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4F" w:rsidRPr="00CA4DE2" w:rsidRDefault="00F6414F" w:rsidP="00F6414F">
      <w:pPr>
        <w:spacing w:after="0" w:line="240" w:lineRule="auto"/>
        <w:jc w:val="center"/>
        <w:rPr>
          <w:b/>
          <w:bCs/>
          <w:i/>
          <w:i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>РФ</w:t>
      </w:r>
    </w:p>
    <w:p w:rsidR="00F6414F" w:rsidRPr="00CA4DE2" w:rsidRDefault="00F6414F" w:rsidP="00F6414F">
      <w:pPr>
        <w:spacing w:after="0" w:line="240" w:lineRule="auto"/>
        <w:jc w:val="center"/>
        <w:rPr>
          <w:b/>
          <w:b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 xml:space="preserve">АДМИНИСТРАЦИЯ ЗАПАДНОДВИНСКОГО </w:t>
      </w:r>
    </w:p>
    <w:p w:rsidR="00F6414F" w:rsidRPr="00CA4DE2" w:rsidRDefault="00F6414F" w:rsidP="00F6414F">
      <w:pPr>
        <w:spacing w:after="0" w:line="240" w:lineRule="auto"/>
        <w:jc w:val="center"/>
        <w:rPr>
          <w:b/>
          <w:b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>МУНИЦИПАЛЬНОГО ОКРУГА</w:t>
      </w:r>
    </w:p>
    <w:p w:rsidR="00F6414F" w:rsidRPr="00CA4DE2" w:rsidRDefault="00F6414F" w:rsidP="00F6414F">
      <w:pPr>
        <w:spacing w:after="0" w:line="240" w:lineRule="auto"/>
        <w:jc w:val="center"/>
        <w:rPr>
          <w:b/>
          <w:b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 xml:space="preserve"> ТВЕРСКОЙ ОБЛАСТИ</w:t>
      </w:r>
    </w:p>
    <w:p w:rsidR="00F6414F" w:rsidRPr="00CA4DE2" w:rsidRDefault="00F6414F" w:rsidP="00CA4DE2">
      <w:pPr>
        <w:spacing w:after="0" w:line="960" w:lineRule="auto"/>
        <w:ind w:left="11" w:hanging="11"/>
        <w:jc w:val="center"/>
        <w:rPr>
          <w:b/>
          <w:bCs/>
          <w:szCs w:val="28"/>
          <w:lang w:val="ru-RU"/>
        </w:rPr>
      </w:pPr>
    </w:p>
    <w:p w:rsidR="00F6414F" w:rsidRPr="00CA4DE2" w:rsidRDefault="00F6414F" w:rsidP="00F6414F">
      <w:pPr>
        <w:spacing w:after="0" w:line="240" w:lineRule="auto"/>
        <w:jc w:val="center"/>
        <w:rPr>
          <w:b/>
          <w:b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>ПОСТАНОВЛЕНИЕ</w:t>
      </w:r>
    </w:p>
    <w:p w:rsidR="00F6414F" w:rsidRPr="00CA4DE2" w:rsidRDefault="00F6414F" w:rsidP="00F6414F">
      <w:pPr>
        <w:spacing w:after="0" w:line="240" w:lineRule="auto"/>
        <w:jc w:val="center"/>
        <w:rPr>
          <w:b/>
          <w:bCs/>
          <w:szCs w:val="28"/>
          <w:lang w:val="ru-RU"/>
        </w:rPr>
      </w:pPr>
    </w:p>
    <w:p w:rsidR="00F6414F" w:rsidRPr="00CA4DE2" w:rsidRDefault="00CA4DE2" w:rsidP="00F6414F">
      <w:pPr>
        <w:spacing w:after="0" w:line="240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20.09.2023 г.</w:t>
      </w:r>
      <w:r w:rsidR="00F6414F" w:rsidRPr="00CA4DE2">
        <w:rPr>
          <w:b/>
          <w:bCs/>
          <w:szCs w:val="28"/>
          <w:lang w:val="ru-RU"/>
        </w:rPr>
        <w:t xml:space="preserve">           </w:t>
      </w:r>
      <w:r>
        <w:rPr>
          <w:b/>
          <w:bCs/>
          <w:szCs w:val="28"/>
          <w:lang w:val="ru-RU"/>
        </w:rPr>
        <w:t xml:space="preserve">          </w:t>
      </w:r>
      <w:r w:rsidR="00F6414F" w:rsidRPr="00CA4DE2">
        <w:rPr>
          <w:b/>
          <w:bCs/>
          <w:szCs w:val="28"/>
          <w:lang w:val="ru-RU"/>
        </w:rPr>
        <w:t xml:space="preserve">   г. Западная Двина                  </w:t>
      </w:r>
      <w:r>
        <w:rPr>
          <w:b/>
          <w:bCs/>
          <w:szCs w:val="28"/>
          <w:lang w:val="ru-RU"/>
        </w:rPr>
        <w:t xml:space="preserve">       </w:t>
      </w:r>
      <w:r w:rsidR="00F6414F" w:rsidRPr="00CA4DE2">
        <w:rPr>
          <w:b/>
          <w:bCs/>
          <w:szCs w:val="28"/>
          <w:lang w:val="ru-RU"/>
        </w:rPr>
        <w:t xml:space="preserve">          № </w:t>
      </w:r>
      <w:r>
        <w:rPr>
          <w:b/>
          <w:bCs/>
          <w:szCs w:val="28"/>
          <w:lang w:val="ru-RU"/>
        </w:rPr>
        <w:t>311</w:t>
      </w:r>
    </w:p>
    <w:p w:rsidR="00E54253" w:rsidRPr="00CA4DE2" w:rsidRDefault="00E54253" w:rsidP="00F6414F">
      <w:pPr>
        <w:spacing w:after="0" w:line="240" w:lineRule="auto"/>
        <w:ind w:left="284" w:right="-296"/>
        <w:rPr>
          <w:b/>
          <w:bCs/>
          <w:szCs w:val="28"/>
          <w:lang w:val="ru-RU"/>
        </w:rPr>
      </w:pPr>
    </w:p>
    <w:p w:rsidR="00F6414F" w:rsidRPr="00CA4DE2" w:rsidRDefault="00F6414F" w:rsidP="00CA4DE2">
      <w:pPr>
        <w:spacing w:after="0" w:line="240" w:lineRule="auto"/>
        <w:ind w:left="0" w:firstLine="0"/>
        <w:rPr>
          <w:b/>
          <w:b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>Об утверждении Порядка определения</w:t>
      </w:r>
    </w:p>
    <w:p w:rsidR="00F6414F" w:rsidRPr="00CA4DE2" w:rsidRDefault="00F6414F" w:rsidP="00CA4DE2">
      <w:pPr>
        <w:spacing w:after="0" w:line="240" w:lineRule="auto"/>
        <w:ind w:left="0" w:firstLine="0"/>
        <w:rPr>
          <w:b/>
          <w:b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 xml:space="preserve"> стоимости оказания физкультурно-оздоровительных</w:t>
      </w:r>
    </w:p>
    <w:p w:rsidR="00F6414F" w:rsidRPr="00CA4DE2" w:rsidRDefault="00F6414F" w:rsidP="00CA4DE2">
      <w:pPr>
        <w:spacing w:after="0" w:line="240" w:lineRule="auto"/>
        <w:ind w:left="0" w:firstLine="0"/>
        <w:rPr>
          <w:b/>
          <w:b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 xml:space="preserve"> услуг, предоставляемых  автономными, </w:t>
      </w:r>
    </w:p>
    <w:p w:rsidR="00F6414F" w:rsidRPr="00CA4DE2" w:rsidRDefault="00F6414F" w:rsidP="00CA4DE2">
      <w:pPr>
        <w:spacing w:after="0" w:line="240" w:lineRule="auto"/>
        <w:ind w:left="0" w:firstLine="0"/>
        <w:rPr>
          <w:b/>
          <w:b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 xml:space="preserve">бюджетными и казенными муниципальными учреждениями </w:t>
      </w:r>
    </w:p>
    <w:p w:rsidR="00F6414F" w:rsidRPr="00CA4DE2" w:rsidRDefault="00F6414F" w:rsidP="00CA4DE2">
      <w:pPr>
        <w:spacing w:after="0" w:line="240" w:lineRule="auto"/>
        <w:ind w:left="0" w:firstLine="0"/>
        <w:rPr>
          <w:b/>
          <w:b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 xml:space="preserve">Западнодвинского муниципального округа </w:t>
      </w:r>
    </w:p>
    <w:p w:rsidR="00F6414F" w:rsidRDefault="00F6414F" w:rsidP="00CA4DE2">
      <w:pPr>
        <w:spacing w:after="0" w:line="240" w:lineRule="auto"/>
        <w:ind w:left="0" w:firstLine="0"/>
        <w:rPr>
          <w:b/>
          <w:b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 xml:space="preserve">Тверской области </w:t>
      </w:r>
    </w:p>
    <w:p w:rsidR="00CA4DE2" w:rsidRPr="00CA4DE2" w:rsidRDefault="00CA4DE2" w:rsidP="00CA4DE2">
      <w:pPr>
        <w:spacing w:after="0" w:line="720" w:lineRule="auto"/>
        <w:ind w:left="0" w:firstLine="0"/>
        <w:rPr>
          <w:b/>
          <w:bCs/>
          <w:szCs w:val="28"/>
          <w:lang w:val="ru-RU"/>
        </w:rPr>
      </w:pPr>
    </w:p>
    <w:p w:rsidR="00F6414F" w:rsidRPr="00CA4DE2" w:rsidRDefault="00F6414F" w:rsidP="00CA4DE2">
      <w:pPr>
        <w:spacing w:after="0" w:line="240" w:lineRule="auto"/>
        <w:ind w:firstLine="709"/>
        <w:rPr>
          <w:b/>
          <w:szCs w:val="28"/>
          <w:lang w:val="ru-RU"/>
        </w:rPr>
      </w:pPr>
      <w:r w:rsidRPr="00CA4DE2">
        <w:rPr>
          <w:rFonts w:eastAsiaTheme="minorEastAsia"/>
          <w:szCs w:val="28"/>
          <w:lang w:val="ru-RU"/>
        </w:rPr>
        <w:t xml:space="preserve">В соответствии с </w:t>
      </w:r>
      <w:r w:rsidR="00B95929" w:rsidRPr="00CA4DE2">
        <w:rPr>
          <w:rFonts w:eastAsiaTheme="minorEastAsia"/>
          <w:szCs w:val="28"/>
          <w:lang w:val="ru-RU"/>
        </w:rPr>
        <w:t>частью 2 статьи 10 Федерального закона «О физической культуре и спорте в Российской Федерации», статьей 39</w:t>
      </w:r>
      <w:r w:rsidR="00FF195B" w:rsidRPr="00CA4DE2">
        <w:rPr>
          <w:rFonts w:eastAsiaTheme="minorEastAsia"/>
          <w:szCs w:val="28"/>
          <w:lang w:val="ru-RU"/>
        </w:rPr>
        <w:t xml:space="preserve">.1 Закона Российской Федерации «О защите прав потребителей», </w:t>
      </w:r>
      <w:r w:rsidRPr="00CA4DE2">
        <w:rPr>
          <w:rFonts w:eastAsiaTheme="minorEastAsia"/>
          <w:szCs w:val="28"/>
          <w:lang w:val="ru-RU"/>
        </w:rPr>
        <w:t xml:space="preserve">пунктом 5 </w:t>
      </w:r>
      <w:r w:rsidR="0011753E" w:rsidRPr="00CA4DE2">
        <w:rPr>
          <w:rFonts w:eastAsiaTheme="minorEastAsia"/>
          <w:szCs w:val="28"/>
          <w:lang w:val="ru-RU"/>
        </w:rPr>
        <w:t xml:space="preserve">Правил оказания физкультурно-оздоровительных услуг, утвержденных </w:t>
      </w:r>
      <w:r w:rsidRPr="00CA4DE2">
        <w:rPr>
          <w:rFonts w:eastAsiaTheme="minorEastAsia"/>
          <w:szCs w:val="28"/>
          <w:lang w:val="ru-RU"/>
        </w:rPr>
        <w:t>Постановлени</w:t>
      </w:r>
      <w:r w:rsidR="0011753E" w:rsidRPr="00CA4DE2">
        <w:rPr>
          <w:rFonts w:eastAsiaTheme="minorEastAsia"/>
          <w:szCs w:val="28"/>
          <w:lang w:val="ru-RU"/>
        </w:rPr>
        <w:t xml:space="preserve">ем </w:t>
      </w:r>
      <w:r w:rsidRPr="00CA4DE2">
        <w:rPr>
          <w:rFonts w:eastAsiaTheme="minorEastAsia"/>
          <w:szCs w:val="28"/>
          <w:lang w:val="ru-RU"/>
        </w:rPr>
        <w:t xml:space="preserve"> Правительства Российской Федерации от 30.01.2023 года №129 </w:t>
      </w:r>
      <w:r w:rsidR="0011753E" w:rsidRPr="00CA4DE2">
        <w:rPr>
          <w:rFonts w:eastAsiaTheme="minorEastAsia"/>
          <w:szCs w:val="28"/>
          <w:lang w:val="ru-RU"/>
        </w:rPr>
        <w:t xml:space="preserve"> </w:t>
      </w:r>
      <w:r w:rsidRPr="00CA4DE2">
        <w:rPr>
          <w:rFonts w:eastAsiaTheme="minorEastAsia"/>
          <w:szCs w:val="28"/>
          <w:lang w:val="ru-RU"/>
        </w:rPr>
        <w:t xml:space="preserve"> </w:t>
      </w:r>
      <w:r w:rsidRPr="00CA4DE2">
        <w:rPr>
          <w:szCs w:val="28"/>
          <w:lang w:val="ru-RU"/>
        </w:rPr>
        <w:t xml:space="preserve">администрация Западнодвинского муниципального округа Тверской области  </w:t>
      </w:r>
      <w:r w:rsidRPr="00CA4DE2">
        <w:rPr>
          <w:b/>
          <w:szCs w:val="28"/>
          <w:lang w:val="ru-RU"/>
        </w:rPr>
        <w:t>ПОСТАНОВЛЯЕТ:</w:t>
      </w:r>
    </w:p>
    <w:p w:rsidR="00F6414F" w:rsidRPr="00CA4DE2" w:rsidRDefault="00F6414F" w:rsidP="00CA4DE2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F6414F" w:rsidRPr="00CA4DE2" w:rsidRDefault="00F6414F" w:rsidP="00CA4DE2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CA4DE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1. Утвердить Порядок определения стоимости оказания физкультурно-оздоровительных услуг, предоставляемых </w:t>
      </w:r>
      <w:r w:rsidR="007F29A0" w:rsidRPr="00CA4DE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муниципальными </w:t>
      </w:r>
      <w:r w:rsidRPr="00CA4DE2">
        <w:rPr>
          <w:rFonts w:ascii="Times New Roman" w:eastAsiaTheme="minorEastAsia" w:hAnsi="Times New Roman" w:cs="Times New Roman"/>
          <w:b w:val="0"/>
          <w:sz w:val="28"/>
          <w:szCs w:val="28"/>
        </w:rPr>
        <w:t>автономными, бюджетными и казенными учреждениями Западнодвинского муниципального округа Тверской области</w:t>
      </w:r>
      <w:r w:rsidR="00B95929" w:rsidRPr="00CA4DE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(далее – Порядок) </w:t>
      </w:r>
      <w:r w:rsidRPr="00CA4DE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(Прилагается). </w:t>
      </w:r>
    </w:p>
    <w:p w:rsidR="00F6414F" w:rsidRPr="00CA4DE2" w:rsidRDefault="00CA4DE2" w:rsidP="00CA4DE2">
      <w:pPr>
        <w:pStyle w:val="ConsPlusTitle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B95929"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настоящий Порядок применяется в отношении  муниципальных автономных, бюджетных и казенных учреждений, функции и полномочия учредителя  которых исполняет Администрация Западнодвинского муниципального округа.</w:t>
      </w:r>
    </w:p>
    <w:p w:rsidR="00B95929" w:rsidRPr="00CA4DE2" w:rsidRDefault="00CA4DE2" w:rsidP="00CA4DE2">
      <w:pPr>
        <w:pStyle w:val="ConsPlusTitle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B95929"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Руководителям муниципальных учреждений, оказывающих физкультурно-оздоровительные услуги, при установлении стоимости оказания услуг  руководствоваться настоящим Порядком.</w:t>
      </w:r>
    </w:p>
    <w:p w:rsidR="00F6414F" w:rsidRPr="00CA4DE2" w:rsidRDefault="00B95929" w:rsidP="00CA4DE2">
      <w:pPr>
        <w:pStyle w:val="ConsPlusTitle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="00F6414F"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 исполнением настоящего постановления возложить на заместителя главы администрации Западнодвинского муниципального округа  по </w:t>
      </w:r>
      <w:r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социальным </w:t>
      </w:r>
      <w:r w:rsidR="00F6414F"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вопросам </w:t>
      </w:r>
      <w:r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>Малышеву Н.Н.</w:t>
      </w:r>
    </w:p>
    <w:p w:rsidR="00F6414F" w:rsidRPr="00CA4DE2" w:rsidRDefault="00B95929" w:rsidP="00CA4DE2">
      <w:pPr>
        <w:pStyle w:val="ConsPlusTitle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F6414F"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со дня </w:t>
      </w:r>
      <w:r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опубликования</w:t>
      </w:r>
      <w:r w:rsidR="00F6414F"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6414F" w:rsidRPr="00CA4DE2" w:rsidRDefault="00CA4DE2" w:rsidP="00CA4DE2">
      <w:pPr>
        <w:pStyle w:val="ConsPlusTitle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F6414F"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</w:t>
      </w:r>
      <w:r w:rsidR="00B95929"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подлежит опубликованию  в газете </w:t>
      </w:r>
      <w:r w:rsidR="00B95929"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«Авангард» и </w:t>
      </w:r>
      <w:r w:rsidR="00F6414F"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>разме</w:t>
      </w:r>
      <w:r w:rsidR="00B95929"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щению </w:t>
      </w:r>
      <w:r w:rsidR="00F6414F" w:rsidRPr="00CA4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6414F" w:rsidRPr="00CA4DE2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Западнодвинского муниципального округа Тверской области</w:t>
      </w:r>
      <w:r w:rsidR="00452097" w:rsidRPr="00CA4DE2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Интернет</w:t>
      </w:r>
      <w:r w:rsidR="00B95929" w:rsidRPr="00CA4D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414F" w:rsidRPr="00CA4DE2" w:rsidRDefault="00F6414F" w:rsidP="00CA4DE2">
      <w:pPr>
        <w:pStyle w:val="a3"/>
        <w:spacing w:after="0" w:line="1200" w:lineRule="auto"/>
        <w:ind w:left="0" w:right="142" w:hanging="11"/>
        <w:rPr>
          <w:szCs w:val="28"/>
          <w:lang w:val="ru-RU"/>
        </w:rPr>
      </w:pPr>
      <w:r w:rsidRPr="00CA4DE2">
        <w:rPr>
          <w:szCs w:val="28"/>
          <w:lang w:val="ru-RU"/>
        </w:rPr>
        <w:t xml:space="preserve">     </w:t>
      </w:r>
    </w:p>
    <w:p w:rsidR="00F6414F" w:rsidRPr="00CA4DE2" w:rsidRDefault="001C4920" w:rsidP="00F6414F">
      <w:pPr>
        <w:spacing w:after="0" w:line="240" w:lineRule="auto"/>
        <w:ind w:right="-296"/>
        <w:rPr>
          <w:szCs w:val="28"/>
          <w:lang w:val="ru-RU"/>
        </w:rPr>
      </w:pPr>
      <w:r>
        <w:rPr>
          <w:szCs w:val="28"/>
          <w:lang w:val="ru-RU"/>
        </w:rPr>
        <w:t xml:space="preserve">            </w:t>
      </w:r>
      <w:r w:rsidR="00F6414F" w:rsidRPr="00CA4DE2">
        <w:rPr>
          <w:szCs w:val="28"/>
          <w:lang w:val="ru-RU"/>
        </w:rPr>
        <w:t>Глава Западнодвинского муниципального округа О.А.</w:t>
      </w:r>
      <w:r>
        <w:rPr>
          <w:szCs w:val="28"/>
          <w:lang w:val="ru-RU"/>
        </w:rPr>
        <w:t xml:space="preserve"> </w:t>
      </w:r>
      <w:r w:rsidR="00F6414F" w:rsidRPr="00CA4DE2">
        <w:rPr>
          <w:szCs w:val="28"/>
          <w:lang w:val="ru-RU"/>
        </w:rPr>
        <w:t>Голубева</w:t>
      </w:r>
    </w:p>
    <w:p w:rsidR="00F6414F" w:rsidRPr="00CA4DE2" w:rsidRDefault="00F6414F" w:rsidP="00F6414F">
      <w:pPr>
        <w:spacing w:after="0" w:line="240" w:lineRule="auto"/>
        <w:ind w:left="284" w:right="-296"/>
        <w:rPr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53724B" w:rsidRDefault="0053724B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  <w:r w:rsidRPr="00CA4DE2">
        <w:rPr>
          <w:noProof/>
          <w:szCs w:val="28"/>
          <w:lang w:val="ru-RU"/>
        </w:rPr>
        <w:t xml:space="preserve">               </w:t>
      </w: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F6414F">
      <w:pPr>
        <w:spacing w:after="0" w:line="240" w:lineRule="auto"/>
        <w:ind w:left="-142" w:firstLine="0"/>
        <w:jc w:val="left"/>
        <w:rPr>
          <w:noProof/>
          <w:szCs w:val="28"/>
          <w:lang w:val="ru-RU"/>
        </w:rPr>
      </w:pPr>
    </w:p>
    <w:p w:rsidR="00CA4DE2" w:rsidRDefault="00CA4DE2" w:rsidP="00CA4DE2">
      <w:pPr>
        <w:spacing w:after="0" w:line="240" w:lineRule="auto"/>
        <w:ind w:left="0" w:firstLine="0"/>
        <w:rPr>
          <w:noProof/>
          <w:szCs w:val="28"/>
          <w:lang w:val="ru-RU"/>
        </w:rPr>
      </w:pPr>
    </w:p>
    <w:p w:rsidR="00452097" w:rsidRPr="00CA4DE2" w:rsidRDefault="00FF195B" w:rsidP="00CA4DE2">
      <w:pPr>
        <w:spacing w:after="0" w:line="240" w:lineRule="auto"/>
        <w:ind w:left="0" w:firstLine="0"/>
        <w:jc w:val="right"/>
        <w:rPr>
          <w:noProof/>
          <w:sz w:val="24"/>
          <w:szCs w:val="28"/>
          <w:lang w:val="ru-RU"/>
        </w:rPr>
      </w:pPr>
      <w:r w:rsidRPr="00CA4DE2">
        <w:rPr>
          <w:noProof/>
          <w:sz w:val="24"/>
          <w:szCs w:val="28"/>
          <w:lang w:val="ru-RU"/>
        </w:rPr>
        <w:lastRenderedPageBreak/>
        <w:t>Приложение</w:t>
      </w:r>
    </w:p>
    <w:p w:rsidR="00452097" w:rsidRPr="00CA4DE2" w:rsidRDefault="00452097" w:rsidP="00F6414F">
      <w:pPr>
        <w:spacing w:after="0" w:line="240" w:lineRule="auto"/>
        <w:ind w:left="1" w:firstLine="0"/>
        <w:jc w:val="right"/>
        <w:rPr>
          <w:noProof/>
          <w:sz w:val="24"/>
          <w:szCs w:val="28"/>
          <w:lang w:val="ru-RU"/>
        </w:rPr>
      </w:pPr>
      <w:r w:rsidRPr="00CA4DE2">
        <w:rPr>
          <w:noProof/>
          <w:sz w:val="24"/>
          <w:szCs w:val="28"/>
          <w:lang w:val="ru-RU"/>
        </w:rPr>
        <w:t>к постановлению администрации</w:t>
      </w:r>
    </w:p>
    <w:p w:rsidR="00452097" w:rsidRPr="00CA4DE2" w:rsidRDefault="00452097" w:rsidP="00F6414F">
      <w:pPr>
        <w:spacing w:after="0" w:line="240" w:lineRule="auto"/>
        <w:ind w:left="1" w:firstLine="0"/>
        <w:jc w:val="right"/>
        <w:rPr>
          <w:noProof/>
          <w:sz w:val="24"/>
          <w:szCs w:val="28"/>
          <w:lang w:val="ru-RU"/>
        </w:rPr>
      </w:pPr>
      <w:r w:rsidRPr="00CA4DE2">
        <w:rPr>
          <w:noProof/>
          <w:sz w:val="24"/>
          <w:szCs w:val="28"/>
          <w:lang w:val="ru-RU"/>
        </w:rPr>
        <w:t xml:space="preserve"> Западнодвинского муниципального округа</w:t>
      </w:r>
    </w:p>
    <w:p w:rsidR="00CA4DE2" w:rsidRDefault="00452097" w:rsidP="00F6414F">
      <w:pPr>
        <w:spacing w:after="0" w:line="240" w:lineRule="auto"/>
        <w:ind w:left="1" w:firstLine="0"/>
        <w:jc w:val="right"/>
        <w:rPr>
          <w:noProof/>
          <w:sz w:val="24"/>
          <w:szCs w:val="28"/>
          <w:lang w:val="ru-RU"/>
        </w:rPr>
      </w:pPr>
      <w:r w:rsidRPr="00CA4DE2">
        <w:rPr>
          <w:noProof/>
          <w:sz w:val="24"/>
          <w:szCs w:val="28"/>
          <w:lang w:val="ru-RU"/>
        </w:rPr>
        <w:t xml:space="preserve"> Тверской области  </w:t>
      </w:r>
    </w:p>
    <w:p w:rsidR="0053724B" w:rsidRPr="00CA4DE2" w:rsidRDefault="00452097" w:rsidP="00F6414F">
      <w:pPr>
        <w:spacing w:after="0" w:line="240" w:lineRule="auto"/>
        <w:ind w:left="1" w:firstLine="0"/>
        <w:jc w:val="right"/>
        <w:rPr>
          <w:noProof/>
          <w:sz w:val="24"/>
          <w:szCs w:val="28"/>
          <w:lang w:val="ru-RU"/>
        </w:rPr>
      </w:pPr>
      <w:r w:rsidRPr="00CA4DE2">
        <w:rPr>
          <w:noProof/>
          <w:sz w:val="24"/>
          <w:szCs w:val="28"/>
          <w:lang w:val="ru-RU"/>
        </w:rPr>
        <w:t xml:space="preserve">от </w:t>
      </w:r>
      <w:r w:rsidR="00CA4DE2">
        <w:rPr>
          <w:noProof/>
          <w:sz w:val="24"/>
          <w:szCs w:val="28"/>
          <w:lang w:val="ru-RU"/>
        </w:rPr>
        <w:t xml:space="preserve">20.09.2023 г. </w:t>
      </w:r>
      <w:r w:rsidRPr="00CA4DE2">
        <w:rPr>
          <w:noProof/>
          <w:sz w:val="24"/>
          <w:szCs w:val="28"/>
          <w:lang w:val="ru-RU"/>
        </w:rPr>
        <w:t>№</w:t>
      </w:r>
      <w:r w:rsidR="00CA4DE2">
        <w:rPr>
          <w:noProof/>
          <w:sz w:val="24"/>
          <w:szCs w:val="28"/>
          <w:lang w:val="ru-RU"/>
        </w:rPr>
        <w:t xml:space="preserve"> </w:t>
      </w:r>
      <w:r w:rsidR="001C4920">
        <w:rPr>
          <w:noProof/>
          <w:sz w:val="24"/>
          <w:szCs w:val="28"/>
          <w:lang w:val="ru-RU"/>
        </w:rPr>
        <w:t>311</w:t>
      </w:r>
      <w:r w:rsidR="00FF195B" w:rsidRPr="00CA4DE2">
        <w:rPr>
          <w:noProof/>
          <w:sz w:val="24"/>
          <w:szCs w:val="28"/>
          <w:lang w:val="ru-RU"/>
        </w:rPr>
        <w:t xml:space="preserve"> </w:t>
      </w:r>
    </w:p>
    <w:p w:rsidR="0053724B" w:rsidRPr="00CA4DE2" w:rsidRDefault="0053724B" w:rsidP="00F6414F">
      <w:pPr>
        <w:spacing w:after="0" w:line="240" w:lineRule="auto"/>
        <w:ind w:left="1" w:firstLine="0"/>
        <w:jc w:val="left"/>
        <w:rPr>
          <w:noProof/>
          <w:szCs w:val="28"/>
          <w:lang w:val="ru-RU"/>
        </w:rPr>
      </w:pPr>
    </w:p>
    <w:p w:rsidR="007F29A0" w:rsidRPr="00CA4DE2" w:rsidRDefault="007F29A0" w:rsidP="007F29A0">
      <w:pPr>
        <w:pStyle w:val="a3"/>
        <w:spacing w:after="0" w:line="240" w:lineRule="auto"/>
        <w:jc w:val="center"/>
        <w:rPr>
          <w:b/>
          <w:szCs w:val="28"/>
          <w:lang w:val="ru-RU"/>
        </w:rPr>
      </w:pPr>
      <w:r w:rsidRPr="00CA4DE2">
        <w:rPr>
          <w:b/>
          <w:szCs w:val="28"/>
          <w:lang w:val="ru-RU"/>
        </w:rPr>
        <w:t>Порядок</w:t>
      </w:r>
      <w:r w:rsidR="00E54253" w:rsidRPr="00CA4DE2">
        <w:rPr>
          <w:b/>
          <w:szCs w:val="28"/>
          <w:lang w:val="ru-RU"/>
        </w:rPr>
        <w:t xml:space="preserve"> </w:t>
      </w:r>
      <w:r w:rsidRPr="00CA4DE2">
        <w:rPr>
          <w:b/>
          <w:szCs w:val="28"/>
          <w:lang w:val="ru-RU"/>
        </w:rPr>
        <w:t>определения стоимости оказания физкультурно-оздоровительных услуг, предоставляемых муниципальными  автономными,  бюджетными и  казенными учреждениями</w:t>
      </w:r>
      <w:r w:rsidR="00E54253" w:rsidRPr="00CA4DE2">
        <w:rPr>
          <w:b/>
          <w:szCs w:val="28"/>
          <w:lang w:val="ru-RU"/>
        </w:rPr>
        <w:t xml:space="preserve"> Западнодвинского муниципального округа </w:t>
      </w:r>
      <w:r w:rsidRPr="00CA4DE2">
        <w:rPr>
          <w:b/>
          <w:szCs w:val="28"/>
          <w:lang w:val="ru-RU"/>
        </w:rPr>
        <w:t xml:space="preserve"> </w:t>
      </w:r>
    </w:p>
    <w:p w:rsidR="007F29A0" w:rsidRPr="00CA4DE2" w:rsidRDefault="007F29A0" w:rsidP="007F29A0">
      <w:pPr>
        <w:pStyle w:val="a3"/>
        <w:spacing w:after="0" w:line="240" w:lineRule="auto"/>
        <w:jc w:val="center"/>
        <w:rPr>
          <w:b/>
          <w:szCs w:val="28"/>
          <w:lang w:val="ru-RU"/>
        </w:rPr>
      </w:pPr>
    </w:p>
    <w:p w:rsidR="007F29A0" w:rsidRPr="00CA4DE2" w:rsidRDefault="007F29A0" w:rsidP="007F29A0">
      <w:pPr>
        <w:tabs>
          <w:tab w:val="left" w:pos="0"/>
        </w:tabs>
        <w:suppressAutoHyphens/>
        <w:spacing w:after="0" w:line="240" w:lineRule="auto"/>
        <w:ind w:firstLine="851"/>
        <w:jc w:val="center"/>
        <w:rPr>
          <w:b/>
          <w:b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>1. Общие положения</w:t>
      </w:r>
    </w:p>
    <w:p w:rsidR="007F29A0" w:rsidRPr="00CA4DE2" w:rsidRDefault="007F29A0" w:rsidP="007F29A0">
      <w:pPr>
        <w:tabs>
          <w:tab w:val="left" w:pos="0"/>
        </w:tabs>
        <w:suppressAutoHyphens/>
        <w:spacing w:after="0" w:line="240" w:lineRule="auto"/>
        <w:ind w:firstLine="851"/>
        <w:rPr>
          <w:szCs w:val="28"/>
          <w:lang w:val="ru-RU"/>
        </w:rPr>
      </w:pPr>
    </w:p>
    <w:p w:rsidR="007F29A0" w:rsidRPr="00CA4DE2" w:rsidRDefault="007F29A0" w:rsidP="007F29A0">
      <w:pPr>
        <w:tabs>
          <w:tab w:val="left" w:pos="0"/>
        </w:tabs>
        <w:suppressAutoHyphens/>
        <w:spacing w:after="0" w:line="240" w:lineRule="auto"/>
        <w:ind w:firstLine="709"/>
        <w:rPr>
          <w:szCs w:val="28"/>
          <w:lang w:val="ru-RU"/>
        </w:rPr>
      </w:pPr>
      <w:r w:rsidRPr="00CA4DE2">
        <w:rPr>
          <w:szCs w:val="28"/>
          <w:lang w:val="ru-RU"/>
        </w:rPr>
        <w:t xml:space="preserve">1.1. Порядок определения стоимости оказания физкультурно-оздоровительных услуг, предоставляемых </w:t>
      </w:r>
      <w:r w:rsidR="0011753E" w:rsidRPr="00CA4DE2">
        <w:rPr>
          <w:szCs w:val="28"/>
          <w:lang w:val="ru-RU"/>
        </w:rPr>
        <w:t xml:space="preserve">муниципальными </w:t>
      </w:r>
      <w:r w:rsidRPr="00CA4DE2">
        <w:rPr>
          <w:szCs w:val="28"/>
          <w:lang w:val="ru-RU"/>
        </w:rPr>
        <w:t xml:space="preserve"> </w:t>
      </w:r>
      <w:r w:rsidR="0011753E" w:rsidRPr="00CA4DE2">
        <w:rPr>
          <w:szCs w:val="28"/>
          <w:lang w:val="ru-RU"/>
        </w:rPr>
        <w:t xml:space="preserve">автономными, </w:t>
      </w:r>
      <w:r w:rsidRPr="00CA4DE2">
        <w:rPr>
          <w:szCs w:val="28"/>
          <w:lang w:val="ru-RU"/>
        </w:rPr>
        <w:t>бюджетными</w:t>
      </w:r>
      <w:r w:rsidR="0011753E" w:rsidRPr="00CA4DE2">
        <w:rPr>
          <w:szCs w:val="28"/>
          <w:lang w:val="ru-RU"/>
        </w:rPr>
        <w:t xml:space="preserve"> и</w:t>
      </w:r>
      <w:r w:rsidRPr="00CA4DE2">
        <w:rPr>
          <w:szCs w:val="28"/>
          <w:lang w:val="ru-RU"/>
        </w:rPr>
        <w:t xml:space="preserve"> казенными учреждениями</w:t>
      </w:r>
      <w:r w:rsidR="0011753E" w:rsidRPr="00CA4DE2">
        <w:rPr>
          <w:szCs w:val="28"/>
          <w:lang w:val="ru-RU"/>
        </w:rPr>
        <w:t xml:space="preserve"> Западнодвинского муниципального округа </w:t>
      </w:r>
      <w:r w:rsidRPr="00CA4DE2">
        <w:rPr>
          <w:szCs w:val="28"/>
          <w:lang w:val="ru-RU"/>
        </w:rPr>
        <w:t xml:space="preserve"> (далее – Порядок) регулирует механизм определения стоимости оказания физкультурно-оздоровительных услуг, предоставляемых </w:t>
      </w:r>
      <w:r w:rsidR="0011753E" w:rsidRPr="00CA4DE2">
        <w:rPr>
          <w:szCs w:val="28"/>
          <w:lang w:val="ru-RU"/>
        </w:rPr>
        <w:t xml:space="preserve">муниципальными  автономными, бюджетными и казенными учреждениями Западнодвинского муниципального округа  </w:t>
      </w:r>
      <w:r w:rsidRPr="00CA4DE2">
        <w:rPr>
          <w:szCs w:val="28"/>
          <w:lang w:val="ru-RU"/>
        </w:rPr>
        <w:t xml:space="preserve">(далее соответственно – платные физкультурно-оздоровительные услуги, учреждения, </w:t>
      </w:r>
      <w:r w:rsidR="0011753E" w:rsidRPr="00CA4DE2">
        <w:rPr>
          <w:szCs w:val="28"/>
          <w:lang w:val="ru-RU"/>
        </w:rPr>
        <w:t>Администрация</w:t>
      </w:r>
      <w:r w:rsidRPr="00CA4DE2">
        <w:rPr>
          <w:szCs w:val="28"/>
          <w:lang w:val="ru-RU"/>
        </w:rPr>
        <w:t>).</w:t>
      </w:r>
    </w:p>
    <w:p w:rsidR="007F29A0" w:rsidRPr="00CA4DE2" w:rsidRDefault="007F29A0" w:rsidP="007F29A0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/>
        </w:rPr>
      </w:pPr>
      <w:r w:rsidRPr="00CA4DE2">
        <w:rPr>
          <w:szCs w:val="28"/>
          <w:lang w:val="ru-RU"/>
        </w:rPr>
        <w:t xml:space="preserve">1.2. Понятие «потребитель» используется в настоящем Порядке </w:t>
      </w:r>
      <w:r w:rsidRPr="00CA4DE2">
        <w:rPr>
          <w:szCs w:val="28"/>
          <w:lang w:val="ru-RU"/>
        </w:rPr>
        <w:br/>
        <w:t xml:space="preserve">в значении, установленном </w:t>
      </w:r>
      <w:r w:rsidRPr="00CA4DE2">
        <w:rPr>
          <w:rFonts w:eastAsia="Calibri"/>
          <w:szCs w:val="28"/>
          <w:lang w:val="ru-RU"/>
        </w:rPr>
        <w:t xml:space="preserve">Законом Российской Федерации от 07.02.1992 </w:t>
      </w:r>
      <w:r w:rsidRPr="00CA4DE2">
        <w:rPr>
          <w:rFonts w:eastAsia="Calibri"/>
          <w:szCs w:val="28"/>
          <w:lang w:val="ru-RU"/>
        </w:rPr>
        <w:br/>
        <w:t>№ 2300-1«О защите прав потребителей».</w:t>
      </w:r>
    </w:p>
    <w:p w:rsidR="007F29A0" w:rsidRPr="00CA4DE2" w:rsidRDefault="007F29A0" w:rsidP="007F29A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  <w:lang w:val="ru-RU"/>
        </w:rPr>
      </w:pPr>
      <w:r w:rsidRPr="00CA4DE2">
        <w:rPr>
          <w:rFonts w:eastAsia="Calibri"/>
          <w:szCs w:val="28"/>
          <w:lang w:val="ru-RU"/>
        </w:rPr>
        <w:t xml:space="preserve">Понятие «заказчик» </w:t>
      </w:r>
      <w:r w:rsidRPr="00CA4DE2">
        <w:rPr>
          <w:szCs w:val="28"/>
          <w:lang w:val="ru-RU"/>
        </w:rPr>
        <w:t xml:space="preserve">используется в настоящем Порядке </w:t>
      </w:r>
      <w:r w:rsidRPr="00CA4DE2">
        <w:rPr>
          <w:szCs w:val="28"/>
          <w:lang w:val="ru-RU"/>
        </w:rPr>
        <w:br/>
        <w:t>в значении, установленном Правилами оказания физкультурно-оздоровительных услуг, утвержденными постановлением Правительства Российской Федерации от 30.01.2023 № 129.</w:t>
      </w:r>
    </w:p>
    <w:p w:rsidR="00AA11C3" w:rsidRPr="00CA4DE2" w:rsidRDefault="00AA11C3" w:rsidP="00AA11C3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/>
        </w:rPr>
      </w:pPr>
      <w:r w:rsidRPr="00CA4DE2">
        <w:rPr>
          <w:szCs w:val="28"/>
          <w:lang w:val="ru-RU"/>
        </w:rPr>
        <w:t xml:space="preserve">1.3. Учреждение самостоятельно в соответствии с уставом и по согласованию с Администрацией  определяет перечень оказываемых платных физкультурно-оздоровительных услуг </w:t>
      </w:r>
      <w:r w:rsidRPr="00CA4DE2">
        <w:rPr>
          <w:szCs w:val="28"/>
          <w:lang w:val="ru-RU"/>
        </w:rPr>
        <w:br/>
      </w:r>
      <w:r w:rsidRPr="00CA4DE2">
        <w:rPr>
          <w:rFonts w:eastAsia="Calibri"/>
          <w:szCs w:val="28"/>
          <w:lang w:val="ru-RU"/>
        </w:rPr>
        <w:t xml:space="preserve">из предусмотренных </w:t>
      </w:r>
      <w:hyperlink r:id="rId7" w:history="1">
        <w:r w:rsidRPr="00CA4DE2">
          <w:rPr>
            <w:rFonts w:eastAsia="Calibri"/>
            <w:szCs w:val="28"/>
            <w:lang w:val="ru-RU"/>
          </w:rPr>
          <w:t>перечнем</w:t>
        </w:r>
      </w:hyperlink>
      <w:r w:rsidRPr="00CA4DE2">
        <w:rPr>
          <w:rFonts w:eastAsia="Calibri"/>
          <w:szCs w:val="28"/>
          <w:lang w:val="ru-RU"/>
        </w:rPr>
        <w:t xml:space="preserve"> видов физкультурно-оздоровительных услуг, утвержденным распоряжением Правительства Российской Федерации </w:t>
      </w:r>
      <w:r w:rsidRPr="00CA4DE2">
        <w:rPr>
          <w:rFonts w:eastAsia="Calibri"/>
          <w:szCs w:val="28"/>
          <w:lang w:val="ru-RU"/>
        </w:rPr>
        <w:br/>
        <w:t>от 06.09.2021 № 2466-р, и осуществляет его утверждение посредством принятия локального нормативного акта учреждения.</w:t>
      </w:r>
    </w:p>
    <w:p w:rsidR="00AA11C3" w:rsidRPr="00CA4DE2" w:rsidRDefault="00AA11C3" w:rsidP="00AA11C3">
      <w:pPr>
        <w:tabs>
          <w:tab w:val="left" w:pos="0"/>
        </w:tabs>
        <w:suppressAutoHyphens/>
        <w:spacing w:after="0" w:line="240" w:lineRule="auto"/>
        <w:ind w:firstLine="709"/>
        <w:rPr>
          <w:szCs w:val="28"/>
          <w:lang w:val="ru-RU"/>
        </w:rPr>
      </w:pPr>
      <w:r w:rsidRPr="00CA4DE2">
        <w:rPr>
          <w:szCs w:val="28"/>
          <w:lang w:val="ru-RU"/>
        </w:rPr>
        <w:t>1.4. В случаях, если платные физкультурно-оздоровительные услуги являются лицензируемыми в соответствии со статьей 12 Федерального закона от 04.05.2011 № 99-ФЗ «О лицензировании отдельных видов деятельности», то данные услуги оказываются учреждениями на основании лицензии.</w:t>
      </w:r>
    </w:p>
    <w:p w:rsidR="00AA11C3" w:rsidRPr="00CA4DE2" w:rsidRDefault="00AA11C3" w:rsidP="00AA11C3">
      <w:pPr>
        <w:tabs>
          <w:tab w:val="left" w:pos="0"/>
        </w:tabs>
        <w:suppressAutoHyphens/>
        <w:spacing w:after="0" w:line="240" w:lineRule="auto"/>
        <w:ind w:firstLine="709"/>
        <w:rPr>
          <w:bCs/>
          <w:szCs w:val="28"/>
          <w:lang w:val="ru-RU"/>
        </w:rPr>
      </w:pPr>
      <w:r w:rsidRPr="00CA4DE2">
        <w:rPr>
          <w:rFonts w:eastAsia="Calibri"/>
          <w:szCs w:val="28"/>
          <w:lang w:val="ru-RU"/>
        </w:rPr>
        <w:t xml:space="preserve">1.5. Стоимость оказания платных </w:t>
      </w:r>
      <w:r w:rsidRPr="00CA4DE2">
        <w:rPr>
          <w:bCs/>
          <w:szCs w:val="28"/>
          <w:lang w:val="ru-RU"/>
        </w:rPr>
        <w:t xml:space="preserve">физкультурно-оздоровительных услуг должна быть одинаковой для всех потребителей (заказчиков), </w:t>
      </w:r>
      <w:r w:rsidRPr="00CA4DE2">
        <w:rPr>
          <w:bCs/>
          <w:szCs w:val="28"/>
          <w:lang w:val="ru-RU"/>
        </w:rPr>
        <w:br/>
        <w:t xml:space="preserve">за исключением случаев, когда законодательством Российской Федерации, Тверской области, локальными нормативными актами учреждений </w:t>
      </w:r>
      <w:r w:rsidRPr="00CA4DE2">
        <w:rPr>
          <w:bCs/>
          <w:szCs w:val="28"/>
          <w:lang w:val="ru-RU"/>
        </w:rPr>
        <w:lastRenderedPageBreak/>
        <w:t>предусмотрено предоставление льгот и преимуществ для отдельных категорий потребителей (заказчиков).</w:t>
      </w:r>
    </w:p>
    <w:p w:rsidR="00AA11C3" w:rsidRPr="00CA4DE2" w:rsidRDefault="00AA11C3" w:rsidP="00AA11C3">
      <w:pPr>
        <w:tabs>
          <w:tab w:val="left" w:pos="0"/>
        </w:tabs>
        <w:suppressAutoHyphens/>
        <w:spacing w:after="0" w:line="240" w:lineRule="auto"/>
        <w:ind w:firstLine="709"/>
        <w:rPr>
          <w:bCs/>
          <w:szCs w:val="28"/>
          <w:lang w:val="ru-RU"/>
        </w:rPr>
      </w:pPr>
      <w:r w:rsidRPr="00CA4DE2">
        <w:rPr>
          <w:bCs/>
          <w:szCs w:val="28"/>
          <w:lang w:val="ru-RU"/>
        </w:rPr>
        <w:t xml:space="preserve">1.6. Перечень оказываемых платных физкультурно-оздоровительных услуг, условия их предоставления и размер платы размещаются </w:t>
      </w:r>
      <w:r w:rsidRPr="00CA4DE2">
        <w:rPr>
          <w:bCs/>
          <w:szCs w:val="28"/>
          <w:lang w:val="ru-RU"/>
        </w:rPr>
        <w:br/>
        <w:t>на официальных сайтах учреждений в информационно-телекоммуникационной сети «Интернет».</w:t>
      </w:r>
    </w:p>
    <w:p w:rsidR="00AA11C3" w:rsidRPr="00CA4DE2" w:rsidRDefault="00AA11C3" w:rsidP="00AA11C3">
      <w:pPr>
        <w:tabs>
          <w:tab w:val="left" w:pos="0"/>
        </w:tabs>
        <w:suppressAutoHyphens/>
        <w:spacing w:after="0" w:line="240" w:lineRule="auto"/>
        <w:ind w:firstLine="709"/>
        <w:rPr>
          <w:bCs/>
          <w:szCs w:val="28"/>
          <w:lang w:val="ru-RU"/>
        </w:rPr>
      </w:pPr>
      <w:r w:rsidRPr="00CA4DE2">
        <w:rPr>
          <w:bCs/>
          <w:szCs w:val="28"/>
          <w:lang w:val="ru-RU"/>
        </w:rPr>
        <w:t xml:space="preserve">Учреждения, оказывающие платные физкультурно-оздоровительные услуги, обязаны своевременно и в доступном месте предоставлять потребителям (заказчикам) необходимую и достоверную информацию </w:t>
      </w:r>
      <w:r w:rsidRPr="00CA4DE2">
        <w:rPr>
          <w:bCs/>
          <w:szCs w:val="28"/>
          <w:lang w:val="ru-RU"/>
        </w:rPr>
        <w:br/>
        <w:t>о перечне оказываемых платных физкультурно-оздоровительных услуг и их стоимости.</w:t>
      </w:r>
    </w:p>
    <w:p w:rsidR="007F29A0" w:rsidRPr="00CA4DE2" w:rsidRDefault="007F29A0" w:rsidP="007F29A0">
      <w:pPr>
        <w:tabs>
          <w:tab w:val="left" w:pos="0"/>
        </w:tabs>
        <w:suppressAutoHyphens/>
        <w:spacing w:after="0" w:line="240" w:lineRule="auto"/>
        <w:ind w:firstLine="851"/>
        <w:jc w:val="center"/>
        <w:rPr>
          <w:b/>
          <w:b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 xml:space="preserve">2. Определение стоимости оказания </w:t>
      </w:r>
    </w:p>
    <w:p w:rsidR="007F29A0" w:rsidRPr="00CA4DE2" w:rsidRDefault="007F29A0" w:rsidP="007F29A0">
      <w:pPr>
        <w:tabs>
          <w:tab w:val="left" w:pos="0"/>
        </w:tabs>
        <w:suppressAutoHyphens/>
        <w:spacing w:after="0" w:line="240" w:lineRule="auto"/>
        <w:ind w:firstLine="851"/>
        <w:jc w:val="center"/>
        <w:rPr>
          <w:b/>
          <w:bCs/>
          <w:szCs w:val="28"/>
          <w:lang w:val="ru-RU"/>
        </w:rPr>
      </w:pPr>
      <w:r w:rsidRPr="00CA4DE2">
        <w:rPr>
          <w:b/>
          <w:bCs/>
          <w:szCs w:val="28"/>
          <w:lang w:val="ru-RU"/>
        </w:rPr>
        <w:t>платных физкультурно-оздоровительных услуг</w:t>
      </w:r>
    </w:p>
    <w:p w:rsidR="007F29A0" w:rsidRPr="00CA4DE2" w:rsidRDefault="007F29A0" w:rsidP="007F29A0">
      <w:pPr>
        <w:tabs>
          <w:tab w:val="left" w:pos="0"/>
        </w:tabs>
        <w:suppressAutoHyphens/>
        <w:spacing w:after="0" w:line="240" w:lineRule="auto"/>
        <w:ind w:firstLine="851"/>
        <w:jc w:val="center"/>
        <w:rPr>
          <w:szCs w:val="28"/>
          <w:lang w:val="ru-RU"/>
        </w:rPr>
      </w:pPr>
    </w:p>
    <w:p w:rsidR="007F29A0" w:rsidRPr="00CA4DE2" w:rsidRDefault="007F29A0" w:rsidP="007F29A0">
      <w:pPr>
        <w:tabs>
          <w:tab w:val="left" w:pos="0"/>
        </w:tabs>
        <w:suppressAutoHyphens/>
        <w:spacing w:after="0" w:line="240" w:lineRule="auto"/>
        <w:ind w:firstLine="709"/>
        <w:rPr>
          <w:szCs w:val="28"/>
          <w:lang w:val="ru-RU"/>
        </w:rPr>
      </w:pPr>
      <w:r w:rsidRPr="00CA4DE2">
        <w:rPr>
          <w:szCs w:val="28"/>
          <w:lang w:val="ru-RU"/>
        </w:rPr>
        <w:t xml:space="preserve">2.1. Стоимость оказания </w:t>
      </w:r>
      <w:r w:rsidRPr="00CA4DE2">
        <w:rPr>
          <w:bCs/>
          <w:szCs w:val="28"/>
          <w:lang w:val="ru-RU"/>
        </w:rPr>
        <w:t>платных физкультурно-оздоровительных услуг</w:t>
      </w:r>
      <w:r w:rsidR="0011753E" w:rsidRPr="00CA4DE2">
        <w:rPr>
          <w:bCs/>
          <w:szCs w:val="28"/>
          <w:lang w:val="ru-RU"/>
        </w:rPr>
        <w:t xml:space="preserve"> </w:t>
      </w:r>
      <w:r w:rsidRPr="00CA4DE2">
        <w:rPr>
          <w:szCs w:val="28"/>
          <w:lang w:val="ru-RU"/>
        </w:rPr>
        <w:t>определяется на основании размера расчетных затрат на оказание учреждениями</w:t>
      </w:r>
      <w:r w:rsidR="0011753E" w:rsidRPr="00CA4DE2">
        <w:rPr>
          <w:szCs w:val="28"/>
          <w:lang w:val="ru-RU"/>
        </w:rPr>
        <w:t xml:space="preserve"> </w:t>
      </w:r>
      <w:r w:rsidRPr="00CA4DE2">
        <w:rPr>
          <w:szCs w:val="28"/>
          <w:lang w:val="ru-RU"/>
        </w:rPr>
        <w:t>платных физкультурно-оздоровительных услуг с учетом:</w:t>
      </w:r>
    </w:p>
    <w:p w:rsidR="007F29A0" w:rsidRPr="00CA4DE2" w:rsidRDefault="007F29A0" w:rsidP="007F29A0">
      <w:pPr>
        <w:tabs>
          <w:tab w:val="left" w:pos="0"/>
        </w:tabs>
        <w:suppressAutoHyphens/>
        <w:spacing w:after="0" w:line="240" w:lineRule="auto"/>
        <w:ind w:firstLine="709"/>
        <w:rPr>
          <w:szCs w:val="28"/>
          <w:lang w:val="ru-RU"/>
        </w:rPr>
      </w:pPr>
      <w:r w:rsidRPr="00CA4DE2">
        <w:rPr>
          <w:szCs w:val="28"/>
          <w:lang w:val="ru-RU"/>
        </w:rPr>
        <w:t>анализа фактических затрат учреждения на оказание платных физкультурно-оздоровительных услуг в предшествующие периоды;</w:t>
      </w:r>
    </w:p>
    <w:p w:rsidR="007F29A0" w:rsidRPr="00CA4DE2" w:rsidRDefault="007F29A0" w:rsidP="007F29A0">
      <w:pPr>
        <w:tabs>
          <w:tab w:val="left" w:pos="0"/>
        </w:tabs>
        <w:suppressAutoHyphens/>
        <w:spacing w:after="0" w:line="240" w:lineRule="auto"/>
        <w:ind w:firstLine="709"/>
        <w:rPr>
          <w:szCs w:val="28"/>
          <w:lang w:val="ru-RU"/>
        </w:rPr>
      </w:pPr>
      <w:r w:rsidRPr="00CA4DE2">
        <w:rPr>
          <w:szCs w:val="28"/>
          <w:lang w:val="ru-RU"/>
        </w:rPr>
        <w:t xml:space="preserve">прогнозной информации о динамике изменения уровня цен (тарифов) </w:t>
      </w:r>
      <w:r w:rsidRPr="00CA4DE2">
        <w:rPr>
          <w:szCs w:val="28"/>
          <w:lang w:val="ru-RU"/>
        </w:rPr>
        <w:br/>
        <w:t>в составе затрат на оказание учреждением платных физкультурно-оздоровительных услуг;</w:t>
      </w:r>
    </w:p>
    <w:p w:rsidR="007F29A0" w:rsidRPr="00CA4DE2" w:rsidRDefault="007F29A0" w:rsidP="007F29A0">
      <w:pPr>
        <w:tabs>
          <w:tab w:val="left" w:pos="0"/>
        </w:tabs>
        <w:suppressAutoHyphens/>
        <w:spacing w:after="0" w:line="240" w:lineRule="auto"/>
        <w:ind w:firstLine="709"/>
        <w:rPr>
          <w:szCs w:val="28"/>
          <w:lang w:val="ru-RU"/>
        </w:rPr>
      </w:pPr>
      <w:r w:rsidRPr="00CA4DE2">
        <w:rPr>
          <w:szCs w:val="28"/>
          <w:lang w:val="ru-RU"/>
        </w:rPr>
        <w:t xml:space="preserve">анализа существующего и прогнозируемого объема рыночных предложений на соответствующие физкультурно-оздоровительные услуги </w:t>
      </w:r>
      <w:r w:rsidRPr="00CA4DE2">
        <w:rPr>
          <w:szCs w:val="28"/>
          <w:lang w:val="ru-RU"/>
        </w:rPr>
        <w:br/>
        <w:t>и уровня цен (тарифов) на них;</w:t>
      </w:r>
    </w:p>
    <w:p w:rsidR="007F29A0" w:rsidRPr="00CA4DE2" w:rsidRDefault="007F29A0" w:rsidP="007F29A0">
      <w:pPr>
        <w:tabs>
          <w:tab w:val="left" w:pos="0"/>
        </w:tabs>
        <w:suppressAutoHyphens/>
        <w:spacing w:after="0" w:line="240" w:lineRule="auto"/>
        <w:ind w:firstLine="709"/>
        <w:rPr>
          <w:szCs w:val="28"/>
          <w:lang w:val="ru-RU"/>
        </w:rPr>
      </w:pPr>
      <w:r w:rsidRPr="00CA4DE2">
        <w:rPr>
          <w:szCs w:val="28"/>
          <w:lang w:val="ru-RU"/>
        </w:rPr>
        <w:t xml:space="preserve">анализа существующего и прогнозируемого объема спроса </w:t>
      </w:r>
      <w:r w:rsidRPr="00CA4DE2">
        <w:rPr>
          <w:szCs w:val="28"/>
          <w:lang w:val="ru-RU"/>
        </w:rPr>
        <w:br/>
        <w:t xml:space="preserve">на соответствующие физкультурно-оздоровительные услуги со стороны </w:t>
      </w:r>
      <w:r w:rsidRPr="00CA4DE2">
        <w:rPr>
          <w:bCs/>
          <w:szCs w:val="28"/>
          <w:lang w:val="ru-RU"/>
        </w:rPr>
        <w:t>потребителей (заказчиков).</w:t>
      </w:r>
    </w:p>
    <w:p w:rsidR="007F29A0" w:rsidRPr="00CA4DE2" w:rsidRDefault="007F29A0" w:rsidP="007F29A0">
      <w:pPr>
        <w:tabs>
          <w:tab w:val="left" w:pos="0"/>
        </w:tabs>
        <w:suppressAutoHyphens/>
        <w:spacing w:after="0" w:line="240" w:lineRule="auto"/>
        <w:ind w:firstLine="709"/>
        <w:rPr>
          <w:szCs w:val="28"/>
          <w:lang w:val="ru-RU"/>
        </w:rPr>
      </w:pPr>
      <w:r w:rsidRPr="00CA4DE2">
        <w:rPr>
          <w:szCs w:val="28"/>
          <w:lang w:val="ru-RU"/>
        </w:rPr>
        <w:t xml:space="preserve">2.2. Расчет цен оказания </w:t>
      </w:r>
      <w:r w:rsidRPr="00CA4DE2">
        <w:rPr>
          <w:bCs/>
          <w:szCs w:val="28"/>
          <w:lang w:val="ru-RU"/>
        </w:rPr>
        <w:t>платных физкультурно-оздоровительных услуг осуществляется учреждением на основании методики формирования цен на платные физкультурно-оздоровительные услуги</w:t>
      </w:r>
      <w:r w:rsidRPr="00CA4DE2">
        <w:rPr>
          <w:rFonts w:eastAsia="Calibri"/>
          <w:szCs w:val="28"/>
          <w:lang w:val="ru-RU"/>
        </w:rPr>
        <w:t>.</w:t>
      </w:r>
    </w:p>
    <w:p w:rsidR="00AA11C3" w:rsidRPr="00CA4DE2" w:rsidRDefault="007F29A0" w:rsidP="00AA11C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  <w:lang w:val="ru-RU"/>
        </w:rPr>
      </w:pPr>
      <w:r w:rsidRPr="00CA4DE2">
        <w:rPr>
          <w:szCs w:val="28"/>
          <w:lang w:val="ru-RU"/>
        </w:rPr>
        <w:t xml:space="preserve">2.3. Стоимость оказания </w:t>
      </w:r>
      <w:r w:rsidRPr="00CA4DE2">
        <w:rPr>
          <w:bCs/>
          <w:szCs w:val="28"/>
          <w:lang w:val="ru-RU"/>
        </w:rPr>
        <w:t xml:space="preserve">платных физкультурно-оздоровительных услуг утверждается </w:t>
      </w:r>
      <w:r w:rsidRPr="00CA4DE2">
        <w:rPr>
          <w:rFonts w:eastAsia="Calibri"/>
          <w:szCs w:val="28"/>
          <w:lang w:val="ru-RU"/>
        </w:rPr>
        <w:t>локальным нормативным актом учреждения</w:t>
      </w:r>
      <w:r w:rsidR="00AA11C3" w:rsidRPr="00CA4DE2">
        <w:rPr>
          <w:szCs w:val="28"/>
          <w:lang w:val="ru-RU"/>
        </w:rPr>
        <w:t xml:space="preserve"> по согласованию с Администрацией</w:t>
      </w:r>
      <w:r w:rsidRPr="00CA4DE2">
        <w:rPr>
          <w:rFonts w:eastAsia="Calibri"/>
          <w:szCs w:val="28"/>
          <w:lang w:val="ru-RU"/>
        </w:rPr>
        <w:t>.</w:t>
      </w:r>
      <w:r w:rsidR="00AA11C3" w:rsidRPr="00CA4DE2">
        <w:rPr>
          <w:szCs w:val="28"/>
          <w:lang w:val="ru-RU"/>
        </w:rPr>
        <w:t xml:space="preserve"> </w:t>
      </w:r>
    </w:p>
    <w:sectPr w:rsidR="00AA11C3" w:rsidRPr="00CA4DE2" w:rsidSect="00CA4DE2">
      <w:pgSz w:w="11906" w:h="16838"/>
      <w:pgMar w:top="1134" w:right="851" w:bottom="1134" w:left="1701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A63" w:rsidRDefault="00275A63">
      <w:pPr>
        <w:spacing w:after="0" w:line="240" w:lineRule="auto"/>
      </w:pPr>
      <w:r>
        <w:separator/>
      </w:r>
    </w:p>
  </w:endnote>
  <w:endnote w:type="continuationSeparator" w:id="1">
    <w:p w:rsidR="00275A63" w:rsidRDefault="0027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A63" w:rsidRDefault="00275A63">
      <w:pPr>
        <w:spacing w:after="0" w:line="240" w:lineRule="auto"/>
      </w:pPr>
      <w:r>
        <w:separator/>
      </w:r>
    </w:p>
  </w:footnote>
  <w:footnote w:type="continuationSeparator" w:id="1">
    <w:p w:rsidR="00275A63" w:rsidRDefault="0027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01C"/>
    <w:multiLevelType w:val="hybridMultilevel"/>
    <w:tmpl w:val="B5C6100C"/>
    <w:lvl w:ilvl="0" w:tplc="FAC01DDA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891DA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CABBA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709EA8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0FCC2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49CD4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F2C520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6DDFE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3A7B44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972674"/>
    <w:multiLevelType w:val="hybridMultilevel"/>
    <w:tmpl w:val="E186527A"/>
    <w:lvl w:ilvl="0" w:tplc="99B40AE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82C1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229E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43C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65D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E69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69A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1C28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EBE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2D5F37"/>
    <w:multiLevelType w:val="hybridMultilevel"/>
    <w:tmpl w:val="2E18BE0C"/>
    <w:lvl w:ilvl="0" w:tplc="54466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A5980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043774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82052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E8C5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E90EE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26130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6C646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700818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5C4104"/>
    <w:multiLevelType w:val="multilevel"/>
    <w:tmpl w:val="BD62F3E0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4">
    <w:nsid w:val="31293A84"/>
    <w:multiLevelType w:val="multilevel"/>
    <w:tmpl w:val="464C63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722782"/>
    <w:multiLevelType w:val="multilevel"/>
    <w:tmpl w:val="B3D0C7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9445E8"/>
    <w:multiLevelType w:val="hybridMultilevel"/>
    <w:tmpl w:val="73702FE0"/>
    <w:lvl w:ilvl="0" w:tplc="0AB62C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396047FE"/>
    <w:multiLevelType w:val="multilevel"/>
    <w:tmpl w:val="1ECCC3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2160"/>
      </w:pPr>
      <w:rPr>
        <w:rFonts w:hint="default"/>
      </w:rPr>
    </w:lvl>
  </w:abstractNum>
  <w:abstractNum w:abstractNumId="8">
    <w:nsid w:val="424A4E87"/>
    <w:multiLevelType w:val="multilevel"/>
    <w:tmpl w:val="BEE01B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DE644B"/>
    <w:multiLevelType w:val="multilevel"/>
    <w:tmpl w:val="D23275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9D568EF"/>
    <w:multiLevelType w:val="hybridMultilevel"/>
    <w:tmpl w:val="BBD8FA76"/>
    <w:lvl w:ilvl="0" w:tplc="096AA572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7CC0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8B8B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DAE7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4AA06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7E55A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5A555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6883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D883B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37167C"/>
    <w:multiLevelType w:val="hybridMultilevel"/>
    <w:tmpl w:val="6B50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47767"/>
    <w:multiLevelType w:val="hybridMultilevel"/>
    <w:tmpl w:val="023AA632"/>
    <w:lvl w:ilvl="0" w:tplc="3DECDFCC">
      <w:start w:val="1"/>
      <w:numFmt w:val="bullet"/>
      <w:lvlText w:val="-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FA9564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88296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67112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2AA09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5C16A0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DA4FE8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C42BE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EC2D08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1F087D"/>
    <w:multiLevelType w:val="hybridMultilevel"/>
    <w:tmpl w:val="C2E8C526"/>
    <w:lvl w:ilvl="0" w:tplc="B89239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84C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3E72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A39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829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6A7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2EB2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FC76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4CFF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F30EB3"/>
    <w:multiLevelType w:val="multilevel"/>
    <w:tmpl w:val="5D945A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C35E0C"/>
    <w:multiLevelType w:val="multilevel"/>
    <w:tmpl w:val="814E2EC2"/>
    <w:lvl w:ilvl="0">
      <w:start w:val="3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D27C94"/>
    <w:multiLevelType w:val="hybridMultilevel"/>
    <w:tmpl w:val="4FF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A81"/>
    <w:rsid w:val="00000777"/>
    <w:rsid w:val="00012841"/>
    <w:rsid w:val="00030A11"/>
    <w:rsid w:val="000377B3"/>
    <w:rsid w:val="0004219B"/>
    <w:rsid w:val="0004318F"/>
    <w:rsid w:val="000578F0"/>
    <w:rsid w:val="000641E6"/>
    <w:rsid w:val="00067352"/>
    <w:rsid w:val="00083CF5"/>
    <w:rsid w:val="000902CB"/>
    <w:rsid w:val="000C3073"/>
    <w:rsid w:val="0011753E"/>
    <w:rsid w:val="00122A36"/>
    <w:rsid w:val="001349C6"/>
    <w:rsid w:val="001705E1"/>
    <w:rsid w:val="00185E45"/>
    <w:rsid w:val="00196453"/>
    <w:rsid w:val="001A051D"/>
    <w:rsid w:val="001A225D"/>
    <w:rsid w:val="001A4D68"/>
    <w:rsid w:val="001C4920"/>
    <w:rsid w:val="001C54BC"/>
    <w:rsid w:val="001F1830"/>
    <w:rsid w:val="001F3A95"/>
    <w:rsid w:val="00212458"/>
    <w:rsid w:val="002204BA"/>
    <w:rsid w:val="0022230A"/>
    <w:rsid w:val="00223E1B"/>
    <w:rsid w:val="00242C35"/>
    <w:rsid w:val="00275A63"/>
    <w:rsid w:val="002C5608"/>
    <w:rsid w:val="002D1D37"/>
    <w:rsid w:val="002F49E9"/>
    <w:rsid w:val="002F4F1B"/>
    <w:rsid w:val="003320F8"/>
    <w:rsid w:val="00343AD0"/>
    <w:rsid w:val="003501AF"/>
    <w:rsid w:val="00364EE4"/>
    <w:rsid w:val="003914C1"/>
    <w:rsid w:val="00394157"/>
    <w:rsid w:val="003A60CF"/>
    <w:rsid w:val="003D067E"/>
    <w:rsid w:val="0040284A"/>
    <w:rsid w:val="004110AD"/>
    <w:rsid w:val="00430CCC"/>
    <w:rsid w:val="00437F5F"/>
    <w:rsid w:val="004517F5"/>
    <w:rsid w:val="00452097"/>
    <w:rsid w:val="00463477"/>
    <w:rsid w:val="00477647"/>
    <w:rsid w:val="004B4F59"/>
    <w:rsid w:val="004C0C8F"/>
    <w:rsid w:val="004D6723"/>
    <w:rsid w:val="004D71DD"/>
    <w:rsid w:val="004E2099"/>
    <w:rsid w:val="004E34D7"/>
    <w:rsid w:val="004F44C8"/>
    <w:rsid w:val="00504A6A"/>
    <w:rsid w:val="00535B9A"/>
    <w:rsid w:val="0053724B"/>
    <w:rsid w:val="005566AC"/>
    <w:rsid w:val="0056753B"/>
    <w:rsid w:val="00586D1B"/>
    <w:rsid w:val="0059133A"/>
    <w:rsid w:val="005B4225"/>
    <w:rsid w:val="005B6359"/>
    <w:rsid w:val="005D183D"/>
    <w:rsid w:val="005F4F61"/>
    <w:rsid w:val="00603810"/>
    <w:rsid w:val="00625A1F"/>
    <w:rsid w:val="00625B5E"/>
    <w:rsid w:val="00640213"/>
    <w:rsid w:val="00645523"/>
    <w:rsid w:val="00647100"/>
    <w:rsid w:val="006637B3"/>
    <w:rsid w:val="00664741"/>
    <w:rsid w:val="0066735D"/>
    <w:rsid w:val="006714F6"/>
    <w:rsid w:val="006A1EC5"/>
    <w:rsid w:val="006F5C7E"/>
    <w:rsid w:val="00725120"/>
    <w:rsid w:val="0074397A"/>
    <w:rsid w:val="00774996"/>
    <w:rsid w:val="007862A3"/>
    <w:rsid w:val="007A5043"/>
    <w:rsid w:val="007A63B4"/>
    <w:rsid w:val="007B789D"/>
    <w:rsid w:val="007F29A0"/>
    <w:rsid w:val="007F3FE8"/>
    <w:rsid w:val="007F5BED"/>
    <w:rsid w:val="0080431D"/>
    <w:rsid w:val="00806F1F"/>
    <w:rsid w:val="00842EA3"/>
    <w:rsid w:val="00864223"/>
    <w:rsid w:val="008A32E1"/>
    <w:rsid w:val="008A585E"/>
    <w:rsid w:val="008B2A9D"/>
    <w:rsid w:val="008B3F09"/>
    <w:rsid w:val="008C0677"/>
    <w:rsid w:val="008C1B54"/>
    <w:rsid w:val="008D7179"/>
    <w:rsid w:val="008F0A81"/>
    <w:rsid w:val="008F1033"/>
    <w:rsid w:val="00933AA4"/>
    <w:rsid w:val="009424D1"/>
    <w:rsid w:val="00944EA7"/>
    <w:rsid w:val="00945869"/>
    <w:rsid w:val="00951183"/>
    <w:rsid w:val="00966DF4"/>
    <w:rsid w:val="00995444"/>
    <w:rsid w:val="009D018F"/>
    <w:rsid w:val="009F53A4"/>
    <w:rsid w:val="00A25B0D"/>
    <w:rsid w:val="00A369A3"/>
    <w:rsid w:val="00A43C2A"/>
    <w:rsid w:val="00A51C14"/>
    <w:rsid w:val="00A52866"/>
    <w:rsid w:val="00A5570E"/>
    <w:rsid w:val="00A80B62"/>
    <w:rsid w:val="00A831BC"/>
    <w:rsid w:val="00A86577"/>
    <w:rsid w:val="00A86F27"/>
    <w:rsid w:val="00A96E10"/>
    <w:rsid w:val="00AA11C3"/>
    <w:rsid w:val="00AA17B1"/>
    <w:rsid w:val="00AD5182"/>
    <w:rsid w:val="00AF4DD0"/>
    <w:rsid w:val="00B2138A"/>
    <w:rsid w:val="00B231B3"/>
    <w:rsid w:val="00B24E14"/>
    <w:rsid w:val="00B36274"/>
    <w:rsid w:val="00B4486D"/>
    <w:rsid w:val="00B56089"/>
    <w:rsid w:val="00B63A06"/>
    <w:rsid w:val="00B771A3"/>
    <w:rsid w:val="00B95929"/>
    <w:rsid w:val="00BD6B65"/>
    <w:rsid w:val="00BD6D59"/>
    <w:rsid w:val="00BD78A5"/>
    <w:rsid w:val="00BE193D"/>
    <w:rsid w:val="00C14843"/>
    <w:rsid w:val="00C2740F"/>
    <w:rsid w:val="00C40FBD"/>
    <w:rsid w:val="00C779CB"/>
    <w:rsid w:val="00C96F4E"/>
    <w:rsid w:val="00CA07C8"/>
    <w:rsid w:val="00CA3832"/>
    <w:rsid w:val="00CA4DE2"/>
    <w:rsid w:val="00CC1851"/>
    <w:rsid w:val="00CF3266"/>
    <w:rsid w:val="00D20A82"/>
    <w:rsid w:val="00D32AD8"/>
    <w:rsid w:val="00D50330"/>
    <w:rsid w:val="00D54AA7"/>
    <w:rsid w:val="00D667AF"/>
    <w:rsid w:val="00D81527"/>
    <w:rsid w:val="00D815D9"/>
    <w:rsid w:val="00D969BA"/>
    <w:rsid w:val="00DC344E"/>
    <w:rsid w:val="00DD14A6"/>
    <w:rsid w:val="00DD2D44"/>
    <w:rsid w:val="00DD2ED6"/>
    <w:rsid w:val="00DF5691"/>
    <w:rsid w:val="00DF569F"/>
    <w:rsid w:val="00E15CDB"/>
    <w:rsid w:val="00E448D4"/>
    <w:rsid w:val="00E54253"/>
    <w:rsid w:val="00E55F77"/>
    <w:rsid w:val="00E739B5"/>
    <w:rsid w:val="00E73CE7"/>
    <w:rsid w:val="00EA03D7"/>
    <w:rsid w:val="00EC2C28"/>
    <w:rsid w:val="00EC4BB7"/>
    <w:rsid w:val="00EC69EE"/>
    <w:rsid w:val="00EE3E9C"/>
    <w:rsid w:val="00EF0618"/>
    <w:rsid w:val="00F43EC6"/>
    <w:rsid w:val="00F52BEC"/>
    <w:rsid w:val="00F5621B"/>
    <w:rsid w:val="00F6414F"/>
    <w:rsid w:val="00F646E1"/>
    <w:rsid w:val="00F66B5A"/>
    <w:rsid w:val="00F7567E"/>
    <w:rsid w:val="00F90C56"/>
    <w:rsid w:val="00F9314E"/>
    <w:rsid w:val="00F9388E"/>
    <w:rsid w:val="00FA0F89"/>
    <w:rsid w:val="00FA6F85"/>
    <w:rsid w:val="00FD1936"/>
    <w:rsid w:val="00FD531C"/>
    <w:rsid w:val="00FE3045"/>
    <w:rsid w:val="00FE7CAF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83"/>
    <w:pPr>
      <w:spacing w:after="16" w:line="303" w:lineRule="auto"/>
      <w:ind w:left="10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951183"/>
    <w:pPr>
      <w:keepNext/>
      <w:keepLines/>
      <w:spacing w:after="23" w:line="259" w:lineRule="auto"/>
      <w:ind w:left="10" w:right="144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2">
    <w:name w:val="heading 2"/>
    <w:next w:val="a"/>
    <w:link w:val="20"/>
    <w:unhideWhenUsed/>
    <w:qFormat/>
    <w:rsid w:val="00951183"/>
    <w:pPr>
      <w:keepNext/>
      <w:keepLines/>
      <w:spacing w:after="23" w:line="259" w:lineRule="auto"/>
      <w:ind w:left="10" w:right="144" w:hanging="10"/>
      <w:jc w:val="center"/>
      <w:outlineLvl w:val="1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183"/>
    <w:rPr>
      <w:rFonts w:ascii="Times New Roman" w:hAnsi="Times New Roman"/>
      <w:b/>
      <w:color w:val="000000"/>
      <w:sz w:val="28"/>
      <w:lang w:bidi="ar-SA"/>
    </w:rPr>
  </w:style>
  <w:style w:type="character" w:customStyle="1" w:styleId="20">
    <w:name w:val="Заголовок 2 Знак"/>
    <w:link w:val="2"/>
    <w:rsid w:val="00951183"/>
    <w:rPr>
      <w:rFonts w:ascii="Times New Roman" w:hAnsi="Times New Roman"/>
      <w:b/>
      <w:color w:val="000000"/>
      <w:sz w:val="28"/>
      <w:lang w:bidi="ar-SA"/>
    </w:rPr>
  </w:style>
  <w:style w:type="table" w:customStyle="1" w:styleId="TableGrid">
    <w:name w:val="TableGrid"/>
    <w:rsid w:val="00951183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B4F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F59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6">
    <w:name w:val="No Spacing"/>
    <w:uiPriority w:val="1"/>
    <w:qFormat/>
    <w:rsid w:val="00D969BA"/>
    <w:pPr>
      <w:ind w:left="10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13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49C6"/>
    <w:rPr>
      <w:rFonts w:ascii="Times New Roman" w:hAnsi="Times New Roman"/>
      <w:color w:val="000000"/>
      <w:sz w:val="28"/>
      <w:szCs w:val="22"/>
      <w:lang w:val="en-US" w:eastAsia="en-US"/>
    </w:rPr>
  </w:style>
  <w:style w:type="paragraph" w:customStyle="1" w:styleId="ConsPlusNormal">
    <w:name w:val="ConsPlusNormal"/>
    <w:uiPriority w:val="99"/>
    <w:rsid w:val="00F6414F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F641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39"/>
    <w:rsid w:val="00185E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6446CD9D2C51844FE34C4DBA6D683173407ED952CFEE2FB23567430F68DC0F4E4DB97F9DFDDF745F2B514BC145B04FE4E0BA76DC2D4F6gEL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FOK_Slavny</dc:creator>
  <cp:lastModifiedBy>1</cp:lastModifiedBy>
  <cp:revision>4</cp:revision>
  <cp:lastPrinted>2023-09-20T14:29:00Z</cp:lastPrinted>
  <dcterms:created xsi:type="dcterms:W3CDTF">2023-09-20T14:25:00Z</dcterms:created>
  <dcterms:modified xsi:type="dcterms:W3CDTF">2023-09-20T14:31:00Z</dcterms:modified>
</cp:coreProperties>
</file>