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56816225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Pr="009B60DA" w:rsidRDefault="0037357D" w:rsidP="00716F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0DA">
        <w:rPr>
          <w:rFonts w:ascii="Times New Roman" w:hAnsi="Times New Roman"/>
          <w:b/>
          <w:sz w:val="28"/>
          <w:szCs w:val="28"/>
        </w:rPr>
        <w:t>Проект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5383F" w:rsidP="00C5383F">
      <w:pPr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«        »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3EB1">
        <w:rPr>
          <w:rFonts w:ascii="Times New Roman" w:hAnsi="Times New Roman"/>
          <w:b/>
          <w:sz w:val="24"/>
          <w:szCs w:val="24"/>
        </w:rPr>
        <w:t xml:space="preserve"> 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9F5FD7">
        <w:rPr>
          <w:rFonts w:ascii="Times New Roman" w:hAnsi="Times New Roman" w:cs="Times New Roman"/>
          <w:sz w:val="24"/>
          <w:szCs w:val="24"/>
        </w:rPr>
        <w:t>53</w:t>
      </w:r>
      <w:r w:rsidR="00B809BD">
        <w:rPr>
          <w:rFonts w:ascii="Times New Roman" w:hAnsi="Times New Roman" w:cs="Times New Roman"/>
          <w:sz w:val="24"/>
          <w:szCs w:val="24"/>
        </w:rPr>
        <w:t>7 449,1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70109E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70109E">
        <w:rPr>
          <w:rFonts w:ascii="Times New Roman" w:hAnsi="Times New Roman" w:cs="Times New Roman"/>
          <w:sz w:val="24"/>
          <w:szCs w:val="24"/>
        </w:rPr>
        <w:t xml:space="preserve"> </w:t>
      </w:r>
      <w:r w:rsidR="00B809BD">
        <w:rPr>
          <w:rFonts w:ascii="Times New Roman" w:hAnsi="Times New Roman" w:cs="Times New Roman"/>
          <w:sz w:val="24"/>
          <w:szCs w:val="24"/>
        </w:rPr>
        <w:t>570</w:t>
      </w:r>
      <w:r w:rsidR="0070109E">
        <w:rPr>
          <w:rFonts w:ascii="Times New Roman" w:hAnsi="Times New Roman" w:cs="Times New Roman"/>
          <w:sz w:val="24"/>
          <w:szCs w:val="24"/>
        </w:rPr>
        <w:t> 458,1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E22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09BD">
        <w:rPr>
          <w:rFonts w:ascii="Times New Roman" w:hAnsi="Times New Roman" w:cs="Times New Roman"/>
          <w:sz w:val="24"/>
          <w:szCs w:val="24"/>
        </w:rPr>
        <w:t>3</w:t>
      </w:r>
      <w:r w:rsidR="009B1F9B">
        <w:rPr>
          <w:rFonts w:ascii="Times New Roman" w:hAnsi="Times New Roman" w:cs="Times New Roman"/>
          <w:sz w:val="24"/>
          <w:szCs w:val="24"/>
        </w:rPr>
        <w:t>3</w:t>
      </w:r>
      <w:r w:rsidR="0070109E">
        <w:rPr>
          <w:rFonts w:ascii="Times New Roman" w:hAnsi="Times New Roman" w:cs="Times New Roman"/>
          <w:sz w:val="24"/>
          <w:szCs w:val="24"/>
        </w:rPr>
        <w:t xml:space="preserve"> 009</w:t>
      </w:r>
      <w:r w:rsidR="00B809BD">
        <w:rPr>
          <w:rFonts w:ascii="Times New Roman" w:hAnsi="Times New Roman" w:cs="Times New Roman"/>
          <w:sz w:val="24"/>
          <w:szCs w:val="24"/>
        </w:rPr>
        <w:t>,0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B809BD">
        <w:rPr>
          <w:rFonts w:ascii="Times New Roman" w:hAnsi="Times New Roman"/>
          <w:sz w:val="24"/>
          <w:szCs w:val="24"/>
        </w:rPr>
        <w:t>499 402,3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</w:t>
      </w:r>
      <w:r w:rsidR="00B809BD">
        <w:rPr>
          <w:rFonts w:ascii="Times New Roman" w:hAnsi="Times New Roman"/>
          <w:sz w:val="24"/>
          <w:szCs w:val="24"/>
        </w:rPr>
        <w:t>3 288,1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B809BD">
        <w:rPr>
          <w:rFonts w:ascii="Times New Roman" w:hAnsi="Times New Roman"/>
          <w:sz w:val="24"/>
          <w:szCs w:val="24"/>
        </w:rPr>
        <w:t>499 402,3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B809BD">
        <w:rPr>
          <w:rFonts w:ascii="Times New Roman" w:hAnsi="Times New Roman"/>
          <w:sz w:val="24"/>
          <w:szCs w:val="24"/>
        </w:rPr>
        <w:t>493 288,1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716FA5">
        <w:rPr>
          <w:rFonts w:ascii="Times New Roman" w:hAnsi="Times New Roman"/>
          <w:sz w:val="24"/>
          <w:szCs w:val="24"/>
        </w:rPr>
        <w:t xml:space="preserve">3 году в сумме </w:t>
      </w:r>
      <w:r w:rsidR="00B809BD">
        <w:rPr>
          <w:rFonts w:ascii="Times New Roman" w:hAnsi="Times New Roman"/>
          <w:sz w:val="24"/>
          <w:szCs w:val="24"/>
        </w:rPr>
        <w:t>348 066,1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B809BD">
        <w:rPr>
          <w:rFonts w:ascii="Times New Roman" w:hAnsi="Times New Roman"/>
          <w:sz w:val="24"/>
          <w:szCs w:val="24"/>
        </w:rPr>
        <w:t>311 003,2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B809BD">
        <w:rPr>
          <w:rFonts w:ascii="Times New Roman" w:hAnsi="Times New Roman"/>
          <w:sz w:val="24"/>
          <w:szCs w:val="24"/>
        </w:rPr>
        <w:t>300 451,2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716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9F5FD7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407B">
        <w:rPr>
          <w:rFonts w:ascii="Times New Roman" w:hAnsi="Times New Roman" w:cs="Times New Roman"/>
          <w:sz w:val="24"/>
          <w:szCs w:val="24"/>
        </w:rPr>
        <w:t xml:space="preserve">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AA407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 w:rsidR="00AA407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 w:rsidR="00AA40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809BD">
        <w:rPr>
          <w:rFonts w:ascii="Times New Roman" w:hAnsi="Times New Roman" w:cs="Times New Roman"/>
          <w:sz w:val="24"/>
          <w:szCs w:val="24"/>
        </w:rPr>
        <w:t>96 991,</w:t>
      </w:r>
      <w:r w:rsidR="009B1F9B">
        <w:rPr>
          <w:rFonts w:ascii="Times New Roman" w:hAnsi="Times New Roman" w:cs="Times New Roman"/>
          <w:sz w:val="24"/>
          <w:szCs w:val="24"/>
        </w:rPr>
        <w:t>4</w:t>
      </w:r>
      <w:r w:rsidR="00716FA5">
        <w:rPr>
          <w:rFonts w:ascii="Times New Roman" w:hAnsi="Times New Roman" w:cs="Times New Roman"/>
          <w:sz w:val="24"/>
          <w:szCs w:val="24"/>
        </w:rPr>
        <w:t xml:space="preserve"> </w:t>
      </w:r>
      <w:r w:rsidR="00C70F7D">
        <w:rPr>
          <w:rFonts w:ascii="Times New Roman" w:hAnsi="Times New Roman" w:cs="Times New Roman"/>
          <w:sz w:val="24"/>
          <w:szCs w:val="24"/>
        </w:rPr>
        <w:t>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B809BD" w:rsidRDefault="00B809BD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9BD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BD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пункт 5 </w:t>
      </w:r>
      <w:r w:rsidRPr="00C5383F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 7</w:t>
      </w:r>
      <w:r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09BD" w:rsidRPr="00C5383F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 Статья 7</w:t>
      </w:r>
    </w:p>
    <w:p w:rsidR="00B809BD" w:rsidRPr="00BC7026" w:rsidRDefault="00B809BD" w:rsidP="00B809B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2023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163 955,4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2024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171 106,4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2025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166 193,1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B809BD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 xml:space="preserve">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2023 год </w:t>
      </w:r>
      <w:r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 , на 2024 год  </w:t>
      </w:r>
      <w:r>
        <w:rPr>
          <w:rFonts w:ascii="Times New Roman" w:hAnsi="Times New Roman"/>
          <w:sz w:val="24"/>
          <w:szCs w:val="24"/>
        </w:rPr>
        <w:t>9 149,6</w:t>
      </w:r>
      <w:r w:rsidRPr="00BC7026">
        <w:rPr>
          <w:rFonts w:ascii="Times New Roman" w:hAnsi="Times New Roman"/>
          <w:sz w:val="24"/>
          <w:szCs w:val="24"/>
        </w:rPr>
        <w:t xml:space="preserve"> тыс. руб. ,  на 2025 год  </w:t>
      </w:r>
      <w:r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».</w:t>
      </w: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A00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статью 7 пунктом 13 следующего содержания:</w:t>
      </w: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 Статья 7 </w:t>
      </w:r>
    </w:p>
    <w:p w:rsidR="008D7A00" w:rsidRP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13) на проведение  мероприятий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319,9 тыс. руб., на 2024 год 946,0 тыс. руб., на 2025 год 946,0 тыс. руб.».</w:t>
      </w:r>
    </w:p>
    <w:p w:rsidR="00B809BD" w:rsidRPr="00B809BD" w:rsidRDefault="00B809BD" w:rsidP="00AA40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F7D" w:rsidRPr="00AA407B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8D7A00">
        <w:rPr>
          <w:rFonts w:ascii="Times New Roman" w:hAnsi="Times New Roman" w:cs="Times New Roman"/>
          <w:b/>
          <w:sz w:val="24"/>
          <w:szCs w:val="24"/>
        </w:rPr>
        <w:t>5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="00716FA5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716FA5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E220D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C5383F" w:rsidRPr="007C251E">
        <w:rPr>
          <w:rFonts w:ascii="Times New Roman" w:hAnsi="Times New Roman"/>
          <w:b/>
          <w:sz w:val="24"/>
          <w:szCs w:val="24"/>
        </w:rPr>
        <w:t>2.</w:t>
      </w:r>
      <w:r w:rsidR="00C5383F"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      О.А. Голубева</w:t>
      </w:r>
    </w:p>
    <w:p w:rsidR="004E0D93" w:rsidRPr="00371C94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sectPr w:rsidR="0041764A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40" w:rsidRDefault="002E4240" w:rsidP="00A613F6">
      <w:pPr>
        <w:spacing w:after="0" w:line="240" w:lineRule="auto"/>
      </w:pPr>
      <w:r>
        <w:separator/>
      </w:r>
    </w:p>
  </w:endnote>
  <w:endnote w:type="continuationSeparator" w:id="1">
    <w:p w:rsidR="002E4240" w:rsidRDefault="002E4240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40" w:rsidRDefault="002E4240" w:rsidP="00A613F6">
      <w:pPr>
        <w:spacing w:after="0" w:line="240" w:lineRule="auto"/>
      </w:pPr>
      <w:r>
        <w:separator/>
      </w:r>
    </w:p>
  </w:footnote>
  <w:footnote w:type="continuationSeparator" w:id="1">
    <w:p w:rsidR="002E4240" w:rsidRDefault="002E4240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B5F96"/>
    <w:rsid w:val="000C425C"/>
    <w:rsid w:val="000F78CD"/>
    <w:rsid w:val="001111C4"/>
    <w:rsid w:val="0012064B"/>
    <w:rsid w:val="00142A8D"/>
    <w:rsid w:val="001460C2"/>
    <w:rsid w:val="001464AF"/>
    <w:rsid w:val="00154A72"/>
    <w:rsid w:val="00161DD4"/>
    <w:rsid w:val="001861C0"/>
    <w:rsid w:val="00187B93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911F6"/>
    <w:rsid w:val="002A3744"/>
    <w:rsid w:val="002E4240"/>
    <w:rsid w:val="00316548"/>
    <w:rsid w:val="003311B7"/>
    <w:rsid w:val="0035732B"/>
    <w:rsid w:val="0036290C"/>
    <w:rsid w:val="00371C94"/>
    <w:rsid w:val="0037357D"/>
    <w:rsid w:val="00374F4C"/>
    <w:rsid w:val="003B2CB8"/>
    <w:rsid w:val="003C5E0E"/>
    <w:rsid w:val="003F4E8A"/>
    <w:rsid w:val="0041550B"/>
    <w:rsid w:val="0041764A"/>
    <w:rsid w:val="00426EB4"/>
    <w:rsid w:val="00457303"/>
    <w:rsid w:val="004639E2"/>
    <w:rsid w:val="0047380E"/>
    <w:rsid w:val="00475094"/>
    <w:rsid w:val="00490D93"/>
    <w:rsid w:val="004E0D93"/>
    <w:rsid w:val="005070C7"/>
    <w:rsid w:val="00507EEF"/>
    <w:rsid w:val="00513DF7"/>
    <w:rsid w:val="005205FA"/>
    <w:rsid w:val="00522C70"/>
    <w:rsid w:val="00575F73"/>
    <w:rsid w:val="0059561D"/>
    <w:rsid w:val="006154AA"/>
    <w:rsid w:val="00630F40"/>
    <w:rsid w:val="00631408"/>
    <w:rsid w:val="00640A22"/>
    <w:rsid w:val="006475CB"/>
    <w:rsid w:val="0065532B"/>
    <w:rsid w:val="006966C8"/>
    <w:rsid w:val="006B72CA"/>
    <w:rsid w:val="006C3EB1"/>
    <w:rsid w:val="006E0D2B"/>
    <w:rsid w:val="006E72C4"/>
    <w:rsid w:val="0070109E"/>
    <w:rsid w:val="007038A8"/>
    <w:rsid w:val="00716FA5"/>
    <w:rsid w:val="007337F3"/>
    <w:rsid w:val="0074738E"/>
    <w:rsid w:val="00756B2A"/>
    <w:rsid w:val="00776A6B"/>
    <w:rsid w:val="007C251E"/>
    <w:rsid w:val="007D4B32"/>
    <w:rsid w:val="007F46BE"/>
    <w:rsid w:val="00852714"/>
    <w:rsid w:val="0089796B"/>
    <w:rsid w:val="008B78B7"/>
    <w:rsid w:val="008D7A00"/>
    <w:rsid w:val="0095659E"/>
    <w:rsid w:val="00971A11"/>
    <w:rsid w:val="009958FF"/>
    <w:rsid w:val="009B1F9B"/>
    <w:rsid w:val="009B60DA"/>
    <w:rsid w:val="009D3894"/>
    <w:rsid w:val="009D4514"/>
    <w:rsid w:val="009E33B6"/>
    <w:rsid w:val="009F40DF"/>
    <w:rsid w:val="009F5718"/>
    <w:rsid w:val="009F5FD7"/>
    <w:rsid w:val="00A40E7E"/>
    <w:rsid w:val="00A613F6"/>
    <w:rsid w:val="00A66A84"/>
    <w:rsid w:val="00A7194E"/>
    <w:rsid w:val="00AA407B"/>
    <w:rsid w:val="00AD0B4B"/>
    <w:rsid w:val="00AE75A3"/>
    <w:rsid w:val="00AF45A6"/>
    <w:rsid w:val="00B054F4"/>
    <w:rsid w:val="00B65247"/>
    <w:rsid w:val="00B70DF5"/>
    <w:rsid w:val="00B76666"/>
    <w:rsid w:val="00B809BD"/>
    <w:rsid w:val="00BA2713"/>
    <w:rsid w:val="00BB5930"/>
    <w:rsid w:val="00BC7026"/>
    <w:rsid w:val="00BE440F"/>
    <w:rsid w:val="00BF2B03"/>
    <w:rsid w:val="00C25ABF"/>
    <w:rsid w:val="00C32344"/>
    <w:rsid w:val="00C5383F"/>
    <w:rsid w:val="00C70F7D"/>
    <w:rsid w:val="00C92BCD"/>
    <w:rsid w:val="00CA162C"/>
    <w:rsid w:val="00CD3421"/>
    <w:rsid w:val="00CD47E4"/>
    <w:rsid w:val="00CF40F5"/>
    <w:rsid w:val="00D14588"/>
    <w:rsid w:val="00D217E3"/>
    <w:rsid w:val="00D3309D"/>
    <w:rsid w:val="00D34B8A"/>
    <w:rsid w:val="00D354BD"/>
    <w:rsid w:val="00D825CF"/>
    <w:rsid w:val="00DB2A92"/>
    <w:rsid w:val="00DD5CD8"/>
    <w:rsid w:val="00E13F49"/>
    <w:rsid w:val="00E220DD"/>
    <w:rsid w:val="00E44933"/>
    <w:rsid w:val="00E50FB0"/>
    <w:rsid w:val="00EB67BE"/>
    <w:rsid w:val="00F0761F"/>
    <w:rsid w:val="00F16137"/>
    <w:rsid w:val="00F35AEB"/>
    <w:rsid w:val="00F457F5"/>
    <w:rsid w:val="00F62447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2023-09-18T08:54:00Z</cp:lastPrinted>
  <dcterms:created xsi:type="dcterms:W3CDTF">2020-10-29T06:57:00Z</dcterms:created>
  <dcterms:modified xsi:type="dcterms:W3CDTF">2023-09-21T12:44:00Z</dcterms:modified>
</cp:coreProperties>
</file>