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108" w:type="dxa"/>
        <w:tblLook w:val="0000"/>
      </w:tblPr>
      <w:tblGrid>
        <w:gridCol w:w="4503"/>
        <w:gridCol w:w="5068"/>
      </w:tblGrid>
      <w:tr w:rsidR="00895EE5" w:rsidTr="00895EE5">
        <w:tc>
          <w:tcPr>
            <w:tcW w:w="4503" w:type="dxa"/>
            <w:shd w:val="clear" w:color="auto" w:fill="auto"/>
          </w:tcPr>
          <w:p w:rsidR="00895EE5" w:rsidRDefault="00895EE5" w:rsidP="00895EE5">
            <w:pPr>
              <w:snapToGrid w:val="0"/>
              <w:spacing w:after="0" w:line="240" w:lineRule="auto"/>
              <w:jc w:val="both"/>
              <w:rPr>
                <w:rFonts w:ascii="Times New Roman" w:hAnsi="Times New Roman"/>
                <w:sz w:val="28"/>
                <w:szCs w:val="28"/>
              </w:rPr>
            </w:pPr>
          </w:p>
          <w:p w:rsidR="00895EE5" w:rsidRDefault="00895EE5" w:rsidP="00895EE5">
            <w:pPr>
              <w:snapToGrid w:val="0"/>
              <w:spacing w:after="0" w:line="240" w:lineRule="auto"/>
              <w:jc w:val="both"/>
              <w:rPr>
                <w:rFonts w:ascii="Times New Roman" w:hAnsi="Times New Roman"/>
                <w:sz w:val="28"/>
                <w:szCs w:val="28"/>
              </w:rPr>
            </w:pPr>
          </w:p>
          <w:p w:rsidR="00895EE5" w:rsidRDefault="00895EE5" w:rsidP="00895EE5">
            <w:pPr>
              <w:snapToGrid w:val="0"/>
              <w:spacing w:after="0" w:line="240" w:lineRule="auto"/>
              <w:jc w:val="both"/>
              <w:rPr>
                <w:rFonts w:ascii="Times New Roman" w:hAnsi="Times New Roman"/>
                <w:sz w:val="28"/>
                <w:szCs w:val="28"/>
              </w:rPr>
            </w:pPr>
          </w:p>
          <w:p w:rsidR="00895EE5" w:rsidRDefault="00895EE5" w:rsidP="00895EE5">
            <w:pPr>
              <w:snapToGrid w:val="0"/>
              <w:spacing w:after="0" w:line="240" w:lineRule="auto"/>
              <w:jc w:val="both"/>
              <w:rPr>
                <w:rFonts w:ascii="Times New Roman" w:hAnsi="Times New Roman"/>
                <w:sz w:val="28"/>
                <w:szCs w:val="28"/>
              </w:rPr>
            </w:pPr>
          </w:p>
        </w:tc>
        <w:tc>
          <w:tcPr>
            <w:tcW w:w="5068" w:type="dxa"/>
            <w:shd w:val="clear" w:color="auto" w:fill="auto"/>
          </w:tcPr>
          <w:p w:rsidR="00895EE5" w:rsidRPr="00895EE5" w:rsidRDefault="00895EE5" w:rsidP="00895EE5">
            <w:pPr>
              <w:spacing w:after="0" w:line="240" w:lineRule="auto"/>
              <w:jc w:val="right"/>
              <w:rPr>
                <w:rFonts w:ascii="Times New Roman" w:hAnsi="Times New Roman"/>
                <w:sz w:val="24"/>
                <w:szCs w:val="24"/>
              </w:rPr>
            </w:pPr>
            <w:r w:rsidRPr="00895EE5">
              <w:rPr>
                <w:rFonts w:ascii="Times New Roman" w:hAnsi="Times New Roman"/>
                <w:sz w:val="24"/>
                <w:szCs w:val="24"/>
              </w:rPr>
              <w:t>Приложение</w:t>
            </w:r>
            <w:r>
              <w:rPr>
                <w:rFonts w:ascii="Times New Roman" w:hAnsi="Times New Roman"/>
                <w:sz w:val="24"/>
                <w:szCs w:val="24"/>
              </w:rPr>
              <w:t xml:space="preserve"> 1</w:t>
            </w:r>
            <w:r w:rsidRPr="00895EE5">
              <w:rPr>
                <w:rFonts w:ascii="Times New Roman" w:hAnsi="Times New Roman"/>
                <w:sz w:val="24"/>
                <w:szCs w:val="24"/>
              </w:rPr>
              <w:t xml:space="preserve">  </w:t>
            </w:r>
          </w:p>
          <w:p w:rsidR="00895EE5" w:rsidRDefault="00895EE5" w:rsidP="00895EE5">
            <w:pPr>
              <w:spacing w:after="0" w:line="240" w:lineRule="auto"/>
              <w:jc w:val="right"/>
              <w:rPr>
                <w:rFonts w:ascii="Times New Roman" w:hAnsi="Times New Roman"/>
                <w:sz w:val="24"/>
                <w:szCs w:val="24"/>
              </w:rPr>
            </w:pPr>
            <w:r>
              <w:rPr>
                <w:rFonts w:ascii="Times New Roman" w:hAnsi="Times New Roman"/>
                <w:sz w:val="24"/>
                <w:szCs w:val="24"/>
              </w:rPr>
              <w:t xml:space="preserve">к приказу отдела образования </w:t>
            </w:r>
          </w:p>
          <w:p w:rsidR="00895EE5" w:rsidRDefault="00895EE5" w:rsidP="00895EE5">
            <w:pPr>
              <w:spacing w:after="0" w:line="240" w:lineRule="auto"/>
              <w:jc w:val="right"/>
              <w:rPr>
                <w:rFonts w:ascii="Times New Roman" w:hAnsi="Times New Roman"/>
                <w:sz w:val="24"/>
                <w:szCs w:val="24"/>
              </w:rPr>
            </w:pPr>
            <w:r>
              <w:rPr>
                <w:rFonts w:ascii="Times New Roman" w:hAnsi="Times New Roman"/>
                <w:sz w:val="24"/>
                <w:szCs w:val="24"/>
              </w:rPr>
              <w:t>администрации Западнодвинского района</w:t>
            </w:r>
          </w:p>
          <w:p w:rsidR="00895EE5" w:rsidRPr="00AC4168" w:rsidRDefault="00895EE5" w:rsidP="00895EE5">
            <w:pPr>
              <w:spacing w:after="0" w:line="240" w:lineRule="auto"/>
              <w:jc w:val="right"/>
              <w:rPr>
                <w:rFonts w:ascii="Times New Roman" w:hAnsi="Times New Roman"/>
                <w:sz w:val="24"/>
                <w:szCs w:val="24"/>
              </w:rPr>
            </w:pPr>
            <w:r w:rsidRPr="00AC4168">
              <w:rPr>
                <w:rFonts w:ascii="Times New Roman" w:hAnsi="Times New Roman"/>
                <w:sz w:val="24"/>
                <w:szCs w:val="24"/>
              </w:rPr>
              <w:t xml:space="preserve">№ </w:t>
            </w:r>
            <w:r>
              <w:rPr>
                <w:rFonts w:ascii="Times New Roman" w:hAnsi="Times New Roman"/>
                <w:sz w:val="24"/>
                <w:szCs w:val="24"/>
              </w:rPr>
              <w:t xml:space="preserve">33/3 </w:t>
            </w:r>
            <w:r w:rsidRPr="00AC4168">
              <w:rPr>
                <w:rFonts w:ascii="Times New Roman" w:hAnsi="Times New Roman"/>
                <w:sz w:val="24"/>
                <w:szCs w:val="24"/>
              </w:rPr>
              <w:t xml:space="preserve">от </w:t>
            </w:r>
            <w:r>
              <w:rPr>
                <w:rFonts w:ascii="Times New Roman" w:hAnsi="Times New Roman"/>
                <w:sz w:val="24"/>
                <w:szCs w:val="24"/>
              </w:rPr>
              <w:t>10.11.2020</w:t>
            </w:r>
          </w:p>
        </w:tc>
      </w:tr>
    </w:tbl>
    <w:p w:rsidR="00895EE5" w:rsidRDefault="00895EE5" w:rsidP="00895EE5">
      <w:pPr>
        <w:spacing w:after="0" w:line="240" w:lineRule="auto"/>
        <w:jc w:val="both"/>
        <w:rPr>
          <w:rFonts w:ascii="Times New Roman" w:hAnsi="Times New Roman"/>
          <w:sz w:val="28"/>
          <w:szCs w:val="28"/>
        </w:rPr>
      </w:pPr>
    </w:p>
    <w:p w:rsidR="00895EE5" w:rsidRDefault="00895EE5" w:rsidP="00895EE5">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895EE5" w:rsidRDefault="00895EE5" w:rsidP="00895EE5">
      <w:pPr>
        <w:spacing w:after="0" w:line="240" w:lineRule="auto"/>
        <w:jc w:val="center"/>
        <w:rPr>
          <w:rFonts w:ascii="Times New Roman" w:hAnsi="Times New Roman"/>
          <w:b/>
          <w:sz w:val="28"/>
          <w:szCs w:val="28"/>
        </w:rPr>
      </w:pPr>
      <w:r>
        <w:rPr>
          <w:rFonts w:ascii="Times New Roman" w:hAnsi="Times New Roman"/>
          <w:b/>
          <w:sz w:val="28"/>
          <w:szCs w:val="28"/>
        </w:rPr>
        <w:t>о муниципальной системе оценки качества образования</w:t>
      </w:r>
    </w:p>
    <w:p w:rsidR="00895EE5" w:rsidRDefault="00895EE5" w:rsidP="00895EE5">
      <w:pPr>
        <w:spacing w:after="0" w:line="240" w:lineRule="auto"/>
        <w:jc w:val="center"/>
        <w:rPr>
          <w:rFonts w:ascii="Times New Roman" w:hAnsi="Times New Roman"/>
          <w:b/>
          <w:sz w:val="28"/>
          <w:szCs w:val="28"/>
        </w:rPr>
      </w:pPr>
    </w:p>
    <w:p w:rsidR="00895EE5" w:rsidRDefault="00895EE5" w:rsidP="00895EE5">
      <w:pPr>
        <w:pStyle w:val="a9"/>
        <w:numPr>
          <w:ilvl w:val="0"/>
          <w:numId w:val="5"/>
        </w:numPr>
        <w:spacing w:after="0" w:line="240" w:lineRule="auto"/>
        <w:jc w:val="both"/>
        <w:rPr>
          <w:rFonts w:ascii="Times New Roman" w:hAnsi="Times New Roman"/>
          <w:b/>
          <w:sz w:val="28"/>
          <w:szCs w:val="28"/>
        </w:rPr>
      </w:pPr>
      <w:r>
        <w:rPr>
          <w:rFonts w:ascii="Times New Roman" w:hAnsi="Times New Roman"/>
          <w:b/>
          <w:sz w:val="28"/>
          <w:szCs w:val="28"/>
        </w:rPr>
        <w:t>Общие положения</w:t>
      </w:r>
    </w:p>
    <w:p w:rsidR="00895EE5" w:rsidRDefault="00895EE5" w:rsidP="00895EE5">
      <w:pPr>
        <w:pStyle w:val="a9"/>
        <w:spacing w:after="0" w:line="240" w:lineRule="auto"/>
        <w:jc w:val="both"/>
        <w:rPr>
          <w:rFonts w:ascii="Times New Roman" w:hAnsi="Times New Roman"/>
          <w:b/>
          <w:sz w:val="28"/>
          <w:szCs w:val="28"/>
        </w:rPr>
      </w:pPr>
    </w:p>
    <w:p w:rsidR="00895EE5" w:rsidRDefault="00895EE5" w:rsidP="00895EE5">
      <w:pPr>
        <w:autoSpaceDE w:val="0"/>
        <w:spacing w:after="0" w:line="240" w:lineRule="auto"/>
        <w:jc w:val="both"/>
      </w:pPr>
      <w:r>
        <w:rPr>
          <w:rFonts w:ascii="Times New Roman" w:hAnsi="Times New Roman"/>
          <w:sz w:val="28"/>
          <w:szCs w:val="28"/>
        </w:rPr>
        <w:t>1.1. Положение о муниципальной системе оценки качества образования (далее – Положение) устанавливает единые требования к муниципальной системе оценки качества образования (далее - МСОКО) и определяет ее цели, задачи, принципы функционирования, организационную и функциональную структуру, организацию и технологию оценки качества образования.</w:t>
      </w:r>
    </w:p>
    <w:p w:rsidR="00895EE5" w:rsidRDefault="00895EE5" w:rsidP="00895EE5">
      <w:pPr>
        <w:autoSpaceDE w:val="0"/>
        <w:spacing w:after="0" w:line="240" w:lineRule="auto"/>
        <w:jc w:val="both"/>
        <w:rPr>
          <w:rFonts w:ascii="Times New Roman" w:hAnsi="Times New Roman"/>
          <w:bCs/>
          <w:sz w:val="28"/>
          <w:szCs w:val="28"/>
        </w:rPr>
      </w:pPr>
      <w:r>
        <w:rPr>
          <w:rFonts w:ascii="Times New Roman" w:hAnsi="Times New Roman"/>
          <w:bCs/>
          <w:sz w:val="28"/>
          <w:szCs w:val="28"/>
        </w:rPr>
        <w:t>1.2. МСОКО строится в соответствии с  п. 4, ст. 97 Федерального закона РФ от 29.12.2012 № 273-ФЗ «Об образовании в Российской Федерации», постановлением Правительства РФ от 05.08.2013 № 662 «Об осуществлении мониторинга системы образования», Приказом Министерства Просвещения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регламентирующими реализацию всех процедур контроля и оценки качества образования.</w:t>
      </w:r>
    </w:p>
    <w:p w:rsidR="00895EE5" w:rsidRDefault="00895EE5" w:rsidP="00895EE5">
      <w:pPr>
        <w:autoSpaceDE w:val="0"/>
        <w:spacing w:after="0" w:line="240" w:lineRule="auto"/>
        <w:jc w:val="both"/>
      </w:pPr>
      <w:r>
        <w:rPr>
          <w:rFonts w:ascii="Times New Roman" w:hAnsi="Times New Roman"/>
          <w:sz w:val="28"/>
          <w:szCs w:val="28"/>
        </w:rPr>
        <w:t>1.3. Настоящее Положение распространяется на муниципальные образовательные организации, реализующие дошкольные, основные и дополнительные общеобразовательные программы.</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1.4. Основными пользователями МСОКО являются:</w:t>
      </w:r>
    </w:p>
    <w:p w:rsidR="00895EE5" w:rsidRDefault="00895EE5" w:rsidP="00895EE5">
      <w:pPr>
        <w:pStyle w:val="a9"/>
        <w:autoSpaceDE w:val="0"/>
        <w:spacing w:after="0" w:line="240" w:lineRule="auto"/>
        <w:ind w:left="0"/>
        <w:jc w:val="both"/>
      </w:pPr>
      <w:r>
        <w:rPr>
          <w:rFonts w:ascii="Times New Roman" w:hAnsi="Times New Roman"/>
          <w:sz w:val="28"/>
          <w:szCs w:val="28"/>
        </w:rPr>
        <w:t>- отдел образования администрации Западнодвинского района;</w:t>
      </w:r>
    </w:p>
    <w:p w:rsidR="00895EE5" w:rsidRDefault="00895EE5" w:rsidP="00895EE5">
      <w:pPr>
        <w:pStyle w:val="a9"/>
        <w:autoSpaceDE w:val="0"/>
        <w:spacing w:after="0" w:line="240" w:lineRule="auto"/>
        <w:ind w:left="0"/>
        <w:jc w:val="both"/>
      </w:pPr>
      <w:r>
        <w:rPr>
          <w:rFonts w:ascii="Times New Roman" w:hAnsi="Times New Roman"/>
          <w:sz w:val="28"/>
          <w:szCs w:val="28"/>
        </w:rPr>
        <w:t>- общеобразовательные учреждения дошкольного, общего и дополнительного образования Западнодвинского района;</w:t>
      </w:r>
    </w:p>
    <w:p w:rsidR="00895EE5" w:rsidRDefault="00895EE5" w:rsidP="00895EE5">
      <w:pPr>
        <w:pStyle w:val="a9"/>
        <w:autoSpaceDE w:val="0"/>
        <w:spacing w:after="0" w:line="240" w:lineRule="auto"/>
        <w:ind w:left="0"/>
        <w:jc w:val="both"/>
      </w:pPr>
      <w:r>
        <w:rPr>
          <w:rFonts w:ascii="Times New Roman" w:hAnsi="Times New Roman"/>
          <w:sz w:val="28"/>
          <w:szCs w:val="28"/>
        </w:rPr>
        <w:t>- обучающиеся, воспитанники и их родители (законные представители);</w:t>
      </w:r>
    </w:p>
    <w:p w:rsidR="00895EE5" w:rsidRDefault="00895EE5" w:rsidP="00895EE5">
      <w:pPr>
        <w:pStyle w:val="a9"/>
        <w:autoSpaceDE w:val="0"/>
        <w:spacing w:after="0" w:line="240" w:lineRule="auto"/>
        <w:ind w:left="0"/>
        <w:jc w:val="both"/>
      </w:pPr>
      <w:r>
        <w:rPr>
          <w:rFonts w:ascii="Times New Roman" w:hAnsi="Times New Roman"/>
          <w:sz w:val="28"/>
          <w:szCs w:val="28"/>
        </w:rPr>
        <w:t>- общественные организации, заинтересованные в оценке качества образования.</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1.5. В настоящем Положении используются следующие термины:</w:t>
      </w:r>
    </w:p>
    <w:p w:rsidR="00895EE5" w:rsidRDefault="00895EE5" w:rsidP="00895EE5">
      <w:pPr>
        <w:autoSpaceDE w:val="0"/>
        <w:spacing w:after="0" w:line="240" w:lineRule="auto"/>
        <w:jc w:val="both"/>
      </w:pPr>
      <w:r>
        <w:rPr>
          <w:rFonts w:ascii="Times New Roman" w:hAnsi="Times New Roman"/>
          <w:b/>
          <w:bCs/>
          <w:i/>
          <w:iCs/>
          <w:sz w:val="28"/>
          <w:szCs w:val="28"/>
        </w:rPr>
        <w:t xml:space="preserve">Качество образования </w:t>
      </w:r>
      <w:r>
        <w:rPr>
          <w:rFonts w:ascii="Times New Roman" w:hAnsi="Times New Roman"/>
          <w:sz w:val="28"/>
          <w:szCs w:val="28"/>
        </w:rPr>
        <w:t>–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895EE5" w:rsidRDefault="00895EE5" w:rsidP="00895EE5">
      <w:pPr>
        <w:autoSpaceDE w:val="0"/>
        <w:spacing w:after="0" w:line="240" w:lineRule="auto"/>
        <w:jc w:val="both"/>
      </w:pPr>
      <w:r>
        <w:rPr>
          <w:rFonts w:ascii="Times New Roman" w:hAnsi="Times New Roman"/>
          <w:b/>
          <w:bCs/>
          <w:i/>
          <w:iCs/>
          <w:sz w:val="28"/>
          <w:szCs w:val="28"/>
        </w:rPr>
        <w:t xml:space="preserve">Оценка качества образования </w:t>
      </w:r>
      <w:r>
        <w:rPr>
          <w:rFonts w:ascii="Times New Roman" w:hAnsi="Times New Roman"/>
          <w:sz w:val="28"/>
          <w:szCs w:val="28"/>
        </w:rPr>
        <w:t>– процесс, в результате которого определяется степень соответствия образовательного процесса, условий его обеспечения и результатов образовательной деятельности системе требований к качеству образования, зафиксированных в нормативных документах.</w:t>
      </w:r>
    </w:p>
    <w:p w:rsidR="00895EE5" w:rsidRDefault="00895EE5" w:rsidP="00895EE5">
      <w:pPr>
        <w:autoSpaceDE w:val="0"/>
        <w:spacing w:after="0" w:line="240" w:lineRule="auto"/>
        <w:jc w:val="both"/>
      </w:pPr>
      <w:r>
        <w:rPr>
          <w:rFonts w:ascii="Times New Roman" w:hAnsi="Times New Roman"/>
          <w:b/>
          <w:bCs/>
          <w:i/>
          <w:iCs/>
          <w:sz w:val="28"/>
          <w:szCs w:val="28"/>
        </w:rPr>
        <w:lastRenderedPageBreak/>
        <w:t xml:space="preserve">Муниципальная система оценки качества образования </w:t>
      </w:r>
      <w:r>
        <w:rPr>
          <w:rFonts w:ascii="Times New Roman" w:hAnsi="Times New Roman"/>
          <w:sz w:val="28"/>
          <w:szCs w:val="28"/>
        </w:rPr>
        <w:t>– совокупность способов, средств и организационных структур для установления соответствия качества образовательной деятельности и оказываемых услуг потребностям личности, общества и государства.</w:t>
      </w:r>
    </w:p>
    <w:p w:rsidR="00895EE5" w:rsidRDefault="00895EE5" w:rsidP="00895EE5">
      <w:pPr>
        <w:autoSpaceDE w:val="0"/>
        <w:spacing w:after="0" w:line="240" w:lineRule="auto"/>
        <w:jc w:val="both"/>
      </w:pPr>
      <w:r>
        <w:rPr>
          <w:rFonts w:ascii="Times New Roman" w:hAnsi="Times New Roman"/>
          <w:b/>
          <w:bCs/>
          <w:i/>
          <w:iCs/>
          <w:sz w:val="28"/>
          <w:szCs w:val="28"/>
        </w:rPr>
        <w:t xml:space="preserve">Экспертиза </w:t>
      </w:r>
      <w:r>
        <w:rPr>
          <w:rFonts w:ascii="Times New Roman" w:hAnsi="Times New Roman"/>
          <w:i/>
          <w:iCs/>
          <w:sz w:val="28"/>
          <w:szCs w:val="28"/>
        </w:rPr>
        <w:t xml:space="preserve">– </w:t>
      </w:r>
      <w:r>
        <w:rPr>
          <w:rFonts w:ascii="Times New Roman" w:hAnsi="Times New Roman"/>
          <w:sz w:val="28"/>
          <w:szCs w:val="28"/>
        </w:rPr>
        <w:t>всестороннее изучение состояния образовательного процесса, условий и результатов образовательной деятельности на основе диагностических и оценочных процедур, осуществляемых различными субъектами МСОКО.</w:t>
      </w:r>
    </w:p>
    <w:p w:rsidR="00895EE5" w:rsidRDefault="00895EE5" w:rsidP="00895EE5">
      <w:pPr>
        <w:autoSpaceDE w:val="0"/>
        <w:spacing w:after="0" w:line="240" w:lineRule="auto"/>
        <w:jc w:val="both"/>
      </w:pPr>
      <w:r>
        <w:rPr>
          <w:rFonts w:ascii="Times New Roman" w:hAnsi="Times New Roman"/>
          <w:b/>
          <w:bCs/>
          <w:i/>
          <w:iCs/>
          <w:sz w:val="28"/>
          <w:szCs w:val="28"/>
        </w:rPr>
        <w:t xml:space="preserve">Измерение </w:t>
      </w:r>
      <w:r>
        <w:rPr>
          <w:rFonts w:ascii="Times New Roman" w:hAnsi="Times New Roman"/>
          <w:sz w:val="28"/>
          <w:szCs w:val="28"/>
        </w:rPr>
        <w:t>– определение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b/>
          <w:bCs/>
          <w:sz w:val="28"/>
          <w:szCs w:val="28"/>
        </w:rPr>
      </w:pPr>
      <w:r>
        <w:rPr>
          <w:rFonts w:ascii="Times New Roman" w:hAnsi="Times New Roman"/>
          <w:b/>
          <w:bCs/>
          <w:sz w:val="28"/>
          <w:szCs w:val="28"/>
        </w:rPr>
        <w:t>2. Основные цели, задачи и принципы функционирования МСОКО</w:t>
      </w:r>
    </w:p>
    <w:p w:rsidR="00895EE5" w:rsidRDefault="00895EE5" w:rsidP="00895EE5">
      <w:pPr>
        <w:autoSpaceDE w:val="0"/>
        <w:spacing w:after="0" w:line="240" w:lineRule="auto"/>
        <w:jc w:val="both"/>
      </w:pPr>
      <w:r>
        <w:rPr>
          <w:rFonts w:ascii="Times New Roman" w:hAnsi="Times New Roman"/>
          <w:sz w:val="28"/>
          <w:szCs w:val="28"/>
        </w:rPr>
        <w:t>2.1</w:t>
      </w:r>
      <w:r>
        <w:rPr>
          <w:rFonts w:ascii="Times New Roman" w:hAnsi="Times New Roman"/>
          <w:i/>
          <w:iCs/>
          <w:sz w:val="28"/>
          <w:szCs w:val="28"/>
        </w:rPr>
        <w:t xml:space="preserve">. </w:t>
      </w:r>
      <w:r>
        <w:rPr>
          <w:rFonts w:ascii="Times New Roman" w:hAnsi="Times New Roman"/>
          <w:sz w:val="28"/>
          <w:szCs w:val="28"/>
        </w:rPr>
        <w:t>Цели МСОКО:</w:t>
      </w:r>
    </w:p>
    <w:p w:rsidR="00895EE5" w:rsidRDefault="00895EE5" w:rsidP="00895EE5">
      <w:pPr>
        <w:pStyle w:val="a9"/>
        <w:autoSpaceDE w:val="0"/>
        <w:spacing w:after="0" w:line="240" w:lineRule="auto"/>
        <w:ind w:left="0"/>
        <w:jc w:val="both"/>
      </w:pPr>
      <w:r>
        <w:rPr>
          <w:rFonts w:ascii="Times New Roman" w:hAnsi="Times New Roman"/>
          <w:sz w:val="28"/>
          <w:szCs w:val="28"/>
        </w:rPr>
        <w:t>- получение объективной информации о качестве образования в Западнодвинском муниципальном округе и тенденциях его изменения, необходимой для принятия обоснованных управленческих решений по совершенствованию муниципальной системы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прогнозирование развития муниципальной системы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повышение уровня информированности потребителей образовательных услуг.</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2.2. Основные задачи МСОКО:</w:t>
      </w:r>
    </w:p>
    <w:p w:rsidR="00895EE5" w:rsidRDefault="00895EE5" w:rsidP="00895EE5">
      <w:pPr>
        <w:pStyle w:val="a9"/>
        <w:autoSpaceDE w:val="0"/>
        <w:spacing w:after="0" w:line="240" w:lineRule="auto"/>
        <w:ind w:left="0"/>
        <w:jc w:val="both"/>
      </w:pPr>
      <w:r>
        <w:rPr>
          <w:rFonts w:ascii="Times New Roman" w:hAnsi="Times New Roman"/>
          <w:sz w:val="28"/>
          <w:szCs w:val="28"/>
        </w:rPr>
        <w:t>-  создание единой системы мониторинга состояния образования в Западнодвинском районе;</w:t>
      </w:r>
    </w:p>
    <w:p w:rsidR="00895EE5" w:rsidRDefault="00895EE5" w:rsidP="00895EE5">
      <w:pPr>
        <w:pStyle w:val="a9"/>
        <w:autoSpaceDE w:val="0"/>
        <w:spacing w:after="0" w:line="240" w:lineRule="auto"/>
        <w:ind w:left="0"/>
        <w:jc w:val="both"/>
      </w:pPr>
      <w:r>
        <w:rPr>
          <w:rFonts w:ascii="Times New Roman" w:hAnsi="Times New Roman"/>
          <w:sz w:val="28"/>
          <w:szCs w:val="28"/>
        </w:rPr>
        <w:t>- оценка состояния и эффективности деятельности образовательных организаций дошкольного, общего и дополнительного образования в соответствии с требованиями лицензионных и аккредитационных процедур;</w:t>
      </w:r>
    </w:p>
    <w:p w:rsidR="00895EE5" w:rsidRDefault="00895EE5" w:rsidP="00895EE5">
      <w:pPr>
        <w:pStyle w:val="a9"/>
        <w:autoSpaceDE w:val="0"/>
        <w:spacing w:after="0" w:line="240" w:lineRule="auto"/>
        <w:ind w:left="0"/>
        <w:jc w:val="both"/>
      </w:pPr>
      <w:r>
        <w:rPr>
          <w:rFonts w:ascii="Times New Roman" w:hAnsi="Times New Roman"/>
          <w:sz w:val="28"/>
          <w:szCs w:val="28"/>
        </w:rPr>
        <w:t>- оценка эффективности реализации образовательных программ, в том числе инновационных, с учетом социального заказа, запросов основных потребителей образовательных услуг;</w:t>
      </w:r>
    </w:p>
    <w:p w:rsidR="00895EE5" w:rsidRDefault="00895EE5" w:rsidP="00895EE5">
      <w:pPr>
        <w:pStyle w:val="a9"/>
        <w:autoSpaceDE w:val="0"/>
        <w:spacing w:after="0" w:line="240" w:lineRule="auto"/>
        <w:ind w:left="0"/>
        <w:jc w:val="both"/>
      </w:pPr>
      <w:r>
        <w:rPr>
          <w:rFonts w:ascii="Times New Roman" w:hAnsi="Times New Roman"/>
          <w:sz w:val="28"/>
          <w:szCs w:val="28"/>
        </w:rPr>
        <w:t>- оценка уровня образовательных достижений обучающихся в соответствии с требованиями государственного образовательного стандарта, с учетом индивидуальных потребностей и потенциальных возможностей;</w:t>
      </w:r>
    </w:p>
    <w:p w:rsidR="00895EE5" w:rsidRDefault="00895EE5" w:rsidP="00895EE5">
      <w:pPr>
        <w:pStyle w:val="a9"/>
        <w:autoSpaceDE w:val="0"/>
        <w:spacing w:after="0" w:line="240" w:lineRule="auto"/>
        <w:ind w:left="0"/>
        <w:jc w:val="both"/>
      </w:pPr>
      <w:r>
        <w:rPr>
          <w:rFonts w:ascii="Times New Roman" w:eastAsia="+mn-ea" w:hAnsi="Times New Roman"/>
          <w:color w:val="000000"/>
          <w:kern w:val="2"/>
          <w:sz w:val="28"/>
          <w:szCs w:val="28"/>
          <w:lang w:eastAsia="ru-RU"/>
        </w:rPr>
        <w:t xml:space="preserve">- </w:t>
      </w:r>
      <w:r>
        <w:rPr>
          <w:rFonts w:ascii="Times New Roman" w:hAnsi="Times New Roman"/>
          <w:sz w:val="28"/>
          <w:szCs w:val="28"/>
        </w:rPr>
        <w:t xml:space="preserve">обеспечение условий для самооценки и  самоанализа всех участников образовательного процесса; </w:t>
      </w:r>
    </w:p>
    <w:p w:rsidR="00895EE5" w:rsidRDefault="00895EE5" w:rsidP="00895EE5">
      <w:pPr>
        <w:pStyle w:val="a9"/>
        <w:autoSpaceDE w:val="0"/>
        <w:spacing w:after="0" w:line="240" w:lineRule="auto"/>
        <w:ind w:left="0"/>
        <w:jc w:val="both"/>
      </w:pPr>
      <w:r>
        <w:rPr>
          <w:rFonts w:ascii="Times New Roman" w:hAnsi="Times New Roman"/>
          <w:sz w:val="28"/>
          <w:szCs w:val="28"/>
        </w:rPr>
        <w:t>- прогнозирование развития образования в Западнодвинском районе;</w:t>
      </w:r>
    </w:p>
    <w:p w:rsidR="00895EE5" w:rsidRDefault="00895EE5" w:rsidP="00895EE5">
      <w:pPr>
        <w:pStyle w:val="a9"/>
        <w:autoSpaceDE w:val="0"/>
        <w:spacing w:after="0" w:line="240" w:lineRule="auto"/>
        <w:ind w:left="0"/>
        <w:jc w:val="both"/>
      </w:pPr>
      <w:r>
        <w:rPr>
          <w:rFonts w:ascii="Times New Roman" w:hAnsi="Times New Roman"/>
          <w:sz w:val="28"/>
          <w:szCs w:val="28"/>
        </w:rPr>
        <w:t>- содействие принятию обоснованных управленческих решений по совершенствованию качества образования в Западнодвинском районе;</w:t>
      </w:r>
    </w:p>
    <w:p w:rsidR="00895EE5" w:rsidRDefault="00895EE5" w:rsidP="00895EE5">
      <w:pPr>
        <w:pStyle w:val="a9"/>
        <w:autoSpaceDE w:val="0"/>
        <w:spacing w:after="0" w:line="240" w:lineRule="auto"/>
        <w:ind w:left="0"/>
        <w:jc w:val="both"/>
      </w:pPr>
      <w:r>
        <w:rPr>
          <w:rFonts w:ascii="Times New Roman" w:hAnsi="Times New Roman"/>
          <w:sz w:val="28"/>
          <w:szCs w:val="28"/>
        </w:rPr>
        <w:t>- определение рейтинга муниципальных образовательных учреждений по результатам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содействие повышению квалификации работников системы образования, принимающих участие в процедурах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информационное, статистическое, методическое,  аналитическое и экспертное обеспечение  мониторинга муниципальной  системы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привлечение общественности к внешней оценке качества образования на всех уровнях и ступенях</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2.3. Основные функции МСОКО:</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pPr>
      <w:r>
        <w:rPr>
          <w:rFonts w:ascii="Times New Roman" w:hAnsi="Times New Roman"/>
          <w:sz w:val="28"/>
          <w:szCs w:val="28"/>
        </w:rPr>
        <w:t>- постановка задач в части управления качеством образования на муниципальном уровне;</w:t>
      </w:r>
    </w:p>
    <w:p w:rsidR="00895EE5" w:rsidRDefault="00895EE5" w:rsidP="00895EE5">
      <w:pPr>
        <w:autoSpaceDE w:val="0"/>
        <w:spacing w:after="0" w:line="240" w:lineRule="auto"/>
        <w:jc w:val="both"/>
      </w:pPr>
      <w:r>
        <w:rPr>
          <w:rFonts w:ascii="Times New Roman" w:hAnsi="Times New Roman"/>
          <w:sz w:val="28"/>
          <w:szCs w:val="28"/>
        </w:rPr>
        <w:t>- подготовка нормативно-правовых актов, регулирующих и обеспечивающих систему оценки качества образования;</w:t>
      </w:r>
    </w:p>
    <w:p w:rsidR="00895EE5" w:rsidRDefault="00895EE5" w:rsidP="00895EE5">
      <w:pPr>
        <w:autoSpaceDE w:val="0"/>
        <w:spacing w:after="0" w:line="240" w:lineRule="auto"/>
        <w:jc w:val="both"/>
      </w:pPr>
      <w:r>
        <w:rPr>
          <w:rFonts w:ascii="Times New Roman" w:hAnsi="Times New Roman"/>
          <w:sz w:val="28"/>
          <w:szCs w:val="28"/>
        </w:rPr>
        <w:t>- организационно - методическое сопровождение деятельности системы оценки качества образования на муниципальном уровне;</w:t>
      </w:r>
    </w:p>
    <w:p w:rsidR="00895EE5" w:rsidRDefault="00895EE5" w:rsidP="00895EE5">
      <w:pPr>
        <w:autoSpaceDE w:val="0"/>
        <w:spacing w:after="0" w:line="240" w:lineRule="auto"/>
        <w:jc w:val="both"/>
      </w:pPr>
      <w:r>
        <w:rPr>
          <w:rFonts w:ascii="Times New Roman" w:hAnsi="Times New Roman"/>
          <w:sz w:val="28"/>
          <w:szCs w:val="28"/>
        </w:rPr>
        <w:t>- оценка образовательных процессов, условий и результатов образования через государственную (итоговую) аттестацию выпускников образовательных учреждений, контроль готовности образовательных учреждений к началу учебного года, а также контроль за деятельностью руководителей муниципальных образовательных учреждений;</w:t>
      </w:r>
    </w:p>
    <w:p w:rsidR="00895EE5" w:rsidRDefault="00895EE5" w:rsidP="00895EE5">
      <w:pPr>
        <w:autoSpaceDE w:val="0"/>
        <w:spacing w:after="0" w:line="240" w:lineRule="auto"/>
        <w:jc w:val="both"/>
      </w:pPr>
      <w:r>
        <w:rPr>
          <w:rFonts w:ascii="Times New Roman" w:hAnsi="Times New Roman"/>
          <w:sz w:val="28"/>
          <w:szCs w:val="28"/>
        </w:rPr>
        <w:t>- контроль в сфере образования в рамках отведенной компетенции муниципальному уровню управления образованием;</w:t>
      </w:r>
    </w:p>
    <w:p w:rsidR="00895EE5" w:rsidRDefault="00895EE5" w:rsidP="00895EE5">
      <w:pPr>
        <w:autoSpaceDE w:val="0"/>
        <w:spacing w:after="0" w:line="240" w:lineRule="auto"/>
        <w:jc w:val="both"/>
      </w:pPr>
      <w:r>
        <w:rPr>
          <w:rFonts w:ascii="Times New Roman" w:hAnsi="Times New Roman"/>
          <w:sz w:val="28"/>
          <w:szCs w:val="28"/>
        </w:rPr>
        <w:t>- оценка качества профессионализма работников системы образования через аттестацию педагогических работников и проведение профессиональных конкурсов;</w:t>
      </w:r>
    </w:p>
    <w:p w:rsidR="00895EE5" w:rsidRDefault="00895EE5" w:rsidP="00895EE5">
      <w:pPr>
        <w:autoSpaceDE w:val="0"/>
        <w:spacing w:after="0" w:line="240" w:lineRule="auto"/>
        <w:jc w:val="both"/>
      </w:pPr>
      <w:r>
        <w:rPr>
          <w:rFonts w:ascii="Times New Roman" w:hAnsi="Times New Roman"/>
          <w:sz w:val="28"/>
          <w:szCs w:val="28"/>
        </w:rPr>
        <w:t>- методическое сопровождение становления и профессионального совершенствования работников системы образования;</w:t>
      </w:r>
    </w:p>
    <w:p w:rsidR="00895EE5" w:rsidRDefault="00895EE5" w:rsidP="00895EE5">
      <w:pPr>
        <w:autoSpaceDE w:val="0"/>
        <w:spacing w:after="0" w:line="240" w:lineRule="auto"/>
        <w:jc w:val="both"/>
      </w:pPr>
      <w:r>
        <w:rPr>
          <w:rFonts w:ascii="Times New Roman" w:hAnsi="Times New Roman"/>
          <w:sz w:val="28"/>
          <w:szCs w:val="28"/>
        </w:rPr>
        <w:t>- организационно-методическое сопровождение оценочных процедур в образовании;</w:t>
      </w:r>
    </w:p>
    <w:p w:rsidR="00895EE5" w:rsidRDefault="00895EE5" w:rsidP="00895EE5">
      <w:pPr>
        <w:autoSpaceDE w:val="0"/>
        <w:spacing w:after="0" w:line="240" w:lineRule="auto"/>
        <w:jc w:val="both"/>
      </w:pPr>
      <w:r>
        <w:rPr>
          <w:rFonts w:ascii="Times New Roman" w:hAnsi="Times New Roman"/>
          <w:sz w:val="28"/>
          <w:szCs w:val="28"/>
        </w:rPr>
        <w:t>- организация государственной (итоговой) аттестации обучающихся;</w:t>
      </w:r>
    </w:p>
    <w:p w:rsidR="00895EE5" w:rsidRDefault="00895EE5" w:rsidP="00895EE5">
      <w:pPr>
        <w:autoSpaceDE w:val="0"/>
        <w:spacing w:after="0" w:line="240" w:lineRule="auto"/>
        <w:jc w:val="both"/>
      </w:pPr>
      <w:r>
        <w:rPr>
          <w:rFonts w:ascii="Times New Roman" w:hAnsi="Times New Roman"/>
          <w:sz w:val="28"/>
          <w:szCs w:val="28"/>
        </w:rPr>
        <w:t>- организация работ по экспертизе, диагностике, оценке и прогнозу основных тенденций развития системы образования в муниципальном образовании;</w:t>
      </w:r>
    </w:p>
    <w:p w:rsidR="00895EE5" w:rsidRDefault="00895EE5" w:rsidP="00895EE5">
      <w:pPr>
        <w:autoSpaceDE w:val="0"/>
        <w:spacing w:after="0" w:line="240" w:lineRule="auto"/>
        <w:jc w:val="both"/>
      </w:pPr>
      <w:r>
        <w:rPr>
          <w:rFonts w:ascii="Times New Roman" w:hAnsi="Times New Roman"/>
          <w:sz w:val="28"/>
          <w:szCs w:val="28"/>
        </w:rPr>
        <w:t>- информационное обеспечение управленческих решений по проблемам повышения качества образования и развития системы образования в Ужурском районе;</w:t>
      </w:r>
    </w:p>
    <w:p w:rsidR="00895EE5" w:rsidRDefault="00895EE5" w:rsidP="00895EE5">
      <w:pPr>
        <w:autoSpaceDE w:val="0"/>
        <w:spacing w:after="0" w:line="240" w:lineRule="auto"/>
        <w:jc w:val="both"/>
      </w:pPr>
      <w:r>
        <w:rPr>
          <w:rFonts w:ascii="Times New Roman" w:hAnsi="Times New Roman"/>
          <w:sz w:val="28"/>
          <w:szCs w:val="28"/>
        </w:rPr>
        <w:t>- обеспечение внутренних и внешних пользователей  информацией о результатах оценки качества образования.</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2.4. Принципы функционирования МСОКО:</w:t>
      </w:r>
    </w:p>
    <w:p w:rsidR="00895EE5" w:rsidRDefault="00895EE5" w:rsidP="00895EE5">
      <w:pPr>
        <w:autoSpaceDE w:val="0"/>
        <w:spacing w:after="0" w:line="240" w:lineRule="auto"/>
        <w:jc w:val="both"/>
      </w:pPr>
      <w:r>
        <w:rPr>
          <w:rFonts w:ascii="Times New Roman" w:hAnsi="Times New Roman"/>
          <w:sz w:val="28"/>
          <w:szCs w:val="28"/>
        </w:rPr>
        <w:t xml:space="preserve">- соблюдение преемственности и традиций российской системы образования; </w:t>
      </w:r>
    </w:p>
    <w:p w:rsidR="00895EE5" w:rsidRDefault="00895EE5" w:rsidP="00895EE5">
      <w:pPr>
        <w:autoSpaceDE w:val="0"/>
        <w:spacing w:after="0" w:line="240" w:lineRule="auto"/>
        <w:jc w:val="both"/>
      </w:pPr>
      <w:r>
        <w:rPr>
          <w:rFonts w:ascii="Times New Roman" w:hAnsi="Times New Roman"/>
          <w:sz w:val="28"/>
          <w:szCs w:val="28"/>
        </w:rPr>
        <w:t xml:space="preserve">- реалистичность требований, норм и показателей качества образования, их социальная и личностная значимость; </w:t>
      </w:r>
    </w:p>
    <w:p w:rsidR="00895EE5" w:rsidRDefault="00895EE5" w:rsidP="00895EE5">
      <w:pPr>
        <w:autoSpaceDE w:val="0"/>
        <w:spacing w:after="0" w:line="240" w:lineRule="auto"/>
        <w:jc w:val="both"/>
      </w:pPr>
      <w:r>
        <w:rPr>
          <w:rFonts w:ascii="Times New Roman" w:hAnsi="Times New Roman"/>
          <w:sz w:val="28"/>
          <w:szCs w:val="28"/>
        </w:rPr>
        <w:t xml:space="preserve">- объективность, достоверность, полнота и системность информации о качестве образования; </w:t>
      </w:r>
    </w:p>
    <w:p w:rsidR="00895EE5" w:rsidRDefault="00895EE5" w:rsidP="00895EE5">
      <w:pPr>
        <w:autoSpaceDE w:val="0"/>
        <w:spacing w:after="0" w:line="240" w:lineRule="auto"/>
        <w:jc w:val="both"/>
      </w:pPr>
      <w:r>
        <w:rPr>
          <w:rFonts w:ascii="Times New Roman" w:hAnsi="Times New Roman"/>
          <w:sz w:val="28"/>
          <w:szCs w:val="28"/>
        </w:rPr>
        <w:t xml:space="preserve">- открытость, прозрачность процедур оценки качества образования; </w:t>
      </w:r>
    </w:p>
    <w:p w:rsidR="00895EE5" w:rsidRDefault="00895EE5" w:rsidP="00895EE5">
      <w:pPr>
        <w:autoSpaceDE w:val="0"/>
        <w:spacing w:after="0" w:line="240" w:lineRule="auto"/>
        <w:jc w:val="both"/>
      </w:pPr>
      <w:r>
        <w:rPr>
          <w:rFonts w:ascii="Times New Roman" w:hAnsi="Times New Roman"/>
          <w:sz w:val="28"/>
          <w:szCs w:val="28"/>
        </w:rPr>
        <w:t xml:space="preserve">- доступность информации о состоянии и качестве образования для различных групп потребителей; </w:t>
      </w:r>
    </w:p>
    <w:p w:rsidR="00895EE5" w:rsidRDefault="00895EE5" w:rsidP="00895EE5">
      <w:pPr>
        <w:autoSpaceDE w:val="0"/>
        <w:spacing w:after="0" w:line="240" w:lineRule="auto"/>
        <w:jc w:val="both"/>
      </w:pPr>
      <w:r>
        <w:rPr>
          <w:rFonts w:ascii="Times New Roman" w:hAnsi="Times New Roman"/>
          <w:sz w:val="28"/>
          <w:szCs w:val="28"/>
        </w:rPr>
        <w:t xml:space="preserve">- соблюдение морально-этических норм при проведении процедур оценки качества образования; </w:t>
      </w:r>
    </w:p>
    <w:p w:rsidR="00895EE5" w:rsidRDefault="00895EE5" w:rsidP="00895EE5">
      <w:pPr>
        <w:autoSpaceDE w:val="0"/>
        <w:spacing w:after="0" w:line="240" w:lineRule="auto"/>
        <w:jc w:val="both"/>
      </w:pPr>
      <w:r>
        <w:rPr>
          <w:rFonts w:ascii="Times New Roman" w:hAnsi="Times New Roman"/>
          <w:sz w:val="28"/>
          <w:szCs w:val="28"/>
        </w:rPr>
        <w:t xml:space="preserve">- повышение потенциала внутренней оценки, самооценки, самоанализа; </w:t>
      </w:r>
    </w:p>
    <w:p w:rsidR="00895EE5" w:rsidRDefault="00895EE5" w:rsidP="00895EE5">
      <w:pPr>
        <w:autoSpaceDE w:val="0"/>
        <w:spacing w:after="0" w:line="240" w:lineRule="auto"/>
        <w:jc w:val="both"/>
      </w:pPr>
      <w:r>
        <w:rPr>
          <w:rFonts w:ascii="Times New Roman" w:hAnsi="Times New Roman"/>
          <w:sz w:val="28"/>
          <w:szCs w:val="28"/>
        </w:rPr>
        <w:t xml:space="preserve">- возрастно-психологическая адекватность показателей и методик для оценки качества образования. </w:t>
      </w:r>
    </w:p>
    <w:p w:rsidR="00895EE5" w:rsidRDefault="00895EE5" w:rsidP="00895EE5">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Предусмотрены три основных уровня оценки:</w:t>
      </w:r>
    </w:p>
    <w:p w:rsidR="00895EE5" w:rsidRDefault="00895EE5" w:rsidP="00895EE5">
      <w:pPr>
        <w:numPr>
          <w:ilvl w:val="0"/>
          <w:numId w:val="4"/>
        </w:numPr>
        <w:shd w:val="clear" w:color="auto" w:fill="FFFFFF"/>
        <w:spacing w:after="0" w:line="240" w:lineRule="auto"/>
        <w:jc w:val="both"/>
      </w:pPr>
      <w:r>
        <w:rPr>
          <w:rFonts w:ascii="Times New Roman" w:eastAsia="Times New Roman" w:hAnsi="Times New Roman"/>
          <w:color w:val="000000"/>
          <w:sz w:val="28"/>
          <w:szCs w:val="28"/>
        </w:rPr>
        <w:t>индивидуальный уровень (оценка учебных достижений учащихся, динамики показателей их здоровья; оценка профессионализма педагогических работников по итогам аттестации);</w:t>
      </w:r>
    </w:p>
    <w:p w:rsidR="00895EE5" w:rsidRDefault="00895EE5" w:rsidP="00895EE5">
      <w:pPr>
        <w:numPr>
          <w:ilvl w:val="0"/>
          <w:numId w:val="4"/>
        </w:numPr>
        <w:shd w:val="clear" w:color="auto" w:fill="FFFFFF"/>
        <w:spacing w:after="0" w:line="240" w:lineRule="auto"/>
        <w:jc w:val="both"/>
      </w:pPr>
      <w:r>
        <w:rPr>
          <w:rFonts w:ascii="Times New Roman" w:eastAsia="Times New Roman" w:hAnsi="Times New Roman"/>
          <w:color w:val="000000"/>
          <w:sz w:val="28"/>
          <w:szCs w:val="28"/>
        </w:rPr>
        <w:t>уровень образовательного учреждения (качество условий для обеспечения образовательного процесса, сохранения и укрепления здоровья детей; качество методических условий для повышения профессионального мастерства педагогических работников);</w:t>
      </w:r>
    </w:p>
    <w:p w:rsidR="00895EE5" w:rsidRDefault="00895EE5" w:rsidP="00895EE5">
      <w:pPr>
        <w:numPr>
          <w:ilvl w:val="0"/>
          <w:numId w:val="4"/>
        </w:num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муниципальный уровень (качество обеспечения условий для функционирования и развития образовательных учреждений).</w:t>
      </w:r>
    </w:p>
    <w:p w:rsidR="00895EE5" w:rsidRDefault="00895EE5" w:rsidP="00895EE5">
      <w:pPr>
        <w:autoSpaceDE w:val="0"/>
        <w:spacing w:after="0" w:line="240" w:lineRule="auto"/>
        <w:jc w:val="both"/>
        <w:rPr>
          <w:rFonts w:ascii="Times New Roman" w:eastAsia="Times New Roman" w:hAnsi="Times New Roman"/>
          <w:color w:val="000000"/>
          <w:sz w:val="28"/>
          <w:szCs w:val="28"/>
        </w:rPr>
      </w:pPr>
    </w:p>
    <w:p w:rsidR="00895EE5" w:rsidRDefault="00895EE5" w:rsidP="00895EE5">
      <w:pPr>
        <w:autoSpaceDE w:val="0"/>
        <w:spacing w:after="0" w:line="240" w:lineRule="auto"/>
        <w:jc w:val="center"/>
      </w:pPr>
      <w:r>
        <w:rPr>
          <w:rFonts w:ascii="Times New Roman" w:hAnsi="Times New Roman"/>
          <w:b/>
          <w:bCs/>
          <w:sz w:val="28"/>
          <w:szCs w:val="28"/>
        </w:rPr>
        <w:t>3.  Организационная структура и функциональная характеристика</w:t>
      </w:r>
    </w:p>
    <w:p w:rsidR="00895EE5" w:rsidRDefault="00895EE5" w:rsidP="00895EE5">
      <w:pPr>
        <w:autoSpaceDE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системы оценки качества образования</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 xml:space="preserve">3.1. Организационная структура МСОКО </w:t>
      </w:r>
    </w:p>
    <w:tbl>
      <w:tblPr>
        <w:tblW w:w="9571" w:type="dxa"/>
        <w:tblInd w:w="-108" w:type="dxa"/>
        <w:tblLook w:val="0000"/>
      </w:tblPr>
      <w:tblGrid>
        <w:gridCol w:w="3190"/>
        <w:gridCol w:w="1029"/>
        <w:gridCol w:w="5352"/>
      </w:tblGrid>
      <w:tr w:rsidR="00895EE5" w:rsidTr="00895EE5">
        <w:tc>
          <w:tcPr>
            <w:tcW w:w="3190" w:type="dxa"/>
            <w:vMerge w:val="restart"/>
            <w:shd w:val="clear" w:color="auto" w:fill="E5B8B7"/>
          </w:tcPr>
          <w:p w:rsidR="00895EE5" w:rsidRDefault="00895EE5" w:rsidP="00895EE5">
            <w:pPr>
              <w:autoSpaceDE w:val="0"/>
              <w:snapToGrid w:val="0"/>
              <w:spacing w:after="0" w:line="240" w:lineRule="auto"/>
              <w:jc w:val="both"/>
              <w:rPr>
                <w:rFonts w:ascii="Times New Roman" w:hAnsi="Times New Roman"/>
                <w:sz w:val="24"/>
                <w:szCs w:val="24"/>
              </w:rPr>
            </w:pPr>
          </w:p>
          <w:p w:rsidR="00895EE5" w:rsidRDefault="00895EE5" w:rsidP="00895EE5">
            <w:pPr>
              <w:shd w:val="clear" w:color="auto" w:fill="E5B8B7"/>
              <w:autoSpaceDE w:val="0"/>
              <w:spacing w:after="0" w:line="240" w:lineRule="auto"/>
              <w:jc w:val="both"/>
              <w:rPr>
                <w:rFonts w:ascii="Times New Roman" w:hAnsi="Times New Roman"/>
                <w:sz w:val="24"/>
                <w:szCs w:val="24"/>
              </w:rPr>
            </w:pPr>
          </w:p>
          <w:p w:rsidR="00895EE5" w:rsidRDefault="00895EE5" w:rsidP="00895EE5">
            <w:pPr>
              <w:shd w:val="clear" w:color="auto" w:fill="E5B8B7"/>
              <w:autoSpaceDE w:val="0"/>
              <w:spacing w:after="0" w:line="240" w:lineRule="auto"/>
              <w:jc w:val="both"/>
              <w:rPr>
                <w:rFonts w:ascii="Times New Roman" w:hAnsi="Times New Roman"/>
                <w:sz w:val="24"/>
                <w:szCs w:val="24"/>
              </w:rPr>
            </w:pPr>
            <w:r>
              <w:rPr>
                <w:rFonts w:ascii="Times New Roman" w:hAnsi="Times New Roman"/>
                <w:sz w:val="24"/>
                <w:szCs w:val="24"/>
              </w:rPr>
              <w:t>Муниципальный уровень</w:t>
            </w:r>
          </w:p>
        </w:tc>
        <w:tc>
          <w:tcPr>
            <w:tcW w:w="1029" w:type="dxa"/>
            <w:vMerge w:val="restart"/>
            <w:shd w:val="clear" w:color="auto" w:fill="auto"/>
          </w:tcPr>
          <w:p w:rsidR="00895EE5" w:rsidRDefault="00677419" w:rsidP="00895EE5">
            <w:pPr>
              <w:autoSpaceDE w:val="0"/>
              <w:snapToGrid w:val="0"/>
              <w:spacing w:after="0" w:line="240" w:lineRule="auto"/>
              <w:jc w:val="both"/>
              <w:rPr>
                <w:rFonts w:ascii="Times New Roman" w:hAnsi="Times New Roman"/>
                <w:sz w:val="24"/>
                <w:szCs w:val="24"/>
                <w:lang w:val="en-US" w:eastAsia="en-US"/>
              </w:rPr>
            </w:pPr>
            <w:r w:rsidRPr="00677419">
              <w:rPr>
                <w:rFonts w:ascii="Times New Roman" w:hAnsi="Times New Roman"/>
                <w:sz w:val="24"/>
                <w:szCs w:val="24"/>
                <w:lang w:val="en-US" w:eastAsia="en-US"/>
              </w:rPr>
              <w:pict>
                <v:shapetype id="shapetype_94" o:spid="_x0000_m1030" coordsize="21600,21600" o:spt="100" adj="10800,10800,0" path="m0@5l@3@5@3,,21600,10800@3,21600@3@6,0@6@7,10800xe">
                  <v:stroke joinstyle="miter"/>
                  <v:formulas>
                    <v:f eqn="val 21600"/>
                    <v:f eqn="val #1"/>
                    <v:f eqn="val #0"/>
                    <v:f eqn="sum width 0 @2"/>
                    <v:f eqn="prod 1 @1 2"/>
                    <v:f eqn="sum 10800 0 @4"/>
                    <v:f eqn="sum 10800 @4 0"/>
                    <v:f eqn="prod @4 @2 10800"/>
                    <v:f eqn="sum width 0 @7"/>
                  </v:formulas>
                  <v:path gradientshapeok="t" o:connecttype="rect" textboxrect="@7,@5,@8,@6"/>
                  <v:handles>
                    <v:h position="center,@5"/>
                    <v:h position="@3,center"/>
                  </v:handles>
                </v:shapetype>
              </w:pict>
            </w:r>
            <w:r w:rsidRPr="00677419">
              <w:rPr>
                <w:rFonts w:ascii="Times New Roman" w:hAnsi="Times New Roman"/>
                <w:sz w:val="24"/>
                <w:szCs w:val="24"/>
                <w:lang w:val="en-US" w:eastAsia="en-US"/>
              </w:rPr>
              <w:pict>
                <v:shape id="shape_0" o:spid="_x0000_s1027" type="#shapetype_94" style="position:absolute;left:0;text-align:left;margin-left:3.5pt;margin-top:25.4pt;width:32.75pt;height:17.85pt;z-index:251657216;mso-position-horizontal-relative:text;mso-position-vertical-relative:text" o:spt="100" adj="10800,10800,0" path="m0@5l@3@5@3,,21600,10800@3,21600@3@6,0@6@7,10800xe" fillcolor="#e5b8b7" stroked="t" strokecolor="black" strokeweight=".26mm">
                  <v:fill color2="#1a4748" o:detectmouseclick="t" type="solid"/>
                  <v:stroke joinstyle="miter" endcap="square"/>
                  <v:formulas>
                    <v:f eqn="val 21600"/>
                    <v:f eqn="val #1"/>
                    <v:f eqn="val #0"/>
                    <v:f eqn="sum width 0 @2"/>
                    <v:f eqn="prod 1 @1 2"/>
                    <v:f eqn="sum 10800 0 @4"/>
                    <v:f eqn="sum 10800 @4 0"/>
                    <v:f eqn="prod @4 @2 10800"/>
                    <v:f eqn="sum width 0 @7"/>
                  </v:formulas>
                  <v:path gradientshapeok="t" o:connecttype="rect" textboxrect="@7,@5,@8,@6"/>
                  <v:handles>
                    <v:h position="center,@5"/>
                    <v:h position="@3,center"/>
                  </v:handles>
                </v:shape>
              </w:pict>
            </w:r>
          </w:p>
        </w:tc>
        <w:tc>
          <w:tcPr>
            <w:tcW w:w="5352" w:type="dxa"/>
            <w:shd w:val="clear" w:color="auto" w:fill="E5B8B7"/>
          </w:tcPr>
          <w:p w:rsidR="00895EE5" w:rsidRDefault="00895EE5" w:rsidP="00895EE5">
            <w:pPr>
              <w:pStyle w:val="a9"/>
              <w:autoSpaceDE w:val="0"/>
              <w:spacing w:after="0" w:line="240" w:lineRule="auto"/>
              <w:ind w:left="0"/>
              <w:jc w:val="both"/>
            </w:pPr>
            <w:r>
              <w:rPr>
                <w:rFonts w:ascii="Times New Roman" w:hAnsi="Times New Roman"/>
                <w:sz w:val="24"/>
                <w:szCs w:val="24"/>
              </w:rPr>
              <w:t>- Отдел образования администрации Западнодвинского района</w:t>
            </w:r>
          </w:p>
        </w:tc>
      </w:tr>
      <w:tr w:rsidR="00895EE5" w:rsidTr="00895EE5">
        <w:tc>
          <w:tcPr>
            <w:tcW w:w="3190" w:type="dxa"/>
            <w:vMerge/>
            <w:shd w:val="clear" w:color="auto" w:fill="E5B8B7"/>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vMerge/>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E5B8B7"/>
          </w:tcPr>
          <w:p w:rsidR="00895EE5" w:rsidRDefault="00895EE5" w:rsidP="00895EE5">
            <w:pPr>
              <w:pStyle w:val="a9"/>
              <w:autoSpaceDE w:val="0"/>
              <w:spacing w:after="0" w:line="240" w:lineRule="auto"/>
              <w:ind w:left="0"/>
              <w:jc w:val="both"/>
              <w:rPr>
                <w:rFonts w:ascii="Times New Roman" w:hAnsi="Times New Roman"/>
                <w:sz w:val="24"/>
                <w:szCs w:val="24"/>
              </w:rPr>
            </w:pPr>
            <w:r>
              <w:rPr>
                <w:rFonts w:ascii="Times New Roman" w:hAnsi="Times New Roman"/>
                <w:sz w:val="24"/>
                <w:szCs w:val="24"/>
              </w:rPr>
              <w:t>- Постоянные и временные профессиональные сообщества педагогических работников (РМО)</w:t>
            </w:r>
          </w:p>
        </w:tc>
      </w:tr>
      <w:tr w:rsidR="00895EE5" w:rsidTr="00895EE5">
        <w:tc>
          <w:tcPr>
            <w:tcW w:w="3190" w:type="dxa"/>
            <w:vMerge/>
            <w:shd w:val="clear" w:color="auto" w:fill="E5B8B7"/>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vMerge/>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E5B8B7"/>
          </w:tcPr>
          <w:p w:rsidR="00895EE5" w:rsidRDefault="00895EE5" w:rsidP="00895EE5">
            <w:pPr>
              <w:pStyle w:val="a9"/>
              <w:autoSpaceDE w:val="0"/>
              <w:spacing w:after="0" w:line="240" w:lineRule="auto"/>
              <w:ind w:left="0"/>
              <w:jc w:val="both"/>
            </w:pPr>
            <w:r>
              <w:rPr>
                <w:rFonts w:ascii="Times New Roman" w:hAnsi="Times New Roman"/>
                <w:sz w:val="24"/>
                <w:szCs w:val="24"/>
              </w:rPr>
              <w:t>- Экспертные и иные советы</w:t>
            </w:r>
          </w:p>
        </w:tc>
      </w:tr>
      <w:tr w:rsidR="00895EE5" w:rsidTr="00895EE5">
        <w:tc>
          <w:tcPr>
            <w:tcW w:w="3190"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895EE5">
        <w:tc>
          <w:tcPr>
            <w:tcW w:w="3190" w:type="dxa"/>
            <w:vMerge w:val="restart"/>
            <w:shd w:val="clear" w:color="auto" w:fill="B8CCE4"/>
          </w:tcPr>
          <w:p w:rsidR="00895EE5" w:rsidRDefault="00895EE5" w:rsidP="00895EE5">
            <w:pPr>
              <w:autoSpaceDE w:val="0"/>
              <w:snapToGrid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Уровень образовательного учреждения</w:t>
            </w:r>
          </w:p>
        </w:tc>
        <w:tc>
          <w:tcPr>
            <w:tcW w:w="1029" w:type="dxa"/>
            <w:vMerge w:val="restart"/>
            <w:shd w:val="clear" w:color="auto" w:fill="auto"/>
          </w:tcPr>
          <w:p w:rsidR="00895EE5" w:rsidRDefault="00677419" w:rsidP="00895EE5">
            <w:pPr>
              <w:autoSpaceDE w:val="0"/>
              <w:snapToGrid w:val="0"/>
              <w:spacing w:after="0" w:line="240" w:lineRule="auto"/>
              <w:jc w:val="both"/>
              <w:rPr>
                <w:rFonts w:ascii="Times New Roman" w:hAnsi="Times New Roman"/>
                <w:sz w:val="24"/>
                <w:szCs w:val="24"/>
                <w:lang w:val="en-US" w:eastAsia="en-US"/>
              </w:rPr>
            </w:pPr>
            <w:r w:rsidRPr="00677419">
              <w:rPr>
                <w:rFonts w:ascii="Times New Roman" w:hAnsi="Times New Roman"/>
                <w:sz w:val="24"/>
                <w:szCs w:val="24"/>
                <w:lang w:val="en-US" w:eastAsia="en-US"/>
              </w:rPr>
              <w:pict>
                <v:shape id="_x0000_s1028" type="#shapetype_94" style="position:absolute;left:0;text-align:left;margin-left:3.5pt;margin-top:20.1pt;width:27.25pt;height:19.55pt;z-index:251658240;mso-position-horizontal-relative:text;mso-position-vertical-relative:text" o:spt="100" adj="10800,10800,0" path="m0@5l@3@5@3,,21600,10800@3,21600@3@6,0@6@7,10800xe" fillcolor="#b8cce4" stroked="t" strokecolor="black" strokeweight=".26mm">
                  <v:fill color2="#47331b" o:detectmouseclick="t" type="solid"/>
                  <v:stroke joinstyle="miter" endcap="square"/>
                  <v:formulas>
                    <v:f eqn="val 21600"/>
                    <v:f eqn="val #1"/>
                    <v:f eqn="val #0"/>
                    <v:f eqn="sum width 0 @2"/>
                    <v:f eqn="prod 1 @1 2"/>
                    <v:f eqn="sum 10800 0 @4"/>
                    <v:f eqn="sum 10800 @4 0"/>
                    <v:f eqn="prod @4 @2 10800"/>
                    <v:f eqn="sum width 0 @7"/>
                  </v:formulas>
                  <v:path gradientshapeok="t" o:connecttype="rect" textboxrect="@7,@5,@8,@6"/>
                  <v:handles>
                    <v:h position="center,@5"/>
                    <v:h position="@3,center"/>
                  </v:handles>
                </v:shape>
              </w:pict>
            </w:r>
          </w:p>
        </w:tc>
        <w:tc>
          <w:tcPr>
            <w:tcW w:w="5352" w:type="dxa"/>
            <w:shd w:val="clear" w:color="auto" w:fill="B8CCE4"/>
          </w:tcPr>
          <w:p w:rsidR="00895EE5" w:rsidRDefault="00895EE5" w:rsidP="00895EE5">
            <w:pPr>
              <w:pStyle w:val="a9"/>
              <w:autoSpaceDE w:val="0"/>
              <w:spacing w:after="0" w:line="240" w:lineRule="auto"/>
              <w:ind w:left="0"/>
              <w:jc w:val="both"/>
            </w:pPr>
            <w:r>
              <w:rPr>
                <w:rFonts w:ascii="Times New Roman" w:hAnsi="Times New Roman"/>
                <w:sz w:val="24"/>
                <w:szCs w:val="24"/>
              </w:rPr>
              <w:t>- Руководители ОО</w:t>
            </w:r>
          </w:p>
        </w:tc>
      </w:tr>
      <w:tr w:rsidR="00895EE5" w:rsidTr="00895EE5">
        <w:tc>
          <w:tcPr>
            <w:tcW w:w="3190" w:type="dxa"/>
            <w:vMerge/>
            <w:shd w:val="clear" w:color="auto" w:fill="B8CCE4"/>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vMerge/>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B8CCE4"/>
          </w:tcPr>
          <w:p w:rsidR="00895EE5" w:rsidRDefault="00895EE5" w:rsidP="00895EE5">
            <w:pPr>
              <w:pStyle w:val="a9"/>
              <w:autoSpaceDE w:val="0"/>
              <w:spacing w:after="0" w:line="240" w:lineRule="auto"/>
              <w:ind w:left="0"/>
              <w:jc w:val="both"/>
              <w:rPr>
                <w:rFonts w:ascii="Times New Roman" w:hAnsi="Times New Roman"/>
                <w:sz w:val="24"/>
                <w:szCs w:val="24"/>
              </w:rPr>
            </w:pPr>
            <w:r>
              <w:rPr>
                <w:rFonts w:ascii="Times New Roman" w:hAnsi="Times New Roman"/>
                <w:sz w:val="24"/>
                <w:szCs w:val="24"/>
              </w:rPr>
              <w:t>-Постоянные и временные профессиональные сообщества педагогических работников ОО (ШМО)</w:t>
            </w:r>
          </w:p>
        </w:tc>
      </w:tr>
      <w:tr w:rsidR="00895EE5" w:rsidTr="00895EE5">
        <w:tc>
          <w:tcPr>
            <w:tcW w:w="3190" w:type="dxa"/>
            <w:vMerge/>
            <w:shd w:val="clear" w:color="auto" w:fill="B8CCE4"/>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vMerge/>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B8CCE4"/>
          </w:tcPr>
          <w:p w:rsidR="00895EE5" w:rsidRDefault="00895EE5" w:rsidP="00895EE5">
            <w:pPr>
              <w:pStyle w:val="a9"/>
              <w:autoSpaceDE w:val="0"/>
              <w:spacing w:after="0" w:line="240" w:lineRule="auto"/>
              <w:ind w:left="0"/>
              <w:jc w:val="both"/>
            </w:pPr>
            <w:r>
              <w:rPr>
                <w:rFonts w:ascii="Times New Roman" w:hAnsi="Times New Roman"/>
                <w:sz w:val="24"/>
                <w:szCs w:val="24"/>
              </w:rPr>
              <w:t>- Иные административные и экспертные группы</w:t>
            </w:r>
          </w:p>
        </w:tc>
      </w:tr>
      <w:tr w:rsidR="00895EE5" w:rsidTr="00895EE5">
        <w:tc>
          <w:tcPr>
            <w:tcW w:w="3190"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895EE5">
        <w:tc>
          <w:tcPr>
            <w:tcW w:w="3190" w:type="dxa"/>
            <w:vMerge w:val="restart"/>
            <w:shd w:val="clear" w:color="auto" w:fill="C2D69B"/>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Общественный уровень</w:t>
            </w:r>
          </w:p>
        </w:tc>
        <w:tc>
          <w:tcPr>
            <w:tcW w:w="1029" w:type="dxa"/>
            <w:vMerge w:val="restart"/>
            <w:shd w:val="clear" w:color="auto" w:fill="auto"/>
          </w:tcPr>
          <w:p w:rsidR="00895EE5" w:rsidRDefault="00677419" w:rsidP="00895EE5">
            <w:pPr>
              <w:autoSpaceDE w:val="0"/>
              <w:snapToGrid w:val="0"/>
              <w:spacing w:after="0" w:line="240" w:lineRule="auto"/>
              <w:jc w:val="both"/>
              <w:rPr>
                <w:rFonts w:ascii="Times New Roman" w:hAnsi="Times New Roman"/>
                <w:sz w:val="24"/>
                <w:szCs w:val="24"/>
                <w:lang w:val="en-US" w:eastAsia="en-US"/>
              </w:rPr>
            </w:pPr>
            <w:r w:rsidRPr="00677419">
              <w:rPr>
                <w:rFonts w:ascii="Times New Roman" w:hAnsi="Times New Roman"/>
                <w:sz w:val="24"/>
                <w:szCs w:val="24"/>
                <w:lang w:val="en-US" w:eastAsia="en-US"/>
              </w:rPr>
              <w:pict>
                <v:shape id="_x0000_s1029" type="#shapetype_94" style="position:absolute;left:0;text-align:left;margin-left:6.25pt;margin-top:7.9pt;width:30pt;height:18.95pt;z-index:251659264;mso-position-horizontal-relative:text;mso-position-vertical-relative:text" o:spt="100" adj="10800,10800,0" path="m0@5l@3@5@3,,21600,10800@3,21600@3@6,0@6@7,10800xe" fillcolor="#c2d69b" stroked="t" strokecolor="black" strokeweight=".26mm">
                  <v:fill color2="#3d2964" o:detectmouseclick="t" type="solid"/>
                  <v:stroke joinstyle="miter" endcap="square"/>
                  <v:formulas>
                    <v:f eqn="val 21600"/>
                    <v:f eqn="val #1"/>
                    <v:f eqn="val #0"/>
                    <v:f eqn="sum width 0 @2"/>
                    <v:f eqn="prod 1 @1 2"/>
                    <v:f eqn="sum 10800 0 @4"/>
                    <v:f eqn="sum 10800 @4 0"/>
                    <v:f eqn="prod @4 @2 10800"/>
                    <v:f eqn="sum width 0 @7"/>
                  </v:formulas>
                  <v:path gradientshapeok="t" o:connecttype="rect" textboxrect="@7,@5,@8,@6"/>
                  <v:handles>
                    <v:h position="center,@5"/>
                    <v:h position="@3,center"/>
                  </v:handles>
                </v:shape>
              </w:pict>
            </w:r>
          </w:p>
        </w:tc>
        <w:tc>
          <w:tcPr>
            <w:tcW w:w="5352" w:type="dxa"/>
            <w:shd w:val="clear" w:color="auto" w:fill="C2D69B"/>
          </w:tcPr>
          <w:p w:rsidR="00895EE5" w:rsidRDefault="00895EE5" w:rsidP="00895EE5">
            <w:pPr>
              <w:pStyle w:val="a9"/>
              <w:autoSpaceDE w:val="0"/>
              <w:spacing w:after="0" w:line="240" w:lineRule="auto"/>
              <w:ind w:left="0"/>
              <w:jc w:val="both"/>
            </w:pPr>
            <w:r>
              <w:rPr>
                <w:rFonts w:ascii="Times New Roman" w:hAnsi="Times New Roman"/>
                <w:sz w:val="24"/>
                <w:szCs w:val="24"/>
              </w:rPr>
              <w:t>- Родительская общественность</w:t>
            </w:r>
          </w:p>
        </w:tc>
      </w:tr>
      <w:tr w:rsidR="00895EE5" w:rsidTr="00895EE5">
        <w:tc>
          <w:tcPr>
            <w:tcW w:w="3190" w:type="dxa"/>
            <w:vMerge/>
            <w:shd w:val="clear" w:color="auto" w:fill="C2D69B"/>
          </w:tcPr>
          <w:p w:rsidR="00895EE5" w:rsidRDefault="00895EE5" w:rsidP="00895EE5">
            <w:pPr>
              <w:autoSpaceDE w:val="0"/>
              <w:snapToGrid w:val="0"/>
              <w:spacing w:after="0" w:line="240" w:lineRule="auto"/>
              <w:jc w:val="both"/>
              <w:rPr>
                <w:rFonts w:ascii="Times New Roman" w:hAnsi="Times New Roman"/>
                <w:sz w:val="24"/>
                <w:szCs w:val="24"/>
              </w:rPr>
            </w:pPr>
          </w:p>
        </w:tc>
        <w:tc>
          <w:tcPr>
            <w:tcW w:w="1029" w:type="dxa"/>
            <w:vMerge/>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5352" w:type="dxa"/>
            <w:shd w:val="clear" w:color="auto" w:fill="C2D69B"/>
          </w:tcPr>
          <w:p w:rsidR="00895EE5" w:rsidRDefault="00895EE5" w:rsidP="00895EE5">
            <w:pPr>
              <w:pStyle w:val="a9"/>
              <w:autoSpaceDE w:val="0"/>
              <w:spacing w:after="0" w:line="240" w:lineRule="auto"/>
              <w:ind w:left="0"/>
              <w:jc w:val="both"/>
              <w:rPr>
                <w:rFonts w:ascii="Times New Roman" w:hAnsi="Times New Roman"/>
                <w:sz w:val="24"/>
                <w:szCs w:val="24"/>
              </w:rPr>
            </w:pPr>
            <w:r>
              <w:rPr>
                <w:rFonts w:ascii="Times New Roman" w:hAnsi="Times New Roman"/>
                <w:sz w:val="24"/>
                <w:szCs w:val="24"/>
              </w:rPr>
              <w:t>- НОКО</w:t>
            </w:r>
          </w:p>
        </w:tc>
      </w:tr>
    </w:tbl>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3.2.Функциональная характеристика МСОКО:</w:t>
      </w:r>
    </w:p>
    <w:p w:rsidR="00895EE5" w:rsidRDefault="00895EE5" w:rsidP="00895EE5">
      <w:pPr>
        <w:autoSpaceDE w:val="0"/>
        <w:spacing w:after="0" w:line="240" w:lineRule="auto"/>
        <w:jc w:val="both"/>
      </w:pPr>
      <w:r>
        <w:rPr>
          <w:rFonts w:ascii="Times New Roman" w:hAnsi="Times New Roman"/>
          <w:sz w:val="28"/>
          <w:szCs w:val="28"/>
        </w:rPr>
        <w:t>3.2.1. На муниципальном уровне:</w:t>
      </w:r>
    </w:p>
    <w:p w:rsidR="00895EE5" w:rsidRDefault="00895EE5" w:rsidP="00895EE5">
      <w:pPr>
        <w:pStyle w:val="a9"/>
        <w:autoSpaceDE w:val="0"/>
        <w:spacing w:after="0" w:line="240" w:lineRule="auto"/>
        <w:ind w:left="0"/>
        <w:jc w:val="both"/>
      </w:pPr>
      <w:r>
        <w:rPr>
          <w:rFonts w:ascii="Times New Roman" w:hAnsi="Times New Roman"/>
          <w:sz w:val="28"/>
          <w:szCs w:val="28"/>
        </w:rPr>
        <w:t>- разрабатываются методологические основы оценки качества образования: методики оценивания, системы критериев и показателей, характеризующих состояние и динамику развития системы образования в Западнодвинском районе;</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осуществляется нормативное обеспечение порядка и процедуры оценивания деятельности образовательных учреждений;</w:t>
      </w:r>
    </w:p>
    <w:p w:rsidR="00895EE5" w:rsidRDefault="00895EE5" w:rsidP="00895EE5">
      <w:pPr>
        <w:pStyle w:val="a9"/>
        <w:autoSpaceDE w:val="0"/>
        <w:spacing w:after="0" w:line="240" w:lineRule="auto"/>
        <w:ind w:left="0"/>
        <w:jc w:val="both"/>
        <w:rPr>
          <w:rFonts w:ascii="Times New Roman" w:hAnsi="Times New Roman"/>
          <w:sz w:val="28"/>
          <w:szCs w:val="28"/>
        </w:rPr>
      </w:pPr>
      <w:r>
        <w:rPr>
          <w:rFonts w:ascii="Times New Roman" w:hAnsi="Times New Roman"/>
          <w:sz w:val="28"/>
          <w:szCs w:val="28"/>
        </w:rPr>
        <w:t>- обеспечивается организационно-технологическое сопровождение оценки качества образования, мониторинговых исследований, контрольно-оценочных процедур;</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осуществляется комплексная диагностика деятельности образовательных учреждений в целях оказания адресной методической и управленческой помощи, изучение психолого-педагогических условий и качество социально-психологического сопровождения образовательного процесса в образовательных учреждениях.</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осуществляется сбор, обработка, хранение и представление информации о состоянии и динамике развития образовательного учреждения, анализируются результаты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lastRenderedPageBreak/>
        <w:t>- рассматриваются результаты мониторинга МСОКО, определяется  рейтинг образовательных учреждений по результатам ее реализации;</w:t>
      </w:r>
    </w:p>
    <w:p w:rsidR="00895EE5" w:rsidRDefault="00895EE5" w:rsidP="00895EE5">
      <w:pPr>
        <w:pStyle w:val="a9"/>
        <w:autoSpaceDE w:val="0"/>
        <w:spacing w:after="0" w:line="240" w:lineRule="auto"/>
        <w:ind w:left="0"/>
        <w:jc w:val="both"/>
      </w:pPr>
      <w:r>
        <w:rPr>
          <w:rFonts w:ascii="Times New Roman" w:hAnsi="Times New Roman"/>
          <w:sz w:val="28"/>
          <w:szCs w:val="28"/>
        </w:rPr>
        <w:t>- определяется состояние и тенденции развития образования в районе;</w:t>
      </w:r>
    </w:p>
    <w:p w:rsidR="00895EE5" w:rsidRDefault="00895EE5" w:rsidP="00895EE5">
      <w:pPr>
        <w:pStyle w:val="a9"/>
        <w:autoSpaceDE w:val="0"/>
        <w:spacing w:after="0" w:line="240" w:lineRule="auto"/>
        <w:ind w:left="0"/>
        <w:jc w:val="both"/>
      </w:pPr>
      <w:r>
        <w:rPr>
          <w:rFonts w:ascii="Times New Roman" w:hAnsi="Times New Roman"/>
          <w:sz w:val="28"/>
          <w:szCs w:val="28"/>
        </w:rPr>
        <w:t>- анализируются результаты оценки качества, принимаются управленческие решения по совершенствованию качества образования в районе;</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осуществляется разработка предложений по совершенствованию измерительных материалов;</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осуществляется подготовка методических материалов по результатам оценивания;</w:t>
      </w:r>
    </w:p>
    <w:p w:rsidR="00895EE5" w:rsidRDefault="00895EE5" w:rsidP="00895EE5">
      <w:pPr>
        <w:pStyle w:val="a9"/>
        <w:autoSpaceDE w:val="0"/>
        <w:spacing w:after="0" w:line="240" w:lineRule="auto"/>
        <w:ind w:left="0"/>
        <w:jc w:val="both"/>
      </w:pPr>
      <w:r>
        <w:rPr>
          <w:rFonts w:ascii="Times New Roman" w:hAnsi="Times New Roman"/>
          <w:sz w:val="28"/>
          <w:szCs w:val="28"/>
        </w:rPr>
        <w:t>- разрабатываются предложения по совершенствованию образовательного процесса в образовательных организациях;</w:t>
      </w:r>
    </w:p>
    <w:p w:rsidR="00895EE5" w:rsidRDefault="00895EE5" w:rsidP="00895EE5">
      <w:pPr>
        <w:pStyle w:val="a9"/>
        <w:autoSpaceDE w:val="0"/>
        <w:spacing w:after="0" w:line="240" w:lineRule="auto"/>
        <w:ind w:left="0"/>
        <w:jc w:val="both"/>
        <w:rPr>
          <w:rFonts w:ascii="Times New Roman" w:hAnsi="Times New Roman"/>
          <w:sz w:val="28"/>
          <w:szCs w:val="28"/>
        </w:rPr>
      </w:pPr>
      <w:r>
        <w:rPr>
          <w:rFonts w:ascii="Times New Roman" w:hAnsi="Times New Roman"/>
          <w:sz w:val="28"/>
          <w:szCs w:val="28"/>
        </w:rPr>
        <w:t>- обеспечивается информационная поддержка МСОКО.</w:t>
      </w:r>
    </w:p>
    <w:p w:rsidR="00895EE5" w:rsidRDefault="00895EE5" w:rsidP="00895EE5">
      <w:pPr>
        <w:pStyle w:val="a9"/>
        <w:autoSpaceDE w:val="0"/>
        <w:spacing w:after="0" w:line="240" w:lineRule="auto"/>
        <w:jc w:val="both"/>
        <w:rPr>
          <w:rFonts w:ascii="Times New Roman" w:hAnsi="Times New Roman"/>
          <w:sz w:val="28"/>
          <w:szCs w:val="28"/>
        </w:rPr>
      </w:pPr>
    </w:p>
    <w:p w:rsidR="00895EE5" w:rsidRDefault="00895EE5" w:rsidP="00895EE5">
      <w:pPr>
        <w:pStyle w:val="a9"/>
        <w:autoSpaceDE w:val="0"/>
        <w:spacing w:after="0" w:line="240" w:lineRule="auto"/>
        <w:ind w:left="0"/>
        <w:jc w:val="both"/>
      </w:pPr>
      <w:r>
        <w:rPr>
          <w:rFonts w:ascii="Times New Roman" w:hAnsi="Times New Roman"/>
          <w:sz w:val="28"/>
          <w:szCs w:val="28"/>
        </w:rPr>
        <w:t>3.2.2. На уровне образовательного учреждения:</w:t>
      </w:r>
    </w:p>
    <w:p w:rsidR="00895EE5" w:rsidRDefault="00895EE5" w:rsidP="00895EE5">
      <w:pPr>
        <w:pStyle w:val="a9"/>
        <w:autoSpaceDE w:val="0"/>
        <w:spacing w:after="0" w:line="240" w:lineRule="auto"/>
        <w:ind w:left="0"/>
        <w:jc w:val="both"/>
      </w:pPr>
      <w:r>
        <w:rPr>
          <w:rFonts w:ascii="Times New Roman" w:hAnsi="Times New Roman"/>
          <w:sz w:val="28"/>
          <w:szCs w:val="28"/>
        </w:rPr>
        <w:t>- формируется нормативная база документов, относящихся к обеспечению качества образования в образовательном учреждении;</w:t>
      </w:r>
    </w:p>
    <w:p w:rsidR="00895EE5" w:rsidRDefault="00895EE5" w:rsidP="00895EE5">
      <w:pPr>
        <w:pStyle w:val="a9"/>
        <w:autoSpaceDE w:val="0"/>
        <w:spacing w:after="0" w:line="240" w:lineRule="auto"/>
        <w:ind w:left="0"/>
        <w:jc w:val="both"/>
      </w:pPr>
      <w:r>
        <w:rPr>
          <w:rFonts w:ascii="Times New Roman" w:hAnsi="Times New Roman"/>
          <w:sz w:val="28"/>
          <w:szCs w:val="28"/>
        </w:rPr>
        <w:t>- разрабатываются и реализуются программы развития образовательного учреждения;</w:t>
      </w:r>
    </w:p>
    <w:p w:rsidR="00895EE5" w:rsidRDefault="00895EE5" w:rsidP="00895EE5">
      <w:pPr>
        <w:pStyle w:val="a9"/>
        <w:autoSpaceDE w:val="0"/>
        <w:spacing w:after="0" w:line="240" w:lineRule="auto"/>
        <w:ind w:left="0"/>
        <w:jc w:val="both"/>
      </w:pPr>
      <w:r>
        <w:rPr>
          <w:rFonts w:ascii="Times New Roman" w:hAnsi="Times New Roman"/>
          <w:sz w:val="28"/>
          <w:szCs w:val="28"/>
        </w:rPr>
        <w:t>- разрабатываются методики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обеспечивается функционирование внутренней системы оценки качества образования;</w:t>
      </w:r>
    </w:p>
    <w:p w:rsidR="00895EE5" w:rsidRDefault="00895EE5" w:rsidP="00895EE5">
      <w:pPr>
        <w:pStyle w:val="a9"/>
        <w:autoSpaceDE w:val="0"/>
        <w:spacing w:after="0" w:line="240" w:lineRule="auto"/>
        <w:ind w:left="0"/>
        <w:jc w:val="both"/>
        <w:rPr>
          <w:rFonts w:ascii="Times New Roman" w:hAnsi="Times New Roman"/>
          <w:sz w:val="28"/>
          <w:szCs w:val="28"/>
        </w:rPr>
      </w:pPr>
      <w:r>
        <w:rPr>
          <w:rFonts w:ascii="Times New Roman" w:hAnsi="Times New Roman"/>
          <w:sz w:val="28"/>
          <w:szCs w:val="28"/>
        </w:rPr>
        <w:t xml:space="preserve">-обеспечивается проведение контрольно-оценочных процедур, мониторинговых, социологических и статистических исследований по вопросам качества образования, </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осуществляет сбор, обработка, хранение и представление информации о состоянии и динамике развития образовательного учреждения, анализируются результаты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обеспечивается предоставление информации о качестве образования на уровень МСОКО;</w:t>
      </w:r>
    </w:p>
    <w:p w:rsidR="00895EE5" w:rsidRDefault="00895EE5" w:rsidP="00895EE5">
      <w:pPr>
        <w:pStyle w:val="a9"/>
        <w:autoSpaceDE w:val="0"/>
        <w:spacing w:after="0" w:line="240" w:lineRule="auto"/>
        <w:ind w:left="0"/>
        <w:jc w:val="both"/>
      </w:pPr>
      <w:r>
        <w:rPr>
          <w:rFonts w:ascii="Times New Roman" w:hAnsi="Times New Roman"/>
          <w:sz w:val="28"/>
          <w:szCs w:val="28"/>
        </w:rPr>
        <w:t>- обеспечивается информационная поддержка системы оценки качества образования образовательного учреждения;</w:t>
      </w:r>
    </w:p>
    <w:p w:rsidR="00895EE5" w:rsidRDefault="00895EE5" w:rsidP="00895EE5">
      <w:pPr>
        <w:pStyle w:val="a9"/>
        <w:autoSpaceDE w:val="0"/>
        <w:spacing w:after="0" w:line="240" w:lineRule="auto"/>
        <w:ind w:left="0"/>
        <w:jc w:val="both"/>
        <w:rPr>
          <w:rFonts w:ascii="Times New Roman" w:hAnsi="Times New Roman"/>
          <w:sz w:val="28"/>
          <w:szCs w:val="28"/>
        </w:rPr>
      </w:pPr>
      <w:r>
        <w:rPr>
          <w:rFonts w:ascii="Times New Roman" w:hAnsi="Times New Roman"/>
          <w:sz w:val="28"/>
          <w:szCs w:val="28"/>
        </w:rPr>
        <w:t>- принимаются управленческие решения по результатам МСОКО на уровне образовательного учреждения.</w:t>
      </w:r>
    </w:p>
    <w:p w:rsidR="00895EE5" w:rsidRDefault="00895EE5" w:rsidP="00895EE5">
      <w:pPr>
        <w:pStyle w:val="a9"/>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3.2.3. Родительская общественность и общественные организации:</w:t>
      </w:r>
    </w:p>
    <w:p w:rsidR="00895EE5" w:rsidRDefault="00895EE5" w:rsidP="00895EE5">
      <w:pPr>
        <w:pStyle w:val="a9"/>
        <w:autoSpaceDE w:val="0"/>
        <w:spacing w:after="0" w:line="240" w:lineRule="auto"/>
        <w:ind w:left="0"/>
        <w:jc w:val="both"/>
      </w:pPr>
      <w:r>
        <w:rPr>
          <w:rFonts w:ascii="Times New Roman" w:hAnsi="Times New Roman"/>
          <w:sz w:val="28"/>
          <w:szCs w:val="28"/>
        </w:rPr>
        <w:t>- содействуют определению стратегических направлений развития муниципальной системы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содействуют реализации принципа общественного участия в управлении образованием;</w:t>
      </w:r>
    </w:p>
    <w:p w:rsidR="00895EE5" w:rsidRDefault="00895EE5" w:rsidP="00895EE5">
      <w:pPr>
        <w:pStyle w:val="a9"/>
        <w:autoSpaceDE w:val="0"/>
        <w:spacing w:after="0" w:line="240" w:lineRule="auto"/>
        <w:ind w:left="0"/>
        <w:jc w:val="both"/>
      </w:pPr>
      <w:r>
        <w:rPr>
          <w:rFonts w:ascii="Times New Roman" w:hAnsi="Times New Roman"/>
          <w:sz w:val="28"/>
          <w:szCs w:val="28"/>
        </w:rPr>
        <w:t>- осуществляют общественный контроль качества образования и деятельности образовательных учреждений в муниципальном образовании в формах общественного наблюдения;</w:t>
      </w:r>
    </w:p>
    <w:p w:rsidR="00895EE5" w:rsidRDefault="00895EE5" w:rsidP="00895EE5">
      <w:pPr>
        <w:pStyle w:val="a9"/>
        <w:autoSpaceDE w:val="0"/>
        <w:spacing w:after="0" w:line="240" w:lineRule="auto"/>
        <w:ind w:left="0"/>
        <w:jc w:val="both"/>
      </w:pPr>
      <w:r>
        <w:rPr>
          <w:rFonts w:ascii="Times New Roman" w:hAnsi="Times New Roman"/>
          <w:sz w:val="28"/>
          <w:szCs w:val="28"/>
        </w:rPr>
        <w:t>- участвуют в формировании информационных запросов основных пользователей МСОКО;</w:t>
      </w:r>
    </w:p>
    <w:p w:rsidR="00895EE5" w:rsidRDefault="00895EE5" w:rsidP="00895EE5">
      <w:pPr>
        <w:pStyle w:val="a9"/>
        <w:autoSpaceDE w:val="0"/>
        <w:spacing w:after="0" w:line="240" w:lineRule="auto"/>
        <w:ind w:left="0"/>
        <w:jc w:val="both"/>
      </w:pPr>
      <w:r>
        <w:rPr>
          <w:rFonts w:ascii="Times New Roman" w:hAnsi="Times New Roman"/>
          <w:sz w:val="28"/>
          <w:szCs w:val="28"/>
        </w:rPr>
        <w:lastRenderedPageBreak/>
        <w:t>- участвуют в обсуждении системы показателей, характеризующих состояние и динамику развития образовательных учреждений, муниципальной системы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участвуют в обсуждении результатов оценки качества образования в рамках МСОКО.</w:t>
      </w:r>
    </w:p>
    <w:p w:rsidR="00895EE5" w:rsidRDefault="00895EE5" w:rsidP="00895EE5">
      <w:pPr>
        <w:pStyle w:val="a9"/>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b/>
          <w:bCs/>
          <w:sz w:val="28"/>
          <w:szCs w:val="28"/>
        </w:rPr>
      </w:pPr>
      <w:r>
        <w:rPr>
          <w:rFonts w:ascii="Times New Roman" w:hAnsi="Times New Roman"/>
          <w:b/>
          <w:bCs/>
          <w:sz w:val="28"/>
          <w:szCs w:val="28"/>
        </w:rPr>
        <w:t>4. Организация и технология оценки качества образования</w:t>
      </w:r>
    </w:p>
    <w:p w:rsidR="00895EE5" w:rsidRDefault="00895EE5" w:rsidP="00895EE5">
      <w:pPr>
        <w:autoSpaceDE w:val="0"/>
        <w:spacing w:after="0" w:line="240" w:lineRule="auto"/>
        <w:jc w:val="both"/>
      </w:pPr>
      <w:r>
        <w:rPr>
          <w:rFonts w:ascii="Times New Roman" w:hAnsi="Times New Roman"/>
          <w:sz w:val="28"/>
          <w:szCs w:val="28"/>
        </w:rPr>
        <w:t>4.1. Предусматривается два уровня организации оценочной деятельности в рамках МСОКО:</w:t>
      </w:r>
    </w:p>
    <w:p w:rsidR="00895EE5" w:rsidRDefault="00895EE5" w:rsidP="00895EE5">
      <w:pPr>
        <w:pStyle w:val="a9"/>
        <w:autoSpaceDE w:val="0"/>
        <w:spacing w:after="0" w:line="240" w:lineRule="auto"/>
        <w:ind w:left="0"/>
        <w:jc w:val="both"/>
      </w:pPr>
      <w:r>
        <w:rPr>
          <w:rFonts w:ascii="Times New Roman" w:hAnsi="Times New Roman"/>
          <w:sz w:val="28"/>
          <w:szCs w:val="28"/>
        </w:rPr>
        <w:t>- уровень образовательного учреждения;</w:t>
      </w:r>
    </w:p>
    <w:p w:rsidR="00895EE5" w:rsidRDefault="00895EE5" w:rsidP="00895EE5">
      <w:pPr>
        <w:pStyle w:val="a9"/>
        <w:autoSpaceDE w:val="0"/>
        <w:spacing w:after="0" w:line="240" w:lineRule="auto"/>
        <w:ind w:left="0"/>
        <w:jc w:val="both"/>
      </w:pPr>
      <w:r>
        <w:rPr>
          <w:rFonts w:ascii="Times New Roman" w:hAnsi="Times New Roman"/>
          <w:sz w:val="28"/>
          <w:szCs w:val="28"/>
        </w:rPr>
        <w:t>- муниципальный уровень.</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4.2. Объектом МСОКО является деятельность муниципальных образовательных организаций.</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4.3. Предметом оценки являются:</w:t>
      </w:r>
    </w:p>
    <w:p w:rsidR="00895EE5" w:rsidRDefault="00895EE5" w:rsidP="00895EE5">
      <w:pPr>
        <w:pStyle w:val="a9"/>
        <w:autoSpaceDE w:val="0"/>
        <w:spacing w:after="0" w:line="240" w:lineRule="auto"/>
        <w:ind w:left="0"/>
        <w:jc w:val="both"/>
      </w:pPr>
      <w:r>
        <w:rPr>
          <w:rFonts w:ascii="Times New Roman" w:hAnsi="Times New Roman"/>
          <w:sz w:val="28"/>
          <w:szCs w:val="28"/>
        </w:rPr>
        <w:t>- качество образовательных результатов (степень соответствия результатов освоения обучающимися образовательных программ государственному стандарту);</w:t>
      </w:r>
    </w:p>
    <w:p w:rsidR="00895EE5" w:rsidRDefault="00895EE5" w:rsidP="00895EE5">
      <w:pPr>
        <w:pStyle w:val="a9"/>
        <w:autoSpaceDE w:val="0"/>
        <w:spacing w:after="0" w:line="240" w:lineRule="auto"/>
        <w:ind w:left="0"/>
        <w:jc w:val="both"/>
      </w:pPr>
      <w:r>
        <w:rPr>
          <w:rFonts w:ascii="Times New Roman" w:hAnsi="Times New Roman"/>
          <w:sz w:val="28"/>
          <w:szCs w:val="28"/>
        </w:rPr>
        <w:t>- качество образовательного процесса (качество основных и дополнительных общеобразовательных программ, принятых и реализуемых в образовательных учреждениях, эффективность применения педагогических технологий);</w:t>
      </w:r>
    </w:p>
    <w:p w:rsidR="00895EE5" w:rsidRDefault="00895EE5" w:rsidP="00895EE5">
      <w:pPr>
        <w:pStyle w:val="a9"/>
        <w:autoSpaceDE w:val="0"/>
        <w:spacing w:after="0" w:line="240" w:lineRule="auto"/>
        <w:ind w:left="0"/>
        <w:jc w:val="both"/>
      </w:pPr>
      <w:r>
        <w:rPr>
          <w:rFonts w:ascii="Times New Roman" w:hAnsi="Times New Roman"/>
          <w:sz w:val="28"/>
          <w:szCs w:val="28"/>
        </w:rPr>
        <w:t>- качество условий реализации образовательных программ (качество образовательных ресурсов);</w:t>
      </w:r>
    </w:p>
    <w:p w:rsidR="00895EE5" w:rsidRDefault="00895EE5" w:rsidP="00895EE5">
      <w:pPr>
        <w:pStyle w:val="a9"/>
        <w:autoSpaceDE w:val="0"/>
        <w:spacing w:after="0" w:line="240" w:lineRule="auto"/>
        <w:ind w:left="0"/>
        <w:jc w:val="both"/>
        <w:rPr>
          <w:rFonts w:ascii="Times New Roman" w:hAnsi="Times New Roman"/>
          <w:sz w:val="28"/>
          <w:szCs w:val="28"/>
        </w:rPr>
      </w:pPr>
      <w:r>
        <w:rPr>
          <w:rFonts w:ascii="Times New Roman" w:hAnsi="Times New Roman"/>
          <w:sz w:val="28"/>
          <w:szCs w:val="28"/>
        </w:rPr>
        <w:t>- эффективность управления образованием.</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4.4. МСОКО включает следующие компоненты:</w:t>
      </w:r>
    </w:p>
    <w:p w:rsidR="00895EE5" w:rsidRDefault="00895EE5" w:rsidP="00895EE5">
      <w:pPr>
        <w:pStyle w:val="a9"/>
        <w:autoSpaceDE w:val="0"/>
        <w:spacing w:after="0" w:line="240" w:lineRule="auto"/>
        <w:ind w:left="0"/>
        <w:jc w:val="both"/>
      </w:pPr>
      <w:r>
        <w:rPr>
          <w:rFonts w:ascii="Times New Roman" w:hAnsi="Times New Roman"/>
          <w:sz w:val="28"/>
          <w:szCs w:val="28"/>
        </w:rPr>
        <w:t>- сбор и первичную обработку данных;</w:t>
      </w:r>
    </w:p>
    <w:p w:rsidR="00895EE5" w:rsidRDefault="00895EE5" w:rsidP="00895EE5">
      <w:pPr>
        <w:pStyle w:val="a9"/>
        <w:autoSpaceDE w:val="0"/>
        <w:spacing w:after="0" w:line="240" w:lineRule="auto"/>
        <w:ind w:left="0"/>
        <w:jc w:val="both"/>
      </w:pPr>
      <w:r>
        <w:rPr>
          <w:rFonts w:ascii="Times New Roman" w:hAnsi="Times New Roman"/>
          <w:sz w:val="28"/>
          <w:szCs w:val="28"/>
        </w:rPr>
        <w:t>- анализ и оценку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адресное обеспечение статистической и аналитической информацией.</w:t>
      </w:r>
    </w:p>
    <w:p w:rsidR="00895EE5" w:rsidRDefault="00895EE5" w:rsidP="00895EE5">
      <w:pPr>
        <w:autoSpaceDE w:val="0"/>
        <w:spacing w:after="0" w:line="240" w:lineRule="auto"/>
        <w:jc w:val="both"/>
      </w:pPr>
      <w:r>
        <w:rPr>
          <w:rFonts w:ascii="Times New Roman" w:hAnsi="Times New Roman"/>
          <w:sz w:val="28"/>
          <w:szCs w:val="28"/>
        </w:rPr>
        <w:t>4.5. Каждый из компонентов МСОКО, базируясь на единой концептуально-методологической основе оценки качества образования и подходов к его измерению и анализу, реализуется на всех уровнях оценивания.</w:t>
      </w:r>
    </w:p>
    <w:p w:rsidR="00895EE5" w:rsidRDefault="00895EE5" w:rsidP="00895EE5">
      <w:pPr>
        <w:autoSpaceDE w:val="0"/>
        <w:spacing w:after="0" w:line="240" w:lineRule="auto"/>
        <w:jc w:val="both"/>
      </w:pPr>
      <w:r>
        <w:rPr>
          <w:rFonts w:ascii="Times New Roman" w:hAnsi="Times New Roman"/>
          <w:sz w:val="28"/>
          <w:szCs w:val="28"/>
        </w:rPr>
        <w:t>4.6. Реализация МСОКО осуществляется посредством существующих процедур контроля и оценки качества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xml:space="preserve">- лицензирование образовательных   учреждений; </w:t>
      </w:r>
    </w:p>
    <w:p w:rsidR="00895EE5" w:rsidRDefault="00895EE5" w:rsidP="00895EE5">
      <w:pPr>
        <w:pStyle w:val="a9"/>
        <w:autoSpaceDE w:val="0"/>
        <w:spacing w:after="0" w:line="240" w:lineRule="auto"/>
        <w:ind w:left="0"/>
        <w:jc w:val="both"/>
      </w:pPr>
      <w:r>
        <w:rPr>
          <w:rFonts w:ascii="Times New Roman" w:hAnsi="Times New Roman"/>
          <w:sz w:val="28"/>
          <w:szCs w:val="28"/>
        </w:rPr>
        <w:t xml:space="preserve">- государственная аккредитация образовательных учреждений; </w:t>
      </w:r>
    </w:p>
    <w:p w:rsidR="00895EE5" w:rsidRDefault="00895EE5" w:rsidP="00895EE5">
      <w:pPr>
        <w:pStyle w:val="a9"/>
        <w:autoSpaceDE w:val="0"/>
        <w:spacing w:after="0" w:line="240" w:lineRule="auto"/>
        <w:ind w:left="0"/>
        <w:jc w:val="both"/>
      </w:pPr>
      <w:r>
        <w:rPr>
          <w:rFonts w:ascii="Times New Roman" w:hAnsi="Times New Roman"/>
          <w:sz w:val="28"/>
          <w:szCs w:val="28"/>
        </w:rPr>
        <w:t>- государственная (итоговая) аттестация выпускников;</w:t>
      </w:r>
    </w:p>
    <w:p w:rsidR="00895EE5" w:rsidRDefault="00895EE5" w:rsidP="00895EE5">
      <w:pPr>
        <w:pStyle w:val="a9"/>
        <w:autoSpaceDE w:val="0"/>
        <w:spacing w:after="0" w:line="240" w:lineRule="auto"/>
        <w:ind w:left="0"/>
        <w:jc w:val="both"/>
      </w:pPr>
      <w:r>
        <w:rPr>
          <w:rFonts w:ascii="Times New Roman" w:hAnsi="Times New Roman"/>
          <w:sz w:val="28"/>
          <w:szCs w:val="28"/>
        </w:rPr>
        <w:t>- мониторинг образовательных достижений обучающихся на разных уровнях обучения (дошкольное, начальное, основное, среднее общее, дополнительное);</w:t>
      </w:r>
    </w:p>
    <w:p w:rsidR="00895EE5" w:rsidRDefault="00895EE5" w:rsidP="00895EE5">
      <w:pPr>
        <w:pStyle w:val="a9"/>
        <w:autoSpaceDE w:val="0"/>
        <w:spacing w:after="0" w:line="240" w:lineRule="auto"/>
        <w:ind w:left="0"/>
        <w:jc w:val="both"/>
      </w:pPr>
      <w:r>
        <w:rPr>
          <w:rFonts w:ascii="Times New Roman" w:hAnsi="Times New Roman"/>
          <w:sz w:val="28"/>
          <w:szCs w:val="28"/>
        </w:rPr>
        <w:t>- аттестация педагогических и руководящих работников;</w:t>
      </w:r>
    </w:p>
    <w:p w:rsidR="00895EE5" w:rsidRDefault="00895EE5" w:rsidP="00895EE5">
      <w:pPr>
        <w:pStyle w:val="a9"/>
        <w:autoSpaceDE w:val="0"/>
        <w:spacing w:after="0" w:line="240" w:lineRule="auto"/>
        <w:ind w:left="0"/>
        <w:jc w:val="both"/>
      </w:pPr>
      <w:r>
        <w:rPr>
          <w:rFonts w:ascii="Times New Roman" w:hAnsi="Times New Roman"/>
          <w:sz w:val="28"/>
          <w:szCs w:val="28"/>
        </w:rPr>
        <w:t>- статистические (государственные и ведомственные) и социологические исследования;</w:t>
      </w:r>
    </w:p>
    <w:p w:rsidR="00895EE5" w:rsidRDefault="00895EE5" w:rsidP="00895EE5">
      <w:pPr>
        <w:pStyle w:val="a9"/>
        <w:autoSpaceDE w:val="0"/>
        <w:spacing w:after="0" w:line="240" w:lineRule="auto"/>
        <w:ind w:left="0"/>
        <w:jc w:val="both"/>
      </w:pPr>
      <w:r>
        <w:rPr>
          <w:rFonts w:ascii="Times New Roman" w:hAnsi="Times New Roman"/>
          <w:sz w:val="28"/>
          <w:szCs w:val="28"/>
        </w:rPr>
        <w:t>- контроль и надзор в сфере образования;</w:t>
      </w:r>
    </w:p>
    <w:p w:rsidR="00895EE5" w:rsidRDefault="00895EE5" w:rsidP="00895EE5">
      <w:pPr>
        <w:pStyle w:val="a9"/>
        <w:autoSpaceDE w:val="0"/>
        <w:spacing w:after="0" w:line="240" w:lineRule="auto"/>
        <w:ind w:left="0"/>
        <w:jc w:val="both"/>
      </w:pPr>
      <w:r>
        <w:rPr>
          <w:rFonts w:ascii="Times New Roman" w:hAnsi="Times New Roman"/>
          <w:sz w:val="28"/>
          <w:szCs w:val="28"/>
        </w:rPr>
        <w:t>- самооценка образовательного учреждения.</w:t>
      </w:r>
    </w:p>
    <w:p w:rsidR="00895EE5" w:rsidRDefault="00895EE5" w:rsidP="00895EE5">
      <w:pPr>
        <w:autoSpaceDE w:val="0"/>
        <w:spacing w:after="0" w:line="240" w:lineRule="auto"/>
        <w:jc w:val="both"/>
      </w:pPr>
      <w:r>
        <w:rPr>
          <w:rFonts w:ascii="Times New Roman" w:hAnsi="Times New Roman"/>
          <w:sz w:val="28"/>
          <w:szCs w:val="28"/>
        </w:rPr>
        <w:t>4.7. Оценка качества образования осуществляется на основе принятой и утвержденной Отделом образования администрации Западнодвинского района системы показателей и индикаторов, характеризующих качество условий, качество процесса, качество результата.</w:t>
      </w:r>
    </w:p>
    <w:p w:rsidR="00895EE5" w:rsidRDefault="00895EE5" w:rsidP="00895EE5">
      <w:pPr>
        <w:autoSpaceDE w:val="0"/>
        <w:spacing w:after="0" w:line="240" w:lineRule="auto"/>
        <w:jc w:val="both"/>
      </w:pPr>
      <w:r>
        <w:rPr>
          <w:rFonts w:ascii="Times New Roman" w:hAnsi="Times New Roman"/>
          <w:sz w:val="28"/>
          <w:szCs w:val="28"/>
        </w:rPr>
        <w:lastRenderedPageBreak/>
        <w:t>4.8. В качестве источников данных для МСОКО используются:</w:t>
      </w:r>
    </w:p>
    <w:p w:rsidR="00895EE5" w:rsidRDefault="00895EE5" w:rsidP="00895EE5">
      <w:pPr>
        <w:pStyle w:val="a9"/>
        <w:numPr>
          <w:ilvl w:val="0"/>
          <w:numId w:val="3"/>
        </w:numPr>
        <w:autoSpaceDE w:val="0"/>
        <w:spacing w:after="0" w:line="240" w:lineRule="auto"/>
        <w:jc w:val="both"/>
      </w:pPr>
      <w:r>
        <w:rPr>
          <w:rFonts w:ascii="Times New Roman" w:hAnsi="Times New Roman"/>
          <w:sz w:val="28"/>
          <w:szCs w:val="28"/>
        </w:rPr>
        <w:t>результаты  оценки качества образования: муниципальные, региональные и федеральные;</w:t>
      </w:r>
    </w:p>
    <w:p w:rsidR="00895EE5" w:rsidRDefault="00895EE5" w:rsidP="00895EE5">
      <w:pPr>
        <w:pStyle w:val="a9"/>
        <w:numPr>
          <w:ilvl w:val="0"/>
          <w:numId w:val="3"/>
        </w:numPr>
        <w:autoSpaceDE w:val="0"/>
        <w:spacing w:after="0" w:line="240" w:lineRule="auto"/>
        <w:jc w:val="both"/>
        <w:rPr>
          <w:rFonts w:ascii="Times New Roman" w:hAnsi="Times New Roman"/>
          <w:sz w:val="28"/>
          <w:szCs w:val="28"/>
        </w:rPr>
      </w:pPr>
      <w:r>
        <w:rPr>
          <w:rFonts w:ascii="Times New Roman" w:hAnsi="Times New Roman"/>
          <w:sz w:val="28"/>
          <w:szCs w:val="28"/>
        </w:rPr>
        <w:t>итоги государственной (итоговой) аттестации;</w:t>
      </w:r>
    </w:p>
    <w:p w:rsidR="00895EE5" w:rsidRDefault="00895EE5" w:rsidP="00895EE5">
      <w:pPr>
        <w:pStyle w:val="a9"/>
        <w:numPr>
          <w:ilvl w:val="0"/>
          <w:numId w:val="3"/>
        </w:numPr>
        <w:autoSpaceDE w:val="0"/>
        <w:spacing w:after="0" w:line="240" w:lineRule="auto"/>
        <w:jc w:val="both"/>
      </w:pPr>
      <w:r>
        <w:rPr>
          <w:rFonts w:ascii="Times New Roman" w:hAnsi="Times New Roman"/>
          <w:sz w:val="28"/>
          <w:szCs w:val="28"/>
        </w:rPr>
        <w:t>отчеты по самообследованию и самооценке образовательных учреждений;</w:t>
      </w:r>
    </w:p>
    <w:p w:rsidR="00895EE5" w:rsidRDefault="00895EE5" w:rsidP="00895EE5">
      <w:pPr>
        <w:pStyle w:val="a9"/>
        <w:numPr>
          <w:ilvl w:val="0"/>
          <w:numId w:val="3"/>
        </w:numPr>
        <w:autoSpaceDE w:val="0"/>
        <w:spacing w:after="0" w:line="240" w:lineRule="auto"/>
        <w:jc w:val="both"/>
      </w:pPr>
      <w:r>
        <w:rPr>
          <w:rFonts w:ascii="Times New Roman" w:hAnsi="Times New Roman"/>
          <w:sz w:val="28"/>
          <w:szCs w:val="28"/>
        </w:rPr>
        <w:t>результаты независимой оценки качества образования;</w:t>
      </w:r>
    </w:p>
    <w:p w:rsidR="00895EE5" w:rsidRDefault="00895EE5" w:rsidP="00895EE5">
      <w:pPr>
        <w:pStyle w:val="a9"/>
        <w:numPr>
          <w:ilvl w:val="0"/>
          <w:numId w:val="3"/>
        </w:numPr>
        <w:autoSpaceDE w:val="0"/>
        <w:spacing w:after="0" w:line="240" w:lineRule="auto"/>
        <w:jc w:val="both"/>
      </w:pPr>
      <w:r>
        <w:rPr>
          <w:rFonts w:ascii="Times New Roman" w:hAnsi="Times New Roman"/>
          <w:sz w:val="28"/>
          <w:szCs w:val="28"/>
        </w:rPr>
        <w:t>результаты социальной паспортизации образовательных учреждений;</w:t>
      </w:r>
    </w:p>
    <w:p w:rsidR="00895EE5" w:rsidRDefault="00895EE5" w:rsidP="00895EE5">
      <w:pPr>
        <w:pStyle w:val="a9"/>
        <w:numPr>
          <w:ilvl w:val="0"/>
          <w:numId w:val="3"/>
        </w:numPr>
        <w:autoSpaceDE w:val="0"/>
        <w:spacing w:after="0" w:line="240" w:lineRule="auto"/>
        <w:jc w:val="both"/>
      </w:pPr>
      <w:r>
        <w:rPr>
          <w:rFonts w:ascii="Times New Roman" w:hAnsi="Times New Roman"/>
          <w:sz w:val="28"/>
          <w:szCs w:val="28"/>
        </w:rPr>
        <w:t>сайты образовательных организаций.</w:t>
      </w:r>
    </w:p>
    <w:p w:rsidR="00895EE5" w:rsidRDefault="00895EE5" w:rsidP="00895EE5">
      <w:pPr>
        <w:autoSpaceDE w:val="0"/>
        <w:spacing w:after="0" w:line="240" w:lineRule="auto"/>
        <w:jc w:val="both"/>
      </w:pPr>
      <w:r>
        <w:rPr>
          <w:rFonts w:ascii="Times New Roman" w:hAnsi="Times New Roman"/>
          <w:sz w:val="28"/>
          <w:szCs w:val="28"/>
        </w:rPr>
        <w:t>4.9</w:t>
      </w:r>
      <w:r>
        <w:rPr>
          <w:rFonts w:ascii="Times New Roman" w:hAnsi="Times New Roman"/>
          <w:color w:val="FF0000"/>
          <w:sz w:val="28"/>
          <w:szCs w:val="28"/>
        </w:rPr>
        <w:t xml:space="preserve">. </w:t>
      </w:r>
      <w:r>
        <w:rPr>
          <w:rFonts w:ascii="Times New Roman" w:hAnsi="Times New Roman"/>
          <w:sz w:val="28"/>
          <w:szCs w:val="28"/>
        </w:rPr>
        <w:t>Результаты МСОКО подводятся за период учебного года.</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4.10. Процесс сбора, хранения, обработки и интерпретации информации о качестве образования в Западнодвинском районе, а также исполнители работ и формы представления информации в рамках МСОКО, устанавливаются нормативными правовыми документами, регламентирующими процедуры контроля и оценки качества образования.</w:t>
      </w:r>
    </w:p>
    <w:p w:rsidR="00895EE5" w:rsidRDefault="00895EE5" w:rsidP="00895EE5">
      <w:pPr>
        <w:autoSpaceDE w:val="0"/>
        <w:spacing w:after="0" w:line="240" w:lineRule="auto"/>
        <w:jc w:val="both"/>
      </w:pPr>
      <w:r>
        <w:rPr>
          <w:rFonts w:ascii="Times New Roman" w:hAnsi="Times New Roman"/>
          <w:sz w:val="28"/>
          <w:szCs w:val="28"/>
        </w:rPr>
        <w:t>4.11. Информация от ОО предоставляется один раз в год в электронном и печатном виде в отдел образования администрации Западнодвинского района</w:t>
      </w:r>
    </w:p>
    <w:p w:rsidR="00895EE5" w:rsidRDefault="00895EE5" w:rsidP="00895EE5">
      <w:pPr>
        <w:autoSpaceDE w:val="0"/>
        <w:spacing w:after="0" w:line="240" w:lineRule="auto"/>
        <w:jc w:val="both"/>
      </w:pPr>
      <w:r>
        <w:rPr>
          <w:rFonts w:ascii="Times New Roman" w:hAnsi="Times New Roman"/>
          <w:sz w:val="28"/>
          <w:szCs w:val="28"/>
        </w:rPr>
        <w:t xml:space="preserve">- </w:t>
      </w:r>
      <w:r>
        <w:rPr>
          <w:rFonts w:ascii="Times New Roman" w:hAnsi="Times New Roman"/>
          <w:b/>
          <w:sz w:val="28"/>
          <w:szCs w:val="28"/>
        </w:rPr>
        <w:t>до 1 августа текущего</w:t>
      </w:r>
      <w:r>
        <w:rPr>
          <w:rFonts w:ascii="Times New Roman" w:hAnsi="Times New Roman"/>
          <w:sz w:val="28"/>
          <w:szCs w:val="28"/>
        </w:rPr>
        <w:t xml:space="preserve"> года - образовательные организации дошкольного и дополнительного образования;</w:t>
      </w:r>
    </w:p>
    <w:p w:rsidR="00895EE5" w:rsidRDefault="00895EE5" w:rsidP="00895EE5">
      <w:pPr>
        <w:autoSpaceDE w:val="0"/>
        <w:spacing w:after="0" w:line="240" w:lineRule="auto"/>
        <w:jc w:val="both"/>
      </w:pPr>
      <w:r>
        <w:rPr>
          <w:rFonts w:ascii="Times New Roman" w:hAnsi="Times New Roman"/>
          <w:sz w:val="28"/>
          <w:szCs w:val="28"/>
        </w:rPr>
        <w:t xml:space="preserve">- </w:t>
      </w:r>
      <w:r>
        <w:rPr>
          <w:rFonts w:ascii="Times New Roman" w:hAnsi="Times New Roman"/>
          <w:b/>
          <w:sz w:val="28"/>
          <w:szCs w:val="28"/>
        </w:rPr>
        <w:t>до 10 августа</w:t>
      </w:r>
      <w:r>
        <w:rPr>
          <w:rFonts w:ascii="Times New Roman" w:hAnsi="Times New Roman"/>
          <w:sz w:val="28"/>
          <w:szCs w:val="28"/>
        </w:rPr>
        <w:t xml:space="preserve"> текущего года – образовательные организации начального общего, основного общего и среднего общего образования</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в виде таблицы, составленной на основании Приложений 2,3,4 для соответствующих ОО:</w:t>
      </w:r>
    </w:p>
    <w:tbl>
      <w:tblPr>
        <w:tblW w:w="97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8"/>
        <w:gridCol w:w="2216"/>
        <w:gridCol w:w="2702"/>
        <w:gridCol w:w="2607"/>
        <w:gridCol w:w="1794"/>
      </w:tblGrid>
      <w:tr w:rsidR="00895EE5" w:rsidTr="00895EE5">
        <w:tc>
          <w:tcPr>
            <w:tcW w:w="9757" w:type="dxa"/>
            <w:gridSpan w:val="5"/>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rPr>
            </w:pPr>
            <w:r>
              <w:rPr>
                <w:rFonts w:ascii="Times New Roman" w:hAnsi="Times New Roman"/>
                <w:b/>
              </w:rPr>
              <w:t>Результаты деятельности образовательной организации за ______ - _______ учебный год</w:t>
            </w:r>
          </w:p>
        </w:tc>
      </w:tr>
      <w:tr w:rsidR="00895EE5" w:rsidTr="00895EE5">
        <w:tc>
          <w:tcPr>
            <w:tcW w:w="9757" w:type="dxa"/>
            <w:gridSpan w:val="5"/>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rPr>
              <w:t>ОО _________________________________________________________________________</w:t>
            </w:r>
          </w:p>
        </w:tc>
      </w:tr>
      <w:tr w:rsidR="00895EE5" w:rsidTr="00895EE5">
        <w:trPr>
          <w:trHeight w:val="660"/>
        </w:trPr>
        <w:tc>
          <w:tcPr>
            <w:tcW w:w="426"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w:t>
            </w:r>
          </w:p>
        </w:tc>
        <w:tc>
          <w:tcPr>
            <w:tcW w:w="226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rPr>
              <w:t>Наименование критерия МСОКО</w:t>
            </w:r>
          </w:p>
        </w:tc>
        <w:tc>
          <w:tcPr>
            <w:tcW w:w="28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Методика расчета,</w:t>
            </w:r>
          </w:p>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количественный балл</w:t>
            </w:r>
          </w:p>
        </w:tc>
        <w:tc>
          <w:tcPr>
            <w:tcW w:w="2693"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Количественный балл, выставленный ОО по итогам</w:t>
            </w:r>
          </w:p>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____-____учебного года</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rPr>
              <w:t>Ответственный за обработку информации от ОО</w:t>
            </w:r>
          </w:p>
        </w:tc>
      </w:tr>
      <w:tr w:rsidR="00895EE5" w:rsidTr="00895EE5">
        <w:trPr>
          <w:trHeight w:val="600"/>
        </w:trPr>
        <w:tc>
          <w:tcPr>
            <w:tcW w:w="426"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8"/>
                <w:szCs w:val="28"/>
              </w:rPr>
            </w:pPr>
          </w:p>
        </w:tc>
        <w:tc>
          <w:tcPr>
            <w:tcW w:w="5069"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Cs/>
              </w:rPr>
            </w:pPr>
            <w:r>
              <w:rPr>
                <w:rFonts w:ascii="Times New Roman" w:hAnsi="Times New Roman"/>
                <w:bCs/>
              </w:rPr>
              <w:t xml:space="preserve">(в соответствии с Приложениями 2,3,4  </w:t>
            </w:r>
          </w:p>
          <w:p w:rsidR="00895EE5" w:rsidRDefault="00895EE5" w:rsidP="00895EE5">
            <w:pPr>
              <w:autoSpaceDE w:val="0"/>
              <w:spacing w:after="0" w:line="240" w:lineRule="auto"/>
              <w:jc w:val="center"/>
              <w:rPr>
                <w:rFonts w:ascii="Times New Roman" w:hAnsi="Times New Roman"/>
                <w:bCs/>
              </w:rPr>
            </w:pPr>
            <w:r>
              <w:rPr>
                <w:rFonts w:ascii="Times New Roman" w:hAnsi="Times New Roman"/>
                <w:bCs/>
              </w:rPr>
              <w:t>для соответствующего ОО)</w:t>
            </w:r>
          </w:p>
        </w:tc>
        <w:tc>
          <w:tcPr>
            <w:tcW w:w="269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r>
    </w:tbl>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Директор ОО ________</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Дата ________________</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 xml:space="preserve">4.12. Ответственный за обработку информации от отдела образования администрации Западнодвинского района проверяет достоверность информации в соответствии с указанными  в Приложениях 2,3,4 источниками информации. </w:t>
      </w:r>
    </w:p>
    <w:p w:rsidR="00895EE5" w:rsidRDefault="00895EE5" w:rsidP="00895EE5">
      <w:pPr>
        <w:autoSpaceDE w:val="0"/>
        <w:spacing w:after="0" w:line="240" w:lineRule="auto"/>
        <w:jc w:val="both"/>
      </w:pPr>
      <w:r>
        <w:rPr>
          <w:rFonts w:ascii="Times New Roman" w:hAnsi="Times New Roman"/>
          <w:sz w:val="28"/>
          <w:szCs w:val="28"/>
        </w:rPr>
        <w:t>4.13. Информация, полученная в результате экспертизы и измерения, преобразуется в форму, удобную для дальнейшего анализа, интерпретации и принятия управленческих решений.</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4.14. Доведение информации до общественности о результатах оценки качества образования осуществляется посредством публикаций, публичных отчетов и аналитических докладов о состоянии качества образования в Западнодвинском районе.</w:t>
      </w:r>
    </w:p>
    <w:p w:rsidR="00895EE5" w:rsidRDefault="00895EE5" w:rsidP="00895EE5">
      <w:pPr>
        <w:autoSpaceDE w:val="0"/>
        <w:spacing w:after="0" w:line="240" w:lineRule="auto"/>
        <w:jc w:val="both"/>
        <w:rPr>
          <w:rFonts w:ascii="Times New Roman" w:hAnsi="Times New Roman"/>
          <w:b/>
          <w:sz w:val="28"/>
          <w:szCs w:val="28"/>
        </w:rPr>
      </w:pPr>
      <w:r>
        <w:rPr>
          <w:rFonts w:ascii="Times New Roman" w:hAnsi="Times New Roman"/>
          <w:sz w:val="28"/>
          <w:szCs w:val="28"/>
        </w:rPr>
        <w:t>4.15. Оргкомитет по разработке Положения о МСОКО оставляет за собой право внесения изменений в показатели и корректировку критериев МСОКО.</w:t>
      </w:r>
    </w:p>
    <w:p w:rsidR="00895EE5" w:rsidRDefault="00895EE5" w:rsidP="00895EE5">
      <w:pPr>
        <w:spacing w:after="0" w:line="240" w:lineRule="auto"/>
        <w:jc w:val="both"/>
        <w:rPr>
          <w:rFonts w:ascii="Times New Roman" w:hAnsi="Times New Roman"/>
          <w:b/>
          <w:sz w:val="28"/>
          <w:szCs w:val="28"/>
        </w:rPr>
      </w:pPr>
    </w:p>
    <w:p w:rsidR="00895EE5" w:rsidRDefault="00895EE5" w:rsidP="00895EE5">
      <w:pPr>
        <w:spacing w:after="0" w:line="240" w:lineRule="auto"/>
        <w:jc w:val="both"/>
        <w:rPr>
          <w:rFonts w:ascii="Times New Roman" w:hAnsi="Times New Roman"/>
          <w:b/>
          <w:sz w:val="28"/>
          <w:szCs w:val="28"/>
        </w:rPr>
      </w:pPr>
    </w:p>
    <w:p w:rsidR="00895EE5" w:rsidRDefault="00895EE5" w:rsidP="00895EE5">
      <w:pPr>
        <w:autoSpaceDE w:val="0"/>
        <w:spacing w:after="0" w:line="240" w:lineRule="auto"/>
        <w:jc w:val="both"/>
        <w:rPr>
          <w:rFonts w:ascii="Times New Roman" w:hAnsi="Times New Roman"/>
          <w:b/>
          <w:sz w:val="28"/>
          <w:szCs w:val="28"/>
        </w:rPr>
      </w:pPr>
    </w:p>
    <w:p w:rsidR="00895EE5" w:rsidRDefault="00895EE5" w:rsidP="00895EE5">
      <w:pPr>
        <w:autoSpaceDE w:val="0"/>
        <w:spacing w:after="0" w:line="240" w:lineRule="auto"/>
        <w:jc w:val="both"/>
        <w:rPr>
          <w:rFonts w:ascii="Times New Roman" w:hAnsi="Times New Roman"/>
          <w:b/>
          <w:sz w:val="28"/>
          <w:szCs w:val="28"/>
        </w:rPr>
      </w:pPr>
    </w:p>
    <w:p w:rsidR="00895EE5" w:rsidRDefault="00895EE5" w:rsidP="00895EE5">
      <w:pPr>
        <w:autoSpaceDE w:val="0"/>
        <w:spacing w:after="0" w:line="240" w:lineRule="auto"/>
        <w:jc w:val="both"/>
        <w:rPr>
          <w:rFonts w:ascii="Times New Roman" w:hAnsi="Times New Roman"/>
          <w:b/>
          <w:sz w:val="28"/>
          <w:szCs w:val="28"/>
        </w:rPr>
        <w:sectPr w:rsidR="00895EE5" w:rsidSect="00725CDE">
          <w:footerReference w:type="default" r:id="rId8"/>
          <w:pgSz w:w="11906" w:h="16838"/>
          <w:pgMar w:top="709" w:right="566" w:bottom="426" w:left="1560" w:header="0" w:footer="0" w:gutter="0"/>
          <w:cols w:space="720"/>
          <w:formProt w:val="0"/>
          <w:docGrid w:linePitch="360"/>
        </w:sectPr>
      </w:pPr>
    </w:p>
    <w:tbl>
      <w:tblPr>
        <w:tblW w:w="15636" w:type="dxa"/>
        <w:tblInd w:w="-108" w:type="dxa"/>
        <w:tblLook w:val="0000"/>
      </w:tblPr>
      <w:tblGrid>
        <w:gridCol w:w="7818"/>
        <w:gridCol w:w="7818"/>
      </w:tblGrid>
      <w:tr w:rsidR="00895EE5" w:rsidTr="00895EE5">
        <w:tc>
          <w:tcPr>
            <w:tcW w:w="7818" w:type="dxa"/>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c>
          <w:tcPr>
            <w:tcW w:w="7818" w:type="dxa"/>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Приложение  2</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к приказу Отдела образования администрации Западнодвинского района</w:t>
            </w: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4"/>
                <w:szCs w:val="24"/>
              </w:rPr>
              <w:t xml:space="preserve">№ 33/3 от 10.11.2020 </w:t>
            </w:r>
          </w:p>
        </w:tc>
      </w:tr>
    </w:tbl>
    <w:p w:rsidR="00895EE5" w:rsidRDefault="00895EE5" w:rsidP="00895EE5">
      <w:pPr>
        <w:autoSpaceDE w:val="0"/>
        <w:spacing w:after="0" w:line="240" w:lineRule="auto"/>
        <w:jc w:val="both"/>
        <w:rPr>
          <w:rFonts w:ascii="Times New Roman" w:hAnsi="Times New Roman"/>
          <w:b/>
          <w:sz w:val="28"/>
          <w:szCs w:val="28"/>
        </w:rPr>
      </w:pPr>
    </w:p>
    <w:p w:rsidR="00895EE5" w:rsidRDefault="00895EE5" w:rsidP="00895EE5">
      <w:pPr>
        <w:autoSpaceDE w:val="0"/>
        <w:spacing w:after="0" w:line="240" w:lineRule="auto"/>
        <w:jc w:val="center"/>
        <w:rPr>
          <w:rFonts w:ascii="Times New Roman" w:hAnsi="Times New Roman"/>
          <w:b/>
          <w:bCs/>
          <w:sz w:val="28"/>
          <w:szCs w:val="28"/>
        </w:rPr>
      </w:pPr>
      <w:r>
        <w:rPr>
          <w:rFonts w:ascii="Times New Roman" w:hAnsi="Times New Roman"/>
          <w:b/>
          <w:sz w:val="28"/>
          <w:szCs w:val="28"/>
        </w:rPr>
        <w:t xml:space="preserve">Описание критериев и </w:t>
      </w:r>
      <w:r>
        <w:rPr>
          <w:rFonts w:ascii="Times New Roman" w:hAnsi="Times New Roman"/>
          <w:b/>
          <w:bCs/>
          <w:sz w:val="28"/>
          <w:szCs w:val="28"/>
        </w:rPr>
        <w:t>организационные основы оценивания общеобразовательных организаций</w:t>
      </w:r>
    </w:p>
    <w:p w:rsidR="00895EE5" w:rsidRDefault="00895EE5" w:rsidP="00895EE5">
      <w:pPr>
        <w:autoSpaceDE w:val="0"/>
        <w:spacing w:after="0" w:line="240" w:lineRule="auto"/>
        <w:jc w:val="center"/>
        <w:rPr>
          <w:rFonts w:ascii="Times New Roman" w:hAnsi="Times New Roman"/>
          <w:b/>
          <w:bCs/>
          <w:sz w:val="28"/>
          <w:szCs w:val="28"/>
        </w:rPr>
      </w:pPr>
      <w:r>
        <w:rPr>
          <w:rFonts w:ascii="Times New Roman" w:hAnsi="Times New Roman"/>
          <w:b/>
          <w:bCs/>
          <w:sz w:val="28"/>
          <w:szCs w:val="28"/>
        </w:rPr>
        <w:t>Западнодвинского района</w:t>
      </w:r>
    </w:p>
    <w:p w:rsidR="00895EE5" w:rsidRDefault="00895EE5" w:rsidP="00895EE5">
      <w:pPr>
        <w:autoSpaceDE w:val="0"/>
        <w:spacing w:after="0" w:line="240" w:lineRule="auto"/>
        <w:jc w:val="center"/>
        <w:rPr>
          <w:rFonts w:ascii="Times New Roman" w:hAnsi="Times New Roman"/>
          <w:b/>
          <w:bCs/>
          <w:sz w:val="28"/>
          <w:szCs w:val="28"/>
        </w:rPr>
      </w:pPr>
    </w:p>
    <w:tbl>
      <w:tblPr>
        <w:tblW w:w="15427" w:type="dxa"/>
        <w:tblInd w:w="-113" w:type="dxa"/>
        <w:tblBorders>
          <w:top w:val="single" w:sz="4" w:space="0" w:color="000000"/>
          <w:left w:val="single" w:sz="4" w:space="0" w:color="000000"/>
          <w:bottom w:val="single" w:sz="4" w:space="0" w:color="000000"/>
          <w:insideH w:val="single" w:sz="4" w:space="0" w:color="000000"/>
        </w:tblBorders>
        <w:tblLook w:val="0000"/>
      </w:tblPr>
      <w:tblGrid>
        <w:gridCol w:w="453"/>
        <w:gridCol w:w="6466"/>
        <w:gridCol w:w="124"/>
        <w:gridCol w:w="374"/>
        <w:gridCol w:w="4239"/>
        <w:gridCol w:w="139"/>
        <w:gridCol w:w="1387"/>
        <w:gridCol w:w="124"/>
        <w:gridCol w:w="2121"/>
      </w:tblGrid>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rPr>
            </w:pPr>
            <w:r>
              <w:rPr>
                <w:rFonts w:ascii="Times New Roman" w:hAnsi="Times New Roman"/>
                <w:b/>
                <w:bCs/>
              </w:rPr>
              <w:t>№</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rPr>
            </w:pPr>
            <w:r>
              <w:rPr>
                <w:rFonts w:ascii="Times New Roman" w:hAnsi="Times New Roman"/>
                <w:b/>
              </w:rPr>
              <w:t>Наименование критерия МСОКО</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rPr>
            </w:pPr>
            <w:r>
              <w:rPr>
                <w:rFonts w:ascii="Times New Roman" w:hAnsi="Times New Roman"/>
                <w:b/>
                <w:bCs/>
              </w:rPr>
              <w:t>Методика расчета,</w:t>
            </w:r>
          </w:p>
          <w:p w:rsidR="00895EE5" w:rsidRDefault="00895EE5" w:rsidP="00895EE5">
            <w:pPr>
              <w:autoSpaceDE w:val="0"/>
              <w:spacing w:after="0" w:line="240" w:lineRule="auto"/>
              <w:jc w:val="center"/>
              <w:rPr>
                <w:rFonts w:ascii="Times New Roman" w:hAnsi="Times New Roman"/>
                <w:b/>
                <w:bCs/>
              </w:rPr>
            </w:pPr>
            <w:r>
              <w:rPr>
                <w:rFonts w:ascii="Times New Roman" w:hAnsi="Times New Roman"/>
                <w:b/>
                <w:bCs/>
              </w:rPr>
              <w:t>количественный балл</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sz w:val="18"/>
                <w:szCs w:val="18"/>
              </w:rPr>
            </w:pPr>
            <w:r>
              <w:rPr>
                <w:rFonts w:ascii="Times New Roman" w:hAnsi="Times New Roman"/>
                <w:b/>
                <w:sz w:val="18"/>
                <w:szCs w:val="18"/>
              </w:rPr>
              <w:t>Ответственный за обработку информации</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rPr>
            </w:pPr>
            <w:r>
              <w:rPr>
                <w:rFonts w:ascii="Times New Roman" w:hAnsi="Times New Roman"/>
                <w:b/>
              </w:rPr>
              <w:t>источник</w:t>
            </w:r>
          </w:p>
          <w:p w:rsidR="00895EE5" w:rsidRDefault="00895EE5" w:rsidP="00895EE5">
            <w:pPr>
              <w:autoSpaceDE w:val="0"/>
              <w:spacing w:after="0" w:line="240" w:lineRule="auto"/>
              <w:jc w:val="center"/>
              <w:rPr>
                <w:rFonts w:ascii="Times New Roman" w:hAnsi="Times New Roman"/>
                <w:b/>
                <w:bCs/>
              </w:rPr>
            </w:pPr>
            <w:r>
              <w:rPr>
                <w:rFonts w:ascii="Times New Roman" w:hAnsi="Times New Roman"/>
                <w:b/>
              </w:rPr>
              <w:t>информации</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1</w:t>
            </w:r>
            <w:r>
              <w:rPr>
                <w:rFonts w:ascii="Times New Roman" w:hAnsi="Times New Roman"/>
                <w:b/>
              </w:rPr>
              <w:t>. Требования к результатам освоения ООП</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bCs/>
              </w:rPr>
              <w:t>Группа 1.1. Работа образовательных организаций с результатами внешних оценочных процедур и объективностью оценивания</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ОО</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 утвержденного плана мероприятий по управлению качеством образования; </w:t>
            </w:r>
          </w:p>
          <w:p w:rsidR="00895EE5" w:rsidRDefault="00895EE5" w:rsidP="00895EE5">
            <w:pPr>
              <w:autoSpaceDE w:val="0"/>
              <w:spacing w:after="0" w:line="240" w:lineRule="auto"/>
              <w:jc w:val="both"/>
              <w:rPr>
                <w:rFonts w:ascii="Times New Roman" w:hAnsi="Times New Roman"/>
              </w:rPr>
            </w:pPr>
            <w:r>
              <w:rPr>
                <w:rFonts w:ascii="Times New Roman" w:hAnsi="Times New Roman"/>
              </w:rPr>
              <w:t>- отчетов о реализации мероприятий</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набор документов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Cs/>
              </w:rPr>
              <w:t xml:space="preserve">РОО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Сайты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в ОО признаков необъективности при ВПР.</w:t>
            </w:r>
          </w:p>
          <w:p w:rsidR="00895EE5" w:rsidRDefault="00895EE5" w:rsidP="00895EE5">
            <w:pPr>
              <w:autoSpaceDE w:val="0"/>
              <w:spacing w:after="0" w:line="240" w:lineRule="auto"/>
              <w:jc w:val="both"/>
              <w:rPr>
                <w:rFonts w:ascii="Times New Roman" w:hAnsi="Times New Roman"/>
              </w:rPr>
            </w:pPr>
            <w:r>
              <w:rPr>
                <w:rFonts w:ascii="Times New Roman" w:hAnsi="Times New Roman"/>
              </w:rPr>
              <w:t>Повторное попадание ОО в список школ с признаками необъективности ВПР</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Минус 10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Минус 20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 xml:space="preserve">Информация ГБУ ТО ЦОКО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Соответствие школьных годовых отметок результатам государственной итоговой аттестации по программам основного общего образования по каждому предмету ГИА -9</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(Средняя годовая </w:t>
            </w:r>
            <w:r>
              <w:rPr>
                <w:rFonts w:ascii="Times New Roman" w:hAnsi="Times New Roman"/>
                <w:b/>
              </w:rPr>
              <w:t>школьная</w:t>
            </w:r>
            <w:r>
              <w:rPr>
                <w:rFonts w:ascii="Times New Roman" w:hAnsi="Times New Roman"/>
              </w:rPr>
              <w:t xml:space="preserve"> отметка по каждому предмету участников ОГЭ) минус (Средняя отметка по данному предмету участников ОГЭ) ≥ 0,2-10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Данные ОУ</w:t>
            </w:r>
          </w:p>
          <w:p w:rsidR="00895EE5" w:rsidRDefault="00895EE5" w:rsidP="00895EE5">
            <w:pPr>
              <w:autoSpaceDE w:val="0"/>
              <w:spacing w:after="0" w:line="240" w:lineRule="auto"/>
              <w:jc w:val="both"/>
              <w:rPr>
                <w:rFonts w:ascii="Times New Roman" w:hAnsi="Times New Roman"/>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 xml:space="preserve">Результативность ГИА-9 по русскому языку </w:t>
            </w:r>
          </w:p>
        </w:tc>
        <w:tc>
          <w:tcPr>
            <w:tcW w:w="4239"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pPr>
            <w:r>
              <w:rPr>
                <w:rFonts w:ascii="Times New Roman" w:hAnsi="Times New Roman"/>
              </w:rPr>
              <w:t xml:space="preserve">Средняя отметка выше средних муниципальных – 10 баллов; </w:t>
            </w:r>
          </w:p>
          <w:p w:rsidR="00895EE5" w:rsidRDefault="00895EE5" w:rsidP="00895EE5">
            <w:pPr>
              <w:autoSpaceDE w:val="0"/>
              <w:spacing w:after="0" w:line="240" w:lineRule="auto"/>
              <w:rPr>
                <w:rFonts w:ascii="Times New Roman" w:hAnsi="Times New Roman"/>
              </w:rPr>
            </w:pPr>
            <w:r>
              <w:rPr>
                <w:rFonts w:ascii="Times New Roman" w:hAnsi="Times New Roman"/>
              </w:rPr>
              <w:t xml:space="preserve">на уровне (+/- 0,1) муниципальных показателей – 5 баллов; </w:t>
            </w:r>
          </w:p>
          <w:p w:rsidR="00895EE5" w:rsidRDefault="00895EE5" w:rsidP="00895EE5">
            <w:pPr>
              <w:autoSpaceDE w:val="0"/>
              <w:spacing w:after="0" w:line="240" w:lineRule="auto"/>
              <w:rPr>
                <w:rFonts w:ascii="Times New Roman" w:hAnsi="Times New Roman"/>
                <w:b/>
                <w:bCs/>
              </w:rPr>
            </w:pPr>
            <w:r>
              <w:rPr>
                <w:rFonts w:ascii="Times New Roman" w:hAnsi="Times New Roman"/>
              </w:rPr>
              <w:t>ниже средних муниципальных показателей – 0 балла</w:t>
            </w:r>
          </w:p>
        </w:tc>
        <w:tc>
          <w:tcPr>
            <w:tcW w:w="1650" w:type="dxa"/>
            <w:gridSpan w:val="3"/>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Результаты ГИА-9</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 xml:space="preserve">Результативность ГИА-9 по математике </w:t>
            </w:r>
          </w:p>
        </w:tc>
        <w:tc>
          <w:tcPr>
            <w:tcW w:w="4239"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Результативность ГИА-9 по каждому предмету по выбору</w:t>
            </w:r>
          </w:p>
        </w:tc>
        <w:tc>
          <w:tcPr>
            <w:tcW w:w="4239"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Получение аттестатов об основном общем образовании по результатам основного периода</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выпускников 9 классов, получивших  аттестаты   об основном общем образовании по результатам основного периода 100% – 10 баллов;  99%-90% - 8 баллов; 89%-50% - 6 баллов, менее 50% - 0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 xml:space="preserve">Результаты допуска к ГИА-9, результаты ГИА-9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5</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 xml:space="preserve">Результативность ЕГЭ по русскому языку </w:t>
            </w:r>
          </w:p>
        </w:tc>
        <w:tc>
          <w:tcPr>
            <w:tcW w:w="4239"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Средний балл (отметка) по результатам ЕГЭ  выше средних муниципальных – 10 баллов; </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на уровне (+/- 0,1) муниципальных показателей – 5 баллов; ниже средних муниципальных показателей – 0 балла</w:t>
            </w:r>
          </w:p>
        </w:tc>
        <w:tc>
          <w:tcPr>
            <w:tcW w:w="1650" w:type="dxa"/>
            <w:gridSpan w:val="3"/>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Результаты ЕГЭ</w:t>
            </w:r>
          </w:p>
          <w:p w:rsidR="00895EE5" w:rsidRDefault="00895EE5" w:rsidP="00895EE5">
            <w:pPr>
              <w:autoSpaceDE w:val="0"/>
              <w:spacing w:after="0" w:line="240" w:lineRule="auto"/>
              <w:jc w:val="both"/>
              <w:rPr>
                <w:rFonts w:ascii="Times New Roman" w:hAnsi="Times New Roman"/>
                <w:b/>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Результативность ЕГЭ по математике (базовый уровень) </w:t>
            </w:r>
          </w:p>
        </w:tc>
        <w:tc>
          <w:tcPr>
            <w:tcW w:w="4239"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7</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Результативность ЕГЭ по математике (профильный уровень) </w:t>
            </w:r>
          </w:p>
        </w:tc>
        <w:tc>
          <w:tcPr>
            <w:tcW w:w="4239"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8</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Результативность ЕГЭ по каждому предмету по выбору</w:t>
            </w:r>
          </w:p>
        </w:tc>
        <w:tc>
          <w:tcPr>
            <w:tcW w:w="4239"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Потенциальные медалисты, подтвердившие/</w:t>
            </w:r>
          </w:p>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не подтвердившие  свои результаты на ЕГЭ</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За каждого медалиста +10 баллов, </w:t>
            </w:r>
          </w:p>
          <w:p w:rsidR="00895EE5" w:rsidRDefault="00895EE5" w:rsidP="00895EE5">
            <w:pPr>
              <w:autoSpaceDE w:val="0"/>
              <w:spacing w:after="0" w:line="240" w:lineRule="auto"/>
              <w:jc w:val="both"/>
            </w:pPr>
            <w:r>
              <w:rPr>
                <w:rFonts w:ascii="Times New Roman" w:hAnsi="Times New Roman"/>
              </w:rPr>
              <w:t>минус 5 баллов за каждого потенциального медалиста, не подтвердившего свои результаты на ЕГЭ,</w:t>
            </w:r>
          </w:p>
          <w:p w:rsidR="00895EE5" w:rsidRDefault="00895EE5" w:rsidP="00895EE5">
            <w:pPr>
              <w:autoSpaceDE w:val="0"/>
              <w:spacing w:after="0" w:line="240" w:lineRule="auto"/>
              <w:jc w:val="both"/>
            </w:pPr>
            <w:r>
              <w:rPr>
                <w:rFonts w:ascii="Times New Roman" w:hAnsi="Times New Roman"/>
              </w:rPr>
              <w:t>минус 3 балла за каждого медалиста, получившего на ЕГЭ по выбору менее 50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Результаты ЕГЭ</w:t>
            </w:r>
          </w:p>
          <w:p w:rsidR="00895EE5" w:rsidRDefault="00895EE5" w:rsidP="00895EE5">
            <w:pPr>
              <w:autoSpaceDE w:val="0"/>
              <w:spacing w:after="0" w:line="240" w:lineRule="auto"/>
              <w:jc w:val="both"/>
              <w:rPr>
                <w:rFonts w:ascii="Times New Roman" w:hAnsi="Times New Roman"/>
                <w:b/>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Результативность ВПР по каждому предмету в каждой параллели, где проводились ВПР</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Наличие детального анализа, плана работы по повышению качества на сайте ОО </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–10 баллов за пакет документов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color w:val="FF0000"/>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результаты ВПР</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Результативность регионального мониторинга по каждой процедуре, где проводилось региональные диагностические работы</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Cs/>
              </w:rPr>
              <w:t xml:space="preserve">Наличие детального анализа, плана работы по повышению качества на сайте ОО </w:t>
            </w:r>
          </w:p>
          <w:p w:rsidR="00895EE5" w:rsidRDefault="00895EE5" w:rsidP="00895EE5">
            <w:pPr>
              <w:autoSpaceDE w:val="0"/>
              <w:spacing w:after="0" w:line="240" w:lineRule="auto"/>
              <w:jc w:val="both"/>
              <w:rPr>
                <w:rFonts w:ascii="Times New Roman" w:hAnsi="Times New Roman"/>
                <w:bCs/>
              </w:rPr>
            </w:pPr>
            <w:r>
              <w:rPr>
                <w:rFonts w:ascii="Times New Roman" w:hAnsi="Times New Roman"/>
                <w:bCs/>
              </w:rPr>
              <w:t>–10 баллов за пакет документов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результаты</w:t>
            </w:r>
          </w:p>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мониторинговых</w:t>
            </w:r>
          </w:p>
          <w:p w:rsidR="00895EE5" w:rsidRDefault="00895EE5" w:rsidP="00895EE5">
            <w:pPr>
              <w:autoSpaceDE w:val="0"/>
              <w:spacing w:after="0" w:line="240" w:lineRule="auto"/>
              <w:jc w:val="both"/>
              <w:rPr>
                <w:rFonts w:ascii="Times New Roman" w:hAnsi="Times New Roman"/>
                <w:b/>
                <w:bCs/>
              </w:rPr>
            </w:pPr>
            <w:r>
              <w:rPr>
                <w:rFonts w:ascii="Times New Roman" w:hAnsi="Times New Roman"/>
                <w:sz w:val="20"/>
                <w:szCs w:val="20"/>
              </w:rPr>
              <w:t>исследований</w:t>
            </w:r>
          </w:p>
        </w:tc>
      </w:tr>
      <w:tr w:rsidR="00895EE5" w:rsidTr="00895EE5">
        <w:trPr>
          <w:trHeight w:val="475"/>
        </w:trPr>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bCs/>
              </w:rPr>
              <w:t>Группа 1.2. Работа образовательных организаций с результатами внеучебных достижений обучающихся</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ОО:</w:t>
            </w:r>
          </w:p>
          <w:p w:rsidR="00895EE5" w:rsidRDefault="00895EE5" w:rsidP="00895EE5">
            <w:pPr>
              <w:autoSpaceDE w:val="0"/>
              <w:spacing w:after="0" w:line="240" w:lineRule="auto"/>
              <w:jc w:val="both"/>
              <w:rPr>
                <w:rFonts w:ascii="Times New Roman" w:hAnsi="Times New Roman"/>
              </w:rPr>
            </w:pPr>
            <w:r>
              <w:rPr>
                <w:rFonts w:ascii="Times New Roman" w:hAnsi="Times New Roman"/>
              </w:rPr>
              <w:t>- утвержденного плана работы с одаренными и талантливыми детьми;</w:t>
            </w:r>
          </w:p>
          <w:p w:rsidR="00895EE5" w:rsidRDefault="00895EE5" w:rsidP="00895EE5">
            <w:pPr>
              <w:autoSpaceDE w:val="0"/>
              <w:spacing w:after="0" w:line="240" w:lineRule="auto"/>
              <w:jc w:val="both"/>
              <w:rPr>
                <w:rFonts w:ascii="Times New Roman" w:hAnsi="Times New Roman"/>
              </w:rPr>
            </w:pPr>
            <w:r>
              <w:rPr>
                <w:rFonts w:ascii="Times New Roman" w:hAnsi="Times New Roman"/>
              </w:rPr>
              <w:t>- отчетов о результатах реализации плана</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набор документов</w:t>
            </w:r>
          </w:p>
          <w:p w:rsidR="00895EE5" w:rsidRDefault="00895EE5" w:rsidP="00895EE5">
            <w:pPr>
              <w:autoSpaceDE w:val="0"/>
              <w:spacing w:after="0" w:line="240" w:lineRule="auto"/>
              <w:jc w:val="both"/>
              <w:rPr>
                <w:rFonts w:ascii="Times New Roman" w:hAnsi="Times New Roman"/>
              </w:rPr>
            </w:pP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Сайты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Результат участия во Всероссийской олимпиаде школьников на муниципальном, региональном и всероссийском этапах по каждому предмету</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победителей:</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муниципальный уровень – 3-4 балла (призеры), 5 баллов (победитель); региональный уровень – 6 баллов (призер), 8 баллов (победитель); </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всероссийский уровень – 10 баллов за каждого победителя и призера</w:t>
            </w: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Результаты</w:t>
            </w:r>
          </w:p>
          <w:p w:rsidR="00895EE5" w:rsidRDefault="00895EE5" w:rsidP="00895EE5">
            <w:pPr>
              <w:autoSpaceDE w:val="0"/>
              <w:spacing w:after="0" w:line="240" w:lineRule="auto"/>
              <w:jc w:val="both"/>
              <w:rPr>
                <w:rFonts w:ascii="Times New Roman" w:hAnsi="Times New Roman"/>
              </w:rPr>
            </w:pPr>
            <w:r>
              <w:rPr>
                <w:rFonts w:ascii="Times New Roman" w:hAnsi="Times New Roman"/>
              </w:rPr>
              <w:t>участия в</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олимпиадах</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Результат участия в научно-практических конференций на муниципальном, региональном и всероссийском этапах</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Количество конкурсных работ, которым присвоен статус победителей или призеров: муниципальный уровень – 3-4 балла (призеры), 5 баллов (победитель); региональный уровень – 6 </w:t>
            </w:r>
            <w:r>
              <w:rPr>
                <w:rFonts w:ascii="Times New Roman" w:hAnsi="Times New Roman"/>
              </w:rPr>
              <w:lastRenderedPageBreak/>
              <w:t xml:space="preserve">баллов (призер), 8 баллов (победитель); </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всероссийский уровень – 10 баллов за каждого победителя и призера</w:t>
            </w: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Результаты</w:t>
            </w:r>
          </w:p>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участия в</w:t>
            </w:r>
          </w:p>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sz w:val="20"/>
                <w:szCs w:val="20"/>
              </w:rPr>
              <w:t>научно-практических конференциях</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4</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 xml:space="preserve">Результат участия обучающихся ОО в «Президентских состязаниях» </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Наличие победных и призовых мест:</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муниципальный уровень – 6-7  баллов (призеры),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8 баллов (победитель),  </w:t>
            </w:r>
          </w:p>
          <w:p w:rsidR="00895EE5" w:rsidRDefault="00895EE5" w:rsidP="00895EE5">
            <w:pPr>
              <w:autoSpaceDE w:val="0"/>
              <w:spacing w:after="0" w:line="240" w:lineRule="auto"/>
              <w:jc w:val="both"/>
              <w:rPr>
                <w:rFonts w:ascii="Times New Roman" w:hAnsi="Times New Roman"/>
              </w:rPr>
            </w:pPr>
            <w:r>
              <w:rPr>
                <w:rFonts w:ascii="Times New Roman" w:hAnsi="Times New Roman"/>
              </w:rPr>
              <w:t>краевой уровень – 9 баллов (призеры), 10 баллов (победитель)</w:t>
            </w: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МБУ ЗРСК «Двина»</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Результат участия ОО в «Президентских соревнованиях»</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5</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Результат участия обучающихся ОО в конкурсных мероприятиях (не платных) различных уровней, направленных на выявление инициативной и талантливой молодежи </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Наличие победных и призовых мест: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муниципальный уровень – 3-4  балла (призеры),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 баллов (победитель),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краевой уровень – 8 баллов (призеры), 10 баллов (победитель) </w:t>
            </w: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Результаты</w:t>
            </w:r>
          </w:p>
          <w:p w:rsidR="00895EE5" w:rsidRDefault="00895EE5" w:rsidP="00895EE5">
            <w:pPr>
              <w:autoSpaceDE w:val="0"/>
              <w:spacing w:after="0" w:line="240" w:lineRule="auto"/>
              <w:jc w:val="both"/>
              <w:rPr>
                <w:rFonts w:ascii="Times New Roman" w:hAnsi="Times New Roman"/>
              </w:rPr>
            </w:pPr>
            <w:r>
              <w:rPr>
                <w:rFonts w:ascii="Times New Roman" w:hAnsi="Times New Roman"/>
              </w:rPr>
              <w:t>участия в</w:t>
            </w:r>
          </w:p>
          <w:p w:rsidR="00895EE5" w:rsidRDefault="00895EE5" w:rsidP="00895EE5">
            <w:pPr>
              <w:autoSpaceDE w:val="0"/>
              <w:spacing w:after="0" w:line="240" w:lineRule="auto"/>
              <w:jc w:val="both"/>
              <w:rPr>
                <w:rFonts w:ascii="Times New Roman" w:hAnsi="Times New Roman"/>
                <w:b/>
                <w:bCs/>
              </w:rPr>
            </w:pPr>
            <w:r>
              <w:rPr>
                <w:rFonts w:ascii="Times New Roman" w:hAnsi="Times New Roman"/>
              </w:rPr>
              <w:t>конкурсных мероприятиях</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Реализация индивидуальных образовательных предпрофессиональных маршрутов  обучающихся </w:t>
            </w:r>
          </w:p>
        </w:tc>
        <w:tc>
          <w:tcPr>
            <w:tcW w:w="4876" w:type="dxa"/>
            <w:gridSpan w:val="4"/>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 2 балла за каждую индивидуальную образовательную программу</w:t>
            </w:r>
          </w:p>
        </w:tc>
        <w:tc>
          <w:tcPr>
            <w:tcW w:w="13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Самооценка ОО, предоставление ИОП по запросу</w:t>
            </w:r>
          </w:p>
        </w:tc>
      </w:tr>
      <w:tr w:rsidR="00895EE5" w:rsidTr="00895EE5">
        <w:trPr>
          <w:trHeight w:val="459"/>
        </w:trPr>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bCs/>
              </w:rPr>
              <w:t>Группа 1.3. Работа образовательных организаций по профилактике правонарушений несовершеннолетних</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обучающихся, состоящих на учете  в КДН, ПДН</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минус один балл за каждого обучающегося, поставленного на уч</w:t>
            </w:r>
            <w:r>
              <w:rPr>
                <w:rFonts w:ascii="Cambria Math" w:hAnsi="Cambria Math" w:cs="Cambria Math"/>
              </w:rPr>
              <w:t>ѐ</w:t>
            </w:r>
            <w:r>
              <w:rPr>
                <w:rFonts w:ascii="Times New Roman" w:hAnsi="Times New Roman" w:cs="Times New Roman"/>
              </w:rPr>
              <w:t>тв м</w:t>
            </w:r>
            <w:r>
              <w:rPr>
                <w:rFonts w:ascii="Times New Roman" w:hAnsi="Times New Roman"/>
              </w:rPr>
              <w:t>ежведомственные комиссии (КДН, ПДН)</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База данных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Наличие на сайте ОО </w:t>
            </w:r>
          </w:p>
          <w:p w:rsidR="00895EE5" w:rsidRDefault="00895EE5" w:rsidP="00895EE5">
            <w:pPr>
              <w:autoSpaceDE w:val="0"/>
              <w:spacing w:after="0" w:line="240" w:lineRule="auto"/>
              <w:jc w:val="both"/>
              <w:rPr>
                <w:rFonts w:ascii="Times New Roman" w:hAnsi="Times New Roman"/>
              </w:rPr>
            </w:pPr>
            <w:r>
              <w:rPr>
                <w:rFonts w:ascii="Times New Roman" w:hAnsi="Times New Roman"/>
              </w:rPr>
              <w:t>- плана мероприятий, направленных на профилактику асоциальных явлений среди несовершеннолетних и отчетов о их реализации</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набор документов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Сайты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деятельности, направленной на профилактику асоциальных явлений среди несовершеннолетних (семинаров, конференций, круглых столов и пр.) с привлечением представителей органов и учреждений системы профилактики, входящих в муниципальную программу профилактической работы</w:t>
            </w:r>
            <w:r>
              <w:rPr>
                <w:rFonts w:ascii="Times New Roman" w:hAnsi="Times New Roman"/>
                <w:color w:val="FF0000"/>
              </w:rPr>
              <w:t xml:space="preserve">.  </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Количество проведенных мероприятий: более 10 мероприятий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9-5 мероприятий – 3 балла,</w:t>
            </w:r>
          </w:p>
          <w:p w:rsidR="00895EE5" w:rsidRDefault="00895EE5" w:rsidP="00895EE5">
            <w:pPr>
              <w:autoSpaceDE w:val="0"/>
              <w:spacing w:after="0" w:line="240" w:lineRule="auto"/>
              <w:jc w:val="both"/>
              <w:rPr>
                <w:rFonts w:ascii="Times New Roman" w:hAnsi="Times New Roman"/>
              </w:rPr>
            </w:pPr>
            <w:r>
              <w:rPr>
                <w:rFonts w:ascii="Times New Roman" w:hAnsi="Times New Roman"/>
              </w:rPr>
              <w:t>4-1 мероприятий -  2 балла</w:t>
            </w:r>
          </w:p>
          <w:p w:rsidR="00895EE5" w:rsidRDefault="00895EE5" w:rsidP="00895EE5">
            <w:pPr>
              <w:autoSpaceDE w:val="0"/>
              <w:spacing w:after="0" w:line="240" w:lineRule="auto"/>
              <w:jc w:val="both"/>
              <w:rPr>
                <w:rFonts w:ascii="Times New Roman" w:hAnsi="Times New Roman"/>
              </w:rPr>
            </w:pPr>
            <w:r>
              <w:rPr>
                <w:rFonts w:ascii="Times New Roman" w:hAnsi="Times New Roman"/>
              </w:rPr>
              <w:t>0 мероприятий – 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деятельности обучающихся, состоящих на учете в КДН, ПДН, дополнительным образованием</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Охват обучающихся, состоящих на учете в КДН, ПДН, в системе ДО:</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100%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80 - 99% - 3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ниже – 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База данных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5</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социально-психологического тестирования</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Охват обучающихся:</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100%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70-90% - 2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ниже – 0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Акты передачи результатов тестирования</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6</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 xml:space="preserve">Занятость обучающихся в системе дополнительного образования на базе образовательного учреждения и (или) иных учреждений дополнительного образования </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 xml:space="preserve">Доля занятости обучающихся в системе ДО: </w:t>
            </w:r>
          </w:p>
          <w:p w:rsidR="00895EE5" w:rsidRDefault="00895EE5" w:rsidP="00895EE5">
            <w:pPr>
              <w:spacing w:after="0" w:line="240" w:lineRule="auto"/>
              <w:jc w:val="both"/>
              <w:rPr>
                <w:rFonts w:ascii="Times New Roman" w:hAnsi="Times New Roman"/>
              </w:rPr>
            </w:pPr>
            <w:r>
              <w:rPr>
                <w:rFonts w:ascii="Times New Roman" w:hAnsi="Times New Roman"/>
              </w:rPr>
              <w:t xml:space="preserve">80% и выше от всех обучающихся школы – 10 баллов, </w:t>
            </w:r>
          </w:p>
          <w:p w:rsidR="00895EE5" w:rsidRDefault="00895EE5" w:rsidP="00895EE5">
            <w:pPr>
              <w:spacing w:after="0" w:line="240" w:lineRule="auto"/>
              <w:jc w:val="both"/>
              <w:rPr>
                <w:rFonts w:ascii="Times New Roman" w:hAnsi="Times New Roman"/>
              </w:rPr>
            </w:pPr>
            <w:r>
              <w:rPr>
                <w:rFonts w:ascii="Times New Roman" w:hAnsi="Times New Roman"/>
              </w:rPr>
              <w:t xml:space="preserve">60-79% - 8 баллов, </w:t>
            </w:r>
          </w:p>
          <w:p w:rsidR="00895EE5" w:rsidRDefault="00895EE5" w:rsidP="00895EE5">
            <w:pPr>
              <w:spacing w:after="0" w:line="240" w:lineRule="auto"/>
              <w:jc w:val="both"/>
              <w:rPr>
                <w:rFonts w:ascii="Times New Roman" w:hAnsi="Times New Roman"/>
              </w:rPr>
            </w:pPr>
            <w:r>
              <w:rPr>
                <w:rFonts w:ascii="Times New Roman" w:hAnsi="Times New Roman"/>
              </w:rPr>
              <w:t>50-69% - 6 баллов, менее  - 3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cy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7</w:t>
            </w:r>
          </w:p>
        </w:tc>
        <w:tc>
          <w:tcPr>
            <w:tcW w:w="6590"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Занятость обучающихся с ОВЗ в системе дополнительного образования на базе образовательного учреждения и (или) иных учреждений дополнительного образования</w:t>
            </w:r>
          </w:p>
        </w:tc>
        <w:tc>
          <w:tcPr>
            <w:tcW w:w="4613"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Доля занятости обучающихся с ОВЗ в системе ДО: 70% и более – 10 баллов,</w:t>
            </w:r>
          </w:p>
          <w:p w:rsidR="00895EE5" w:rsidRDefault="00895EE5" w:rsidP="00895EE5">
            <w:pPr>
              <w:spacing w:after="0" w:line="240" w:lineRule="auto"/>
              <w:jc w:val="both"/>
              <w:rPr>
                <w:rFonts w:ascii="Times New Roman" w:hAnsi="Times New Roman"/>
              </w:rPr>
            </w:pPr>
            <w:r>
              <w:rPr>
                <w:rFonts w:ascii="Times New Roman" w:hAnsi="Times New Roman"/>
              </w:rPr>
              <w:t>50-79% - 6 баллов,</w:t>
            </w:r>
          </w:p>
          <w:p w:rsidR="00895EE5" w:rsidRDefault="00895EE5" w:rsidP="00895EE5">
            <w:pPr>
              <w:spacing w:after="0" w:line="240" w:lineRule="auto"/>
              <w:jc w:val="both"/>
              <w:rPr>
                <w:rFonts w:ascii="Times New Roman" w:hAnsi="Times New Roman"/>
              </w:rPr>
            </w:pPr>
            <w:r>
              <w:rPr>
                <w:rFonts w:ascii="Times New Roman" w:hAnsi="Times New Roman"/>
              </w:rPr>
              <w:t>меньше 50% - 3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highlight w:val="cyan"/>
              </w:rPr>
            </w:pPr>
            <w:r>
              <w:rPr>
                <w:rFonts w:ascii="Times New Roman" w:hAnsi="Times New Roman"/>
                <w:sz w:val="20"/>
                <w:szCs w:val="20"/>
              </w:rPr>
              <w:t>Самооценка ОО</w:t>
            </w:r>
          </w:p>
        </w:tc>
      </w:tr>
      <w:tr w:rsidR="00895EE5" w:rsidTr="00895EE5">
        <w:trPr>
          <w:trHeight w:val="425"/>
        </w:trPr>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rPr>
              <w:t>Группа 1.4. Работа образовательных организаций по формированию системы социализации и самореализации обучающихся</w:t>
            </w:r>
          </w:p>
        </w:tc>
      </w:tr>
      <w:tr w:rsidR="00895EE5" w:rsidTr="00895EE5">
        <w:trPr>
          <w:trHeight w:val="1025"/>
        </w:trPr>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rPr>
            </w:pPr>
            <w:r>
              <w:rPr>
                <w:rFonts w:ascii="Times New Roman" w:hAnsi="Times New Roman"/>
              </w:rPr>
              <w:t xml:space="preserve">Организация обучения обучающихся, осваивающих ООП,  с применением дистанционных технологий по ИУП </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ИУП обучающихся:</w:t>
            </w:r>
          </w:p>
          <w:p w:rsidR="00895EE5" w:rsidRDefault="00895EE5" w:rsidP="00895EE5">
            <w:pPr>
              <w:autoSpaceDE w:val="0"/>
              <w:spacing w:after="0" w:line="240" w:lineRule="auto"/>
              <w:jc w:val="both"/>
            </w:pPr>
            <w:r>
              <w:rPr>
                <w:rFonts w:ascii="Times New Roman" w:hAnsi="Times New Roman"/>
              </w:rPr>
              <w:t>по 2 балла за каждый ИУП</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Самооценка ОО, предоставление ИУП по запросу</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 xml:space="preserve">Вовлечение обучающихся в </w:t>
            </w:r>
            <w:r>
              <w:rPr>
                <w:rFonts w:ascii="Times New Roman" w:hAnsi="Times New Roman"/>
                <w:shd w:val="clear" w:color="auto" w:fill="FFFFFF"/>
              </w:rPr>
              <w:t>общероссийскую общественно-государственную детско-юношескую организацию</w:t>
            </w:r>
            <w:r>
              <w:rPr>
                <w:rFonts w:ascii="Times New Roman" w:hAnsi="Times New Roman"/>
              </w:rPr>
              <w:t xml:space="preserve"> РДШ</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обучающихся, вовлеченных в РДШ: </w:t>
            </w:r>
          </w:p>
          <w:p w:rsidR="00895EE5" w:rsidRDefault="00895EE5" w:rsidP="00895EE5">
            <w:pPr>
              <w:autoSpaceDE w:val="0"/>
              <w:spacing w:after="0" w:line="240" w:lineRule="auto"/>
              <w:jc w:val="both"/>
            </w:pPr>
            <w:r>
              <w:rPr>
                <w:rFonts w:ascii="Times New Roman" w:hAnsi="Times New Roman"/>
              </w:rPr>
              <w:t xml:space="preserve">100%-70%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69%-50% - 3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49-25% - 2 балла </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0"/>
                <w:szCs w:val="20"/>
              </w:rPr>
            </w:pPr>
            <w:r>
              <w:rPr>
                <w:rFonts w:ascii="Times New Roman" w:hAnsi="Times New Roman"/>
                <w:bCs/>
                <w:sz w:val="20"/>
                <w:szCs w:val="20"/>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sz w:val="20"/>
                <w:szCs w:val="20"/>
              </w:rPr>
            </w:pPr>
            <w:r>
              <w:rPr>
                <w:rFonts w:ascii="Times New Roman" w:hAnsi="Times New Roman"/>
                <w:sz w:val="20"/>
                <w:szCs w:val="20"/>
              </w:rPr>
              <w:t>Информация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 xml:space="preserve">Вовлечение обучающихся во </w:t>
            </w:r>
            <w:r>
              <w:rPr>
                <w:rFonts w:ascii="Times New Roman" w:hAnsi="Times New Roman"/>
                <w:shd w:val="clear" w:color="auto" w:fill="FFFFFF"/>
              </w:rPr>
              <w:t>всероссийское детско-юношеское военно-патриотическое общественное </w:t>
            </w:r>
            <w:r>
              <w:rPr>
                <w:rFonts w:ascii="Times New Roman" w:hAnsi="Times New Roman"/>
                <w:b/>
                <w:bCs/>
                <w:shd w:val="clear" w:color="auto" w:fill="FFFFFF"/>
              </w:rPr>
              <w:t>движение</w:t>
            </w:r>
            <w:r>
              <w:rPr>
                <w:rFonts w:ascii="Times New Roman" w:hAnsi="Times New Roman"/>
                <w:shd w:val="clear" w:color="auto" w:fill="FFFFFF"/>
              </w:rPr>
              <w:t> (ВВПОД)</w:t>
            </w:r>
            <w:r>
              <w:rPr>
                <w:rFonts w:ascii="Times New Roman" w:hAnsi="Times New Roman"/>
              </w:rPr>
              <w:t xml:space="preserve"> Юнармия</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обучающихся, вовлеченных ВВПОД:</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100%-70%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69%-50% - 3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49-25%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sz w:val="20"/>
                <w:szCs w:val="20"/>
              </w:rPr>
            </w:pPr>
            <w:r>
              <w:rPr>
                <w:rFonts w:ascii="Times New Roman" w:hAnsi="Times New Roman"/>
                <w:sz w:val="20"/>
                <w:szCs w:val="20"/>
              </w:rPr>
              <w:t>Информация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highlight w:val="cyan"/>
              </w:rPr>
            </w:pPr>
            <w:r>
              <w:rPr>
                <w:rFonts w:ascii="Times New Roman" w:hAnsi="Times New Roman"/>
              </w:rPr>
              <w:t>Организация профориентационной работы с обучающимися с использованием онлайн-уроков «ПроеКТОриЯ</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обучающихся 6-11 классов: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80-90%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60 – 79% - 7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30 -59%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highlight w:val="cyan"/>
              </w:rPr>
            </w:pPr>
            <w:r>
              <w:rPr>
                <w:rFonts w:ascii="Times New Roman" w:hAnsi="Times New Roman"/>
                <w:bCs/>
              </w:rPr>
              <w:t>5</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rPr>
            </w:pPr>
            <w:r>
              <w:rPr>
                <w:rFonts w:ascii="Times New Roman" w:eastAsia="Arial Unicode MS" w:hAnsi="Times New Roman"/>
                <w:color w:val="000000"/>
              </w:rPr>
              <w:t xml:space="preserve">Организация профориентационной работы обучающихися с использованием проекта «Билет в будущее» </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зарегистрированных на платформе проекта: Выполнено согласно Соглашению: </w:t>
            </w:r>
          </w:p>
          <w:p w:rsidR="00895EE5" w:rsidRDefault="00895EE5" w:rsidP="00895EE5">
            <w:pPr>
              <w:autoSpaceDE w:val="0"/>
              <w:spacing w:after="0" w:line="240" w:lineRule="auto"/>
              <w:jc w:val="both"/>
              <w:rPr>
                <w:rFonts w:ascii="Times New Roman" w:hAnsi="Times New Roman"/>
              </w:rPr>
            </w:pPr>
            <w:r>
              <w:rPr>
                <w:rFonts w:ascii="Times New Roman" w:hAnsi="Times New Roman"/>
              </w:rPr>
              <w:t>плюс 6 баллов, не выполнено  минус 6 баллов</w:t>
            </w:r>
          </w:p>
          <w:p w:rsidR="00895EE5" w:rsidRDefault="00895EE5" w:rsidP="00895EE5">
            <w:pPr>
              <w:autoSpaceDE w:val="0"/>
              <w:spacing w:after="0" w:line="240" w:lineRule="auto"/>
              <w:jc w:val="both"/>
              <w:rPr>
                <w:rFonts w:ascii="Times New Roman" w:hAnsi="Times New Roman"/>
              </w:rPr>
            </w:pP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данные региональных координаторов</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highlight w:val="cyan"/>
              </w:rPr>
            </w:pPr>
            <w:r>
              <w:rPr>
                <w:rFonts w:ascii="Times New Roman" w:hAnsi="Times New Roman"/>
              </w:rPr>
              <w:t>Организация профориентационной работы обучающихися через участие в  профориентационных десантах (экскурсиях) на предприятия, СПО</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 xml:space="preserve">90% - 10 баллов, </w:t>
            </w:r>
          </w:p>
          <w:p w:rsidR="00895EE5" w:rsidRDefault="00895EE5" w:rsidP="00895EE5">
            <w:pPr>
              <w:spacing w:after="0" w:line="240" w:lineRule="auto"/>
              <w:jc w:val="both"/>
              <w:rPr>
                <w:rFonts w:ascii="Times New Roman" w:hAnsi="Times New Roman"/>
              </w:rPr>
            </w:pPr>
            <w:r>
              <w:rPr>
                <w:rFonts w:ascii="Times New Roman" w:hAnsi="Times New Roman"/>
              </w:rPr>
              <w:t xml:space="preserve">60 – 79% - 7 баллов, </w:t>
            </w:r>
          </w:p>
          <w:p w:rsidR="00895EE5" w:rsidRDefault="00895EE5" w:rsidP="00895EE5">
            <w:pPr>
              <w:spacing w:after="0" w:line="240" w:lineRule="auto"/>
              <w:jc w:val="both"/>
              <w:rPr>
                <w:rFonts w:ascii="Times New Roman" w:hAnsi="Times New Roman"/>
              </w:rPr>
            </w:pPr>
            <w:r>
              <w:rPr>
                <w:rFonts w:ascii="Times New Roman" w:hAnsi="Times New Roman"/>
              </w:rPr>
              <w:t>30 -59%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7</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rPr>
            </w:pPr>
            <w:r>
              <w:rPr>
                <w:rFonts w:ascii="Times New Roman" w:hAnsi="Times New Roman"/>
              </w:rPr>
              <w:t xml:space="preserve">Организация работы с обучающимися по формированию финансовой грамотности </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обучающихся 6-11 классов, принявших участие в онлайн-уроках по финансовой грамотности:</w:t>
            </w:r>
          </w:p>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 xml:space="preserve">80-90%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60 – 79% - 7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30 -59%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8</w:t>
            </w:r>
          </w:p>
        </w:tc>
        <w:tc>
          <w:tcPr>
            <w:tcW w:w="6466"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highlight w:val="cyan"/>
              </w:rPr>
            </w:pPr>
            <w:r>
              <w:rPr>
                <w:rFonts w:ascii="Times New Roman" w:hAnsi="Times New Roman"/>
              </w:rPr>
              <w:t>Предоставление обучающимся возможности изучать предметную область «Технология» и др. предметных областей на базе организаций, имеющих высокооснащенные ученико-места, в т.ч. в детских технопарках «Кванториум»</w:t>
            </w:r>
          </w:p>
        </w:tc>
        <w:tc>
          <w:tcPr>
            <w:tcW w:w="4737"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pPr>
            <w:r>
              <w:rPr>
                <w:rFonts w:ascii="Times New Roman" w:hAnsi="Times New Roman"/>
              </w:rPr>
              <w:t>Доля обучающихся:</w:t>
            </w:r>
          </w:p>
          <w:p w:rsidR="00895EE5" w:rsidRDefault="00895EE5" w:rsidP="00895EE5">
            <w:pPr>
              <w:spacing w:after="0" w:line="240" w:lineRule="auto"/>
              <w:jc w:val="both"/>
              <w:rPr>
                <w:rFonts w:ascii="Times New Roman" w:hAnsi="Times New Roman"/>
              </w:rPr>
            </w:pPr>
            <w:r>
              <w:rPr>
                <w:rFonts w:ascii="Times New Roman" w:hAnsi="Times New Roman"/>
              </w:rPr>
              <w:t xml:space="preserve">50%  и более - 10 баллов, </w:t>
            </w:r>
          </w:p>
          <w:p w:rsidR="00895EE5" w:rsidRDefault="00895EE5" w:rsidP="00895EE5">
            <w:pPr>
              <w:spacing w:after="0" w:line="240" w:lineRule="auto"/>
              <w:jc w:val="both"/>
              <w:rPr>
                <w:rFonts w:ascii="Times New Roman" w:hAnsi="Times New Roman"/>
              </w:rPr>
            </w:pPr>
            <w:r>
              <w:rPr>
                <w:rFonts w:ascii="Times New Roman" w:hAnsi="Times New Roman"/>
              </w:rPr>
              <w:t>10 - 49% - 5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numPr>
                <w:ilvl w:val="0"/>
                <w:numId w:val="5"/>
              </w:numPr>
              <w:autoSpaceDE w:val="0"/>
              <w:spacing w:after="0" w:line="240" w:lineRule="auto"/>
              <w:jc w:val="both"/>
              <w:rPr>
                <w:rFonts w:ascii="Times New Roman" w:hAnsi="Times New Roman"/>
              </w:rPr>
            </w:pPr>
            <w:r>
              <w:rPr>
                <w:rFonts w:ascii="Times New Roman" w:hAnsi="Times New Roman"/>
                <w:b/>
              </w:rPr>
              <w:t>Требования к условиям реализации ООП</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rPr>
              <w:t>Группа 2.1. Нормативный потенциал</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rPr>
              <w:t xml:space="preserve">Реализация    </w:t>
            </w:r>
            <w:r>
              <w:rPr>
                <w:rFonts w:ascii="Times New Roman" w:hAnsi="Times New Roman"/>
              </w:rPr>
              <w:t>программы развития образовательного учреждения на соответствующий период</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5 баллов</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Отчет о самообследовании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ОО необходимой информации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10 баллов, минус 1 балл за каждый  отсутствующий и/или несоответствующий документ</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Сайты ОО</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rPr>
              <w:t>Группа 2.2. Кадровый потенциал</w:t>
            </w:r>
          </w:p>
        </w:tc>
      </w:tr>
      <w:tr w:rsidR="00895EE5" w:rsidTr="00895EE5">
        <w:trPr>
          <w:trHeight w:val="585"/>
        </w:trPr>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Обновление педагогического коллектива молодыми кадрами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 балла за каждого педагога в возрасте до 35 лет</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rPr>
          <w:trHeight w:val="597"/>
        </w:trPr>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Состояние квалификации  педагогического состава ОО</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педагогов, имеющих первую и высшую квалификационную категорию 100%-90% -10 баллов, 89%-70% - 5 баллов, 69%-50% - 3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Pr="0071048B" w:rsidRDefault="00895EE5" w:rsidP="00895EE5">
            <w:pPr>
              <w:autoSpaceDE w:val="0"/>
              <w:spacing w:after="0" w:line="240" w:lineRule="auto"/>
              <w:jc w:val="both"/>
              <w:rPr>
                <w:rFonts w:ascii="Times New Roman" w:hAnsi="Times New Roman"/>
                <w:b/>
                <w:bCs/>
              </w:rPr>
            </w:pPr>
            <w:r w:rsidRPr="0071048B">
              <w:rPr>
                <w:rFonts w:ascii="Times New Roman" w:hAnsi="Times New Roman"/>
                <w:b/>
                <w:bCs/>
              </w:rPr>
              <w:t>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Вовлечение молодых педагогов в возрасте до 35 лет в различные формы поддержки и сопровождения в первые три года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молодых педагогов:</w:t>
            </w:r>
          </w:p>
          <w:p w:rsidR="00895EE5" w:rsidRDefault="00895EE5" w:rsidP="00895EE5">
            <w:pPr>
              <w:autoSpaceDE w:val="0"/>
              <w:spacing w:after="0" w:line="240" w:lineRule="auto"/>
              <w:jc w:val="both"/>
            </w:pPr>
            <w:r>
              <w:rPr>
                <w:rFonts w:ascii="Times New Roman" w:hAnsi="Times New Roman"/>
              </w:rPr>
              <w:t>100%-90% -10 баллов, 89%-70% - 5 баллов, 69%-50% - 3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данные о мероприятиях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системного повышения квалификации педагогических работников</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педагогов и руководителей, прошедших курсы повышения квалификации по каждой должности: </w:t>
            </w:r>
          </w:p>
          <w:p w:rsidR="00895EE5" w:rsidRDefault="00895EE5" w:rsidP="00895EE5">
            <w:pPr>
              <w:autoSpaceDE w:val="0"/>
              <w:spacing w:after="0" w:line="240" w:lineRule="auto"/>
              <w:jc w:val="both"/>
              <w:rPr>
                <w:rFonts w:ascii="Times New Roman" w:hAnsi="Times New Roman"/>
              </w:rPr>
            </w:pPr>
            <w:r>
              <w:rPr>
                <w:rFonts w:ascii="Times New Roman" w:hAnsi="Times New Roman"/>
              </w:rPr>
              <w:t>Не менее 33 % - 10 баллов, 32-25%  - 5 баллов, менее 25% - 2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информация ГБОУ ДПО ТОИУУ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5</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Повышение профессионального мастерства педагогических работников в форматах непрерывного образования для освоения новой профкомпетенции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Доля педагогов: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30-50%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9-1% - 3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Самооценка ОО, документы, подтверждающие новую роль</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педагогов, специалистов, имеющих профессиональные Почетные звания</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5 баллов за каждого педагога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документы</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rPr>
              <w:t>Группа 2.3. Материально-техническая база</w:t>
            </w:r>
          </w:p>
        </w:tc>
      </w:tr>
      <w:tr w:rsidR="00895EE5" w:rsidTr="00895EE5">
        <w:tc>
          <w:tcPr>
            <w:tcW w:w="453"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1</w:t>
            </w:r>
          </w:p>
          <w:p w:rsidR="00895EE5" w:rsidRDefault="00895EE5" w:rsidP="00895EE5">
            <w:pPr>
              <w:autoSpaceDE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оборудованных мест для занятий физической культурой и спортом:</w:t>
            </w:r>
          </w:p>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 оборудованный спортивный зал (наличие современного, безопасного в использовании спортивного инвентаря)</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highlight w:val="yellow"/>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Cs/>
              </w:rPr>
              <w:t>РОО</w:t>
            </w:r>
          </w:p>
        </w:tc>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pPr>
            <w:r>
              <w:rPr>
                <w:rFonts w:ascii="Times New Roman" w:hAnsi="Times New Roman"/>
              </w:rPr>
              <w:t>Приемка школ,</w:t>
            </w:r>
          </w:p>
          <w:p w:rsidR="00895EE5" w:rsidRDefault="00895EE5" w:rsidP="00895EE5">
            <w:pPr>
              <w:autoSpaceDE w:val="0"/>
              <w:spacing w:after="0" w:line="240" w:lineRule="auto"/>
              <w:jc w:val="both"/>
              <w:rPr>
                <w:rFonts w:ascii="Times New Roman" w:hAnsi="Times New Roman"/>
              </w:rPr>
            </w:pPr>
            <w:r>
              <w:rPr>
                <w:rFonts w:ascii="Times New Roman" w:hAnsi="Times New Roman"/>
              </w:rPr>
              <w:t>акт приемки</w:t>
            </w:r>
          </w:p>
        </w:tc>
      </w:tr>
      <w:tr w:rsidR="00895EE5" w:rsidTr="00895EE5">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наличие оборудованной раздевалки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оборудованная спортивная площадка (наличие размеченных дорожек для бега, оборудованные сектора для метания, прыжков в длину и т.п.)</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rPr>
                <w:rFonts w:ascii="Times New Roman" w:hAnsi="Times New Roman"/>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c>
          <w:tcPr>
            <w:tcW w:w="453"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оборудованных предметных кабинетов: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оснащение всех кабинетов современным оборудованием (мультимедийное интерактивное оборудование, банки ЭОРов и ЦОРов и т.п.)</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 балл за кабинет</w:t>
            </w:r>
          </w:p>
          <w:p w:rsidR="00895EE5" w:rsidRDefault="00895EE5" w:rsidP="00895EE5">
            <w:pPr>
              <w:autoSpaceDE w:val="0"/>
              <w:spacing w:after="0" w:line="240" w:lineRule="auto"/>
              <w:jc w:val="both"/>
              <w:rPr>
                <w:rFonts w:ascii="Times New Roman" w:hAnsi="Times New Roman"/>
              </w:rPr>
            </w:pPr>
          </w:p>
        </w:tc>
        <w:tc>
          <w:tcPr>
            <w:tcW w:w="1650" w:type="dxa"/>
            <w:gridSpan w:val="3"/>
            <w:vMerge w:val="restart"/>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bCs/>
              </w:rPr>
            </w:pPr>
            <w:r>
              <w:rPr>
                <w:rFonts w:ascii="Times New Roman" w:hAnsi="Times New Roman"/>
                <w:bCs/>
              </w:rPr>
              <w:t>РОО</w:t>
            </w: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оснащение кабинетов физики, химии, биологии: наличие лабораторных</w:t>
            </w:r>
          </w:p>
          <w:p w:rsidR="00895EE5" w:rsidRDefault="00895EE5" w:rsidP="00895EE5">
            <w:pPr>
              <w:autoSpaceDE w:val="0"/>
              <w:spacing w:after="0" w:line="240" w:lineRule="auto"/>
              <w:jc w:val="both"/>
              <w:rPr>
                <w:rFonts w:ascii="Times New Roman" w:hAnsi="Times New Roman"/>
              </w:rPr>
            </w:pPr>
            <w:r>
              <w:rPr>
                <w:rFonts w:ascii="Times New Roman" w:hAnsi="Times New Roman"/>
              </w:rPr>
              <w:t>комплектов, оборудования, препаратов (в соответствии с общим количеством лабораторных работ согласно программе)</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p w:rsidR="00895EE5" w:rsidRDefault="00895EE5" w:rsidP="00895EE5">
            <w:pPr>
              <w:autoSpaceDE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rPr>
                <w:rFonts w:ascii="Times New Roman" w:hAnsi="Times New Roman"/>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c>
          <w:tcPr>
            <w:tcW w:w="453"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школьной библиотеки, оснащенной современным оборудованием:</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p>
        </w:tc>
        <w:tc>
          <w:tcPr>
            <w:tcW w:w="1650" w:type="dxa"/>
            <w:gridSpan w:val="3"/>
            <w:vMerge w:val="restart"/>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bCs/>
              </w:rPr>
            </w:pPr>
            <w:r>
              <w:rPr>
                <w:rFonts w:ascii="Times New Roman" w:hAnsi="Times New Roman"/>
                <w:bCs/>
              </w:rPr>
              <w:t>РОО</w:t>
            </w: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наличие читального зала, зоны</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rPr>
                <w:rFonts w:ascii="Times New Roman" w:hAnsi="Times New Roman"/>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76"/>
        </w:trPr>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наличие медиатеки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rPr>
            </w:pP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обеспечение компьютерной техникой (компьютер, проектор, принтер, сканер) и выходом в Интернет</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p w:rsidR="00895EE5" w:rsidRDefault="00895EE5" w:rsidP="00895EE5">
            <w:pPr>
              <w:autoSpaceDE w:val="0"/>
              <w:spacing w:after="0" w:line="240" w:lineRule="auto"/>
              <w:jc w:val="both"/>
              <w:rPr>
                <w:rFonts w:ascii="Times New Roman" w:hAnsi="Times New Roman"/>
              </w:rPr>
            </w:pPr>
          </w:p>
        </w:tc>
        <w:tc>
          <w:tcPr>
            <w:tcW w:w="1650" w:type="dxa"/>
            <w:gridSpan w:val="3"/>
            <w:vMerge/>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rPr>
                <w:rFonts w:ascii="Times New Roman" w:hAnsi="Times New Roman"/>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Наличие оборудованного кабинета ОБЖ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5 баллов</w:t>
            </w:r>
          </w:p>
          <w:p w:rsidR="00895EE5" w:rsidRDefault="00895EE5" w:rsidP="00895EE5">
            <w:pPr>
              <w:autoSpaceDE w:val="0"/>
              <w:spacing w:after="0" w:line="240" w:lineRule="auto"/>
              <w:jc w:val="both"/>
              <w:rPr>
                <w:rFonts w:ascii="Times New Roman" w:hAnsi="Times New Roman"/>
              </w:rPr>
            </w:pP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5</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Наличие лицензированного медицинского кабинета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0 или 1 балл</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rPr>
                <w:rFonts w:ascii="Times New Roman" w:hAnsi="Times New Roman"/>
              </w:rPr>
            </w:pPr>
            <w:r>
              <w:rPr>
                <w:rFonts w:ascii="Times New Roman" w:eastAsia="Times New Roman" w:hAnsi="Times New Roman"/>
                <w:sz w:val="23"/>
                <w:szCs w:val="23"/>
              </w:rPr>
              <w:t xml:space="preserve">Наличие специализированных кабинетов для организации обучения детей с ОВЗ и инвалидов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sz w:val="23"/>
                <w:szCs w:val="23"/>
                <w:shd w:val="clear" w:color="auto" w:fill="FFFFFF"/>
              </w:rPr>
              <w:t>1 балл за кабинет</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bCs/>
              </w:rPr>
              <w:t>Группа 2.4. Здоровьесбережение в школе</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горячего питания в школе</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Процент охвата школьников горячим питанием: </w:t>
            </w:r>
          </w:p>
          <w:p w:rsidR="00895EE5" w:rsidRDefault="00895EE5" w:rsidP="00895EE5">
            <w:pPr>
              <w:autoSpaceDE w:val="0"/>
              <w:spacing w:after="0" w:line="240" w:lineRule="auto"/>
              <w:jc w:val="both"/>
              <w:rPr>
                <w:rFonts w:ascii="Times New Roman" w:hAnsi="Times New Roman"/>
              </w:rPr>
            </w:pPr>
            <w:r>
              <w:rPr>
                <w:rFonts w:ascii="Times New Roman" w:hAnsi="Times New Roman"/>
              </w:rPr>
              <w:t>100%-70% -10 баллов, 69%-50%- 5  баллов, 49-25%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финотчеты</w:t>
            </w:r>
          </w:p>
        </w:tc>
      </w:tr>
      <w:tr w:rsidR="00895EE5" w:rsidTr="00895EE5">
        <w:trPr>
          <w:trHeight w:val="472"/>
        </w:trPr>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rPr>
                <w:rFonts w:ascii="Times New Roman" w:eastAsia="Times New Roman" w:hAnsi="Times New Roman"/>
                <w:sz w:val="23"/>
                <w:szCs w:val="23"/>
              </w:rPr>
            </w:pPr>
            <w:r>
              <w:rPr>
                <w:rFonts w:ascii="Times New Roman" w:eastAsia="Times New Roman" w:hAnsi="Times New Roman"/>
                <w:sz w:val="23"/>
                <w:szCs w:val="23"/>
              </w:rPr>
              <w:t>Организация летней оздоровительной кампании,   (наличие плана, программ, инструктажей), организация  работы летней площадки, лагеря</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10 баллов  </w:t>
            </w:r>
          </w:p>
          <w:p w:rsidR="00895EE5" w:rsidRDefault="00895EE5" w:rsidP="00895EE5">
            <w:pPr>
              <w:autoSpaceDE w:val="0"/>
              <w:spacing w:after="0" w:line="240" w:lineRule="auto"/>
              <w:jc w:val="both"/>
              <w:rPr>
                <w:rFonts w:ascii="Times New Roman" w:eastAsia="Times New Roman" w:hAnsi="Times New Roman"/>
                <w:sz w:val="23"/>
                <w:szCs w:val="23"/>
                <w:highlight w:val="white"/>
              </w:rPr>
            </w:pP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Сайты ОО</w:t>
            </w:r>
          </w:p>
        </w:tc>
      </w:tr>
      <w:tr w:rsidR="00895EE5" w:rsidTr="00895EE5">
        <w:trPr>
          <w:trHeight w:val="274"/>
        </w:trPr>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Вовлечение обучающихся в тренировочный процесс в сфере физической культуры и массового спорта, развитие интереса детей и подростков к комплексу ГТО</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Доля обучающихся, имеющих результаты (действующие на текущей ступени) по нормативам комплекса  ГТО на момент </w:t>
            </w:r>
            <w:r>
              <w:rPr>
                <w:rFonts w:ascii="Times New Roman" w:hAnsi="Times New Roman"/>
              </w:rPr>
              <w:lastRenderedPageBreak/>
              <w:t>проведения МСОКО:</w:t>
            </w:r>
          </w:p>
          <w:p w:rsidR="00895EE5" w:rsidRDefault="00895EE5" w:rsidP="00895EE5">
            <w:pPr>
              <w:autoSpaceDE w:val="0"/>
              <w:spacing w:after="0" w:line="240" w:lineRule="auto"/>
              <w:jc w:val="both"/>
            </w:pPr>
            <w:r>
              <w:rPr>
                <w:rFonts w:ascii="Times New Roman" w:hAnsi="Times New Roman"/>
              </w:rPr>
              <w:t>выше 50 % – 10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от 10 до 50% - 5 баллов</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 МБУ ЗРСК «Двина»</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Данные МБУ ЗРСК «Двина»</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4</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Победы в мероприятиях муниципального, регионального и федерального уровня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за каждую победу:</w:t>
            </w:r>
          </w:p>
          <w:p w:rsidR="00895EE5" w:rsidRDefault="00895EE5" w:rsidP="00895EE5">
            <w:pPr>
              <w:autoSpaceDE w:val="0"/>
              <w:spacing w:after="0" w:line="240" w:lineRule="auto"/>
              <w:jc w:val="both"/>
              <w:rPr>
                <w:rFonts w:ascii="Times New Roman" w:hAnsi="Times New Roman"/>
              </w:rPr>
            </w:pPr>
            <w:r>
              <w:rPr>
                <w:rFonts w:ascii="Times New Roman" w:hAnsi="Times New Roman"/>
              </w:rPr>
              <w:t>муниципальный уровень – 5 баллов; региональный уровень – 8 баллов; Всероссийский уровень – 10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за участие – 2 балла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5</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Создание условий по недопустимости  несчастных случаев с учащимися во время образовательного процесса</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зафиксированных несчастных случаев с учащимися во время образовательного процесса:</w:t>
            </w:r>
          </w:p>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отсутствие, минус два балла за каждый случай</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Официальная информация</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6</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Создание условий по недопустимости  несчастных случаев с сотрудниками ОО в рабочее время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зафиксированных несчастных случаев с сотрудниками ОО во время работы:</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 баллов за отсутствие, </w:t>
            </w:r>
          </w:p>
          <w:p w:rsidR="00895EE5" w:rsidRDefault="00895EE5" w:rsidP="00895EE5">
            <w:pPr>
              <w:autoSpaceDE w:val="0"/>
              <w:spacing w:after="0" w:line="240" w:lineRule="auto"/>
              <w:jc w:val="both"/>
            </w:pPr>
            <w:r>
              <w:rPr>
                <w:rFonts w:ascii="Times New Roman" w:hAnsi="Times New Roman"/>
              </w:rPr>
              <w:t>минус 2 балла за каждый случай</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Официальная информация</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7</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нных санитарно – эпидемиологическими правилами и нормативами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 минус 1 балл за замечания Роспотребнадзора</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rPr>
              <w:t>Приемка школ, акт приемки</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8</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 xml:space="preserve">нных правилами </w:t>
            </w:r>
            <w:r>
              <w:rPr>
                <w:rFonts w:ascii="Times New Roman" w:hAnsi="Times New Roman"/>
              </w:rPr>
              <w:t>пожарной безопасности</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 минус 1 балл за каждое выявленное нарушение</w:t>
            </w:r>
          </w:p>
        </w:tc>
        <w:tc>
          <w:tcPr>
            <w:tcW w:w="1650"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rPr>
                <w:rFonts w:ascii="Times New Roman" w:hAnsi="Times New Roman"/>
              </w:rPr>
            </w:pPr>
            <w:r>
              <w:rPr>
                <w:rFonts w:ascii="Times New Roman" w:hAnsi="Times New Roman"/>
                <w:bCs/>
              </w:rPr>
              <w:t>РОО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rPr>
              <w:t>Приемка школ, акт приемки</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rPr>
              <w:t>Группа 2.5. Создание условий для получения  образования детьми с ОВЗ и (или) инвалидами</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Своевременное повышение квалификации педагогических работников, имеющих курсы повышения  квалификации  для проведения коррекционно-развивающей работы  с детьми с ОВЗ и (или)инвалидами:  воспитатели,   педагог-психолог,  учитель-логопед,  учитель-дефектолог,  социальный педагог,  тьютор</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w:t>
            </w:r>
          </w:p>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(за каждого педагога 1 б.)</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разработанных и утверждённых адаптированных образовательных программ.</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За каждую программу 2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Самооценка ОО, сайт ОО</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pStyle w:val="a9"/>
              <w:autoSpaceDE w:val="0"/>
              <w:spacing w:after="0" w:line="240" w:lineRule="auto"/>
              <w:jc w:val="both"/>
              <w:rPr>
                <w:rFonts w:ascii="Times New Roman" w:hAnsi="Times New Roman"/>
              </w:rPr>
            </w:pPr>
            <w:r>
              <w:rPr>
                <w:rFonts w:ascii="Times New Roman" w:hAnsi="Times New Roman"/>
                <w:b/>
              </w:rPr>
              <w:t>3.Требования к процессу реализации ООП</w:t>
            </w:r>
          </w:p>
        </w:tc>
      </w:tr>
      <w:tr w:rsidR="00895EE5" w:rsidTr="00895EE5">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
              </w:rPr>
              <w:t>Группа 3.1.Инновационная деятельность школы</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Активность и ответственность педагогов и руководителей ОО за  организацию и сопровождение приоритетных направлений муниципальной системы образования:</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Доля педагогических работников, руководителей ОО, являющихся организаторами определенных направлений:</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50% и более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49-30% - 8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9-3 % - 3 балла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информация о мероприятиях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2</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Организация участия педагогов в конкурсном профессиональном движении различного уровня (не платных)</w:t>
            </w:r>
          </w:p>
          <w:p w:rsidR="00895EE5" w:rsidRDefault="00895EE5" w:rsidP="00895EE5">
            <w:pPr>
              <w:autoSpaceDE w:val="0"/>
              <w:spacing w:after="0" w:line="240" w:lineRule="auto"/>
              <w:jc w:val="both"/>
              <w:rPr>
                <w:rFonts w:ascii="Times New Roman" w:hAnsi="Times New Roman"/>
                <w:color w:val="FF0000"/>
              </w:rPr>
            </w:pP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педагогов ОО - участников профессиональных педагогических конкурсов:</w:t>
            </w:r>
          </w:p>
          <w:p w:rsidR="00895EE5" w:rsidRDefault="00895EE5" w:rsidP="00895EE5">
            <w:pPr>
              <w:autoSpaceDE w:val="0"/>
              <w:spacing w:after="0" w:line="240" w:lineRule="auto"/>
              <w:jc w:val="both"/>
              <w:rPr>
                <w:rFonts w:ascii="Times New Roman" w:hAnsi="Times New Roman"/>
              </w:rPr>
            </w:pPr>
            <w:r>
              <w:rPr>
                <w:rFonts w:ascii="Times New Roman" w:hAnsi="Times New Roman"/>
              </w:rPr>
              <w:t>Школьный уровень: победитель – 3 балла, призеры 1-2 балла;</w:t>
            </w:r>
          </w:p>
          <w:p w:rsidR="00895EE5" w:rsidRDefault="00895EE5" w:rsidP="00895EE5">
            <w:pPr>
              <w:autoSpaceDE w:val="0"/>
              <w:spacing w:after="0" w:line="240" w:lineRule="auto"/>
              <w:jc w:val="both"/>
              <w:rPr>
                <w:rFonts w:ascii="Times New Roman" w:hAnsi="Times New Roman"/>
              </w:rPr>
            </w:pPr>
            <w:r>
              <w:rPr>
                <w:rFonts w:ascii="Times New Roman" w:hAnsi="Times New Roman"/>
              </w:rPr>
              <w:t>муниципальный уровень (победитель 7 баллов, приз</w:t>
            </w:r>
            <w:r>
              <w:rPr>
                <w:rFonts w:ascii="Cambria Math" w:hAnsi="Cambria Math" w:cs="Cambria Math"/>
              </w:rPr>
              <w:t>ѐ</w:t>
            </w:r>
            <w:r>
              <w:rPr>
                <w:rFonts w:ascii="Times New Roman" w:hAnsi="Times New Roman" w:cs="Times New Roman"/>
              </w:rPr>
              <w:t xml:space="preserve">ры - 5-6 баллов; участник – 4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региональный (победитель – 10 баллов, приз</w:t>
            </w:r>
            <w:r>
              <w:rPr>
                <w:rFonts w:ascii="Cambria Math" w:hAnsi="Cambria Math" w:cs="Cambria Math"/>
              </w:rPr>
              <w:t>ѐ</w:t>
            </w:r>
            <w:r>
              <w:rPr>
                <w:rFonts w:ascii="Times New Roman" w:hAnsi="Times New Roman" w:cs="Times New Roman"/>
              </w:rPr>
              <w:t xml:space="preserve">р, лауреат- 9 баллов; участник – 8 балла), </w:t>
            </w:r>
          </w:p>
          <w:p w:rsidR="00895EE5" w:rsidRDefault="00895EE5" w:rsidP="00895EE5">
            <w:pPr>
              <w:autoSpaceDE w:val="0"/>
              <w:spacing w:after="0" w:line="240" w:lineRule="auto"/>
              <w:jc w:val="both"/>
            </w:pPr>
            <w:r>
              <w:rPr>
                <w:rFonts w:ascii="Times New Roman" w:hAnsi="Times New Roman"/>
              </w:rPr>
              <w:t xml:space="preserve">всероссийский уровень – </w:t>
            </w:r>
            <w:r>
              <w:rPr>
                <w:rFonts w:ascii="Times New Roman" w:hAnsi="Times New Roman"/>
                <w:u w:val="single"/>
              </w:rPr>
              <w:t>очно</w:t>
            </w:r>
            <w:r>
              <w:rPr>
                <w:rFonts w:ascii="Times New Roman" w:hAnsi="Times New Roman"/>
              </w:rPr>
              <w:t>: победитель, приз</w:t>
            </w:r>
            <w:r>
              <w:rPr>
                <w:rFonts w:ascii="Cambria Math" w:hAnsi="Cambria Math" w:cs="Cambria Math"/>
              </w:rPr>
              <w:t>ѐ</w:t>
            </w:r>
            <w:r>
              <w:rPr>
                <w:rFonts w:ascii="Times New Roman" w:hAnsi="Times New Roman" w:cs="Times New Roman"/>
              </w:rPr>
              <w:t xml:space="preserve">р, участник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дистанционно: победитель- 7 баллов, приз</w:t>
            </w:r>
            <w:r>
              <w:rPr>
                <w:rFonts w:ascii="Cambria Math" w:hAnsi="Cambria Math" w:cs="Cambria Math"/>
              </w:rPr>
              <w:t>ѐ</w:t>
            </w:r>
            <w:r>
              <w:rPr>
                <w:rFonts w:ascii="Times New Roman" w:hAnsi="Times New Roman" w:cs="Times New Roman"/>
              </w:rPr>
              <w:t>р- 5 баллов,  участник - 3 балла за каждого педагога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документ об участии   </w:t>
            </w:r>
          </w:p>
        </w:tc>
      </w:tr>
      <w:tr w:rsidR="00895EE5" w:rsidTr="00895EE5">
        <w:tc>
          <w:tcPr>
            <w:tcW w:w="45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6964"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Организация деятельности ОО по  обобщению и предоставлению  педагогами результатов своего опыта, лучших практик  для педагогического сообщества: конференции, РМО, ШМО,  др. педагогических ассоциациях </w:t>
            </w:r>
          </w:p>
        </w:tc>
        <w:tc>
          <w:tcPr>
            <w:tcW w:w="423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Доля педагогов ОО:</w:t>
            </w:r>
          </w:p>
          <w:p w:rsidR="00895EE5" w:rsidRDefault="00895EE5" w:rsidP="00895EE5">
            <w:pPr>
              <w:autoSpaceDE w:val="0"/>
              <w:spacing w:after="0" w:line="240" w:lineRule="auto"/>
              <w:jc w:val="both"/>
            </w:pPr>
            <w:r>
              <w:rPr>
                <w:rFonts w:ascii="Times New Roman" w:hAnsi="Times New Roman"/>
                <w:u w:val="single"/>
              </w:rPr>
              <w:t>Очно:</w:t>
            </w:r>
            <w:r>
              <w:rPr>
                <w:rFonts w:ascii="Times New Roman" w:hAnsi="Times New Roman"/>
              </w:rPr>
              <w:t xml:space="preserve"> муниципальный уровень - 2 балла, региональный  уровень -  5 баллов;</w:t>
            </w:r>
          </w:p>
          <w:p w:rsidR="00895EE5" w:rsidRDefault="00895EE5" w:rsidP="00895EE5">
            <w:pPr>
              <w:autoSpaceDE w:val="0"/>
              <w:spacing w:after="0" w:line="240" w:lineRule="auto"/>
              <w:jc w:val="both"/>
            </w:pPr>
            <w:r>
              <w:rPr>
                <w:rFonts w:ascii="Times New Roman" w:hAnsi="Times New Roman"/>
                <w:u w:val="single"/>
              </w:rPr>
              <w:t>Дистанционно:</w:t>
            </w:r>
            <w:r>
              <w:rPr>
                <w:rFonts w:ascii="Times New Roman" w:hAnsi="Times New Roman"/>
              </w:rPr>
              <w:t xml:space="preserve"> муниципальный уровень - 1 балл, региональный -  3 балла за каждого участника, федеральный – 5 баллов за каждого участника</w:t>
            </w:r>
          </w:p>
        </w:tc>
        <w:tc>
          <w:tcPr>
            <w:tcW w:w="152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документ об участии   </w:t>
            </w:r>
          </w:p>
        </w:tc>
      </w:tr>
    </w:tbl>
    <w:p w:rsidR="00895EE5" w:rsidRDefault="00895EE5" w:rsidP="00895EE5">
      <w:pPr>
        <w:sectPr w:rsidR="00895EE5">
          <w:footerReference w:type="default" r:id="rId9"/>
          <w:pgSz w:w="16838" w:h="11906" w:orient="landscape"/>
          <w:pgMar w:top="567" w:right="709" w:bottom="765" w:left="709" w:header="0" w:footer="709" w:gutter="0"/>
          <w:cols w:space="720"/>
          <w:formProt w:val="0"/>
          <w:docGrid w:linePitch="360"/>
        </w:sect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Отч</w:t>
      </w:r>
      <w:r>
        <w:rPr>
          <w:rFonts w:ascii="Cambria Math" w:hAnsi="Cambria Math" w:cs="Cambria Math"/>
          <w:sz w:val="28"/>
          <w:szCs w:val="28"/>
        </w:rPr>
        <w:t>ѐ</w:t>
      </w:r>
      <w:r>
        <w:rPr>
          <w:rFonts w:ascii="Times New Roman" w:hAnsi="Times New Roman" w:cs="Times New Roman"/>
          <w:sz w:val="28"/>
          <w:szCs w:val="28"/>
        </w:rPr>
        <w:t xml:space="preserve">ты по результату оценки качества образования составляются один раз в год по завершению учебного года и ГИА для формирования рейтинга образовательных организаций муниципалитета. </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b/>
          <w:sz w:val="28"/>
          <w:szCs w:val="28"/>
        </w:rPr>
      </w:pPr>
      <w:r>
        <w:rPr>
          <w:rFonts w:ascii="Times New Roman" w:hAnsi="Times New Roman"/>
          <w:b/>
          <w:sz w:val="28"/>
          <w:szCs w:val="28"/>
        </w:rPr>
        <w:t>Оформляется в форме таблицы:</w:t>
      </w:r>
    </w:p>
    <w:tbl>
      <w:tblPr>
        <w:tblW w:w="9790"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7"/>
        <w:gridCol w:w="3828"/>
        <w:gridCol w:w="1983"/>
        <w:gridCol w:w="1701"/>
        <w:gridCol w:w="1711"/>
      </w:tblGrid>
      <w:tr w:rsidR="00895EE5" w:rsidTr="00895EE5">
        <w:trPr>
          <w:cantSplit/>
          <w:trHeight w:val="551"/>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sz w:val="24"/>
                <w:szCs w:val="24"/>
              </w:rPr>
              <w:t>Отчет по оценке качества образования за ___-___ учебный год</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ОО_______________________________________________________________</w:t>
            </w:r>
          </w:p>
        </w:tc>
      </w:tr>
      <w:tr w:rsidR="00895EE5" w:rsidTr="00895EE5">
        <w:trPr>
          <w:cantSplit/>
          <w:trHeight w:val="1260"/>
        </w:trPr>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rPr>
            </w:pP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rPr>
            </w:pPr>
          </w:p>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Название групп критериев</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Максимально</w:t>
            </w:r>
          </w:p>
          <w:p w:rsidR="00895EE5" w:rsidRDefault="00895EE5" w:rsidP="00895EE5">
            <w:pPr>
              <w:spacing w:after="0" w:line="240" w:lineRule="auto"/>
              <w:jc w:val="both"/>
              <w:rPr>
                <w:rFonts w:ascii="Times New Roman" w:hAnsi="Times New Roman"/>
                <w:sz w:val="24"/>
                <w:szCs w:val="24"/>
              </w:rPr>
            </w:pPr>
            <w:r>
              <w:rPr>
                <w:rFonts w:ascii="Times New Roman" w:hAnsi="Times New Roman"/>
                <w:sz w:val="24"/>
                <w:szCs w:val="24"/>
              </w:rPr>
              <w:t>возможный балл</w:t>
            </w:r>
          </w:p>
          <w:p w:rsidR="00895EE5" w:rsidRDefault="00895EE5" w:rsidP="00895EE5">
            <w:pPr>
              <w:spacing w:after="0"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Итоговый балл за предыдущий </w:t>
            </w:r>
          </w:p>
          <w:p w:rsidR="00895EE5" w:rsidRDefault="00895EE5" w:rsidP="00895EE5">
            <w:pPr>
              <w:autoSpaceDE w:val="0"/>
              <w:spacing w:after="0" w:line="240" w:lineRule="auto"/>
              <w:jc w:val="both"/>
            </w:pPr>
            <w:r>
              <w:rPr>
                <w:rFonts w:ascii="Times New Roman" w:hAnsi="Times New Roman"/>
                <w:sz w:val="24"/>
                <w:szCs w:val="24"/>
              </w:rPr>
              <w:t>__-__ учебный год</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Итоговый балл за текущий </w:t>
            </w:r>
          </w:p>
          <w:p w:rsidR="00895EE5" w:rsidRDefault="00895EE5" w:rsidP="00895EE5">
            <w:pPr>
              <w:autoSpaceDE w:val="0"/>
              <w:spacing w:after="0" w:line="240" w:lineRule="auto"/>
              <w:jc w:val="both"/>
            </w:pPr>
            <w:r>
              <w:rPr>
                <w:rFonts w:ascii="Times New Roman" w:hAnsi="Times New Roman"/>
                <w:sz w:val="24"/>
                <w:szCs w:val="24"/>
              </w:rPr>
              <w:t>__-__ учебный год</w:t>
            </w: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i/>
                <w:sz w:val="24"/>
                <w:szCs w:val="24"/>
              </w:rPr>
            </w:pPr>
            <w:r>
              <w:rPr>
                <w:rFonts w:ascii="Times New Roman" w:hAnsi="Times New Roman"/>
                <w:b/>
                <w:i/>
                <w:sz w:val="24"/>
                <w:szCs w:val="24"/>
              </w:rPr>
              <w:t>1.</w:t>
            </w:r>
          </w:p>
        </w:tc>
        <w:tc>
          <w:tcPr>
            <w:tcW w:w="9223"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pacing w:after="0" w:line="240" w:lineRule="auto"/>
              <w:jc w:val="both"/>
              <w:rPr>
                <w:rFonts w:ascii="Times New Roman" w:hAnsi="Times New Roman"/>
                <w:sz w:val="24"/>
                <w:szCs w:val="24"/>
                <w:highlight w:val="yellow"/>
              </w:rPr>
            </w:pPr>
            <w:r>
              <w:rPr>
                <w:rFonts w:ascii="Times New Roman" w:hAnsi="Times New Roman"/>
                <w:b/>
                <w:i/>
                <w:sz w:val="24"/>
                <w:szCs w:val="24"/>
              </w:rPr>
              <w:t>Требования к результатам освоения ООП</w:t>
            </w: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1.1</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sz w:val="24"/>
                <w:szCs w:val="24"/>
              </w:rPr>
              <w:t>Достижение высокого качества учебных результатов учащихся</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1.2</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Внеучебные достижения учащихся</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1.3</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sz w:val="24"/>
                <w:szCs w:val="24"/>
              </w:rPr>
              <w:t>Профилактика правонарушений</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1.4</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sz w:val="24"/>
                <w:szCs w:val="24"/>
              </w:rPr>
              <w:t>Формирование системы по социализации и самореализации учащихся</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i/>
                <w:sz w:val="24"/>
                <w:szCs w:val="24"/>
              </w:rPr>
            </w:pPr>
            <w:r>
              <w:rPr>
                <w:rFonts w:ascii="Times New Roman" w:hAnsi="Times New Roman"/>
                <w:b/>
                <w:i/>
                <w:sz w:val="24"/>
                <w:szCs w:val="24"/>
              </w:rPr>
              <w:t>2.</w:t>
            </w:r>
          </w:p>
        </w:tc>
        <w:tc>
          <w:tcPr>
            <w:tcW w:w="9223"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highlight w:val="yellow"/>
              </w:rPr>
            </w:pPr>
            <w:r>
              <w:rPr>
                <w:rFonts w:ascii="Times New Roman" w:hAnsi="Times New Roman"/>
                <w:b/>
                <w:i/>
                <w:sz w:val="24"/>
                <w:szCs w:val="24"/>
              </w:rPr>
              <w:t>Требования к условиям реализации ООП</w:t>
            </w: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sz w:val="24"/>
                <w:szCs w:val="24"/>
              </w:rPr>
            </w:pPr>
            <w:r>
              <w:rPr>
                <w:rFonts w:ascii="Times New Roman" w:hAnsi="Times New Roman"/>
                <w:sz w:val="24"/>
                <w:szCs w:val="24"/>
              </w:rPr>
              <w:t>2.1</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sz w:val="24"/>
                <w:szCs w:val="24"/>
              </w:rPr>
            </w:pPr>
            <w:r>
              <w:rPr>
                <w:rFonts w:ascii="Times New Roman" w:hAnsi="Times New Roman"/>
                <w:sz w:val="24"/>
                <w:szCs w:val="24"/>
              </w:rPr>
              <w:t>Нормативный потенциал</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2.2</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Кадровый потенциал</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sz w:val="24"/>
                <w:szCs w:val="24"/>
              </w:rPr>
            </w:pPr>
            <w:r>
              <w:rPr>
                <w:rFonts w:ascii="Times New Roman" w:hAnsi="Times New Roman"/>
                <w:sz w:val="24"/>
                <w:szCs w:val="24"/>
              </w:rPr>
              <w:t>2.3</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Материально-техническая база</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2.4</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Здоровьесбережение в школе</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i/>
                <w:sz w:val="24"/>
                <w:szCs w:val="24"/>
              </w:rPr>
            </w:pPr>
            <w:r>
              <w:rPr>
                <w:rFonts w:ascii="Times New Roman" w:hAnsi="Times New Roman"/>
                <w:b/>
                <w:i/>
                <w:sz w:val="24"/>
                <w:szCs w:val="24"/>
              </w:rPr>
              <w:t>3.</w:t>
            </w:r>
          </w:p>
        </w:tc>
        <w:tc>
          <w:tcPr>
            <w:tcW w:w="9223"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highlight w:val="yellow"/>
              </w:rPr>
            </w:pPr>
            <w:r>
              <w:rPr>
                <w:rFonts w:ascii="Times New Roman" w:hAnsi="Times New Roman"/>
                <w:b/>
                <w:i/>
                <w:sz w:val="24"/>
                <w:szCs w:val="24"/>
              </w:rPr>
              <w:t>Требования к процессу реализации ООП</w:t>
            </w: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3.1</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Инновационная деятельность школы</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3.2</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Информационная среда школы</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3.3</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rPr>
            </w:pP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56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3.4</w:t>
            </w:r>
          </w:p>
        </w:tc>
        <w:tc>
          <w:tcPr>
            <w:tcW w:w="3828"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sz w:val="24"/>
                <w:szCs w:val="24"/>
              </w:rPr>
              <w:t>Общие характеристики</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4395"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4395"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Динамика развития образовательной организации</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r w:rsidR="00895EE5" w:rsidTr="00895EE5">
        <w:tc>
          <w:tcPr>
            <w:tcW w:w="4395"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Дата</w:t>
            </w:r>
          </w:p>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Подпись</w:t>
            </w:r>
          </w:p>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Печать</w:t>
            </w:r>
          </w:p>
        </w:tc>
        <w:tc>
          <w:tcPr>
            <w:tcW w:w="198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4"/>
                <w:szCs w:val="24"/>
                <w:highlight w:val="yellow"/>
              </w:rPr>
            </w:pPr>
          </w:p>
        </w:tc>
      </w:tr>
    </w:tbl>
    <w:p w:rsidR="00895EE5" w:rsidRDefault="00895EE5" w:rsidP="00895EE5">
      <w:pPr>
        <w:spacing w:after="0" w:line="240" w:lineRule="auto"/>
        <w:jc w:val="both"/>
        <w:rPr>
          <w:rFonts w:ascii="Times New Roman" w:hAnsi="Times New Roman"/>
          <w:b/>
          <w:sz w:val="28"/>
          <w:szCs w:val="28"/>
        </w:rPr>
      </w:pPr>
    </w:p>
    <w:p w:rsidR="00895EE5" w:rsidRDefault="00895EE5" w:rsidP="00895EE5">
      <w:pPr>
        <w:spacing w:after="0" w:line="240" w:lineRule="auto"/>
        <w:jc w:val="both"/>
        <w:rPr>
          <w:rFonts w:ascii="Times New Roman" w:hAnsi="Times New Roman"/>
          <w:b/>
          <w:sz w:val="28"/>
          <w:szCs w:val="28"/>
        </w:rPr>
      </w:pPr>
    </w:p>
    <w:p w:rsidR="00895EE5" w:rsidRDefault="00895EE5" w:rsidP="00895EE5">
      <w:pPr>
        <w:spacing w:after="0" w:line="240" w:lineRule="auto"/>
        <w:jc w:val="both"/>
      </w:pPr>
      <w:r>
        <w:rPr>
          <w:rFonts w:ascii="Times New Roman" w:hAnsi="Times New Roman"/>
          <w:b/>
          <w:sz w:val="28"/>
          <w:szCs w:val="28"/>
        </w:rPr>
        <w:t>Рейтинг организаций выстраивается в таблице</w:t>
      </w:r>
    </w:p>
    <w:p w:rsidR="00895EE5" w:rsidRDefault="00895EE5" w:rsidP="00895EE5">
      <w:pPr>
        <w:spacing w:after="0" w:line="240" w:lineRule="auto"/>
        <w:jc w:val="both"/>
        <w:rPr>
          <w:rFonts w:ascii="Times New Roman" w:hAnsi="Times New Roman"/>
          <w:b/>
          <w:sz w:val="28"/>
          <w:szCs w:val="28"/>
        </w:rPr>
      </w:pPr>
    </w:p>
    <w:tbl>
      <w:tblPr>
        <w:tblW w:w="10288" w:type="dxa"/>
        <w:tblInd w:w="-636" w:type="dxa"/>
        <w:tblBorders>
          <w:top w:val="single" w:sz="4" w:space="0" w:color="000000"/>
          <w:left w:val="single" w:sz="4" w:space="0" w:color="000000"/>
          <w:bottom w:val="single" w:sz="4" w:space="0" w:color="000000"/>
          <w:insideH w:val="single" w:sz="4" w:space="0" w:color="000000"/>
        </w:tblBorders>
        <w:tblLook w:val="0000"/>
      </w:tblPr>
      <w:tblGrid>
        <w:gridCol w:w="529"/>
        <w:gridCol w:w="3389"/>
        <w:gridCol w:w="2093"/>
        <w:gridCol w:w="1272"/>
        <w:gridCol w:w="9"/>
        <w:gridCol w:w="2996"/>
      </w:tblGrid>
      <w:tr w:rsidR="00895EE5" w:rsidTr="00895EE5">
        <w:trPr>
          <w:gridAfter w:val="2"/>
          <w:wAfter w:w="3005" w:type="dxa"/>
          <w:trHeight w:val="1334"/>
        </w:trPr>
        <w:tc>
          <w:tcPr>
            <w:tcW w:w="52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sz w:val="28"/>
                <w:szCs w:val="28"/>
              </w:rPr>
            </w:pPr>
          </w:p>
          <w:p w:rsidR="00895EE5" w:rsidRDefault="00895EE5" w:rsidP="00895EE5">
            <w:pPr>
              <w:spacing w:after="0" w:line="240" w:lineRule="auto"/>
              <w:jc w:val="both"/>
              <w:rPr>
                <w:rFonts w:ascii="Times New Roman" w:hAnsi="Times New Roman"/>
                <w:sz w:val="28"/>
                <w:szCs w:val="28"/>
              </w:rPr>
            </w:pPr>
            <w:r>
              <w:rPr>
                <w:rFonts w:ascii="Times New Roman" w:hAnsi="Times New Roman"/>
                <w:sz w:val="28"/>
                <w:szCs w:val="28"/>
              </w:rPr>
              <w:t>№</w:t>
            </w:r>
          </w:p>
        </w:tc>
        <w:tc>
          <w:tcPr>
            <w:tcW w:w="3389"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sz w:val="28"/>
                <w:szCs w:val="28"/>
              </w:rPr>
            </w:pPr>
            <w:r>
              <w:rPr>
                <w:rFonts w:ascii="Times New Roman" w:hAnsi="Times New Roman"/>
                <w:sz w:val="28"/>
                <w:szCs w:val="28"/>
              </w:rPr>
              <w:t>Общеобразовательная организация</w:t>
            </w:r>
          </w:p>
        </w:tc>
        <w:tc>
          <w:tcPr>
            <w:tcW w:w="2093"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sz w:val="28"/>
                <w:szCs w:val="28"/>
              </w:rPr>
            </w:pPr>
            <w:r>
              <w:rPr>
                <w:rFonts w:ascii="Times New Roman" w:hAnsi="Times New Roman"/>
                <w:sz w:val="28"/>
                <w:szCs w:val="28"/>
              </w:rPr>
              <w:t xml:space="preserve">Суммарный балл </w:t>
            </w:r>
          </w:p>
          <w:p w:rsidR="00895EE5" w:rsidRDefault="00895EE5" w:rsidP="00895EE5">
            <w:pPr>
              <w:spacing w:after="0" w:line="240" w:lineRule="auto"/>
              <w:jc w:val="both"/>
              <w:rPr>
                <w:rFonts w:ascii="Times New Roman" w:hAnsi="Times New Roman"/>
                <w:sz w:val="28"/>
                <w:szCs w:val="28"/>
              </w:rPr>
            </w:pPr>
            <w:r>
              <w:rPr>
                <w:rFonts w:ascii="Times New Roman" w:hAnsi="Times New Roman"/>
                <w:sz w:val="28"/>
                <w:szCs w:val="28"/>
              </w:rPr>
              <w:t>за группы критериев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sz w:val="28"/>
                <w:szCs w:val="28"/>
              </w:rPr>
            </w:pPr>
          </w:p>
          <w:p w:rsidR="00895EE5" w:rsidRDefault="00895EE5" w:rsidP="00895EE5">
            <w:pPr>
              <w:spacing w:after="0" w:line="240" w:lineRule="auto"/>
              <w:jc w:val="both"/>
              <w:rPr>
                <w:rFonts w:ascii="Times New Roman" w:hAnsi="Times New Roman"/>
                <w:sz w:val="28"/>
                <w:szCs w:val="28"/>
              </w:rPr>
            </w:pPr>
            <w:r>
              <w:rPr>
                <w:rFonts w:ascii="Times New Roman" w:hAnsi="Times New Roman"/>
                <w:sz w:val="28"/>
                <w:szCs w:val="28"/>
              </w:rPr>
              <w:t>Рейтинг</w:t>
            </w:r>
          </w:p>
        </w:tc>
      </w:tr>
      <w:tr w:rsidR="00895EE5" w:rsidTr="00895EE5">
        <w:trPr>
          <w:gridAfter w:val="2"/>
          <w:wAfter w:w="3005" w:type="dxa"/>
          <w:trHeight w:val="326"/>
        </w:trPr>
        <w:tc>
          <w:tcPr>
            <w:tcW w:w="52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338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209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r>
      <w:tr w:rsidR="00895EE5" w:rsidTr="00895EE5">
        <w:trPr>
          <w:gridAfter w:val="2"/>
          <w:wAfter w:w="3005" w:type="dxa"/>
          <w:trHeight w:val="326"/>
        </w:trPr>
        <w:tc>
          <w:tcPr>
            <w:tcW w:w="52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338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209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r>
      <w:tr w:rsidR="00895EE5" w:rsidTr="00895EE5">
        <w:trPr>
          <w:gridAfter w:val="2"/>
          <w:wAfter w:w="3005" w:type="dxa"/>
          <w:trHeight w:val="326"/>
        </w:trPr>
        <w:tc>
          <w:tcPr>
            <w:tcW w:w="52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3389"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2093" w:type="dxa"/>
            <w:tcBorders>
              <w:top w:val="single" w:sz="4" w:space="0" w:color="000000"/>
              <w:left w:val="single" w:sz="4" w:space="0" w:color="000000"/>
              <w:bottom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napToGrid w:val="0"/>
              <w:spacing w:after="0" w:line="240" w:lineRule="auto"/>
              <w:jc w:val="both"/>
              <w:rPr>
                <w:rFonts w:ascii="Times New Roman" w:hAnsi="Times New Roman"/>
                <w:b/>
                <w:sz w:val="28"/>
                <w:szCs w:val="28"/>
              </w:rPr>
            </w:pPr>
          </w:p>
        </w:tc>
      </w:tr>
      <w:tr w:rsidR="00895EE5" w:rsidTr="00895EE5">
        <w:tblPrEx>
          <w:tblBorders>
            <w:top w:val="none" w:sz="0" w:space="0" w:color="auto"/>
            <w:left w:val="none" w:sz="0" w:space="0" w:color="auto"/>
            <w:bottom w:val="none" w:sz="0" w:space="0" w:color="auto"/>
            <w:insideH w:val="none" w:sz="0" w:space="0" w:color="auto"/>
          </w:tblBorders>
        </w:tblPrEx>
        <w:trPr>
          <w:trHeight w:val="2001"/>
        </w:trPr>
        <w:tc>
          <w:tcPr>
            <w:tcW w:w="7292" w:type="dxa"/>
            <w:gridSpan w:val="5"/>
            <w:shd w:val="clear" w:color="auto" w:fill="auto"/>
          </w:tcPr>
          <w:p w:rsidR="00895EE5" w:rsidRDefault="00895EE5" w:rsidP="00895EE5">
            <w:pPr>
              <w:autoSpaceDE w:val="0"/>
              <w:snapToGrid w:val="0"/>
              <w:spacing w:after="0" w:line="240" w:lineRule="auto"/>
              <w:jc w:val="both"/>
              <w:rPr>
                <w:rFonts w:ascii="Times New Roman" w:hAnsi="Times New Roman"/>
                <w:b/>
                <w:sz w:val="28"/>
                <w:szCs w:val="28"/>
                <w:u w:val="single"/>
              </w:rPr>
            </w:pPr>
          </w:p>
        </w:tc>
        <w:tc>
          <w:tcPr>
            <w:tcW w:w="2996" w:type="dxa"/>
            <w:shd w:val="clear" w:color="auto" w:fill="auto"/>
          </w:tcPr>
          <w:p w:rsidR="00895EE5" w:rsidRDefault="00895EE5" w:rsidP="00895EE5">
            <w:pPr>
              <w:autoSpaceDE w:val="0"/>
              <w:spacing w:after="0" w:line="240" w:lineRule="auto"/>
              <w:jc w:val="right"/>
              <w:rPr>
                <w:rFonts w:ascii="Times New Roman" w:hAnsi="Times New Roman"/>
                <w:sz w:val="24"/>
                <w:szCs w:val="24"/>
              </w:rPr>
            </w:pPr>
            <w:r>
              <w:rPr>
                <w:rFonts w:ascii="Times New Roman" w:hAnsi="Times New Roman"/>
                <w:sz w:val="24"/>
                <w:szCs w:val="24"/>
              </w:rPr>
              <w:t>Приложение 3 к приказу отдела образования администрации Западнодвинского района</w:t>
            </w:r>
          </w:p>
          <w:p w:rsidR="00895EE5" w:rsidRDefault="00895EE5" w:rsidP="00895EE5">
            <w:pPr>
              <w:autoSpaceDE w:val="0"/>
              <w:spacing w:after="0" w:line="240" w:lineRule="auto"/>
              <w:jc w:val="right"/>
              <w:rPr>
                <w:rFonts w:ascii="Times New Roman" w:hAnsi="Times New Roman"/>
                <w:b/>
                <w:sz w:val="28"/>
                <w:szCs w:val="28"/>
                <w:u w:val="single"/>
              </w:rPr>
            </w:pPr>
            <w:r>
              <w:rPr>
                <w:rFonts w:ascii="Times New Roman" w:hAnsi="Times New Roman"/>
                <w:sz w:val="24"/>
                <w:szCs w:val="24"/>
              </w:rPr>
              <w:t>№</w:t>
            </w:r>
            <w:r w:rsidR="00725CDE">
              <w:rPr>
                <w:rFonts w:ascii="Times New Roman" w:hAnsi="Times New Roman"/>
                <w:sz w:val="24"/>
                <w:szCs w:val="24"/>
              </w:rPr>
              <w:t xml:space="preserve"> 33/3</w:t>
            </w:r>
            <w:r>
              <w:rPr>
                <w:rFonts w:ascii="Times New Roman" w:hAnsi="Times New Roman"/>
                <w:sz w:val="24"/>
                <w:szCs w:val="24"/>
              </w:rPr>
              <w:t xml:space="preserve"> от</w:t>
            </w:r>
            <w:r w:rsidR="00725CDE">
              <w:rPr>
                <w:rFonts w:ascii="Times New Roman" w:hAnsi="Times New Roman"/>
                <w:sz w:val="24"/>
                <w:szCs w:val="24"/>
              </w:rPr>
              <w:t xml:space="preserve"> 10.11.2020</w:t>
            </w:r>
          </w:p>
        </w:tc>
      </w:tr>
    </w:tbl>
    <w:p w:rsidR="00895EE5" w:rsidRDefault="00895EE5" w:rsidP="00895EE5">
      <w:pPr>
        <w:autoSpaceDE w:val="0"/>
        <w:spacing w:after="0" w:line="240" w:lineRule="auto"/>
        <w:jc w:val="both"/>
        <w:rPr>
          <w:rFonts w:ascii="Times New Roman" w:hAnsi="Times New Roman"/>
          <w:b/>
          <w:sz w:val="28"/>
          <w:szCs w:val="28"/>
          <w:u w:val="single"/>
        </w:rPr>
      </w:pPr>
    </w:p>
    <w:p w:rsidR="00895EE5" w:rsidRDefault="00895EE5" w:rsidP="00895EE5">
      <w:pPr>
        <w:autoSpaceDE w:val="0"/>
        <w:spacing w:after="0" w:line="240" w:lineRule="auto"/>
        <w:jc w:val="both"/>
      </w:pPr>
      <w:r>
        <w:rPr>
          <w:rFonts w:ascii="Times New Roman" w:hAnsi="Times New Roman"/>
          <w:b/>
          <w:sz w:val="28"/>
          <w:szCs w:val="28"/>
          <w:u w:val="single"/>
        </w:rPr>
        <w:t xml:space="preserve">Описание критериев и </w:t>
      </w:r>
      <w:r>
        <w:rPr>
          <w:rFonts w:ascii="Times New Roman" w:hAnsi="Times New Roman"/>
          <w:b/>
          <w:bCs/>
          <w:sz w:val="28"/>
          <w:szCs w:val="28"/>
          <w:u w:val="single"/>
        </w:rPr>
        <w:t>организационные основы оценивания для дошкольных образовательных учреждений</w:t>
      </w:r>
    </w:p>
    <w:p w:rsidR="00895EE5" w:rsidRDefault="00895EE5" w:rsidP="00895EE5">
      <w:pPr>
        <w:autoSpaceDE w:val="0"/>
        <w:spacing w:after="0" w:line="240" w:lineRule="auto"/>
        <w:jc w:val="both"/>
        <w:rPr>
          <w:rFonts w:ascii="Times New Roman" w:hAnsi="Times New Roman"/>
          <w:b/>
          <w:bCs/>
          <w:sz w:val="28"/>
          <w:szCs w:val="28"/>
          <w:u w:val="single"/>
        </w:rPr>
      </w:pPr>
    </w:p>
    <w:tbl>
      <w:tblPr>
        <w:tblW w:w="10558" w:type="dxa"/>
        <w:tblInd w:w="-811" w:type="dxa"/>
        <w:tblBorders>
          <w:top w:val="single" w:sz="4" w:space="0" w:color="000000"/>
          <w:left w:val="single" w:sz="4" w:space="0" w:color="000000"/>
          <w:bottom w:val="single" w:sz="4" w:space="0" w:color="000000"/>
          <w:insideH w:val="single" w:sz="4" w:space="0" w:color="000000"/>
        </w:tblBorders>
        <w:tblLayout w:type="fixed"/>
        <w:tblLook w:val="0000"/>
      </w:tblPr>
      <w:tblGrid>
        <w:gridCol w:w="442"/>
        <w:gridCol w:w="4375"/>
        <w:gridCol w:w="1507"/>
        <w:gridCol w:w="1169"/>
        <w:gridCol w:w="423"/>
        <w:gridCol w:w="1254"/>
        <w:gridCol w:w="1388"/>
      </w:tblGrid>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sz w:val="20"/>
                <w:szCs w:val="20"/>
              </w:rPr>
            </w:pPr>
            <w:r>
              <w:rPr>
                <w:rFonts w:ascii="Times New Roman" w:hAnsi="Times New Roman"/>
                <w:b/>
                <w:sz w:val="20"/>
                <w:szCs w:val="20"/>
              </w:rPr>
              <w:t>Наименование критерия МСОКО</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bCs/>
                <w:sz w:val="20"/>
                <w:szCs w:val="20"/>
              </w:rPr>
              <w:t>Методика расчета,</w:t>
            </w:r>
          </w:p>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bCs/>
                <w:sz w:val="20"/>
                <w:szCs w:val="20"/>
              </w:rPr>
              <w:t>количественный балл</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sz w:val="20"/>
                <w:szCs w:val="20"/>
              </w:rPr>
              <w:t>Ответственный за обработку информации</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sz w:val="20"/>
                <w:szCs w:val="20"/>
              </w:rPr>
            </w:pPr>
            <w:r>
              <w:rPr>
                <w:rFonts w:ascii="Times New Roman" w:hAnsi="Times New Roman"/>
                <w:b/>
                <w:sz w:val="20"/>
                <w:szCs w:val="20"/>
              </w:rPr>
              <w:t>источник</w:t>
            </w:r>
          </w:p>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sz w:val="20"/>
                <w:szCs w:val="20"/>
              </w:rPr>
              <w:t>информации</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numPr>
                <w:ilvl w:val="0"/>
                <w:numId w:val="2"/>
              </w:numPr>
              <w:autoSpaceDE w:val="0"/>
              <w:spacing w:after="0" w:line="240" w:lineRule="auto"/>
              <w:contextualSpacing/>
              <w:jc w:val="both"/>
              <w:rPr>
                <w:rFonts w:ascii="Times New Roman" w:hAnsi="Times New Roman"/>
                <w:b/>
              </w:rPr>
            </w:pPr>
            <w:r>
              <w:rPr>
                <w:rFonts w:ascii="Times New Roman" w:hAnsi="Times New Roman"/>
                <w:b/>
                <w:bCs/>
              </w:rPr>
              <w:t>Развивающее оценивание качества образовательной деятельности</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ind w:left="720"/>
              <w:contextualSpacing/>
              <w:jc w:val="both"/>
              <w:rPr>
                <w:rFonts w:ascii="Times New Roman" w:hAnsi="Times New Roman"/>
                <w:b/>
                <w:bCs/>
              </w:rPr>
            </w:pPr>
            <w:r>
              <w:rPr>
                <w:rFonts w:ascii="Times New Roman" w:hAnsi="Times New Roman"/>
                <w:b/>
              </w:rPr>
              <w:t>Группа 1.1. Оценка результатов освоения основной образовательной программы дошкольного образования</w:t>
            </w:r>
          </w:p>
        </w:tc>
      </w:tr>
      <w:tr w:rsidR="00895EE5" w:rsidTr="00895EE5">
        <w:trPr>
          <w:trHeight w:val="592"/>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системы мониторинга динамики развития воспитанников ДОУ.</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rPr>
              <w:t>максимум – 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Ведение  детских  портфолио, фиксирующих достижения воспитанников в ходе образовательной деятельности.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максимум – 10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Ведение  карты развития, шкалы индивидуального развития воспитанников.  </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10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Ведение  психолого-педагогических исследований уровня  готовности ребенка к школьному обучению и проведение коррекционных мероприятий для детей, имеющих средний и низкий уровень развития, фиксирование результатов повторной диагностики.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rPr>
          <w:trHeight w:val="334"/>
        </w:trPr>
        <w:tc>
          <w:tcPr>
            <w:tcW w:w="442"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Достижения воспитанников в образовательных событиях (очных):</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За призёра или победителя</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за каждого участника</w:t>
            </w:r>
          </w:p>
        </w:tc>
        <w:tc>
          <w:tcPr>
            <w:tcW w:w="1677" w:type="dxa"/>
            <w:gridSpan w:val="2"/>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rPr>
          <w:trHeight w:val="273"/>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color w:val="000000"/>
              </w:rPr>
            </w:pPr>
            <w:r>
              <w:rPr>
                <w:rFonts w:ascii="Times New Roman" w:hAnsi="Times New Roman"/>
              </w:rPr>
              <w:t>- муниципального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2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76"/>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color w:val="000000"/>
              </w:rPr>
            </w:pPr>
            <w:r>
              <w:rPr>
                <w:rFonts w:ascii="Times New Roman" w:hAnsi="Times New Roman"/>
              </w:rPr>
              <w:t>- межмуниципального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3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88"/>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регионального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+3</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федерального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10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+5</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6</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Достижения воспитанников в образовательных событиях (заочных):</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За призёра или победителя</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за каждого участника </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color w:val="000000"/>
              </w:rPr>
            </w:pPr>
            <w:r>
              <w:rPr>
                <w:rFonts w:ascii="Times New Roman" w:hAnsi="Times New Roman"/>
              </w:rPr>
              <w:t>- муниципального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color w:val="000000"/>
              </w:rPr>
            </w:pPr>
            <w:r>
              <w:rPr>
                <w:rFonts w:ascii="Times New Roman" w:hAnsi="Times New Roman"/>
              </w:rPr>
              <w:t>- межмуниципального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3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регионального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 </w:t>
            </w: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w:t>
            </w: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rPr>
          <w:trHeight w:val="253"/>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федерального уровня</w:t>
            </w:r>
          </w:p>
        </w:tc>
        <w:tc>
          <w:tcPr>
            <w:tcW w:w="150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1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677" w:type="dxa"/>
            <w:gridSpan w:val="2"/>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c>
          <w:tcPr>
            <w:tcW w:w="1388" w:type="dxa"/>
            <w:vMerge/>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bCs/>
              </w:rPr>
              <w:t>2. Требования к условиям реализации ООП</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2.1. Кадровый потенциал (кадровые условия)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Обновление педагогического коллектива молодыми кадрами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 балла за каждого педагога в возрасте до 35 лет</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Состояние квалификации  педагогического </w:t>
            </w:r>
            <w:r>
              <w:rPr>
                <w:rFonts w:ascii="Times New Roman" w:hAnsi="Times New Roman"/>
              </w:rPr>
              <w:lastRenderedPageBreak/>
              <w:t>состава ОО</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lastRenderedPageBreak/>
              <w:t xml:space="preserve">Доля педагогов, </w:t>
            </w:r>
            <w:r>
              <w:rPr>
                <w:rFonts w:ascii="Times New Roman" w:hAnsi="Times New Roman"/>
              </w:rPr>
              <w:lastRenderedPageBreak/>
              <w:t>имеющих первую и высшую квалификационную категорию 100%-90% -10 баллов, 89%-70% - 5 баллов, 69%-50%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w:t>
            </w:r>
          </w:p>
          <w:p w:rsidR="00895EE5" w:rsidRDefault="00895EE5" w:rsidP="00895EE5">
            <w:pPr>
              <w:autoSpaceDE w:val="0"/>
              <w:spacing w:after="0" w:line="240" w:lineRule="auto"/>
              <w:jc w:val="both"/>
              <w:rPr>
                <w:rFonts w:ascii="Times New Roman" w:hAnsi="Times New Roman"/>
                <w:b/>
                <w:bCs/>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 xml:space="preserve">Самооценка </w:t>
            </w:r>
            <w:r>
              <w:rPr>
                <w:rFonts w:ascii="Times New Roman" w:hAnsi="Times New Roman"/>
              </w:rPr>
              <w:lastRenderedPageBreak/>
              <w:t>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Подтверждение квалификации педагогов с использованием  добровольной независимой оценки квалификации (НОК)</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 балла за каждого педагога, подтвердившего квалификацию с использованием НОК</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данные по НОК</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Подтверждение квалификации руководителей, прошедших аттестацию в соответствии с новой единой моделью аттестации руководителей (до 2024 года – 100%)</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подтверждение квалификации</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данные МО Тверской области</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Вовлечение молодых педагогов в возрасте до 35 лет в различные формы поддержки и сопровождения в первые три года </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молодых педагогов:</w:t>
            </w:r>
          </w:p>
          <w:p w:rsidR="00895EE5" w:rsidRDefault="00895EE5" w:rsidP="00895EE5">
            <w:pPr>
              <w:autoSpaceDE w:val="0"/>
              <w:spacing w:after="0" w:line="240" w:lineRule="auto"/>
              <w:jc w:val="both"/>
            </w:pPr>
            <w:r>
              <w:rPr>
                <w:rFonts w:ascii="Times New Roman" w:hAnsi="Times New Roman"/>
              </w:rPr>
              <w:t>100%-90% -10 баллов, 89%-70% - 5 баллов, 69%-50%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данные о мероприятиях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6</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системного повышения квалификации педагогических работников</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педагогов и руководителей, прошедших курсы повышения квалификации по каждой должности: </w:t>
            </w:r>
          </w:p>
          <w:p w:rsidR="00895EE5" w:rsidRDefault="00895EE5" w:rsidP="00895EE5">
            <w:pPr>
              <w:autoSpaceDE w:val="0"/>
              <w:spacing w:after="0" w:line="240" w:lineRule="auto"/>
              <w:jc w:val="both"/>
              <w:rPr>
                <w:rFonts w:ascii="Times New Roman" w:hAnsi="Times New Roman"/>
              </w:rPr>
            </w:pPr>
            <w:r>
              <w:rPr>
                <w:rFonts w:ascii="Times New Roman" w:hAnsi="Times New Roman"/>
              </w:rPr>
              <w:t>Не менее 33 % - 10 баллов, 32-25%  - 5 баллов, менее 25% - 2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информация ИПК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7</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Повышение профессионального мастерства педагогических работников в форматах непрерывного образования для освоения новой профкомпетенции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Доля педагогов: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30-50%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9-1%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Самооценка ОО, документы, подтверждающие новую роль</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8</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Наличие педагогов, специалистов, имеющих профессиональные Почетные звания</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5 баллов за каждого педагога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документы</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rPr>
              <w:t>Группа 2.2.  Нормативно-правовая база</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rPr>
              <w:t xml:space="preserve">Реализация    </w:t>
            </w:r>
            <w:r>
              <w:rPr>
                <w:rFonts w:ascii="Times New Roman" w:hAnsi="Times New Roman"/>
              </w:rPr>
              <w:t>программы развития образовательного учреждения на соответствующий период</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Отчет о самообследовании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ОО информации, в соответствии с письмом УО №693 от 09.12.2019 г «Об объеме информации о деятельности ОО, размещенной на общедоступных информационных ресурсах»</w:t>
            </w:r>
          </w:p>
          <w:p w:rsidR="00895EE5" w:rsidRDefault="00895EE5" w:rsidP="00895EE5">
            <w:pPr>
              <w:autoSpaceDE w:val="0"/>
              <w:spacing w:after="0" w:line="240" w:lineRule="auto"/>
              <w:jc w:val="both"/>
              <w:rPr>
                <w:rFonts w:ascii="Times New Roman" w:hAnsi="Times New Roman"/>
              </w:rPr>
            </w:pP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10 баллов, минус 1 балл за каждый  отсутствующий и/или несоответствующий документ</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Сайты ОО</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bCs/>
              </w:rPr>
              <w:t>Группа 2.3. Предметно – пространственная среда</w:t>
            </w:r>
          </w:p>
        </w:tc>
      </w:tr>
      <w:tr w:rsidR="00895EE5" w:rsidTr="00895EE5">
        <w:trPr>
          <w:trHeight w:val="2094"/>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Реализация </w:t>
            </w:r>
            <w:r w:rsidRPr="00D214CA">
              <w:rPr>
                <w:rFonts w:ascii="Times New Roman" w:hAnsi="Times New Roman"/>
              </w:rPr>
              <w:t>парциальных</w:t>
            </w:r>
            <w:r w:rsidRPr="003E2292">
              <w:rPr>
                <w:rFonts w:ascii="Times New Roman" w:hAnsi="Times New Roman"/>
                <w:color w:val="FF0000"/>
              </w:rPr>
              <w:t xml:space="preserve"> </w:t>
            </w:r>
            <w:r>
              <w:rPr>
                <w:rFonts w:ascii="Times New Roman" w:hAnsi="Times New Roman"/>
              </w:rPr>
              <w:t>образовательных программ как части ООП, формируемой участниками образовательных отношений:</w:t>
            </w:r>
          </w:p>
          <w:p w:rsidR="00895EE5" w:rsidRDefault="00895EE5" w:rsidP="00895EE5">
            <w:pPr>
              <w:autoSpaceDE w:val="0"/>
              <w:spacing w:after="0" w:line="240" w:lineRule="auto"/>
              <w:jc w:val="both"/>
              <w:rPr>
                <w:rFonts w:ascii="Times New Roman" w:hAnsi="Times New Roman"/>
              </w:rPr>
            </w:pPr>
            <w:r>
              <w:rPr>
                <w:rFonts w:ascii="Times New Roman" w:hAnsi="Times New Roman"/>
              </w:rPr>
              <w:t>- по развитию познавательно-исследовательской деятельности</w:t>
            </w:r>
          </w:p>
          <w:p w:rsidR="00895EE5" w:rsidRDefault="00895EE5" w:rsidP="00895EE5">
            <w:pPr>
              <w:autoSpaceDE w:val="0"/>
              <w:spacing w:after="0" w:line="240" w:lineRule="auto"/>
              <w:jc w:val="both"/>
              <w:rPr>
                <w:rFonts w:ascii="Times New Roman" w:hAnsi="Times New Roman"/>
              </w:rPr>
            </w:pPr>
            <w:r>
              <w:rPr>
                <w:rFonts w:ascii="Times New Roman" w:hAnsi="Times New Roman"/>
              </w:rPr>
              <w:t>- по развитию естественно-научной деятельности</w:t>
            </w:r>
          </w:p>
          <w:p w:rsidR="00895EE5" w:rsidRDefault="00895EE5" w:rsidP="00895EE5">
            <w:pPr>
              <w:autoSpaceDE w:val="0"/>
              <w:spacing w:after="0" w:line="240" w:lineRule="auto"/>
              <w:jc w:val="both"/>
              <w:rPr>
                <w:rFonts w:ascii="Times New Roman" w:hAnsi="Times New Roman"/>
              </w:rPr>
            </w:pPr>
            <w:r>
              <w:rPr>
                <w:rFonts w:ascii="Times New Roman" w:hAnsi="Times New Roman"/>
              </w:rPr>
              <w:t>- по ранней профилизации</w:t>
            </w:r>
          </w:p>
          <w:p w:rsidR="00895EE5" w:rsidRDefault="00895EE5" w:rsidP="00895EE5">
            <w:pPr>
              <w:autoSpaceDE w:val="0"/>
              <w:spacing w:after="0" w:line="240" w:lineRule="auto"/>
              <w:jc w:val="both"/>
              <w:rPr>
                <w:rFonts w:ascii="Times New Roman" w:hAnsi="Times New Roman"/>
              </w:rPr>
            </w:pPr>
            <w:r>
              <w:rPr>
                <w:rFonts w:ascii="Times New Roman" w:hAnsi="Times New Roman"/>
              </w:rPr>
              <w:t>- для детей с ОВЗ и инвалидов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по развитию финансовой грамотности</w:t>
            </w:r>
          </w:p>
          <w:p w:rsidR="00895EE5" w:rsidRDefault="00895EE5" w:rsidP="00895EE5">
            <w:pPr>
              <w:autoSpaceDE w:val="0"/>
              <w:spacing w:after="0" w:line="240" w:lineRule="auto"/>
              <w:jc w:val="both"/>
              <w:rPr>
                <w:rFonts w:ascii="Times New Roman" w:hAnsi="Times New Roman"/>
              </w:rPr>
            </w:pPr>
            <w:r>
              <w:rPr>
                <w:rFonts w:ascii="Times New Roman" w:hAnsi="Times New Roman"/>
              </w:rPr>
              <w:t>- по развитию других видов грамотности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5 баллов за каждую программу</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rPr>
          <w:trHeight w:val="1141"/>
        </w:trPr>
        <w:tc>
          <w:tcPr>
            <w:tcW w:w="442" w:type="dxa"/>
            <w:vMerge w:val="restart"/>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Использование социокультурного пространства в организации образовательного процесса:</w:t>
            </w:r>
          </w:p>
          <w:p w:rsidR="00895EE5" w:rsidRDefault="00895EE5" w:rsidP="00895EE5">
            <w:pPr>
              <w:autoSpaceDE w:val="0"/>
              <w:spacing w:after="0" w:line="240" w:lineRule="auto"/>
              <w:jc w:val="both"/>
              <w:rPr>
                <w:rFonts w:ascii="Times New Roman" w:hAnsi="Times New Roman"/>
              </w:rPr>
            </w:pPr>
            <w:r>
              <w:rPr>
                <w:rFonts w:ascii="Times New Roman" w:hAnsi="Times New Roman"/>
              </w:rPr>
              <w:t>- имеются договоры (соглашения) о сотрудничестве с другими организациями в целях реализации ООП</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Каждый договор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rPr>
          <w:trHeight w:val="564"/>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организуются экскурсии, направленные на социализацию воспитанников;</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Каждая  экскурсия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rPr>
          <w:trHeight w:val="542"/>
        </w:trPr>
        <w:tc>
          <w:tcPr>
            <w:tcW w:w="442" w:type="dxa"/>
            <w:vMerge/>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rPr>
            </w:pP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 проводятся совместные мероприятия образовательной направленности  с учреждениями (лицами) </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Каждое мероприятие  – 3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Создание среды  для индивидуальных потребностей воспитанников (организованы кружки, секции, занятия по дополнительному образованию )</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rPr>
          <w:trHeight w:val="266"/>
        </w:trPr>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bCs/>
              </w:rPr>
              <w:t>Группа 2.4. Создание условий для получения дошкольного образования детьми с ОВЗ и (или) инвалидами</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модели инклюзивного образования</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групп комбинированной направленности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За каждую группу - 1 балл</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rPr>
          <w:trHeight w:val="1118"/>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педагогических работников, имеющих соответствующую квалификацию для проведения коррекционно-развивающей работы  с детьми с ОВЗ и (или) инвалидами:  воспитатели, педагог-психолог, учитель-логопед, учитель-дефектолог, социальный педагог, тьютор</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Максимум 10 баллов (за каждого педагога 1 б.)</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педагогических работников, имеющих курсы повышения  квалификации  для проведения коррекционно-развивающей работы  с детьми с ОВЗ и (или) инвалидами:  воспитатели,   педагог-психолог,  учитель-логопед,  учитель-дефектолог,  социальный педагог,  тьютор</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Максимум 10 баллов (за каждого педагога 1 б.)</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rPr>
          <w:trHeight w:val="637"/>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разработанных и утверждённых адаптированных образовательных программ.</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highlight w:val="yellow"/>
              </w:rPr>
            </w:pPr>
            <w:r>
              <w:rPr>
                <w:rFonts w:ascii="Times New Roman" w:hAnsi="Times New Roman"/>
              </w:rPr>
              <w:t>За каждую программу 2 балла</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bCs/>
              </w:rPr>
              <w:t>3</w:t>
            </w:r>
            <w:r>
              <w:rPr>
                <w:rFonts w:ascii="Times New Roman" w:hAnsi="Times New Roman"/>
                <w:b/>
                <w:bCs/>
              </w:rPr>
              <w:t>. Требование к процессу реализации ООП ДОУ</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bCs/>
              </w:rPr>
              <w:t>Группа</w:t>
            </w:r>
            <w:r>
              <w:rPr>
                <w:rFonts w:ascii="Times New Roman" w:hAnsi="Times New Roman"/>
                <w:b/>
              </w:rPr>
              <w:t xml:space="preserve"> 3.1. Инновационная деятельность учреждения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педагогических работников, руководителей ОО, являющихся организаторами  приоритетных </w:t>
            </w:r>
            <w:r>
              <w:rPr>
                <w:rFonts w:ascii="Times New Roman" w:hAnsi="Times New Roman"/>
              </w:rPr>
              <w:lastRenderedPageBreak/>
              <w:t>направлений муниципальной системы образования</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 xml:space="preserve">50% и более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49-30% - 8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9-3 % - 3 балла</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информация </w:t>
            </w:r>
            <w:r>
              <w:rPr>
                <w:rFonts w:ascii="Times New Roman" w:hAnsi="Times New Roman"/>
              </w:rPr>
              <w:lastRenderedPageBreak/>
              <w:t xml:space="preserve">о мероприятиях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lastRenderedPageBreak/>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Количество ОО муниципалитета, поддерживающих развитие педагогов через организацию участия в  конкурсном профессиональном движении разных уровней </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Положительная динамика количества победителей и призеров профессиональных конкурсов - 3 балла</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документ об участии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Количество педагогов ОО - участников профессиональных педагогических конкурсов различного уровня (не платных)</w:t>
            </w:r>
          </w:p>
          <w:p w:rsidR="00895EE5" w:rsidRDefault="00895EE5" w:rsidP="00895EE5">
            <w:pPr>
              <w:autoSpaceDE w:val="0"/>
              <w:spacing w:after="0" w:line="240" w:lineRule="auto"/>
              <w:jc w:val="both"/>
              <w:rPr>
                <w:rFonts w:ascii="Times New Roman" w:hAnsi="Times New Roman"/>
                <w:color w:val="FF0000"/>
              </w:rPr>
            </w:pP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Школьный уровень: победитель – 3 балла, призеры 1-2 балла;</w:t>
            </w:r>
          </w:p>
          <w:p w:rsidR="00895EE5" w:rsidRDefault="00895EE5" w:rsidP="00895EE5">
            <w:pPr>
              <w:autoSpaceDE w:val="0"/>
              <w:spacing w:after="0" w:line="240" w:lineRule="auto"/>
              <w:jc w:val="both"/>
              <w:rPr>
                <w:rFonts w:ascii="Times New Roman" w:hAnsi="Times New Roman"/>
              </w:rPr>
            </w:pPr>
            <w:r>
              <w:rPr>
                <w:rFonts w:ascii="Times New Roman" w:hAnsi="Times New Roman"/>
              </w:rPr>
              <w:t>муниципальный уровень (победитель 7 баллов, приз</w:t>
            </w:r>
            <w:r>
              <w:rPr>
                <w:rFonts w:ascii="Cambria Math" w:hAnsi="Cambria Math" w:cs="Cambria Math"/>
              </w:rPr>
              <w:t>ѐ</w:t>
            </w:r>
            <w:r>
              <w:rPr>
                <w:rFonts w:ascii="Times New Roman" w:hAnsi="Times New Roman" w:cs="Times New Roman"/>
              </w:rPr>
              <w:t xml:space="preserve">ры - 5-6 баллов; участник – 4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региональный (победитель – 10 баллов, приз</w:t>
            </w:r>
            <w:r>
              <w:rPr>
                <w:rFonts w:ascii="Cambria Math" w:hAnsi="Cambria Math" w:cs="Cambria Math"/>
              </w:rPr>
              <w:t>ѐ</w:t>
            </w:r>
            <w:r>
              <w:rPr>
                <w:rFonts w:ascii="Times New Roman" w:hAnsi="Times New Roman" w:cs="Times New Roman"/>
              </w:rPr>
              <w:t xml:space="preserve">р, лауреат- 9 баллов; участник – 8 балла), </w:t>
            </w:r>
          </w:p>
          <w:p w:rsidR="00895EE5" w:rsidRDefault="00895EE5" w:rsidP="00895EE5">
            <w:pPr>
              <w:autoSpaceDE w:val="0"/>
              <w:spacing w:after="0" w:line="240" w:lineRule="auto"/>
              <w:jc w:val="both"/>
            </w:pPr>
            <w:r>
              <w:rPr>
                <w:rFonts w:ascii="Times New Roman" w:hAnsi="Times New Roman"/>
              </w:rPr>
              <w:t xml:space="preserve">всероссийский уровень – </w:t>
            </w:r>
            <w:r>
              <w:rPr>
                <w:rFonts w:ascii="Times New Roman" w:hAnsi="Times New Roman"/>
                <w:u w:val="single"/>
              </w:rPr>
              <w:t>очно</w:t>
            </w:r>
            <w:r>
              <w:rPr>
                <w:rFonts w:ascii="Times New Roman" w:hAnsi="Times New Roman"/>
              </w:rPr>
              <w:t>: победитель, приз</w:t>
            </w:r>
            <w:r>
              <w:rPr>
                <w:rFonts w:ascii="Cambria Math" w:hAnsi="Cambria Math" w:cs="Cambria Math"/>
              </w:rPr>
              <w:t>ѐ</w:t>
            </w:r>
            <w:r>
              <w:rPr>
                <w:rFonts w:ascii="Times New Roman" w:hAnsi="Times New Roman" w:cs="Times New Roman"/>
              </w:rPr>
              <w:t xml:space="preserve">р, участник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дистанционно: победитель- 7 баллов, приз</w:t>
            </w:r>
            <w:r>
              <w:rPr>
                <w:rFonts w:ascii="Cambria Math" w:hAnsi="Cambria Math" w:cs="Cambria Math"/>
              </w:rPr>
              <w:t>ѐ</w:t>
            </w:r>
            <w:r>
              <w:rPr>
                <w:rFonts w:ascii="Times New Roman" w:hAnsi="Times New Roman" w:cs="Times New Roman"/>
              </w:rPr>
              <w:t>р- 5 баллов,  участник - 3 балла за каждого педагога</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документ об участии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педагогов ОО, представивших результаты своего опыта, лучшие практики   для педагогического сообщества: конференции, РМО и  др. педагогических ассоциациях </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u w:val="single"/>
              </w:rPr>
              <w:t>Очно:</w:t>
            </w:r>
            <w:r>
              <w:rPr>
                <w:rFonts w:ascii="Times New Roman" w:hAnsi="Times New Roman"/>
              </w:rPr>
              <w:t xml:space="preserve"> муниципальный уровень - 2 балла, региональный уровень -  5 баллов;</w:t>
            </w:r>
          </w:p>
          <w:p w:rsidR="00895EE5" w:rsidRDefault="00895EE5" w:rsidP="00895EE5">
            <w:pPr>
              <w:autoSpaceDE w:val="0"/>
              <w:spacing w:after="0" w:line="240" w:lineRule="auto"/>
              <w:jc w:val="both"/>
            </w:pPr>
            <w:r>
              <w:rPr>
                <w:rFonts w:ascii="Times New Roman" w:hAnsi="Times New Roman"/>
                <w:u w:val="single"/>
              </w:rPr>
              <w:t>Дистанционно:</w:t>
            </w:r>
            <w:r>
              <w:rPr>
                <w:rFonts w:ascii="Times New Roman" w:hAnsi="Times New Roman"/>
              </w:rPr>
              <w:t xml:space="preserve"> муниципальный уровень - 1 балл, региональный  уровень -  3 балла, федеральный – 5 баллов за каждого участника</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документ об участии   </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rPr>
            </w:pPr>
            <w:r>
              <w:rPr>
                <w:rFonts w:ascii="Times New Roman" w:hAnsi="Times New Roman"/>
                <w:b/>
                <w:bCs/>
              </w:rPr>
              <w:t xml:space="preserve">Группа 3.2. Работа организаций дошкольного образования по созданию здоровьесберегающей и  безопасной среды </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Реализуются </w:t>
            </w:r>
            <w:r w:rsidRPr="00462B71">
              <w:rPr>
                <w:rFonts w:ascii="Times New Roman" w:hAnsi="Times New Roman"/>
              </w:rPr>
              <w:t>парциальные о</w:t>
            </w:r>
            <w:r>
              <w:rPr>
                <w:rFonts w:ascii="Times New Roman" w:hAnsi="Times New Roman"/>
              </w:rPr>
              <w:t>бразовательные программы физического развития детей</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5 баллов за каждую программу</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Организованы мероприятия по здоровьесбережению и безопасности</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5 баллов за каждое мероприятие</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rPr>
          <w:trHeight w:val="830"/>
        </w:trPr>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Ведётся мониторинг показателей  физического развития дошкольников </w:t>
            </w:r>
            <w:r>
              <w:rPr>
                <w:rFonts w:ascii="Times New Roman" w:hAnsi="Times New Roman"/>
                <w:u w:val="single"/>
              </w:rPr>
              <w:t>дважды в год</w:t>
            </w:r>
            <w:r>
              <w:rPr>
                <w:rFonts w:ascii="Times New Roman" w:hAnsi="Times New Roman"/>
              </w:rPr>
              <w:t xml:space="preserve"> в целях отслеживания динамики развития ребенка и коррекции его личной программы развития</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 5 баллов</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Отчёт по самообследованию</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Создание условий по недопустимости  несчастных случаев с воспитанниками ДОУ во время образовательного процесса</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максимум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минус 2 балла  за каждый случай</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Официальная информация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Создание условий по недопустимости  несчастных случаев с сотрудниками ДОУ в рабочее время </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максимум – 5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минус один балл за каждый случай</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Официальная информация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6</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 xml:space="preserve">нных в соответствии с санитарно – эпидемиологическими правилами и </w:t>
            </w:r>
            <w:r>
              <w:rPr>
                <w:rFonts w:ascii="Times New Roman" w:hAnsi="Times New Roman" w:cs="Times New Roman"/>
              </w:rPr>
              <w:lastRenderedPageBreak/>
              <w:t>нормативами</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lastRenderedPageBreak/>
              <w:t>максимум 10 баллов, минус 1 балл за замечания Роспотребнадзора</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Официальная информация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lastRenderedPageBreak/>
              <w:t>7</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 xml:space="preserve">нных в соответствии </w:t>
            </w:r>
            <w:r>
              <w:rPr>
                <w:rFonts w:ascii="Times New Roman" w:hAnsi="Times New Roman"/>
              </w:rPr>
              <w:t>с правилами пожарной безопасности</w:t>
            </w:r>
          </w:p>
        </w:tc>
        <w:tc>
          <w:tcPr>
            <w:tcW w:w="3099"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 минус 1 балл за каждое выявленное нарушение</w:t>
            </w:r>
          </w:p>
        </w:tc>
        <w:tc>
          <w:tcPr>
            <w:tcW w:w="125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rPr>
                <w:rFonts w:ascii="Times New Roman" w:hAnsi="Times New Roman"/>
              </w:rPr>
            </w:pPr>
            <w:r>
              <w:rPr>
                <w:rFonts w:ascii="Times New Roman" w:hAnsi="Times New Roman"/>
              </w:rPr>
              <w:t>Официальная информация</w:t>
            </w:r>
          </w:p>
        </w:tc>
      </w:tr>
      <w:tr w:rsidR="00895EE5" w:rsidTr="00895EE5">
        <w:tc>
          <w:tcPr>
            <w:tcW w:w="1055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rPr>
              <w:t>Группа 3.3. Работа организаций дошкольного образования по взаимодействию с родителями</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ДОУ результатов анкетирования родителей об уровне удовлетворенности качеством предоставляемых услуг и качеством образовательных результатов</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Уровень удовлетворённости родителей качеством предоставляемых услуг и качеством образовательных результатов</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100%-90%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89%-70%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69%-50% - 3 балла </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 ОО, результаты анкетирования</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Количество мероприятий, организованных для повышения  родительского образования по воспитанию детей</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 2 балла за каждое мероприятие</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информация на сайте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Количество мероприятий, организованных и проводимых совместно с родителями</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 2 балла за каждое мероприятие</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информация на сайте ОО</w:t>
            </w:r>
          </w:p>
        </w:tc>
      </w:tr>
      <w:tr w:rsidR="00895EE5" w:rsidTr="00895EE5">
        <w:tc>
          <w:tcPr>
            <w:tcW w:w="44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437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Создание и функционирование консультационных пунктов</w:t>
            </w:r>
          </w:p>
        </w:tc>
        <w:tc>
          <w:tcPr>
            <w:tcW w:w="2676"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5 баллов</w:t>
            </w:r>
          </w:p>
        </w:tc>
        <w:tc>
          <w:tcPr>
            <w:tcW w:w="1677"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 ОО</w:t>
            </w:r>
          </w:p>
        </w:tc>
      </w:tr>
    </w:tbl>
    <w:p w:rsidR="00895EE5" w:rsidRDefault="00895EE5" w:rsidP="00895EE5">
      <w:pPr>
        <w:autoSpaceDE w:val="0"/>
        <w:spacing w:after="0" w:line="240" w:lineRule="auto"/>
        <w:jc w:val="both"/>
        <w:rPr>
          <w:rFonts w:ascii="Times New Roman" w:hAnsi="Times New Roman"/>
          <w:sz w:val="28"/>
          <w:szCs w:val="28"/>
          <w:highlight w:val="yellow"/>
        </w:rPr>
        <w:sectPr w:rsidR="00895EE5">
          <w:footerReference w:type="default" r:id="rId10"/>
          <w:pgSz w:w="11906" w:h="16838"/>
          <w:pgMar w:top="709" w:right="850" w:bottom="764" w:left="1701" w:header="0" w:footer="708" w:gutter="0"/>
          <w:cols w:space="720"/>
          <w:formProt w:val="0"/>
          <w:docGrid w:linePitch="360"/>
        </w:sectPr>
      </w:pPr>
    </w:p>
    <w:p w:rsidR="00895EE5" w:rsidRDefault="00895EE5" w:rsidP="00895EE5">
      <w:pPr>
        <w:autoSpaceDE w:val="0"/>
        <w:spacing w:after="0" w:line="240" w:lineRule="auto"/>
        <w:jc w:val="both"/>
      </w:pPr>
      <w:r>
        <w:rPr>
          <w:rFonts w:ascii="Times New Roman" w:hAnsi="Times New Roman"/>
          <w:sz w:val="28"/>
          <w:szCs w:val="28"/>
        </w:rPr>
        <w:lastRenderedPageBreak/>
        <w:t>Отчёты по оценке качества образования за ____-_____ учебный год составляются  один раз в год по завершению текущего учебного года (июнь) для формирования рейтинга образовательных организаций муниципалитета.</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Оформляется в форме таблицы:</w:t>
      </w:r>
    </w:p>
    <w:tbl>
      <w:tblPr>
        <w:tblW w:w="11574"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4"/>
        <w:gridCol w:w="5044"/>
        <w:gridCol w:w="1635"/>
        <w:gridCol w:w="1800"/>
        <w:gridCol w:w="1711"/>
      </w:tblGrid>
      <w:tr w:rsidR="00895EE5" w:rsidTr="00725CDE">
        <w:trPr>
          <w:trHeight w:val="923"/>
          <w:jc w:val="center"/>
        </w:trPr>
        <w:tc>
          <w:tcPr>
            <w:tcW w:w="11574" w:type="dxa"/>
            <w:gridSpan w:val="5"/>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Отчет по оценке качества образования за ____-_____ учебный год</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ДОУ_____________________________________________________________________</w:t>
            </w:r>
          </w:p>
        </w:tc>
      </w:tr>
      <w:tr w:rsidR="00895EE5" w:rsidTr="00725CDE">
        <w:trPr>
          <w:trHeight w:val="923"/>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rPr>
            </w:pPr>
          </w:p>
          <w:p w:rsidR="00895EE5" w:rsidRDefault="00895EE5" w:rsidP="00895EE5">
            <w:pPr>
              <w:autoSpaceDE w:val="0"/>
              <w:spacing w:after="0" w:line="240" w:lineRule="auto"/>
              <w:jc w:val="both"/>
              <w:rPr>
                <w:rFonts w:ascii="Times New Roman" w:hAnsi="Times New Roman"/>
              </w:rPr>
            </w:pPr>
            <w:r>
              <w:rPr>
                <w:rFonts w:ascii="Times New Roman" w:hAnsi="Times New Roman"/>
              </w:rPr>
              <w:t>Название групп критериев</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возможный балл</w:t>
            </w: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Итоговый бал за предыдущий ___-___ учебный год</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Итоговый бал за текущий  ___-___ учебный год</w:t>
            </w: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pStyle w:val="a9"/>
              <w:autoSpaceDE w:val="0"/>
              <w:spacing w:after="0" w:line="240" w:lineRule="auto"/>
              <w:jc w:val="both"/>
              <w:rPr>
                <w:rFonts w:ascii="Times New Roman" w:hAnsi="Times New Roman"/>
                <w:b/>
                <w:i/>
                <w:sz w:val="24"/>
                <w:szCs w:val="24"/>
              </w:rPr>
            </w:pPr>
            <w:r>
              <w:rPr>
                <w:rFonts w:ascii="Times New Roman" w:hAnsi="Times New Roman"/>
                <w:b/>
                <w:i/>
                <w:sz w:val="24"/>
                <w:szCs w:val="24"/>
              </w:rPr>
              <w:t>1.</w:t>
            </w:r>
          </w:p>
        </w:tc>
        <w:tc>
          <w:tcPr>
            <w:tcW w:w="10190"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bCs/>
                <w:i/>
                <w:sz w:val="24"/>
                <w:szCs w:val="24"/>
              </w:rPr>
              <w:t>Требования к результатам освоения ООП</w:t>
            </w: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Группа 1.1.</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Оценка результатов освоения основной образовательной программы дошкольного образования</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Группа 1.2.</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Результаты исследования уровня готовности к школьному обучению</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i/>
                <w:sz w:val="24"/>
                <w:szCs w:val="24"/>
              </w:rPr>
            </w:pPr>
            <w:r>
              <w:rPr>
                <w:rFonts w:ascii="Times New Roman" w:hAnsi="Times New Roman"/>
                <w:b/>
                <w:i/>
                <w:sz w:val="24"/>
                <w:szCs w:val="24"/>
              </w:rPr>
              <w:t>2.</w:t>
            </w:r>
          </w:p>
        </w:tc>
        <w:tc>
          <w:tcPr>
            <w:tcW w:w="10190"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bCs/>
                <w:i/>
                <w:sz w:val="24"/>
                <w:szCs w:val="24"/>
              </w:rPr>
              <w:t>Требования к условиям реализации ООП</w:t>
            </w: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Группа 2.1. </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Кадровый потенциал</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Группа 2.2.</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sz w:val="24"/>
                <w:szCs w:val="24"/>
              </w:rPr>
              <w:t>Нормативный потенциал</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Группа 2.3.</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Предметно – пространственная среда</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2.4.</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Материально-техническая база</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i/>
                <w:sz w:val="24"/>
                <w:szCs w:val="24"/>
              </w:rPr>
            </w:pPr>
            <w:r>
              <w:rPr>
                <w:rFonts w:ascii="Times New Roman" w:hAnsi="Times New Roman"/>
                <w:b/>
                <w:bCs/>
                <w:i/>
                <w:sz w:val="24"/>
                <w:szCs w:val="24"/>
              </w:rPr>
              <w:t>3.</w:t>
            </w:r>
          </w:p>
        </w:tc>
        <w:tc>
          <w:tcPr>
            <w:tcW w:w="10190"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bCs/>
                <w:i/>
                <w:sz w:val="24"/>
                <w:szCs w:val="24"/>
              </w:rPr>
              <w:t>Требование к процессу реализации ООП ДОУ</w:t>
            </w: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w:t>
            </w:r>
            <w:r>
              <w:rPr>
                <w:rFonts w:ascii="Times New Roman" w:hAnsi="Times New Roman"/>
                <w:sz w:val="24"/>
                <w:szCs w:val="24"/>
              </w:rPr>
              <w:t xml:space="preserve"> 3.1.</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sz w:val="24"/>
                <w:szCs w:val="24"/>
              </w:rPr>
              <w:t>Инновационная деятельность учреждения</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Группа 3.2. </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Здоровьесбережение в дошкольном учреждении</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jc w:val="center"/>
        </w:trPr>
        <w:tc>
          <w:tcPr>
            <w:tcW w:w="138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Группа 3.3.</w:t>
            </w:r>
          </w:p>
        </w:tc>
        <w:tc>
          <w:tcPr>
            <w:tcW w:w="504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sz w:val="24"/>
                <w:szCs w:val="24"/>
              </w:rPr>
              <w:t>Информационная среда ДОУ</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highlight w:val="yellow"/>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highlight w:val="yellow"/>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trHeight w:val="245"/>
          <w:jc w:val="center"/>
        </w:trPr>
        <w:tc>
          <w:tcPr>
            <w:tcW w:w="6428"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Всего </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trHeight w:val="245"/>
          <w:jc w:val="center"/>
        </w:trPr>
        <w:tc>
          <w:tcPr>
            <w:tcW w:w="6428"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Динамика развития образовательного учреждения</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r w:rsidR="00895EE5" w:rsidTr="00725CDE">
        <w:trPr>
          <w:trHeight w:val="245"/>
          <w:jc w:val="center"/>
        </w:trPr>
        <w:tc>
          <w:tcPr>
            <w:tcW w:w="6428"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Дата</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Подпись</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Печать</w:t>
            </w:r>
          </w:p>
        </w:tc>
        <w:tc>
          <w:tcPr>
            <w:tcW w:w="163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4"/>
                <w:szCs w:val="24"/>
              </w:rPr>
            </w:pPr>
          </w:p>
        </w:tc>
      </w:tr>
    </w:tbl>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Перечисленные критерии оцениваются по рейтинговому принципу.</w:t>
      </w:r>
    </w:p>
    <w:p w:rsidR="00895EE5" w:rsidRDefault="00895EE5" w:rsidP="00895EE5">
      <w:pPr>
        <w:autoSpaceDE w:val="0"/>
        <w:spacing w:after="0" w:line="240" w:lineRule="auto"/>
        <w:jc w:val="both"/>
        <w:rPr>
          <w:rFonts w:ascii="Times New Roman" w:hAnsi="Times New Roman"/>
          <w:sz w:val="28"/>
          <w:szCs w:val="28"/>
        </w:rPr>
      </w:pPr>
    </w:p>
    <w:tbl>
      <w:tblPr>
        <w:tblW w:w="1522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85"/>
        <w:gridCol w:w="3033"/>
        <w:gridCol w:w="2587"/>
        <w:gridCol w:w="4297"/>
        <w:gridCol w:w="683"/>
        <w:gridCol w:w="4136"/>
      </w:tblGrid>
      <w:tr w:rsidR="00895EE5" w:rsidTr="00725CDE">
        <w:trPr>
          <w:gridAfter w:val="1"/>
          <w:wAfter w:w="4136" w:type="dxa"/>
        </w:trPr>
        <w:tc>
          <w:tcPr>
            <w:tcW w:w="48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b/>
                <w:sz w:val="24"/>
                <w:szCs w:val="24"/>
              </w:rPr>
              <w:t>№</w:t>
            </w:r>
          </w:p>
        </w:tc>
        <w:tc>
          <w:tcPr>
            <w:tcW w:w="303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b/>
                <w:sz w:val="24"/>
                <w:szCs w:val="24"/>
              </w:rPr>
              <w:t xml:space="preserve">Дошкольные </w:t>
            </w:r>
            <w:r>
              <w:rPr>
                <w:rFonts w:ascii="Times New Roman" w:hAnsi="Times New Roman"/>
                <w:b/>
                <w:bCs/>
                <w:sz w:val="24"/>
                <w:szCs w:val="24"/>
              </w:rPr>
              <w:t>образовательные  организации</w:t>
            </w:r>
          </w:p>
        </w:tc>
        <w:tc>
          <w:tcPr>
            <w:tcW w:w="2587" w:type="dxa"/>
            <w:tcBorders>
              <w:top w:val="single" w:sz="4" w:space="0" w:color="000000"/>
              <w:left w:val="single" w:sz="4" w:space="0" w:color="000000"/>
              <w:bottom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Суммарный балл за группы критериев</w:t>
            </w:r>
          </w:p>
        </w:tc>
        <w:tc>
          <w:tcPr>
            <w:tcW w:w="4980"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spacing w:after="0" w:line="240" w:lineRule="auto"/>
              <w:jc w:val="both"/>
              <w:rPr>
                <w:rFonts w:ascii="Times New Roman" w:hAnsi="Times New Roman"/>
                <w:b/>
                <w:sz w:val="24"/>
                <w:szCs w:val="24"/>
              </w:rPr>
            </w:pPr>
            <w:r>
              <w:rPr>
                <w:rFonts w:ascii="Times New Roman" w:hAnsi="Times New Roman"/>
                <w:b/>
                <w:sz w:val="24"/>
                <w:szCs w:val="24"/>
              </w:rPr>
              <w:t>Рейтинг</w:t>
            </w:r>
          </w:p>
        </w:tc>
      </w:tr>
      <w:tr w:rsidR="00895EE5" w:rsidTr="00725CDE">
        <w:trPr>
          <w:gridAfter w:val="1"/>
          <w:wAfter w:w="4136" w:type="dxa"/>
        </w:trPr>
        <w:tc>
          <w:tcPr>
            <w:tcW w:w="48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sz w:val="28"/>
                <w:szCs w:val="28"/>
              </w:rPr>
            </w:pPr>
          </w:p>
        </w:tc>
        <w:tc>
          <w:tcPr>
            <w:tcW w:w="303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c>
          <w:tcPr>
            <w:tcW w:w="25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c>
          <w:tcPr>
            <w:tcW w:w="4980"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r>
      <w:tr w:rsidR="00895EE5" w:rsidTr="00725CDE">
        <w:trPr>
          <w:gridAfter w:val="1"/>
          <w:wAfter w:w="4136" w:type="dxa"/>
        </w:trPr>
        <w:tc>
          <w:tcPr>
            <w:tcW w:w="48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sz w:val="28"/>
                <w:szCs w:val="28"/>
              </w:rPr>
            </w:pPr>
          </w:p>
        </w:tc>
        <w:tc>
          <w:tcPr>
            <w:tcW w:w="303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c>
          <w:tcPr>
            <w:tcW w:w="2587"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c>
          <w:tcPr>
            <w:tcW w:w="4980" w:type="dxa"/>
            <w:gridSpan w:val="2"/>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sz w:val="28"/>
                <w:szCs w:val="28"/>
              </w:rPr>
            </w:pPr>
          </w:p>
        </w:tc>
      </w:tr>
      <w:tr w:rsidR="00895EE5" w:rsidRPr="004B7138" w:rsidTr="00725CDE">
        <w:tblPrEx>
          <w:tblBorders>
            <w:top w:val="none" w:sz="0" w:space="0" w:color="auto"/>
            <w:left w:val="none" w:sz="0" w:space="0" w:color="auto"/>
            <w:bottom w:val="none" w:sz="0" w:space="0" w:color="auto"/>
            <w:insideH w:val="none" w:sz="0" w:space="0" w:color="auto"/>
          </w:tblBorders>
        </w:tblPrEx>
        <w:tc>
          <w:tcPr>
            <w:tcW w:w="10402" w:type="dxa"/>
            <w:gridSpan w:val="4"/>
            <w:shd w:val="clear" w:color="auto" w:fill="auto"/>
          </w:tcPr>
          <w:p w:rsidR="00895EE5" w:rsidRPr="004B7138" w:rsidRDefault="00895EE5"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p w:rsidR="00725CDE" w:rsidRPr="004B7138" w:rsidRDefault="00725CDE" w:rsidP="00895EE5">
            <w:pPr>
              <w:autoSpaceDE w:val="0"/>
              <w:snapToGrid w:val="0"/>
              <w:spacing w:after="0" w:line="240" w:lineRule="auto"/>
              <w:jc w:val="both"/>
              <w:rPr>
                <w:rFonts w:ascii="Times New Roman" w:hAnsi="Times New Roman"/>
                <w:sz w:val="28"/>
                <w:szCs w:val="28"/>
              </w:rPr>
            </w:pPr>
          </w:p>
        </w:tc>
        <w:tc>
          <w:tcPr>
            <w:tcW w:w="4819" w:type="dxa"/>
            <w:gridSpan w:val="2"/>
            <w:shd w:val="clear" w:color="auto" w:fill="auto"/>
          </w:tcPr>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p>
          <w:p w:rsidR="00725CDE" w:rsidRPr="004B7138" w:rsidRDefault="00725CDE" w:rsidP="00895EE5">
            <w:pPr>
              <w:autoSpaceDE w:val="0"/>
              <w:spacing w:after="0" w:line="240" w:lineRule="auto"/>
              <w:jc w:val="both"/>
              <w:rPr>
                <w:rFonts w:ascii="Times New Roman" w:hAnsi="Times New Roman"/>
                <w:sz w:val="24"/>
                <w:szCs w:val="24"/>
              </w:rPr>
            </w:pPr>
          </w:p>
          <w:p w:rsidR="00725CDE" w:rsidRPr="004B7138" w:rsidRDefault="00725CDE" w:rsidP="00895EE5">
            <w:pPr>
              <w:autoSpaceDE w:val="0"/>
              <w:spacing w:after="0" w:line="240" w:lineRule="auto"/>
              <w:jc w:val="both"/>
              <w:rPr>
                <w:rFonts w:ascii="Times New Roman" w:hAnsi="Times New Roman"/>
                <w:sz w:val="24"/>
                <w:szCs w:val="24"/>
              </w:rPr>
            </w:pPr>
          </w:p>
          <w:p w:rsidR="00895EE5" w:rsidRPr="004B7138" w:rsidRDefault="00895EE5" w:rsidP="00895EE5">
            <w:pPr>
              <w:autoSpaceDE w:val="0"/>
              <w:spacing w:after="0" w:line="240" w:lineRule="auto"/>
              <w:jc w:val="both"/>
              <w:rPr>
                <w:rFonts w:ascii="Times New Roman" w:hAnsi="Times New Roman"/>
                <w:sz w:val="24"/>
                <w:szCs w:val="24"/>
              </w:rPr>
            </w:pPr>
            <w:r w:rsidRPr="004B7138">
              <w:rPr>
                <w:rFonts w:ascii="Times New Roman" w:hAnsi="Times New Roman"/>
                <w:sz w:val="24"/>
                <w:szCs w:val="24"/>
              </w:rPr>
              <w:lastRenderedPageBreak/>
              <w:t>Приложение  4</w:t>
            </w:r>
          </w:p>
          <w:p w:rsidR="00895EE5" w:rsidRPr="004B7138" w:rsidRDefault="00895EE5" w:rsidP="00895EE5">
            <w:pPr>
              <w:autoSpaceDE w:val="0"/>
              <w:spacing w:after="0" w:line="240" w:lineRule="auto"/>
              <w:jc w:val="both"/>
              <w:rPr>
                <w:rFonts w:ascii="Times New Roman" w:hAnsi="Times New Roman"/>
                <w:sz w:val="24"/>
                <w:szCs w:val="24"/>
              </w:rPr>
            </w:pPr>
            <w:r w:rsidRPr="004B7138">
              <w:rPr>
                <w:rFonts w:ascii="Times New Roman" w:hAnsi="Times New Roman"/>
                <w:sz w:val="24"/>
                <w:szCs w:val="24"/>
              </w:rPr>
              <w:t>к приказу отдела образования администрации Западнодвинского района</w:t>
            </w:r>
          </w:p>
          <w:p w:rsidR="00895EE5" w:rsidRPr="004B7138" w:rsidRDefault="00895EE5" w:rsidP="00895EE5">
            <w:pPr>
              <w:autoSpaceDE w:val="0"/>
              <w:spacing w:after="0" w:line="240" w:lineRule="auto"/>
              <w:jc w:val="both"/>
              <w:rPr>
                <w:rFonts w:ascii="Times New Roman" w:hAnsi="Times New Roman"/>
                <w:sz w:val="28"/>
                <w:szCs w:val="28"/>
              </w:rPr>
            </w:pPr>
            <w:r w:rsidRPr="004B7138">
              <w:rPr>
                <w:rFonts w:ascii="Times New Roman" w:hAnsi="Times New Roman"/>
                <w:sz w:val="24"/>
                <w:szCs w:val="24"/>
              </w:rPr>
              <w:t xml:space="preserve">№ </w:t>
            </w:r>
            <w:r w:rsidR="00725CDE" w:rsidRPr="004B7138">
              <w:rPr>
                <w:rFonts w:ascii="Times New Roman" w:hAnsi="Times New Roman"/>
                <w:sz w:val="24"/>
                <w:szCs w:val="24"/>
              </w:rPr>
              <w:t xml:space="preserve">33/3 </w:t>
            </w:r>
            <w:r w:rsidRPr="004B7138">
              <w:rPr>
                <w:rFonts w:ascii="Times New Roman" w:hAnsi="Times New Roman"/>
                <w:sz w:val="24"/>
                <w:szCs w:val="24"/>
              </w:rPr>
              <w:t>от</w:t>
            </w:r>
            <w:r w:rsidR="00725CDE" w:rsidRPr="004B7138">
              <w:rPr>
                <w:rFonts w:ascii="Times New Roman" w:hAnsi="Times New Roman"/>
                <w:sz w:val="24"/>
                <w:szCs w:val="24"/>
              </w:rPr>
              <w:t xml:space="preserve"> 10.11.2020</w:t>
            </w:r>
            <w:r w:rsidRPr="004B7138">
              <w:rPr>
                <w:rFonts w:ascii="Times New Roman" w:hAnsi="Times New Roman"/>
                <w:sz w:val="24"/>
                <w:szCs w:val="24"/>
              </w:rPr>
              <w:t xml:space="preserve"> </w:t>
            </w:r>
          </w:p>
        </w:tc>
      </w:tr>
    </w:tbl>
    <w:p w:rsidR="00895EE5" w:rsidRPr="004B7138"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pPr>
      <w:r>
        <w:rPr>
          <w:rFonts w:ascii="Times New Roman" w:hAnsi="Times New Roman"/>
          <w:b/>
          <w:sz w:val="28"/>
          <w:szCs w:val="28"/>
        </w:rPr>
        <w:t xml:space="preserve">Описание критериев и </w:t>
      </w:r>
      <w:r>
        <w:rPr>
          <w:rFonts w:ascii="Times New Roman" w:hAnsi="Times New Roman"/>
          <w:b/>
          <w:bCs/>
          <w:sz w:val="28"/>
          <w:szCs w:val="28"/>
        </w:rPr>
        <w:t>организационные основы оценивания  для организаций дополнительного образования</w:t>
      </w:r>
    </w:p>
    <w:p w:rsidR="00895EE5" w:rsidRDefault="00895EE5" w:rsidP="00895EE5">
      <w:pPr>
        <w:autoSpaceDE w:val="0"/>
        <w:spacing w:after="0" w:line="240" w:lineRule="auto"/>
        <w:jc w:val="both"/>
        <w:rPr>
          <w:rFonts w:ascii="Times New Roman" w:hAnsi="Times New Roman"/>
          <w:b/>
          <w:bCs/>
          <w:sz w:val="28"/>
          <w:szCs w:val="28"/>
        </w:rPr>
      </w:pPr>
    </w:p>
    <w:tbl>
      <w:tblPr>
        <w:tblW w:w="15028" w:type="dxa"/>
        <w:tblInd w:w="-113" w:type="dxa"/>
        <w:tblBorders>
          <w:top w:val="single" w:sz="4" w:space="0" w:color="000000"/>
          <w:left w:val="single" w:sz="4" w:space="0" w:color="000000"/>
          <w:bottom w:val="single" w:sz="4" w:space="0" w:color="000000"/>
          <w:insideH w:val="single" w:sz="4" w:space="0" w:color="000000"/>
        </w:tblBorders>
        <w:tblLayout w:type="fixed"/>
        <w:tblLook w:val="0000"/>
      </w:tblPr>
      <w:tblGrid>
        <w:gridCol w:w="446"/>
        <w:gridCol w:w="5469"/>
        <w:gridCol w:w="546"/>
        <w:gridCol w:w="546"/>
        <w:gridCol w:w="4413"/>
        <w:gridCol w:w="1651"/>
        <w:gridCol w:w="1957"/>
      </w:tblGrid>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w:t>
            </w:r>
          </w:p>
        </w:tc>
        <w:tc>
          <w:tcPr>
            <w:tcW w:w="6015"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sz w:val="20"/>
                <w:szCs w:val="20"/>
              </w:rPr>
            </w:pPr>
            <w:r>
              <w:rPr>
                <w:rFonts w:ascii="Times New Roman" w:hAnsi="Times New Roman"/>
                <w:b/>
                <w:sz w:val="20"/>
                <w:szCs w:val="20"/>
              </w:rPr>
              <w:t>Наименование критерия МСОКО</w:t>
            </w:r>
          </w:p>
        </w:tc>
        <w:tc>
          <w:tcPr>
            <w:tcW w:w="4959"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bCs/>
                <w:sz w:val="20"/>
                <w:szCs w:val="20"/>
              </w:rPr>
              <w:t>Методика расчета,</w:t>
            </w:r>
          </w:p>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bCs/>
                <w:sz w:val="20"/>
                <w:szCs w:val="20"/>
              </w:rPr>
              <w:t>количественный балл</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sz w:val="20"/>
                <w:szCs w:val="20"/>
              </w:rPr>
              <w:t>Ответственный за обработку информации</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center"/>
              <w:rPr>
                <w:rFonts w:ascii="Times New Roman" w:hAnsi="Times New Roman"/>
                <w:b/>
                <w:sz w:val="20"/>
                <w:szCs w:val="20"/>
              </w:rPr>
            </w:pPr>
            <w:r>
              <w:rPr>
                <w:rFonts w:ascii="Times New Roman" w:hAnsi="Times New Roman"/>
                <w:b/>
                <w:sz w:val="20"/>
                <w:szCs w:val="20"/>
              </w:rPr>
              <w:t>источник</w:t>
            </w:r>
          </w:p>
          <w:p w:rsidR="00895EE5" w:rsidRDefault="00895EE5" w:rsidP="00895EE5">
            <w:pPr>
              <w:autoSpaceDE w:val="0"/>
              <w:spacing w:after="0" w:line="240" w:lineRule="auto"/>
              <w:jc w:val="center"/>
              <w:rPr>
                <w:rFonts w:ascii="Times New Roman" w:hAnsi="Times New Roman"/>
                <w:b/>
                <w:bCs/>
                <w:sz w:val="20"/>
                <w:szCs w:val="20"/>
              </w:rPr>
            </w:pPr>
            <w:r>
              <w:rPr>
                <w:rFonts w:ascii="Times New Roman" w:hAnsi="Times New Roman"/>
                <w:b/>
                <w:sz w:val="20"/>
                <w:szCs w:val="20"/>
              </w:rPr>
              <w:t>информации</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pStyle w:val="a9"/>
              <w:numPr>
                <w:ilvl w:val="0"/>
                <w:numId w:val="1"/>
              </w:numPr>
              <w:autoSpaceDE w:val="0"/>
              <w:spacing w:after="0" w:line="240" w:lineRule="auto"/>
              <w:jc w:val="both"/>
              <w:rPr>
                <w:rFonts w:ascii="Times New Roman" w:hAnsi="Times New Roman"/>
                <w:b/>
                <w:sz w:val="24"/>
                <w:szCs w:val="24"/>
              </w:rPr>
            </w:pPr>
            <w:r>
              <w:rPr>
                <w:rFonts w:ascii="Times New Roman" w:hAnsi="Times New Roman"/>
                <w:b/>
                <w:sz w:val="24"/>
                <w:szCs w:val="24"/>
              </w:rPr>
              <w:t xml:space="preserve">Требования к результатам </w:t>
            </w:r>
            <w:r>
              <w:rPr>
                <w:rFonts w:ascii="Times New Roman" w:hAnsi="Times New Roman"/>
                <w:b/>
                <w:bCs/>
                <w:sz w:val="24"/>
                <w:szCs w:val="24"/>
              </w:rPr>
              <w:t>освоения ООП</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b/>
                <w:sz w:val="24"/>
                <w:szCs w:val="24"/>
              </w:rPr>
              <w:t>Группа 1.1.  Спортивные и творческие достижения обучающихся</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54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Результативность участия  обучающихся в конкурсных и спортивных мероприятий различных уровней</w:t>
            </w: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sz w:val="24"/>
                <w:szCs w:val="24"/>
              </w:rPr>
            </w:pPr>
          </w:p>
          <w:p w:rsidR="00895EE5" w:rsidRDefault="00895EE5" w:rsidP="00895EE5">
            <w:pPr>
              <w:autoSpaceDE w:val="0"/>
              <w:spacing w:after="0" w:line="240" w:lineRule="auto"/>
              <w:jc w:val="both"/>
              <w:rPr>
                <w:rFonts w:ascii="Times New Roman" w:hAnsi="Times New Roman"/>
                <w:b/>
                <w:sz w:val="24"/>
                <w:szCs w:val="24"/>
              </w:rPr>
            </w:pPr>
          </w:p>
        </w:tc>
        <w:tc>
          <w:tcPr>
            <w:tcW w:w="5505"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Доля приз</w:t>
            </w:r>
            <w:r>
              <w:rPr>
                <w:rFonts w:ascii="Cambria Math" w:hAnsi="Cambria Math" w:cs="Cambria Math"/>
                <w:bCs/>
                <w:sz w:val="24"/>
                <w:szCs w:val="24"/>
              </w:rPr>
              <w:t>ѐ</w:t>
            </w:r>
            <w:r>
              <w:rPr>
                <w:rFonts w:ascii="Times New Roman" w:hAnsi="Times New Roman" w:cs="Times New Roman"/>
                <w:bCs/>
                <w:sz w:val="24"/>
                <w:szCs w:val="24"/>
              </w:rPr>
              <w:t xml:space="preserve">ров и победителей </w:t>
            </w:r>
          </w:p>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(за 1 мероприятие или конкурс) </w:t>
            </w:r>
          </w:p>
          <w:tbl>
            <w:tblPr>
              <w:tblW w:w="5283" w:type="dxa"/>
              <w:tblBorders>
                <w:top w:val="single" w:sz="4" w:space="0" w:color="000000"/>
                <w:left w:val="single" w:sz="4" w:space="0" w:color="000000"/>
                <w:bottom w:val="single" w:sz="4" w:space="0" w:color="000000"/>
                <w:insideH w:val="single" w:sz="4" w:space="0" w:color="000000"/>
              </w:tblBorders>
              <w:tblLayout w:type="fixed"/>
              <w:tblLook w:val="0000"/>
            </w:tblPr>
            <w:tblGrid>
              <w:gridCol w:w="1304"/>
              <w:gridCol w:w="993"/>
              <w:gridCol w:w="992"/>
              <w:gridCol w:w="992"/>
              <w:gridCol w:w="1002"/>
            </w:tblGrid>
            <w:tr w:rsidR="00895EE5" w:rsidTr="00895EE5">
              <w:tc>
                <w:tcPr>
                  <w:tcW w:w="130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уровень</w:t>
                  </w:r>
                </w:p>
              </w:tc>
              <w:tc>
                <w:tcPr>
                  <w:tcW w:w="99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1 место</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2 место</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3 место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участие</w:t>
                  </w:r>
                </w:p>
              </w:tc>
            </w:tr>
            <w:tr w:rsidR="00895EE5" w:rsidTr="00895EE5">
              <w:tc>
                <w:tcPr>
                  <w:tcW w:w="130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0"/>
                      <w:szCs w:val="20"/>
                    </w:rPr>
                  </w:pPr>
                  <w:r>
                    <w:rPr>
                      <w:rFonts w:ascii="Times New Roman" w:hAnsi="Times New Roman"/>
                      <w:bCs/>
                      <w:sz w:val="20"/>
                      <w:szCs w:val="20"/>
                    </w:rPr>
                    <w:t>Муниципальный</w:t>
                  </w:r>
                </w:p>
              </w:tc>
              <w:tc>
                <w:tcPr>
                  <w:tcW w:w="99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4 балла</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3 балла</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2 балл</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1 балл</w:t>
                  </w:r>
                </w:p>
              </w:tc>
            </w:tr>
            <w:tr w:rsidR="00895EE5" w:rsidTr="00895EE5">
              <w:tc>
                <w:tcPr>
                  <w:tcW w:w="130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0"/>
                      <w:szCs w:val="20"/>
                    </w:rPr>
                  </w:pPr>
                  <w:r>
                    <w:rPr>
                      <w:rFonts w:ascii="Times New Roman" w:hAnsi="Times New Roman"/>
                      <w:bCs/>
                      <w:sz w:val="20"/>
                      <w:szCs w:val="20"/>
                    </w:rPr>
                    <w:t>Зональный</w:t>
                  </w:r>
                </w:p>
              </w:tc>
              <w:tc>
                <w:tcPr>
                  <w:tcW w:w="99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6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5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4 балла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3 балла</w:t>
                  </w:r>
                </w:p>
              </w:tc>
            </w:tr>
            <w:tr w:rsidR="00895EE5" w:rsidTr="00895EE5">
              <w:tc>
                <w:tcPr>
                  <w:tcW w:w="130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0"/>
                      <w:szCs w:val="20"/>
                    </w:rPr>
                  </w:pPr>
                  <w:r>
                    <w:rPr>
                      <w:rFonts w:ascii="Times New Roman" w:hAnsi="Times New Roman"/>
                      <w:bCs/>
                      <w:sz w:val="20"/>
                      <w:szCs w:val="20"/>
                    </w:rPr>
                    <w:t>Региональный</w:t>
                  </w:r>
                </w:p>
              </w:tc>
              <w:tc>
                <w:tcPr>
                  <w:tcW w:w="99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9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8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7 баллов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6 баллов</w:t>
                  </w:r>
                </w:p>
              </w:tc>
            </w:tr>
            <w:tr w:rsidR="00895EE5" w:rsidTr="00895EE5">
              <w:tc>
                <w:tcPr>
                  <w:tcW w:w="1304"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0"/>
                      <w:szCs w:val="20"/>
                    </w:rPr>
                  </w:pPr>
                  <w:r>
                    <w:rPr>
                      <w:rFonts w:ascii="Times New Roman" w:hAnsi="Times New Roman"/>
                      <w:bCs/>
                      <w:sz w:val="20"/>
                      <w:szCs w:val="20"/>
                    </w:rPr>
                    <w:t>Всероссийский</w:t>
                  </w:r>
                </w:p>
              </w:tc>
              <w:tc>
                <w:tcPr>
                  <w:tcW w:w="99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12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11 баллов</w:t>
                  </w:r>
                </w:p>
              </w:tc>
              <w:tc>
                <w:tcPr>
                  <w:tcW w:w="992"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10 баллов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0"/>
                      <w:szCs w:val="20"/>
                    </w:rPr>
                  </w:pPr>
                  <w:r>
                    <w:rPr>
                      <w:rFonts w:ascii="Times New Roman" w:hAnsi="Times New Roman"/>
                      <w:b/>
                      <w:bCs/>
                      <w:sz w:val="20"/>
                      <w:szCs w:val="20"/>
                    </w:rPr>
                    <w:t>9 баллов</w:t>
                  </w:r>
                </w:p>
              </w:tc>
            </w:tr>
          </w:tbl>
          <w:p w:rsidR="00895EE5" w:rsidRDefault="00895EE5" w:rsidP="00895EE5">
            <w:pPr>
              <w:autoSpaceDE w:val="0"/>
              <w:spacing w:after="0" w:line="240" w:lineRule="auto"/>
              <w:jc w:val="both"/>
              <w:rPr>
                <w:rFonts w:ascii="Times New Roman" w:hAnsi="Times New Roman"/>
                <w:b/>
                <w:bCs/>
                <w:sz w:val="24"/>
                <w:szCs w:val="24"/>
              </w:rPr>
            </w:pP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 xml:space="preserve">Самооценка ОО, подтверждающие документы </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b/>
                <w:bCs/>
                <w:sz w:val="24"/>
                <w:szCs w:val="24"/>
              </w:rPr>
              <w:t>Группа 1.2 Деятельность организаций дополнительного образования по профилактике асоциального поведения в подростковой среде</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sz w:val="24"/>
                <w:szCs w:val="24"/>
              </w:rPr>
            </w:pPr>
            <w:r>
              <w:rPr>
                <w:rFonts w:ascii="Times New Roman" w:hAnsi="Times New Roman"/>
                <w:sz w:val="24"/>
                <w:szCs w:val="24"/>
              </w:rPr>
              <w:t>Организация деятельности, направленной на профилактику асоциального поведения в подростковой среде</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sz w:val="24"/>
                <w:szCs w:val="24"/>
              </w:rPr>
              <w:t>3 балла за каждое муниципальное мероприятие</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Самооценка ОО</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bCs/>
                <w:sz w:val="24"/>
                <w:szCs w:val="24"/>
              </w:rPr>
              <w:t>2. Требования к условиям реализации дополнительных образовательных программ</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sz w:val="24"/>
                <w:szCs w:val="24"/>
              </w:rPr>
              <w:t>2.1. Нормативный потенциал</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1</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sz w:val="24"/>
                <w:szCs w:val="24"/>
              </w:rPr>
              <w:t xml:space="preserve">Реализация  </w:t>
            </w:r>
            <w:r>
              <w:rPr>
                <w:rFonts w:ascii="Times New Roman" w:hAnsi="Times New Roman"/>
                <w:sz w:val="24"/>
                <w:szCs w:val="24"/>
              </w:rPr>
              <w:t>программы развития образовательного учреждения на соответствующий период</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Максимально 5 баллов</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Самооценка ОО</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2</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на сайте ОО информации, в соответствии с письмом УО №693 от 09.12.2019 г «Об объеме информации о деятельности ОО, размещенной на общедоступных информационных ресурсах»</w:t>
            </w:r>
          </w:p>
          <w:p w:rsidR="00895EE5" w:rsidRDefault="00895EE5" w:rsidP="00895EE5">
            <w:pPr>
              <w:autoSpaceDE w:val="0"/>
              <w:spacing w:after="0" w:line="240" w:lineRule="auto"/>
              <w:jc w:val="both"/>
              <w:rPr>
                <w:rFonts w:ascii="Times New Roman" w:hAnsi="Times New Roman"/>
              </w:rPr>
            </w:pP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максимально 10 баллов, минус 1 балл за каждый  отсутствующий и/или несоответствующий документ</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Сайты ОО</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bCs/>
              </w:rPr>
              <w:lastRenderedPageBreak/>
              <w:t>2.2. Кадровый потенциал (кадровые условия)</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1</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Обновление педагогического коллектива молодыми кадрами</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 балла за каждого педагога в возрасте до 35 лет</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2</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Состояние квалификации  педагогического состава ОО</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педагогов, имеющих первую и высшую квалификационную категорию 100%-90% -10 баллов, 89%-70% - 5 баллов, 69%-50% - 3 балла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3</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Подтверждение квалификации педагогов с использованием  добровольной независимой оценки квалификации (НОК)</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2 балла за каждого педагога, подтвердившего квалификацию с использованием НОК</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данные по НОК</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4</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Подтверждение квалификации руководителей, прошедших аттестацию в соответствии с новой единой моделью аттестации руководителей (до 2024 года – 100%)</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10 баллов за подтверждение квалификации</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данные МО Тверской области</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5</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Вовлечение молодых педагогов в возрасте до 35 лет в различные формы поддержки и сопровождения в первые три года </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Доля молодых педагогов:</w:t>
            </w:r>
          </w:p>
          <w:p w:rsidR="00895EE5" w:rsidRDefault="00895EE5" w:rsidP="00895EE5">
            <w:pPr>
              <w:autoSpaceDE w:val="0"/>
              <w:spacing w:after="0" w:line="240" w:lineRule="auto"/>
              <w:jc w:val="both"/>
            </w:pPr>
            <w:r>
              <w:rPr>
                <w:rFonts w:ascii="Times New Roman" w:hAnsi="Times New Roman"/>
              </w:rPr>
              <w:t>100%-90% -10 баллов, 89%-70% - 5 баллов, 69%-50% - 3 балла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Самооценка ОО, данные о мероприятиях </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6</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Организация системного повышения квалификации педагогических работников</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Доля педагогов и руководителей, прошедших курсы повышения квалификации по каждой должности: </w:t>
            </w:r>
          </w:p>
          <w:p w:rsidR="00895EE5" w:rsidRDefault="00895EE5" w:rsidP="00895EE5">
            <w:pPr>
              <w:autoSpaceDE w:val="0"/>
              <w:spacing w:after="0" w:line="240" w:lineRule="auto"/>
              <w:jc w:val="both"/>
              <w:rPr>
                <w:rFonts w:ascii="Times New Roman" w:hAnsi="Times New Roman"/>
              </w:rPr>
            </w:pPr>
            <w:r>
              <w:rPr>
                <w:rFonts w:ascii="Times New Roman" w:hAnsi="Times New Roman"/>
              </w:rPr>
              <w:t>Не менее 33 % - 10 баллов, 32-25%  - 5 баллов, менее 25% - 2 балла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информация ИПК </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7</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Повышение профессионального мастерства педагогических работников в форматах непрерывного образования для освоения новой профкомпетенции</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Доля педагогов:</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30-50%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9-1% - 3 балла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Самооценка ОО, документы, подтверждающие новую роль</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8</w:t>
            </w:r>
          </w:p>
        </w:tc>
        <w:tc>
          <w:tcPr>
            <w:tcW w:w="6561"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Наличие педагогов, специалистов, имеющих профессиональные Почетные звания</w:t>
            </w:r>
          </w:p>
        </w:tc>
        <w:tc>
          <w:tcPr>
            <w:tcW w:w="441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5 баллов за каждого педагога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Самооценка ОО, документы</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
                <w:bCs/>
                <w:sz w:val="24"/>
                <w:szCs w:val="24"/>
              </w:rPr>
              <w:t>Группа 2.3 Материально-техническое обеспечение</w:t>
            </w:r>
          </w:p>
        </w:tc>
      </w:tr>
      <w:tr w:rsidR="00895EE5" w:rsidTr="00895EE5">
        <w:tc>
          <w:tcPr>
            <w:tcW w:w="446"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6561" w:type="dxa"/>
            <w:gridSpan w:val="3"/>
            <w:tcBorders>
              <w:top w:val="single" w:sz="4" w:space="0" w:color="000000"/>
              <w:left w:val="single" w:sz="4" w:space="0" w:color="000000"/>
              <w:bottom w:val="single" w:sz="4" w:space="0" w:color="000000"/>
            </w:tcBorders>
            <w:shd w:val="clear" w:color="auto" w:fill="FFFFFF"/>
          </w:tcPr>
          <w:p w:rsidR="00895EE5" w:rsidRDefault="00895EE5" w:rsidP="00895EE5">
            <w:pPr>
              <w:shd w:val="clear" w:color="auto" w:fill="FFFFFF"/>
              <w:autoSpaceDE w:val="0"/>
              <w:spacing w:after="0" w:line="240" w:lineRule="auto"/>
              <w:jc w:val="both"/>
              <w:rPr>
                <w:rFonts w:ascii="Times New Roman" w:hAnsi="Times New Roman"/>
              </w:rPr>
            </w:pPr>
            <w:r>
              <w:rPr>
                <w:rFonts w:ascii="Times New Roman" w:hAnsi="Times New Roman"/>
              </w:rPr>
              <w:t>Художественные студии, театральные студии,</w:t>
            </w:r>
          </w:p>
          <w:p w:rsidR="00895EE5" w:rsidRDefault="00895EE5" w:rsidP="00895EE5">
            <w:pPr>
              <w:shd w:val="clear" w:color="auto" w:fill="FFFFFF"/>
              <w:autoSpaceDE w:val="0"/>
              <w:spacing w:after="0" w:line="240" w:lineRule="auto"/>
              <w:jc w:val="both"/>
              <w:rPr>
                <w:rFonts w:ascii="Times New Roman" w:hAnsi="Times New Roman"/>
              </w:rPr>
            </w:pPr>
            <w:r>
              <w:rPr>
                <w:rFonts w:ascii="Times New Roman" w:hAnsi="Times New Roman"/>
              </w:rPr>
              <w:t>спортивные залы и др. спортивные объекты, мастерские и др</w:t>
            </w:r>
          </w:p>
        </w:tc>
        <w:tc>
          <w:tcPr>
            <w:tcW w:w="4413"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5 баллов</w:t>
            </w:r>
          </w:p>
        </w:tc>
        <w:tc>
          <w:tcPr>
            <w:tcW w:w="1651"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Приемка объектов, акт</w:t>
            </w:r>
          </w:p>
        </w:tc>
      </w:tr>
      <w:tr w:rsidR="00895EE5" w:rsidTr="00895EE5">
        <w:trPr>
          <w:trHeight w:val="661"/>
        </w:trPr>
        <w:tc>
          <w:tcPr>
            <w:tcW w:w="446"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6561" w:type="dxa"/>
            <w:gridSpan w:val="3"/>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Обеспечение компьютерной техникой и выходом в сеть Интернет</w:t>
            </w:r>
          </w:p>
        </w:tc>
        <w:tc>
          <w:tcPr>
            <w:tcW w:w="4413"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5 баллов</w:t>
            </w:r>
          </w:p>
        </w:tc>
        <w:tc>
          <w:tcPr>
            <w:tcW w:w="1651"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rPr>
            </w:pPr>
            <w:r>
              <w:rPr>
                <w:rFonts w:ascii="Times New Roman" w:hAnsi="Times New Roman"/>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895EE5" w:rsidRDefault="00895EE5" w:rsidP="00895EE5">
            <w:pPr>
              <w:spacing w:after="0" w:line="240" w:lineRule="auto"/>
            </w:pPr>
            <w:r>
              <w:rPr>
                <w:rFonts w:ascii="Times New Roman" w:hAnsi="Times New Roman"/>
              </w:rPr>
              <w:t>Приемка объектов, акт</w:t>
            </w:r>
          </w:p>
        </w:tc>
      </w:tr>
      <w:tr w:rsidR="00895EE5" w:rsidTr="00895EE5">
        <w:tc>
          <w:tcPr>
            <w:tcW w:w="446"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6561" w:type="dxa"/>
            <w:gridSpan w:val="3"/>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 xml:space="preserve">нных в соответствии с </w:t>
            </w:r>
            <w:r>
              <w:rPr>
                <w:rFonts w:ascii="Times New Roman" w:hAnsi="Times New Roman"/>
              </w:rPr>
              <w:t>санитарно – эпидемиологическими правилами и нормативами</w:t>
            </w:r>
          </w:p>
        </w:tc>
        <w:tc>
          <w:tcPr>
            <w:tcW w:w="4413"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 минус 1 балл за замечания Роспотребнадзора</w:t>
            </w:r>
          </w:p>
        </w:tc>
        <w:tc>
          <w:tcPr>
            <w:tcW w:w="1651"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895EE5" w:rsidRDefault="00895EE5" w:rsidP="00895EE5">
            <w:pPr>
              <w:spacing w:after="0" w:line="240" w:lineRule="auto"/>
            </w:pPr>
            <w:r>
              <w:rPr>
                <w:rFonts w:ascii="Times New Roman" w:hAnsi="Times New Roman"/>
              </w:rPr>
              <w:t>Приемка объектов, акт</w:t>
            </w:r>
          </w:p>
        </w:tc>
      </w:tr>
      <w:tr w:rsidR="00895EE5" w:rsidTr="00895EE5">
        <w:tc>
          <w:tcPr>
            <w:tcW w:w="446"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6561" w:type="dxa"/>
            <w:gridSpan w:val="3"/>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Выполнение требований, определ</w:t>
            </w:r>
            <w:r>
              <w:rPr>
                <w:rFonts w:ascii="Cambria Math" w:hAnsi="Cambria Math" w:cs="Cambria Math"/>
              </w:rPr>
              <w:t>ѐ</w:t>
            </w:r>
            <w:r>
              <w:rPr>
                <w:rFonts w:ascii="Times New Roman" w:hAnsi="Times New Roman" w:cs="Times New Roman"/>
              </w:rPr>
              <w:t>нных в соответствии с правилами пожарной безопасности</w:t>
            </w:r>
          </w:p>
        </w:tc>
        <w:tc>
          <w:tcPr>
            <w:tcW w:w="4413"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rPr>
            </w:pPr>
            <w:r>
              <w:rPr>
                <w:rFonts w:ascii="Times New Roman" w:hAnsi="Times New Roman"/>
              </w:rPr>
              <w:t>максимум 10 баллов, минус 1 балл за каждое выявленное нарушение</w:t>
            </w:r>
          </w:p>
        </w:tc>
        <w:tc>
          <w:tcPr>
            <w:tcW w:w="1651" w:type="dxa"/>
            <w:tcBorders>
              <w:top w:val="single" w:sz="4" w:space="0" w:color="000000"/>
              <w:left w:val="single" w:sz="4" w:space="0" w:color="000000"/>
              <w:bottom w:val="single" w:sz="4" w:space="0" w:color="000000"/>
            </w:tcBorders>
            <w:shd w:val="clear" w:color="auto" w:fill="FFFFFF"/>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Pr>
          <w:p w:rsidR="00895EE5" w:rsidRDefault="00895EE5" w:rsidP="00895EE5">
            <w:pPr>
              <w:spacing w:after="0" w:line="240" w:lineRule="auto"/>
            </w:pPr>
            <w:r>
              <w:rPr>
                <w:rFonts w:ascii="Times New Roman" w:hAnsi="Times New Roman"/>
              </w:rPr>
              <w:t>Приемка объектов, акт</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pStyle w:val="a9"/>
              <w:autoSpaceDE w:val="0"/>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3. Требования к процессу реализации дополнительных образовательных программ</w:t>
            </w:r>
          </w:p>
        </w:tc>
      </w:tr>
      <w:tr w:rsidR="00895EE5" w:rsidTr="00895EE5">
        <w:tc>
          <w:tcPr>
            <w:tcW w:w="15028" w:type="dxa"/>
            <w:gridSpan w:val="7"/>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pStyle w:val="a9"/>
              <w:autoSpaceDE w:val="0"/>
              <w:spacing w:after="0" w:line="240" w:lineRule="auto"/>
              <w:ind w:left="0"/>
              <w:jc w:val="both"/>
              <w:rPr>
                <w:rFonts w:ascii="Times New Roman" w:hAnsi="Times New Roman"/>
                <w:b/>
                <w:bCs/>
                <w:sz w:val="24"/>
                <w:szCs w:val="24"/>
              </w:rPr>
            </w:pPr>
            <w:r>
              <w:rPr>
                <w:rFonts w:ascii="Times New Roman" w:hAnsi="Times New Roman"/>
                <w:b/>
                <w:bCs/>
                <w:sz w:val="24"/>
                <w:szCs w:val="24"/>
              </w:rPr>
              <w:t>3.1. Инновационная деятельность организации дополнительного образования</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54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Активность и ответственность педагогов и руководителей ОО за  организацию и сопровождение приоритетных направлений муниципальной системы образования:</w:t>
            </w:r>
          </w:p>
        </w:tc>
        <w:tc>
          <w:tcPr>
            <w:tcW w:w="5505"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pPr>
            <w:r>
              <w:rPr>
                <w:rFonts w:ascii="Times New Roman" w:hAnsi="Times New Roman"/>
              </w:rPr>
              <w:t>Доля педагогических работников, руководителей ОО, являющихся организаторами определенных направлений:</w:t>
            </w:r>
          </w:p>
          <w:p w:rsidR="00895EE5" w:rsidRDefault="00895EE5" w:rsidP="00895EE5">
            <w:pPr>
              <w:autoSpaceDE w:val="0"/>
              <w:spacing w:after="0" w:line="240" w:lineRule="auto"/>
              <w:jc w:val="both"/>
              <w:rPr>
                <w:rFonts w:ascii="Times New Roman" w:hAnsi="Times New Roman"/>
              </w:rPr>
            </w:pPr>
            <w:r>
              <w:rPr>
                <w:rFonts w:ascii="Times New Roman" w:hAnsi="Times New Roman"/>
              </w:rPr>
              <w:t xml:space="preserve">50% и более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49-30% - 8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29-10% - 5 баллов,</w:t>
            </w:r>
          </w:p>
          <w:p w:rsidR="00895EE5" w:rsidRDefault="00895EE5" w:rsidP="00895EE5">
            <w:pPr>
              <w:autoSpaceDE w:val="0"/>
              <w:spacing w:after="0" w:line="240" w:lineRule="auto"/>
              <w:jc w:val="both"/>
              <w:rPr>
                <w:rFonts w:ascii="Times New Roman" w:hAnsi="Times New Roman"/>
              </w:rPr>
            </w:pPr>
            <w:r>
              <w:rPr>
                <w:rFonts w:ascii="Times New Roman" w:hAnsi="Times New Roman"/>
              </w:rPr>
              <w:t>9-3 % - 3 балла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информация о мероприятиях </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54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Организация участия педагогов в конкурсном профессиональном движении различного уровня (не платных)</w:t>
            </w:r>
          </w:p>
          <w:p w:rsidR="00895EE5" w:rsidRDefault="00895EE5" w:rsidP="00895EE5">
            <w:pPr>
              <w:autoSpaceDE w:val="0"/>
              <w:spacing w:after="0" w:line="240" w:lineRule="auto"/>
              <w:jc w:val="both"/>
              <w:rPr>
                <w:rFonts w:ascii="Times New Roman" w:hAnsi="Times New Roman"/>
                <w:color w:val="FF0000"/>
              </w:rPr>
            </w:pPr>
          </w:p>
        </w:tc>
        <w:tc>
          <w:tcPr>
            <w:tcW w:w="5505"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Количество педагогов ОО - участников профессиональных педагогических конкурсов:</w:t>
            </w:r>
          </w:p>
          <w:p w:rsidR="00895EE5" w:rsidRDefault="00895EE5" w:rsidP="00895EE5">
            <w:pPr>
              <w:autoSpaceDE w:val="0"/>
              <w:spacing w:after="0" w:line="240" w:lineRule="auto"/>
              <w:jc w:val="both"/>
              <w:rPr>
                <w:rFonts w:ascii="Times New Roman" w:hAnsi="Times New Roman"/>
              </w:rPr>
            </w:pPr>
            <w:r>
              <w:rPr>
                <w:rFonts w:ascii="Times New Roman" w:hAnsi="Times New Roman"/>
              </w:rPr>
              <w:t>Уровень организации: победитель – 3 балла, призеры 1-2 балла;</w:t>
            </w:r>
          </w:p>
          <w:p w:rsidR="00895EE5" w:rsidRDefault="00895EE5" w:rsidP="00895EE5">
            <w:pPr>
              <w:autoSpaceDE w:val="0"/>
              <w:spacing w:after="0" w:line="240" w:lineRule="auto"/>
              <w:jc w:val="both"/>
              <w:rPr>
                <w:rFonts w:ascii="Times New Roman" w:hAnsi="Times New Roman"/>
              </w:rPr>
            </w:pPr>
            <w:r>
              <w:rPr>
                <w:rFonts w:ascii="Times New Roman" w:hAnsi="Times New Roman"/>
              </w:rPr>
              <w:t>муниципальный уровень (победитель 7 баллов, приз</w:t>
            </w:r>
            <w:r>
              <w:rPr>
                <w:rFonts w:ascii="Cambria Math" w:hAnsi="Cambria Math" w:cs="Cambria Math"/>
              </w:rPr>
              <w:t>ѐ</w:t>
            </w:r>
            <w:r>
              <w:rPr>
                <w:rFonts w:ascii="Times New Roman" w:hAnsi="Times New Roman" w:cs="Times New Roman"/>
              </w:rPr>
              <w:t xml:space="preserve">ры - 5-6 баллов; участник – 4 балла), </w:t>
            </w:r>
          </w:p>
          <w:p w:rsidR="00895EE5" w:rsidRDefault="00895EE5" w:rsidP="00895EE5">
            <w:pPr>
              <w:autoSpaceDE w:val="0"/>
              <w:spacing w:after="0" w:line="240" w:lineRule="auto"/>
              <w:jc w:val="both"/>
              <w:rPr>
                <w:rFonts w:ascii="Times New Roman" w:hAnsi="Times New Roman"/>
              </w:rPr>
            </w:pPr>
            <w:r>
              <w:rPr>
                <w:rFonts w:ascii="Times New Roman" w:hAnsi="Times New Roman"/>
              </w:rPr>
              <w:t>региональный (победитель – 10 баллов, приз</w:t>
            </w:r>
            <w:r>
              <w:rPr>
                <w:rFonts w:ascii="Cambria Math" w:hAnsi="Cambria Math" w:cs="Cambria Math"/>
              </w:rPr>
              <w:t>ѐ</w:t>
            </w:r>
            <w:r>
              <w:rPr>
                <w:rFonts w:ascii="Times New Roman" w:hAnsi="Times New Roman" w:cs="Times New Roman"/>
              </w:rPr>
              <w:t>р, лауреат- 9 баллов</w:t>
            </w:r>
            <w:r>
              <w:rPr>
                <w:rFonts w:ascii="Times New Roman" w:hAnsi="Times New Roman"/>
              </w:rPr>
              <w:t xml:space="preserve">; участник – 8 балла), </w:t>
            </w:r>
          </w:p>
          <w:p w:rsidR="00895EE5" w:rsidRDefault="00895EE5" w:rsidP="00895EE5">
            <w:pPr>
              <w:autoSpaceDE w:val="0"/>
              <w:spacing w:after="0" w:line="240" w:lineRule="auto"/>
              <w:jc w:val="both"/>
            </w:pPr>
            <w:r>
              <w:rPr>
                <w:rFonts w:ascii="Times New Roman" w:hAnsi="Times New Roman"/>
              </w:rPr>
              <w:t xml:space="preserve">всероссийский уровень – </w:t>
            </w:r>
            <w:r>
              <w:rPr>
                <w:rFonts w:ascii="Times New Roman" w:hAnsi="Times New Roman"/>
                <w:u w:val="single"/>
              </w:rPr>
              <w:t>очно</w:t>
            </w:r>
            <w:r>
              <w:rPr>
                <w:rFonts w:ascii="Times New Roman" w:hAnsi="Times New Roman"/>
              </w:rPr>
              <w:t>: победитель, приз</w:t>
            </w:r>
            <w:r>
              <w:rPr>
                <w:rFonts w:ascii="Cambria Math" w:hAnsi="Cambria Math" w:cs="Cambria Math"/>
              </w:rPr>
              <w:t>ѐ</w:t>
            </w:r>
            <w:r>
              <w:rPr>
                <w:rFonts w:ascii="Times New Roman" w:hAnsi="Times New Roman" w:cs="Times New Roman"/>
              </w:rPr>
              <w:t xml:space="preserve">р, участник - 10 баллов; </w:t>
            </w:r>
          </w:p>
          <w:p w:rsidR="00895EE5" w:rsidRDefault="00895EE5" w:rsidP="00895EE5">
            <w:pPr>
              <w:autoSpaceDE w:val="0"/>
              <w:spacing w:after="0" w:line="240" w:lineRule="auto"/>
              <w:jc w:val="both"/>
              <w:rPr>
                <w:rFonts w:ascii="Times New Roman" w:hAnsi="Times New Roman"/>
              </w:rPr>
            </w:pPr>
            <w:r>
              <w:rPr>
                <w:rFonts w:ascii="Times New Roman" w:hAnsi="Times New Roman"/>
              </w:rPr>
              <w:t>дистанционно: победитель- 7 баллов, приз</w:t>
            </w:r>
            <w:r>
              <w:rPr>
                <w:rFonts w:ascii="Cambria Math" w:hAnsi="Cambria Math" w:cs="Cambria Math"/>
              </w:rPr>
              <w:t>ѐ</w:t>
            </w:r>
            <w:r>
              <w:rPr>
                <w:rFonts w:ascii="Times New Roman" w:hAnsi="Times New Roman" w:cs="Times New Roman"/>
              </w:rPr>
              <w:t>р- 5 баллов,  участник - 3 балла за каждого педагога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документ об участии   </w:t>
            </w:r>
          </w:p>
        </w:tc>
      </w:tr>
      <w:tr w:rsidR="00895EE5" w:rsidTr="00895EE5">
        <w:tc>
          <w:tcPr>
            <w:tcW w:w="446"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5469"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rPr>
              <w:t xml:space="preserve">Организация деятельности ОО по  обобщению и предоставлению  педагогами результатов своего опыта, лучших практик  для педагогического сообщества: конференции, РМО и др. педагогических ассоциациях </w:t>
            </w:r>
          </w:p>
        </w:tc>
        <w:tc>
          <w:tcPr>
            <w:tcW w:w="5505" w:type="dxa"/>
            <w:gridSpan w:val="3"/>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rPr>
            </w:pPr>
            <w:r>
              <w:rPr>
                <w:rFonts w:ascii="Times New Roman" w:hAnsi="Times New Roman"/>
              </w:rPr>
              <w:t>Доля педагогов ОО:</w:t>
            </w:r>
          </w:p>
          <w:p w:rsidR="00895EE5" w:rsidRDefault="00895EE5" w:rsidP="00895EE5">
            <w:pPr>
              <w:autoSpaceDE w:val="0"/>
              <w:spacing w:after="0" w:line="240" w:lineRule="auto"/>
              <w:jc w:val="both"/>
            </w:pPr>
            <w:r>
              <w:rPr>
                <w:rFonts w:ascii="Times New Roman" w:hAnsi="Times New Roman"/>
                <w:u w:val="single"/>
              </w:rPr>
              <w:t>Очно:</w:t>
            </w:r>
            <w:r>
              <w:rPr>
                <w:rFonts w:ascii="Times New Roman" w:hAnsi="Times New Roman"/>
              </w:rPr>
              <w:t xml:space="preserve"> муниципальный уровень - 2 балла, зональный, краевой  уровень -  5 баллов;</w:t>
            </w:r>
          </w:p>
          <w:p w:rsidR="00895EE5" w:rsidRDefault="00895EE5" w:rsidP="00895EE5">
            <w:pPr>
              <w:autoSpaceDE w:val="0"/>
              <w:spacing w:after="0" w:line="240" w:lineRule="auto"/>
              <w:jc w:val="both"/>
            </w:pPr>
            <w:r>
              <w:rPr>
                <w:rFonts w:ascii="Times New Roman" w:hAnsi="Times New Roman"/>
                <w:u w:val="single"/>
              </w:rPr>
              <w:t>Дистанционно:</w:t>
            </w:r>
            <w:r>
              <w:rPr>
                <w:rFonts w:ascii="Times New Roman" w:hAnsi="Times New Roman"/>
              </w:rPr>
              <w:t xml:space="preserve"> муниципальный уровень - 1 балл, зональный, краевой  уровень -  3 балла за каждого участника</w:t>
            </w:r>
          </w:p>
        </w:tc>
        <w:tc>
          <w:tcPr>
            <w:tcW w:w="165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rPr>
            </w:pPr>
            <w:r>
              <w:rPr>
                <w:rFonts w:ascii="Times New Roman" w:hAnsi="Times New Roman"/>
                <w:bCs/>
              </w:rPr>
              <w:t>РОО</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0"/>
                <w:szCs w:val="20"/>
              </w:rPr>
            </w:pPr>
            <w:r>
              <w:rPr>
                <w:rFonts w:ascii="Times New Roman" w:hAnsi="Times New Roman"/>
                <w:sz w:val="20"/>
                <w:szCs w:val="20"/>
              </w:rPr>
              <w:t xml:space="preserve">Самооценка ОО, документ об участии   </w:t>
            </w:r>
          </w:p>
        </w:tc>
      </w:tr>
    </w:tbl>
    <w:p w:rsidR="00895EE5" w:rsidRDefault="00895EE5" w:rsidP="00895EE5">
      <w:pPr>
        <w:sectPr w:rsidR="00895EE5" w:rsidSect="00895EE5">
          <w:footerReference w:type="default" r:id="rId11"/>
          <w:pgSz w:w="16838" w:h="11906" w:orient="landscape"/>
          <w:pgMar w:top="709" w:right="709" w:bottom="851" w:left="765" w:header="0" w:footer="709" w:gutter="0"/>
          <w:cols w:space="720"/>
          <w:formProt w:val="0"/>
          <w:docGrid w:linePitch="360"/>
        </w:sectPr>
      </w:pP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pPr>
      <w:r>
        <w:rPr>
          <w:rFonts w:ascii="Times New Roman" w:hAnsi="Times New Roman"/>
          <w:sz w:val="28"/>
          <w:szCs w:val="28"/>
        </w:rPr>
        <w:t>Отч</w:t>
      </w:r>
      <w:r>
        <w:rPr>
          <w:rFonts w:ascii="Cambria Math" w:hAnsi="Cambria Math" w:cs="Cambria Math"/>
          <w:sz w:val="28"/>
          <w:szCs w:val="28"/>
        </w:rPr>
        <w:t>ѐ</w:t>
      </w:r>
      <w:r>
        <w:rPr>
          <w:rFonts w:ascii="Times New Roman" w:hAnsi="Times New Roman" w:cs="Times New Roman"/>
          <w:sz w:val="28"/>
          <w:szCs w:val="28"/>
        </w:rPr>
        <w:t xml:space="preserve">ты по группам критериев МСОКО составляются один раз в год по завершению учебного года (июнь) для формирования рейтинга образовательных учреждений муниципалитета. </w:t>
      </w:r>
    </w:p>
    <w:p w:rsidR="00895EE5" w:rsidRDefault="00895EE5" w:rsidP="00895EE5">
      <w:pPr>
        <w:autoSpaceDE w:val="0"/>
        <w:spacing w:after="0" w:line="240" w:lineRule="auto"/>
        <w:jc w:val="both"/>
        <w:rPr>
          <w:rFonts w:ascii="Times New Roman" w:hAnsi="Times New Roman"/>
          <w:sz w:val="28"/>
          <w:szCs w:val="28"/>
        </w:rPr>
      </w:pPr>
    </w:p>
    <w:p w:rsidR="00895EE5" w:rsidRDefault="00895EE5" w:rsidP="00895EE5">
      <w:pPr>
        <w:autoSpaceDE w:val="0"/>
        <w:spacing w:after="0" w:line="240" w:lineRule="auto"/>
        <w:jc w:val="both"/>
        <w:rPr>
          <w:rFonts w:ascii="Times New Roman" w:hAnsi="Times New Roman"/>
          <w:sz w:val="28"/>
          <w:szCs w:val="28"/>
        </w:rPr>
      </w:pPr>
      <w:r>
        <w:rPr>
          <w:rFonts w:ascii="Times New Roman" w:hAnsi="Times New Roman"/>
          <w:sz w:val="28"/>
          <w:szCs w:val="28"/>
        </w:rPr>
        <w:t>Оформляется в форме таблицы:</w:t>
      </w:r>
    </w:p>
    <w:p w:rsidR="00895EE5" w:rsidRDefault="00895EE5" w:rsidP="00895EE5">
      <w:pPr>
        <w:autoSpaceDE w:val="0"/>
        <w:spacing w:after="0" w:line="240" w:lineRule="auto"/>
        <w:jc w:val="both"/>
        <w:rPr>
          <w:rFonts w:ascii="Times New Roman" w:hAnsi="Times New Roman"/>
          <w:sz w:val="28"/>
          <w:szCs w:val="28"/>
        </w:rPr>
      </w:pP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18"/>
        <w:gridCol w:w="3550"/>
        <w:gridCol w:w="1695"/>
        <w:gridCol w:w="1701"/>
        <w:gridCol w:w="1676"/>
      </w:tblGrid>
      <w:tr w:rsidR="00895EE5" w:rsidTr="00895EE5">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Отчет по оценке качества образования за ___-___  год</w:t>
            </w:r>
          </w:p>
          <w:p w:rsidR="00895EE5" w:rsidRDefault="00895EE5" w:rsidP="00895EE5">
            <w:pPr>
              <w:autoSpaceDE w:val="0"/>
              <w:spacing w:after="0" w:line="240" w:lineRule="auto"/>
            </w:pPr>
            <w:r>
              <w:rPr>
                <w:rFonts w:ascii="Times New Roman" w:hAnsi="Times New Roman"/>
                <w:bCs/>
                <w:sz w:val="24"/>
                <w:szCs w:val="24"/>
              </w:rPr>
              <w:t>Организация ДО____________________________________________________</w:t>
            </w:r>
          </w:p>
          <w:p w:rsidR="00895EE5" w:rsidRDefault="00895EE5" w:rsidP="00895EE5">
            <w:pPr>
              <w:autoSpaceDE w:val="0"/>
              <w:spacing w:after="0" w:line="240" w:lineRule="auto"/>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Название групп критериев</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Максимально возможный балл</w:t>
            </w: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Итоговый балл за предыдущий ___-___ г.</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Итоговый балл за текущий </w:t>
            </w:r>
          </w:p>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___-___ г.</w:t>
            </w: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i/>
                <w:sz w:val="24"/>
                <w:szCs w:val="24"/>
              </w:rPr>
            </w:pPr>
            <w:r>
              <w:rPr>
                <w:rFonts w:ascii="Times New Roman" w:hAnsi="Times New Roman"/>
                <w:b/>
                <w:bCs/>
                <w:i/>
                <w:sz w:val="24"/>
                <w:szCs w:val="24"/>
              </w:rPr>
              <w:t>1.</w:t>
            </w:r>
          </w:p>
        </w:tc>
        <w:tc>
          <w:tcPr>
            <w:tcW w:w="8622"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
                <w:i/>
                <w:sz w:val="24"/>
                <w:szCs w:val="24"/>
              </w:rPr>
              <w:t xml:space="preserve">Требования к результатам </w:t>
            </w:r>
            <w:r>
              <w:rPr>
                <w:rFonts w:ascii="Times New Roman" w:hAnsi="Times New Roman"/>
                <w:b/>
                <w:bCs/>
                <w:i/>
                <w:sz w:val="24"/>
                <w:szCs w:val="24"/>
              </w:rPr>
              <w:t>освоения ООП</w:t>
            </w: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1.1.</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Спортивные и</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творческие достижения</w:t>
            </w:r>
          </w:p>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sz w:val="24"/>
                <w:szCs w:val="24"/>
              </w:rPr>
              <w:t>обучающихся.</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1.2.</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Деятельность ОДО</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по профилактике</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асоциального поведения</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в подростковой среде</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i/>
                <w:sz w:val="24"/>
                <w:szCs w:val="24"/>
              </w:rPr>
            </w:pPr>
            <w:r>
              <w:rPr>
                <w:rFonts w:ascii="Times New Roman" w:hAnsi="Times New Roman"/>
                <w:b/>
                <w:bCs/>
                <w:i/>
                <w:sz w:val="24"/>
                <w:szCs w:val="24"/>
              </w:rPr>
              <w:t>2.</w:t>
            </w:r>
          </w:p>
        </w:tc>
        <w:tc>
          <w:tcPr>
            <w:tcW w:w="8622"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
                <w:i/>
                <w:sz w:val="24"/>
                <w:szCs w:val="24"/>
              </w:rPr>
              <w:t>Требования к условиям реализации дополнительных образовательных программ</w:t>
            </w: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2.1.</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Нормативный потенциал</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2.2.</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Кадровый потенциал</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2.3.</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Материально- техническое</w:t>
            </w:r>
          </w:p>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обеспечение</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pStyle w:val="a9"/>
              <w:autoSpaceDE w:val="0"/>
              <w:spacing w:after="0" w:line="240" w:lineRule="auto"/>
              <w:jc w:val="both"/>
              <w:rPr>
                <w:rFonts w:ascii="Times New Roman" w:hAnsi="Times New Roman"/>
                <w:b/>
                <w:bCs/>
                <w:i/>
                <w:sz w:val="24"/>
                <w:szCs w:val="24"/>
              </w:rPr>
            </w:pPr>
            <w:r>
              <w:rPr>
                <w:rFonts w:ascii="Times New Roman" w:hAnsi="Times New Roman"/>
                <w:b/>
                <w:bCs/>
                <w:i/>
                <w:sz w:val="24"/>
                <w:szCs w:val="24"/>
              </w:rPr>
              <w:t>3.</w:t>
            </w:r>
          </w:p>
        </w:tc>
        <w:tc>
          <w:tcPr>
            <w:tcW w:w="8622" w:type="dxa"/>
            <w:gridSpan w:val="4"/>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
                <w:i/>
                <w:sz w:val="24"/>
                <w:szCs w:val="24"/>
              </w:rPr>
              <w:t>Требования к процессу реализации дополнительных образовательных программ</w:t>
            </w: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bCs/>
                <w:sz w:val="24"/>
                <w:szCs w:val="24"/>
              </w:rPr>
              <w:t>Группа 3.1.</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bCs/>
                <w:sz w:val="24"/>
                <w:szCs w:val="24"/>
              </w:rPr>
              <w:t>Инновационная деятельность организации дополнительного образования</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1418"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Cs/>
                <w:sz w:val="24"/>
                <w:szCs w:val="24"/>
              </w:rPr>
            </w:pPr>
            <w:r>
              <w:rPr>
                <w:rFonts w:ascii="Times New Roman" w:hAnsi="Times New Roman"/>
                <w:sz w:val="24"/>
                <w:szCs w:val="24"/>
              </w:rPr>
              <w:t>Группа 3.2.</w:t>
            </w:r>
          </w:p>
        </w:tc>
        <w:tc>
          <w:tcPr>
            <w:tcW w:w="355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Информационная среда ОДО</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4968"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r w:rsidR="00895EE5" w:rsidTr="00895EE5">
        <w:tc>
          <w:tcPr>
            <w:tcW w:w="4968" w:type="dxa"/>
            <w:gridSpan w:val="2"/>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i/>
                <w:sz w:val="24"/>
                <w:szCs w:val="24"/>
              </w:rPr>
              <w:t xml:space="preserve">Динамика развития </w:t>
            </w:r>
            <w:r>
              <w:rPr>
                <w:rFonts w:ascii="Times New Roman" w:hAnsi="Times New Roman"/>
                <w:bCs/>
                <w:i/>
                <w:sz w:val="24"/>
                <w:szCs w:val="24"/>
              </w:rPr>
              <w:t xml:space="preserve">организации </w:t>
            </w:r>
            <w:r>
              <w:rPr>
                <w:rFonts w:ascii="Times New Roman" w:hAnsi="Times New Roman"/>
                <w:i/>
                <w:sz w:val="24"/>
                <w:szCs w:val="24"/>
              </w:rPr>
              <w:t>дополнительного образования детей</w:t>
            </w:r>
          </w:p>
        </w:tc>
        <w:tc>
          <w:tcPr>
            <w:tcW w:w="1695"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i/>
                <w:sz w:val="24"/>
                <w:szCs w:val="24"/>
              </w:rPr>
            </w:pPr>
          </w:p>
        </w:tc>
        <w:tc>
          <w:tcPr>
            <w:tcW w:w="1701"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Cs/>
                <w:sz w:val="24"/>
                <w:szCs w:val="24"/>
              </w:rPr>
            </w:pPr>
          </w:p>
        </w:tc>
      </w:tr>
    </w:tbl>
    <w:p w:rsidR="00895EE5" w:rsidRDefault="00895EE5" w:rsidP="00895EE5">
      <w:pPr>
        <w:autoSpaceDE w:val="0"/>
        <w:spacing w:after="0" w:line="240" w:lineRule="auto"/>
        <w:jc w:val="both"/>
        <w:rPr>
          <w:rFonts w:ascii="Times New Roman" w:hAnsi="Times New Roman"/>
          <w:b/>
          <w:bCs/>
          <w:sz w:val="28"/>
          <w:szCs w:val="28"/>
        </w:rPr>
      </w:pPr>
    </w:p>
    <w:p w:rsidR="00895EE5" w:rsidRDefault="00895EE5" w:rsidP="00895EE5">
      <w:pPr>
        <w:autoSpaceDE w:val="0"/>
        <w:spacing w:after="0" w:line="240" w:lineRule="auto"/>
        <w:jc w:val="both"/>
      </w:pPr>
      <w:r>
        <w:rPr>
          <w:rFonts w:ascii="Times New Roman" w:hAnsi="Times New Roman"/>
          <w:sz w:val="28"/>
          <w:szCs w:val="28"/>
        </w:rPr>
        <w:t>Рейтинг организации выстраивается в таблице</w:t>
      </w:r>
    </w:p>
    <w:p w:rsidR="00895EE5" w:rsidRDefault="00895EE5" w:rsidP="00895EE5">
      <w:pPr>
        <w:autoSpaceDE w:val="0"/>
        <w:spacing w:after="0" w:line="240" w:lineRule="auto"/>
        <w:jc w:val="both"/>
        <w:rPr>
          <w:rFonts w:ascii="Times New Roman" w:hAnsi="Times New Roman"/>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3323"/>
        <w:gridCol w:w="3180"/>
        <w:gridCol w:w="3078"/>
      </w:tblGrid>
      <w:tr w:rsidR="00895EE5" w:rsidTr="00895EE5">
        <w:tc>
          <w:tcPr>
            <w:tcW w:w="332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8"/>
                <w:szCs w:val="28"/>
              </w:rPr>
            </w:pPr>
            <w:r>
              <w:rPr>
                <w:rFonts w:ascii="Times New Roman" w:hAnsi="Times New Roman"/>
                <w:b/>
                <w:bCs/>
                <w:sz w:val="28"/>
                <w:szCs w:val="28"/>
              </w:rPr>
              <w:t>Образовательная организация</w:t>
            </w:r>
          </w:p>
        </w:tc>
        <w:tc>
          <w:tcPr>
            <w:tcW w:w="318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pacing w:after="0" w:line="240" w:lineRule="auto"/>
              <w:jc w:val="both"/>
            </w:pPr>
            <w:r>
              <w:rPr>
                <w:rFonts w:ascii="Times New Roman" w:hAnsi="Times New Roman"/>
                <w:b/>
                <w:sz w:val="28"/>
                <w:szCs w:val="28"/>
              </w:rPr>
              <w:t>Суммарный</w:t>
            </w:r>
            <w:r>
              <w:rPr>
                <w:rFonts w:ascii="Times New Roman" w:hAnsi="Times New Roman"/>
                <w:b/>
                <w:bCs/>
                <w:sz w:val="28"/>
                <w:szCs w:val="28"/>
              </w:rPr>
              <w:t xml:space="preserve"> балл за группы критериев</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pacing w:after="0" w:line="240" w:lineRule="auto"/>
              <w:jc w:val="both"/>
              <w:rPr>
                <w:rFonts w:ascii="Times New Roman" w:hAnsi="Times New Roman"/>
                <w:b/>
                <w:bCs/>
                <w:sz w:val="28"/>
                <w:szCs w:val="28"/>
              </w:rPr>
            </w:pPr>
            <w:r>
              <w:rPr>
                <w:rFonts w:ascii="Times New Roman" w:hAnsi="Times New Roman"/>
                <w:b/>
                <w:bCs/>
                <w:sz w:val="28"/>
                <w:szCs w:val="28"/>
              </w:rPr>
              <w:t>Рейтинг</w:t>
            </w:r>
          </w:p>
        </w:tc>
      </w:tr>
      <w:tr w:rsidR="00895EE5" w:rsidTr="00895EE5">
        <w:tc>
          <w:tcPr>
            <w:tcW w:w="3323"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8"/>
                <w:szCs w:val="28"/>
              </w:rPr>
            </w:pPr>
          </w:p>
        </w:tc>
        <w:tc>
          <w:tcPr>
            <w:tcW w:w="3180" w:type="dxa"/>
            <w:tcBorders>
              <w:top w:val="single" w:sz="4" w:space="0" w:color="000000"/>
              <w:left w:val="single" w:sz="4" w:space="0" w:color="000000"/>
              <w:bottom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8"/>
                <w:szCs w:val="2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895EE5" w:rsidRDefault="00895EE5" w:rsidP="00895EE5">
            <w:pPr>
              <w:autoSpaceDE w:val="0"/>
              <w:snapToGrid w:val="0"/>
              <w:spacing w:after="0" w:line="240" w:lineRule="auto"/>
              <w:jc w:val="both"/>
              <w:rPr>
                <w:rFonts w:ascii="Times New Roman" w:hAnsi="Times New Roman"/>
                <w:b/>
                <w:bCs/>
                <w:sz w:val="28"/>
                <w:szCs w:val="28"/>
              </w:rPr>
            </w:pPr>
          </w:p>
        </w:tc>
      </w:tr>
    </w:tbl>
    <w:p w:rsidR="00895EE5" w:rsidRDefault="00895EE5" w:rsidP="00895EE5">
      <w:pPr>
        <w:autoSpaceDE w:val="0"/>
        <w:spacing w:after="0" w:line="240" w:lineRule="auto"/>
        <w:jc w:val="both"/>
        <w:rPr>
          <w:rFonts w:ascii="Times New Roman" w:hAnsi="Times New Roman"/>
          <w:b/>
          <w:sz w:val="28"/>
          <w:szCs w:val="28"/>
        </w:rPr>
      </w:pPr>
    </w:p>
    <w:sectPr w:rsidR="00895EE5" w:rsidSect="00C15C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80" w:rsidRDefault="00EF7A80" w:rsidP="00895EE5">
      <w:pPr>
        <w:spacing w:after="0" w:line="240" w:lineRule="auto"/>
      </w:pPr>
      <w:r>
        <w:separator/>
      </w:r>
    </w:p>
  </w:endnote>
  <w:endnote w:type="continuationSeparator" w:id="1">
    <w:p w:rsidR="00EF7A80" w:rsidRDefault="00EF7A80" w:rsidP="0089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Times New Roman"/>
    <w:charset w:val="CC"/>
    <w:family w:val="swiss"/>
    <w:pitch w:val="variable"/>
    <w:sig w:usb0="E7002EFF" w:usb1="5200F5FF" w:usb2="0A242021"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14" w:rsidRDefault="00320C14">
    <w:pPr>
      <w:pStyle w:val="Footer"/>
      <w:jc w:val="right"/>
    </w:pPr>
  </w:p>
  <w:p w:rsidR="00320C14" w:rsidRDefault="00320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14" w:rsidRDefault="00677419">
    <w:pPr>
      <w:pStyle w:val="Footer"/>
      <w:jc w:val="right"/>
    </w:pPr>
    <w:fldSimple w:instr="PAGE">
      <w:r w:rsidR="00E6204A">
        <w:rPr>
          <w:noProof/>
        </w:rPr>
        <w:t>15</w:t>
      </w:r>
    </w:fldSimple>
  </w:p>
  <w:p w:rsidR="00320C14" w:rsidRDefault="00320C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14" w:rsidRDefault="00677419">
    <w:pPr>
      <w:pStyle w:val="Footer"/>
      <w:jc w:val="right"/>
    </w:pPr>
    <w:fldSimple w:instr="PAGE">
      <w:r w:rsidR="00E6204A">
        <w:rPr>
          <w:noProof/>
        </w:rPr>
        <w:t>21</w:t>
      </w:r>
    </w:fldSimple>
  </w:p>
  <w:p w:rsidR="00320C14" w:rsidRDefault="00320C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14" w:rsidRDefault="00677419">
    <w:pPr>
      <w:pStyle w:val="Footer"/>
      <w:jc w:val="right"/>
    </w:pPr>
    <w:fldSimple w:instr="PAGE">
      <w:r w:rsidR="00E6204A">
        <w:rPr>
          <w:noProof/>
        </w:rPr>
        <w:t>27</w:t>
      </w:r>
    </w:fldSimple>
  </w:p>
  <w:p w:rsidR="00320C14" w:rsidRDefault="00320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80" w:rsidRDefault="00EF7A80" w:rsidP="00895EE5">
      <w:pPr>
        <w:spacing w:after="0" w:line="240" w:lineRule="auto"/>
      </w:pPr>
      <w:r>
        <w:separator/>
      </w:r>
    </w:p>
  </w:footnote>
  <w:footnote w:type="continuationSeparator" w:id="1">
    <w:p w:rsidR="00EF7A80" w:rsidRDefault="00EF7A80" w:rsidP="00895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158"/>
    <w:multiLevelType w:val="multilevel"/>
    <w:tmpl w:val="57C47B8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47BF"/>
    <w:multiLevelType w:val="multilevel"/>
    <w:tmpl w:val="4A0E511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B4104D"/>
    <w:multiLevelType w:val="multilevel"/>
    <w:tmpl w:val="10F25032"/>
    <w:lvl w:ilvl="0">
      <w:start w:val="1"/>
      <w:numFmt w:val="decimal"/>
      <w:lvlText w:val="%1."/>
      <w:lvlJc w:val="left"/>
      <w:pPr>
        <w:ind w:left="72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E72293"/>
    <w:multiLevelType w:val="multilevel"/>
    <w:tmpl w:val="38E4C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6740253"/>
    <w:multiLevelType w:val="multilevel"/>
    <w:tmpl w:val="A7389E56"/>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5">
    <w:nsid w:val="7E9A3528"/>
    <w:multiLevelType w:val="multilevel"/>
    <w:tmpl w:val="E81C0624"/>
    <w:lvl w:ilvl="0">
      <w:start w:val="1"/>
      <w:numFmt w:val="decimal"/>
      <w:lvlText w:val="%1."/>
      <w:lvlJc w:val="left"/>
      <w:pPr>
        <w:tabs>
          <w:tab w:val="num" w:pos="644"/>
        </w:tabs>
        <w:ind w:left="644" w:hanging="360"/>
      </w:pPr>
      <w:rPr>
        <w:rFonts w:ascii="Times New Roman" w:eastAsia="Times New Roman" w:hAnsi="Times New Roman" w:cs="Times New Roman"/>
        <w:sz w:val="28"/>
        <w:szCs w:val="28"/>
        <w:lang w:eastAsia="ru-RU"/>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32EE0"/>
    <w:rsid w:val="00093C18"/>
    <w:rsid w:val="00181AD1"/>
    <w:rsid w:val="00202C58"/>
    <w:rsid w:val="00232EE0"/>
    <w:rsid w:val="00253A84"/>
    <w:rsid w:val="00265656"/>
    <w:rsid w:val="00320C14"/>
    <w:rsid w:val="004127F5"/>
    <w:rsid w:val="004B7138"/>
    <w:rsid w:val="005767FA"/>
    <w:rsid w:val="005769FB"/>
    <w:rsid w:val="005A1516"/>
    <w:rsid w:val="005E3763"/>
    <w:rsid w:val="005F074D"/>
    <w:rsid w:val="00677419"/>
    <w:rsid w:val="00712FF5"/>
    <w:rsid w:val="00725CDE"/>
    <w:rsid w:val="00860F62"/>
    <w:rsid w:val="00885B9E"/>
    <w:rsid w:val="00895EE5"/>
    <w:rsid w:val="008B2EBE"/>
    <w:rsid w:val="009E1F19"/>
    <w:rsid w:val="00C03468"/>
    <w:rsid w:val="00C15C43"/>
    <w:rsid w:val="00D96968"/>
    <w:rsid w:val="00E04FA0"/>
    <w:rsid w:val="00E6204A"/>
    <w:rsid w:val="00E6237B"/>
    <w:rsid w:val="00EF7A80"/>
    <w:rsid w:val="00FF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95EE5"/>
    <w:rPr>
      <w:rFonts w:ascii="Symbol" w:hAnsi="Symbol" w:cs="Symbol"/>
    </w:rPr>
  </w:style>
  <w:style w:type="character" w:customStyle="1" w:styleId="WW8Num1z1">
    <w:name w:val="WW8Num1z1"/>
    <w:qFormat/>
    <w:rsid w:val="00895EE5"/>
    <w:rPr>
      <w:rFonts w:ascii="Courier New" w:hAnsi="Courier New" w:cs="Courier New"/>
    </w:rPr>
  </w:style>
  <w:style w:type="character" w:customStyle="1" w:styleId="WW8Num1z2">
    <w:name w:val="WW8Num1z2"/>
    <w:qFormat/>
    <w:rsid w:val="00895EE5"/>
    <w:rPr>
      <w:rFonts w:ascii="Wingdings" w:hAnsi="Wingdings" w:cs="Wingdings"/>
    </w:rPr>
  </w:style>
  <w:style w:type="character" w:customStyle="1" w:styleId="WW8Num2z0">
    <w:name w:val="WW8Num2z0"/>
    <w:qFormat/>
    <w:rsid w:val="00895EE5"/>
    <w:rPr>
      <w:rFonts w:ascii="Wingdings 2" w:hAnsi="Wingdings 2" w:cs="Wingdings 2"/>
    </w:rPr>
  </w:style>
  <w:style w:type="character" w:customStyle="1" w:styleId="WW8Num3z0">
    <w:name w:val="WW8Num3z0"/>
    <w:qFormat/>
    <w:rsid w:val="00895EE5"/>
    <w:rPr>
      <w:rFonts w:ascii="Wingdings 2" w:hAnsi="Wingdings 2" w:cs="Wingdings 2"/>
    </w:rPr>
  </w:style>
  <w:style w:type="character" w:customStyle="1" w:styleId="WW8Num4z0">
    <w:name w:val="WW8Num4z0"/>
    <w:qFormat/>
    <w:rsid w:val="00895EE5"/>
    <w:rPr>
      <w:rFonts w:ascii="Wingdings 2" w:hAnsi="Wingdings 2" w:cs="Wingdings 2"/>
    </w:rPr>
  </w:style>
  <w:style w:type="character" w:customStyle="1" w:styleId="WW8Num5z0">
    <w:name w:val="WW8Num5z0"/>
    <w:qFormat/>
    <w:rsid w:val="00895EE5"/>
  </w:style>
  <w:style w:type="character" w:customStyle="1" w:styleId="WW8Num5z1">
    <w:name w:val="WW8Num5z1"/>
    <w:qFormat/>
    <w:rsid w:val="00895EE5"/>
  </w:style>
  <w:style w:type="character" w:customStyle="1" w:styleId="WW8Num5z2">
    <w:name w:val="WW8Num5z2"/>
    <w:qFormat/>
    <w:rsid w:val="00895EE5"/>
  </w:style>
  <w:style w:type="character" w:customStyle="1" w:styleId="WW8Num5z3">
    <w:name w:val="WW8Num5z3"/>
    <w:qFormat/>
    <w:rsid w:val="00895EE5"/>
  </w:style>
  <w:style w:type="character" w:customStyle="1" w:styleId="WW8Num5z4">
    <w:name w:val="WW8Num5z4"/>
    <w:qFormat/>
    <w:rsid w:val="00895EE5"/>
  </w:style>
  <w:style w:type="character" w:customStyle="1" w:styleId="WW8Num5z5">
    <w:name w:val="WW8Num5z5"/>
    <w:qFormat/>
    <w:rsid w:val="00895EE5"/>
  </w:style>
  <w:style w:type="character" w:customStyle="1" w:styleId="WW8Num5z6">
    <w:name w:val="WW8Num5z6"/>
    <w:qFormat/>
    <w:rsid w:val="00895EE5"/>
  </w:style>
  <w:style w:type="character" w:customStyle="1" w:styleId="WW8Num5z7">
    <w:name w:val="WW8Num5z7"/>
    <w:qFormat/>
    <w:rsid w:val="00895EE5"/>
  </w:style>
  <w:style w:type="character" w:customStyle="1" w:styleId="WW8Num5z8">
    <w:name w:val="WW8Num5z8"/>
    <w:qFormat/>
    <w:rsid w:val="00895EE5"/>
  </w:style>
  <w:style w:type="character" w:customStyle="1" w:styleId="WW8Num6z0">
    <w:name w:val="WW8Num6z0"/>
    <w:qFormat/>
    <w:rsid w:val="00895EE5"/>
  </w:style>
  <w:style w:type="character" w:customStyle="1" w:styleId="WW8Num6z1">
    <w:name w:val="WW8Num6z1"/>
    <w:qFormat/>
    <w:rsid w:val="00895EE5"/>
  </w:style>
  <w:style w:type="character" w:customStyle="1" w:styleId="WW8Num6z2">
    <w:name w:val="WW8Num6z2"/>
    <w:qFormat/>
    <w:rsid w:val="00895EE5"/>
  </w:style>
  <w:style w:type="character" w:customStyle="1" w:styleId="WW8Num6z3">
    <w:name w:val="WW8Num6z3"/>
    <w:qFormat/>
    <w:rsid w:val="00895EE5"/>
  </w:style>
  <w:style w:type="character" w:customStyle="1" w:styleId="WW8Num6z4">
    <w:name w:val="WW8Num6z4"/>
    <w:qFormat/>
    <w:rsid w:val="00895EE5"/>
  </w:style>
  <w:style w:type="character" w:customStyle="1" w:styleId="WW8Num6z5">
    <w:name w:val="WW8Num6z5"/>
    <w:qFormat/>
    <w:rsid w:val="00895EE5"/>
  </w:style>
  <w:style w:type="character" w:customStyle="1" w:styleId="WW8Num6z6">
    <w:name w:val="WW8Num6z6"/>
    <w:qFormat/>
    <w:rsid w:val="00895EE5"/>
  </w:style>
  <w:style w:type="character" w:customStyle="1" w:styleId="WW8Num6z7">
    <w:name w:val="WW8Num6z7"/>
    <w:qFormat/>
    <w:rsid w:val="00895EE5"/>
  </w:style>
  <w:style w:type="character" w:customStyle="1" w:styleId="WW8Num6z8">
    <w:name w:val="WW8Num6z8"/>
    <w:qFormat/>
    <w:rsid w:val="00895EE5"/>
  </w:style>
  <w:style w:type="character" w:customStyle="1" w:styleId="WW8Num7z0">
    <w:name w:val="WW8Num7z0"/>
    <w:qFormat/>
    <w:rsid w:val="00895EE5"/>
    <w:rPr>
      <w:rFonts w:ascii="Wingdings 2" w:hAnsi="Wingdings 2" w:cs="Wingdings 2"/>
    </w:rPr>
  </w:style>
  <w:style w:type="character" w:customStyle="1" w:styleId="WW8Num8z0">
    <w:name w:val="WW8Num8z0"/>
    <w:qFormat/>
    <w:rsid w:val="00895EE5"/>
    <w:rPr>
      <w:rFonts w:ascii="Wingdings 2" w:hAnsi="Wingdings 2" w:cs="Wingdings 2"/>
    </w:rPr>
  </w:style>
  <w:style w:type="character" w:customStyle="1" w:styleId="WW8Num9z0">
    <w:name w:val="WW8Num9z0"/>
    <w:qFormat/>
    <w:rsid w:val="00895EE5"/>
    <w:rPr>
      <w:rFonts w:ascii="Wingdings 2" w:hAnsi="Wingdings 2" w:cs="Wingdings 2"/>
    </w:rPr>
  </w:style>
  <w:style w:type="character" w:customStyle="1" w:styleId="WW8Num10z0">
    <w:name w:val="WW8Num10z0"/>
    <w:qFormat/>
    <w:rsid w:val="00895EE5"/>
    <w:rPr>
      <w:rFonts w:ascii="Wingdings 2" w:hAnsi="Wingdings 2" w:cs="Wingdings 2"/>
    </w:rPr>
  </w:style>
  <w:style w:type="character" w:customStyle="1" w:styleId="WW8Num11z0">
    <w:name w:val="WW8Num11z0"/>
    <w:qFormat/>
    <w:rsid w:val="00895EE5"/>
  </w:style>
  <w:style w:type="character" w:customStyle="1" w:styleId="WW8Num11z1">
    <w:name w:val="WW8Num11z1"/>
    <w:qFormat/>
    <w:rsid w:val="00895EE5"/>
  </w:style>
  <w:style w:type="character" w:customStyle="1" w:styleId="WW8Num11z2">
    <w:name w:val="WW8Num11z2"/>
    <w:qFormat/>
    <w:rsid w:val="00895EE5"/>
  </w:style>
  <w:style w:type="character" w:customStyle="1" w:styleId="WW8Num11z3">
    <w:name w:val="WW8Num11z3"/>
    <w:qFormat/>
    <w:rsid w:val="00895EE5"/>
  </w:style>
  <w:style w:type="character" w:customStyle="1" w:styleId="WW8Num11z4">
    <w:name w:val="WW8Num11z4"/>
    <w:qFormat/>
    <w:rsid w:val="00895EE5"/>
  </w:style>
  <w:style w:type="character" w:customStyle="1" w:styleId="WW8Num11z5">
    <w:name w:val="WW8Num11z5"/>
    <w:qFormat/>
    <w:rsid w:val="00895EE5"/>
  </w:style>
  <w:style w:type="character" w:customStyle="1" w:styleId="WW8Num11z6">
    <w:name w:val="WW8Num11z6"/>
    <w:qFormat/>
    <w:rsid w:val="00895EE5"/>
  </w:style>
  <w:style w:type="character" w:customStyle="1" w:styleId="WW8Num11z7">
    <w:name w:val="WW8Num11z7"/>
    <w:qFormat/>
    <w:rsid w:val="00895EE5"/>
  </w:style>
  <w:style w:type="character" w:customStyle="1" w:styleId="WW8Num11z8">
    <w:name w:val="WW8Num11z8"/>
    <w:qFormat/>
    <w:rsid w:val="00895EE5"/>
  </w:style>
  <w:style w:type="character" w:customStyle="1" w:styleId="WW8Num12z0">
    <w:name w:val="WW8Num12z0"/>
    <w:qFormat/>
    <w:rsid w:val="00895EE5"/>
    <w:rPr>
      <w:rFonts w:ascii="Symbol" w:hAnsi="Symbol" w:cs="Symbol"/>
    </w:rPr>
  </w:style>
  <w:style w:type="character" w:customStyle="1" w:styleId="WW8Num12z1">
    <w:name w:val="WW8Num12z1"/>
    <w:qFormat/>
    <w:rsid w:val="00895EE5"/>
    <w:rPr>
      <w:rFonts w:ascii="Courier New" w:hAnsi="Courier New" w:cs="Courier New"/>
    </w:rPr>
  </w:style>
  <w:style w:type="character" w:customStyle="1" w:styleId="WW8Num12z2">
    <w:name w:val="WW8Num12z2"/>
    <w:qFormat/>
    <w:rsid w:val="00895EE5"/>
    <w:rPr>
      <w:rFonts w:ascii="Wingdings" w:hAnsi="Wingdings" w:cs="Wingdings"/>
    </w:rPr>
  </w:style>
  <w:style w:type="character" w:customStyle="1" w:styleId="WW8Num13z0">
    <w:name w:val="WW8Num13z0"/>
    <w:qFormat/>
    <w:rsid w:val="00895EE5"/>
    <w:rPr>
      <w:rFonts w:ascii="Wingdings 2" w:hAnsi="Wingdings 2" w:cs="Wingdings 2"/>
    </w:rPr>
  </w:style>
  <w:style w:type="character" w:customStyle="1" w:styleId="WW8Num14z0">
    <w:name w:val="WW8Num14z0"/>
    <w:qFormat/>
    <w:rsid w:val="00895EE5"/>
  </w:style>
  <w:style w:type="character" w:customStyle="1" w:styleId="WW8Num14z1">
    <w:name w:val="WW8Num14z1"/>
    <w:qFormat/>
    <w:rsid w:val="00895EE5"/>
  </w:style>
  <w:style w:type="character" w:customStyle="1" w:styleId="WW8Num14z2">
    <w:name w:val="WW8Num14z2"/>
    <w:qFormat/>
    <w:rsid w:val="00895EE5"/>
  </w:style>
  <w:style w:type="character" w:customStyle="1" w:styleId="WW8Num14z3">
    <w:name w:val="WW8Num14z3"/>
    <w:qFormat/>
    <w:rsid w:val="00895EE5"/>
  </w:style>
  <w:style w:type="character" w:customStyle="1" w:styleId="WW8Num14z4">
    <w:name w:val="WW8Num14z4"/>
    <w:qFormat/>
    <w:rsid w:val="00895EE5"/>
  </w:style>
  <w:style w:type="character" w:customStyle="1" w:styleId="WW8Num14z5">
    <w:name w:val="WW8Num14z5"/>
    <w:qFormat/>
    <w:rsid w:val="00895EE5"/>
  </w:style>
  <w:style w:type="character" w:customStyle="1" w:styleId="WW8Num14z6">
    <w:name w:val="WW8Num14z6"/>
    <w:qFormat/>
    <w:rsid w:val="00895EE5"/>
  </w:style>
  <w:style w:type="character" w:customStyle="1" w:styleId="WW8Num14z7">
    <w:name w:val="WW8Num14z7"/>
    <w:qFormat/>
    <w:rsid w:val="00895EE5"/>
  </w:style>
  <w:style w:type="character" w:customStyle="1" w:styleId="WW8Num14z8">
    <w:name w:val="WW8Num14z8"/>
    <w:qFormat/>
    <w:rsid w:val="00895EE5"/>
  </w:style>
  <w:style w:type="character" w:customStyle="1" w:styleId="WW8Num15z0">
    <w:name w:val="WW8Num15z0"/>
    <w:qFormat/>
    <w:rsid w:val="00895EE5"/>
    <w:rPr>
      <w:rFonts w:ascii="Symbol" w:hAnsi="Symbol" w:cs="Symbol"/>
    </w:rPr>
  </w:style>
  <w:style w:type="character" w:customStyle="1" w:styleId="WW8Num15z1">
    <w:name w:val="WW8Num15z1"/>
    <w:qFormat/>
    <w:rsid w:val="00895EE5"/>
    <w:rPr>
      <w:rFonts w:ascii="Courier New" w:hAnsi="Courier New" w:cs="Courier New"/>
    </w:rPr>
  </w:style>
  <w:style w:type="character" w:customStyle="1" w:styleId="WW8Num15z2">
    <w:name w:val="WW8Num15z2"/>
    <w:qFormat/>
    <w:rsid w:val="00895EE5"/>
    <w:rPr>
      <w:rFonts w:ascii="Wingdings" w:hAnsi="Wingdings" w:cs="Wingdings"/>
    </w:rPr>
  </w:style>
  <w:style w:type="character" w:customStyle="1" w:styleId="WW8Num16z0">
    <w:name w:val="WW8Num16z0"/>
    <w:qFormat/>
    <w:rsid w:val="00895EE5"/>
    <w:rPr>
      <w:rFonts w:ascii="Symbol" w:hAnsi="Symbol" w:cs="Symbol"/>
    </w:rPr>
  </w:style>
  <w:style w:type="character" w:customStyle="1" w:styleId="WW8Num16z1">
    <w:name w:val="WW8Num16z1"/>
    <w:qFormat/>
    <w:rsid w:val="00895EE5"/>
    <w:rPr>
      <w:rFonts w:ascii="Courier New" w:hAnsi="Courier New" w:cs="Courier New"/>
    </w:rPr>
  </w:style>
  <w:style w:type="character" w:customStyle="1" w:styleId="WW8Num16z2">
    <w:name w:val="WW8Num16z2"/>
    <w:qFormat/>
    <w:rsid w:val="00895EE5"/>
    <w:rPr>
      <w:rFonts w:ascii="Wingdings" w:hAnsi="Wingdings" w:cs="Wingdings"/>
    </w:rPr>
  </w:style>
  <w:style w:type="character" w:customStyle="1" w:styleId="WW8Num17z0">
    <w:name w:val="WW8Num17z0"/>
    <w:qFormat/>
    <w:rsid w:val="00895EE5"/>
    <w:rPr>
      <w:rFonts w:ascii="Symbol" w:hAnsi="Symbol" w:cs="Symbol"/>
    </w:rPr>
  </w:style>
  <w:style w:type="character" w:customStyle="1" w:styleId="WW8Num17z1">
    <w:name w:val="WW8Num17z1"/>
    <w:qFormat/>
    <w:rsid w:val="00895EE5"/>
    <w:rPr>
      <w:rFonts w:ascii="Courier New" w:hAnsi="Courier New" w:cs="Courier New"/>
    </w:rPr>
  </w:style>
  <w:style w:type="character" w:customStyle="1" w:styleId="WW8Num17z2">
    <w:name w:val="WW8Num17z2"/>
    <w:qFormat/>
    <w:rsid w:val="00895EE5"/>
    <w:rPr>
      <w:rFonts w:ascii="Wingdings" w:hAnsi="Wingdings" w:cs="Wingdings"/>
    </w:rPr>
  </w:style>
  <w:style w:type="character" w:customStyle="1" w:styleId="WW8Num18z0">
    <w:name w:val="WW8Num18z0"/>
    <w:qFormat/>
    <w:rsid w:val="00895EE5"/>
    <w:rPr>
      <w:rFonts w:ascii="Wingdings 2" w:hAnsi="Wingdings 2" w:cs="Wingdings 2"/>
    </w:rPr>
  </w:style>
  <w:style w:type="character" w:customStyle="1" w:styleId="WW8Num19z0">
    <w:name w:val="WW8Num19z0"/>
    <w:qFormat/>
    <w:rsid w:val="00895EE5"/>
    <w:rPr>
      <w:sz w:val="24"/>
    </w:rPr>
  </w:style>
  <w:style w:type="character" w:customStyle="1" w:styleId="WW8Num19z1">
    <w:name w:val="WW8Num19z1"/>
    <w:qFormat/>
    <w:rsid w:val="00895EE5"/>
  </w:style>
  <w:style w:type="character" w:customStyle="1" w:styleId="WW8Num19z2">
    <w:name w:val="WW8Num19z2"/>
    <w:qFormat/>
    <w:rsid w:val="00895EE5"/>
  </w:style>
  <w:style w:type="character" w:customStyle="1" w:styleId="WW8Num19z3">
    <w:name w:val="WW8Num19z3"/>
    <w:qFormat/>
    <w:rsid w:val="00895EE5"/>
  </w:style>
  <w:style w:type="character" w:customStyle="1" w:styleId="WW8Num19z4">
    <w:name w:val="WW8Num19z4"/>
    <w:qFormat/>
    <w:rsid w:val="00895EE5"/>
  </w:style>
  <w:style w:type="character" w:customStyle="1" w:styleId="WW8Num19z5">
    <w:name w:val="WW8Num19z5"/>
    <w:qFormat/>
    <w:rsid w:val="00895EE5"/>
  </w:style>
  <w:style w:type="character" w:customStyle="1" w:styleId="WW8Num19z6">
    <w:name w:val="WW8Num19z6"/>
    <w:qFormat/>
    <w:rsid w:val="00895EE5"/>
  </w:style>
  <w:style w:type="character" w:customStyle="1" w:styleId="WW8Num19z7">
    <w:name w:val="WW8Num19z7"/>
    <w:qFormat/>
    <w:rsid w:val="00895EE5"/>
  </w:style>
  <w:style w:type="character" w:customStyle="1" w:styleId="WW8Num19z8">
    <w:name w:val="WW8Num19z8"/>
    <w:qFormat/>
    <w:rsid w:val="00895EE5"/>
  </w:style>
  <w:style w:type="character" w:customStyle="1" w:styleId="WW8Num20z0">
    <w:name w:val="WW8Num20z0"/>
    <w:qFormat/>
    <w:rsid w:val="00895EE5"/>
    <w:rPr>
      <w:rFonts w:ascii="Symbol" w:hAnsi="Symbol" w:cs="Symbol"/>
    </w:rPr>
  </w:style>
  <w:style w:type="character" w:customStyle="1" w:styleId="WW8Num20z1">
    <w:name w:val="WW8Num20z1"/>
    <w:qFormat/>
    <w:rsid w:val="00895EE5"/>
    <w:rPr>
      <w:rFonts w:ascii="Courier New" w:hAnsi="Courier New" w:cs="Courier New"/>
    </w:rPr>
  </w:style>
  <w:style w:type="character" w:customStyle="1" w:styleId="WW8Num20z2">
    <w:name w:val="WW8Num20z2"/>
    <w:qFormat/>
    <w:rsid w:val="00895EE5"/>
    <w:rPr>
      <w:rFonts w:ascii="Wingdings" w:hAnsi="Wingdings" w:cs="Wingdings"/>
    </w:rPr>
  </w:style>
  <w:style w:type="character" w:customStyle="1" w:styleId="WW8Num21z0">
    <w:name w:val="WW8Num21z0"/>
    <w:qFormat/>
    <w:rsid w:val="00895EE5"/>
    <w:rPr>
      <w:rFonts w:ascii="Symbol" w:hAnsi="Symbol" w:cs="Symbol"/>
    </w:rPr>
  </w:style>
  <w:style w:type="character" w:customStyle="1" w:styleId="WW8Num21z1">
    <w:name w:val="WW8Num21z1"/>
    <w:qFormat/>
    <w:rsid w:val="00895EE5"/>
    <w:rPr>
      <w:rFonts w:ascii="Courier New" w:hAnsi="Courier New" w:cs="Courier New"/>
    </w:rPr>
  </w:style>
  <w:style w:type="character" w:customStyle="1" w:styleId="WW8Num21z2">
    <w:name w:val="WW8Num21z2"/>
    <w:qFormat/>
    <w:rsid w:val="00895EE5"/>
    <w:rPr>
      <w:rFonts w:ascii="Wingdings" w:hAnsi="Wingdings" w:cs="Wingdings"/>
    </w:rPr>
  </w:style>
  <w:style w:type="character" w:customStyle="1" w:styleId="WW8Num22z0">
    <w:name w:val="WW8Num22z0"/>
    <w:qFormat/>
    <w:rsid w:val="00895EE5"/>
    <w:rPr>
      <w:rFonts w:ascii="Symbol" w:hAnsi="Symbol" w:cs="Symbol"/>
      <w:sz w:val="28"/>
      <w:szCs w:val="28"/>
    </w:rPr>
  </w:style>
  <w:style w:type="character" w:customStyle="1" w:styleId="WW8Num22z1">
    <w:name w:val="WW8Num22z1"/>
    <w:qFormat/>
    <w:rsid w:val="00895EE5"/>
    <w:rPr>
      <w:rFonts w:ascii="Courier New" w:hAnsi="Courier New" w:cs="Courier New"/>
    </w:rPr>
  </w:style>
  <w:style w:type="character" w:customStyle="1" w:styleId="WW8Num22z2">
    <w:name w:val="WW8Num22z2"/>
    <w:qFormat/>
    <w:rsid w:val="00895EE5"/>
    <w:rPr>
      <w:rFonts w:ascii="Wingdings" w:hAnsi="Wingdings" w:cs="Wingdings"/>
    </w:rPr>
  </w:style>
  <w:style w:type="character" w:customStyle="1" w:styleId="WW8Num23z0">
    <w:name w:val="WW8Num23z0"/>
    <w:qFormat/>
    <w:rsid w:val="00895EE5"/>
  </w:style>
  <w:style w:type="character" w:customStyle="1" w:styleId="WW8Num23z1">
    <w:name w:val="WW8Num23z1"/>
    <w:qFormat/>
    <w:rsid w:val="00895EE5"/>
  </w:style>
  <w:style w:type="character" w:customStyle="1" w:styleId="WW8Num23z2">
    <w:name w:val="WW8Num23z2"/>
    <w:qFormat/>
    <w:rsid w:val="00895EE5"/>
  </w:style>
  <w:style w:type="character" w:customStyle="1" w:styleId="WW8Num23z3">
    <w:name w:val="WW8Num23z3"/>
    <w:qFormat/>
    <w:rsid w:val="00895EE5"/>
  </w:style>
  <w:style w:type="character" w:customStyle="1" w:styleId="WW8Num23z4">
    <w:name w:val="WW8Num23z4"/>
    <w:qFormat/>
    <w:rsid w:val="00895EE5"/>
  </w:style>
  <w:style w:type="character" w:customStyle="1" w:styleId="WW8Num23z5">
    <w:name w:val="WW8Num23z5"/>
    <w:qFormat/>
    <w:rsid w:val="00895EE5"/>
  </w:style>
  <w:style w:type="character" w:customStyle="1" w:styleId="WW8Num23z6">
    <w:name w:val="WW8Num23z6"/>
    <w:qFormat/>
    <w:rsid w:val="00895EE5"/>
  </w:style>
  <w:style w:type="character" w:customStyle="1" w:styleId="WW8Num23z7">
    <w:name w:val="WW8Num23z7"/>
    <w:qFormat/>
    <w:rsid w:val="00895EE5"/>
  </w:style>
  <w:style w:type="character" w:customStyle="1" w:styleId="WW8Num23z8">
    <w:name w:val="WW8Num23z8"/>
    <w:qFormat/>
    <w:rsid w:val="00895EE5"/>
  </w:style>
  <w:style w:type="character" w:customStyle="1" w:styleId="WW8Num24z0">
    <w:name w:val="WW8Num24z0"/>
    <w:qFormat/>
    <w:rsid w:val="00895EE5"/>
    <w:rPr>
      <w:rFonts w:ascii="Symbol" w:hAnsi="Symbol" w:cs="Symbol"/>
    </w:rPr>
  </w:style>
  <w:style w:type="character" w:customStyle="1" w:styleId="WW8Num24z1">
    <w:name w:val="WW8Num24z1"/>
    <w:qFormat/>
    <w:rsid w:val="00895EE5"/>
    <w:rPr>
      <w:rFonts w:ascii="Courier New" w:hAnsi="Courier New" w:cs="Courier New"/>
    </w:rPr>
  </w:style>
  <w:style w:type="character" w:customStyle="1" w:styleId="WW8Num24z2">
    <w:name w:val="WW8Num24z2"/>
    <w:qFormat/>
    <w:rsid w:val="00895EE5"/>
    <w:rPr>
      <w:rFonts w:ascii="Wingdings" w:hAnsi="Wingdings" w:cs="Wingdings"/>
    </w:rPr>
  </w:style>
  <w:style w:type="character" w:customStyle="1" w:styleId="WW8Num25z0">
    <w:name w:val="WW8Num25z0"/>
    <w:qFormat/>
    <w:rsid w:val="00895EE5"/>
    <w:rPr>
      <w:rFonts w:ascii="Symbol" w:hAnsi="Symbol" w:cs="Symbol"/>
    </w:rPr>
  </w:style>
  <w:style w:type="character" w:customStyle="1" w:styleId="WW8Num25z1">
    <w:name w:val="WW8Num25z1"/>
    <w:qFormat/>
    <w:rsid w:val="00895EE5"/>
    <w:rPr>
      <w:rFonts w:ascii="Courier New" w:hAnsi="Courier New" w:cs="Courier New"/>
    </w:rPr>
  </w:style>
  <w:style w:type="character" w:customStyle="1" w:styleId="WW8Num25z2">
    <w:name w:val="WW8Num25z2"/>
    <w:qFormat/>
    <w:rsid w:val="00895EE5"/>
    <w:rPr>
      <w:rFonts w:ascii="Wingdings" w:hAnsi="Wingdings" w:cs="Wingdings"/>
    </w:rPr>
  </w:style>
  <w:style w:type="character" w:customStyle="1" w:styleId="WW8Num26z0">
    <w:name w:val="WW8Num26z0"/>
    <w:qFormat/>
    <w:rsid w:val="00895EE5"/>
    <w:rPr>
      <w:rFonts w:ascii="Symbol" w:hAnsi="Symbol" w:cs="Symbol"/>
    </w:rPr>
  </w:style>
  <w:style w:type="character" w:customStyle="1" w:styleId="WW8Num26z1">
    <w:name w:val="WW8Num26z1"/>
    <w:qFormat/>
    <w:rsid w:val="00895EE5"/>
    <w:rPr>
      <w:rFonts w:ascii="Courier New" w:hAnsi="Courier New" w:cs="Courier New"/>
    </w:rPr>
  </w:style>
  <w:style w:type="character" w:customStyle="1" w:styleId="WW8Num26z2">
    <w:name w:val="WW8Num26z2"/>
    <w:qFormat/>
    <w:rsid w:val="00895EE5"/>
    <w:rPr>
      <w:rFonts w:ascii="Wingdings" w:hAnsi="Wingdings" w:cs="Wingdings"/>
    </w:rPr>
  </w:style>
  <w:style w:type="character" w:customStyle="1" w:styleId="WW8Num27z0">
    <w:name w:val="WW8Num27z0"/>
    <w:qFormat/>
    <w:rsid w:val="00895EE5"/>
  </w:style>
  <w:style w:type="character" w:customStyle="1" w:styleId="WW8Num27z1">
    <w:name w:val="WW8Num27z1"/>
    <w:qFormat/>
    <w:rsid w:val="00895EE5"/>
  </w:style>
  <w:style w:type="character" w:customStyle="1" w:styleId="WW8Num27z2">
    <w:name w:val="WW8Num27z2"/>
    <w:qFormat/>
    <w:rsid w:val="00895EE5"/>
  </w:style>
  <w:style w:type="character" w:customStyle="1" w:styleId="WW8Num27z3">
    <w:name w:val="WW8Num27z3"/>
    <w:qFormat/>
    <w:rsid w:val="00895EE5"/>
  </w:style>
  <w:style w:type="character" w:customStyle="1" w:styleId="WW8Num27z4">
    <w:name w:val="WW8Num27z4"/>
    <w:qFormat/>
    <w:rsid w:val="00895EE5"/>
  </w:style>
  <w:style w:type="character" w:customStyle="1" w:styleId="WW8Num27z5">
    <w:name w:val="WW8Num27z5"/>
    <w:qFormat/>
    <w:rsid w:val="00895EE5"/>
  </w:style>
  <w:style w:type="character" w:customStyle="1" w:styleId="WW8Num27z6">
    <w:name w:val="WW8Num27z6"/>
    <w:qFormat/>
    <w:rsid w:val="00895EE5"/>
  </w:style>
  <w:style w:type="character" w:customStyle="1" w:styleId="WW8Num27z7">
    <w:name w:val="WW8Num27z7"/>
    <w:qFormat/>
    <w:rsid w:val="00895EE5"/>
  </w:style>
  <w:style w:type="character" w:customStyle="1" w:styleId="WW8Num27z8">
    <w:name w:val="WW8Num27z8"/>
    <w:qFormat/>
    <w:rsid w:val="00895EE5"/>
  </w:style>
  <w:style w:type="character" w:customStyle="1" w:styleId="WW8Num28z0">
    <w:name w:val="WW8Num28z0"/>
    <w:qFormat/>
    <w:rsid w:val="00895EE5"/>
    <w:rPr>
      <w:rFonts w:ascii="Wingdings 2" w:hAnsi="Wingdings 2" w:cs="Wingdings 2"/>
    </w:rPr>
  </w:style>
  <w:style w:type="character" w:customStyle="1" w:styleId="WW8Num29z0">
    <w:name w:val="WW8Num29z0"/>
    <w:qFormat/>
    <w:rsid w:val="00895EE5"/>
    <w:rPr>
      <w:rFonts w:ascii="Symbol" w:hAnsi="Symbol" w:cs="Symbol"/>
    </w:rPr>
  </w:style>
  <w:style w:type="character" w:customStyle="1" w:styleId="WW8Num29z1">
    <w:name w:val="WW8Num29z1"/>
    <w:qFormat/>
    <w:rsid w:val="00895EE5"/>
    <w:rPr>
      <w:rFonts w:ascii="Courier New" w:hAnsi="Courier New" w:cs="Courier New"/>
    </w:rPr>
  </w:style>
  <w:style w:type="character" w:customStyle="1" w:styleId="WW8Num29z2">
    <w:name w:val="WW8Num29z2"/>
    <w:qFormat/>
    <w:rsid w:val="00895EE5"/>
    <w:rPr>
      <w:rFonts w:ascii="Wingdings" w:hAnsi="Wingdings" w:cs="Wingdings"/>
    </w:rPr>
  </w:style>
  <w:style w:type="character" w:customStyle="1" w:styleId="WW8Num30z0">
    <w:name w:val="WW8Num30z0"/>
    <w:qFormat/>
    <w:rsid w:val="00895EE5"/>
    <w:rPr>
      <w:rFonts w:ascii="Times New Roman" w:eastAsia="Times New Roman" w:hAnsi="Times New Roman" w:cs="Times New Roman"/>
      <w:sz w:val="28"/>
      <w:szCs w:val="28"/>
      <w:lang w:eastAsia="ru-RU"/>
    </w:rPr>
  </w:style>
  <w:style w:type="character" w:customStyle="1" w:styleId="WW8Num30z1">
    <w:name w:val="WW8Num30z1"/>
    <w:qFormat/>
    <w:rsid w:val="00895EE5"/>
  </w:style>
  <w:style w:type="character" w:customStyle="1" w:styleId="WW8Num30z2">
    <w:name w:val="WW8Num30z2"/>
    <w:qFormat/>
    <w:rsid w:val="00895EE5"/>
  </w:style>
  <w:style w:type="character" w:customStyle="1" w:styleId="WW8Num30z3">
    <w:name w:val="WW8Num30z3"/>
    <w:qFormat/>
    <w:rsid w:val="00895EE5"/>
  </w:style>
  <w:style w:type="character" w:customStyle="1" w:styleId="WW8Num30z4">
    <w:name w:val="WW8Num30z4"/>
    <w:qFormat/>
    <w:rsid w:val="00895EE5"/>
  </w:style>
  <w:style w:type="character" w:customStyle="1" w:styleId="WW8Num30z5">
    <w:name w:val="WW8Num30z5"/>
    <w:qFormat/>
    <w:rsid w:val="00895EE5"/>
  </w:style>
  <w:style w:type="character" w:customStyle="1" w:styleId="WW8Num30z6">
    <w:name w:val="WW8Num30z6"/>
    <w:qFormat/>
    <w:rsid w:val="00895EE5"/>
  </w:style>
  <w:style w:type="character" w:customStyle="1" w:styleId="WW8Num30z7">
    <w:name w:val="WW8Num30z7"/>
    <w:qFormat/>
    <w:rsid w:val="00895EE5"/>
  </w:style>
  <w:style w:type="character" w:customStyle="1" w:styleId="WW8Num30z8">
    <w:name w:val="WW8Num30z8"/>
    <w:qFormat/>
    <w:rsid w:val="00895EE5"/>
  </w:style>
  <w:style w:type="character" w:customStyle="1" w:styleId="WW8Num31z0">
    <w:name w:val="WW8Num31z0"/>
    <w:qFormat/>
    <w:rsid w:val="00895EE5"/>
    <w:rPr>
      <w:rFonts w:ascii="Wingdings 2" w:hAnsi="Wingdings 2" w:cs="Wingdings 2"/>
    </w:rPr>
  </w:style>
  <w:style w:type="character" w:customStyle="1" w:styleId="WW8Num32z0">
    <w:name w:val="WW8Num32z0"/>
    <w:qFormat/>
    <w:rsid w:val="00895EE5"/>
  </w:style>
  <w:style w:type="character" w:customStyle="1" w:styleId="WW8Num32z1">
    <w:name w:val="WW8Num32z1"/>
    <w:qFormat/>
    <w:rsid w:val="00895EE5"/>
    <w:rPr>
      <w:b/>
    </w:rPr>
  </w:style>
  <w:style w:type="character" w:customStyle="1" w:styleId="WW8Num32z2">
    <w:name w:val="WW8Num32z2"/>
    <w:qFormat/>
    <w:rsid w:val="00895EE5"/>
    <w:rPr>
      <w:b w:val="0"/>
    </w:rPr>
  </w:style>
  <w:style w:type="character" w:customStyle="1" w:styleId="a3">
    <w:name w:val="Текст выноски Знак"/>
    <w:qFormat/>
    <w:rsid w:val="00895EE5"/>
    <w:rPr>
      <w:rFonts w:ascii="Tahoma" w:hAnsi="Tahoma" w:cs="Tahoma"/>
      <w:sz w:val="16"/>
      <w:szCs w:val="16"/>
    </w:rPr>
  </w:style>
  <w:style w:type="character" w:customStyle="1" w:styleId="a4">
    <w:name w:val="Верхний колонтитул Знак"/>
    <w:qFormat/>
    <w:rsid w:val="00895EE5"/>
    <w:rPr>
      <w:sz w:val="22"/>
      <w:szCs w:val="22"/>
    </w:rPr>
  </w:style>
  <w:style w:type="character" w:customStyle="1" w:styleId="a5">
    <w:name w:val="Нижний колонтитул Знак"/>
    <w:qFormat/>
    <w:rsid w:val="00895EE5"/>
    <w:rPr>
      <w:sz w:val="22"/>
      <w:szCs w:val="22"/>
    </w:rPr>
  </w:style>
  <w:style w:type="paragraph" w:customStyle="1" w:styleId="Heading">
    <w:name w:val="Heading"/>
    <w:basedOn w:val="a"/>
    <w:next w:val="a6"/>
    <w:qFormat/>
    <w:rsid w:val="00895EE5"/>
    <w:pPr>
      <w:keepNext/>
      <w:spacing w:before="240" w:after="120"/>
    </w:pPr>
    <w:rPr>
      <w:rFonts w:ascii="Arial" w:eastAsia="DejaVu Sans" w:hAnsi="Arial" w:cs="DejaVu Sans"/>
      <w:sz w:val="28"/>
      <w:szCs w:val="28"/>
      <w:lang w:eastAsia="zh-CN"/>
    </w:rPr>
  </w:style>
  <w:style w:type="paragraph" w:styleId="a6">
    <w:name w:val="Body Text"/>
    <w:basedOn w:val="a"/>
    <w:link w:val="a7"/>
    <w:rsid w:val="00895EE5"/>
    <w:pPr>
      <w:spacing w:after="140"/>
    </w:pPr>
    <w:rPr>
      <w:rFonts w:ascii="Calibri" w:eastAsia="Calibri" w:hAnsi="Calibri" w:cs="Times New Roman"/>
      <w:lang w:eastAsia="zh-CN"/>
    </w:rPr>
  </w:style>
  <w:style w:type="character" w:customStyle="1" w:styleId="a7">
    <w:name w:val="Основной текст Знак"/>
    <w:basedOn w:val="a0"/>
    <w:link w:val="a6"/>
    <w:rsid w:val="00895EE5"/>
    <w:rPr>
      <w:rFonts w:ascii="Calibri" w:eastAsia="Calibri" w:hAnsi="Calibri" w:cs="Times New Roman"/>
      <w:lang w:eastAsia="zh-CN"/>
    </w:rPr>
  </w:style>
  <w:style w:type="paragraph" w:styleId="a8">
    <w:name w:val="List"/>
    <w:basedOn w:val="a6"/>
    <w:rsid w:val="00895EE5"/>
  </w:style>
  <w:style w:type="paragraph" w:customStyle="1" w:styleId="Caption">
    <w:name w:val="Caption"/>
    <w:basedOn w:val="a"/>
    <w:qFormat/>
    <w:rsid w:val="00895EE5"/>
    <w:pPr>
      <w:suppressLineNumbers/>
      <w:spacing w:before="120" w:after="120"/>
    </w:pPr>
    <w:rPr>
      <w:rFonts w:ascii="Calibri" w:eastAsia="Calibri" w:hAnsi="Calibri" w:cs="Times New Roman"/>
      <w:i/>
      <w:iCs/>
      <w:sz w:val="24"/>
      <w:szCs w:val="24"/>
      <w:lang w:eastAsia="zh-CN"/>
    </w:rPr>
  </w:style>
  <w:style w:type="paragraph" w:customStyle="1" w:styleId="Index">
    <w:name w:val="Index"/>
    <w:basedOn w:val="a"/>
    <w:qFormat/>
    <w:rsid w:val="00895EE5"/>
    <w:pPr>
      <w:suppressLineNumbers/>
    </w:pPr>
    <w:rPr>
      <w:rFonts w:ascii="Calibri" w:eastAsia="Calibri" w:hAnsi="Calibri" w:cs="Times New Roman"/>
      <w:lang w:eastAsia="zh-CN"/>
    </w:rPr>
  </w:style>
  <w:style w:type="paragraph" w:styleId="a9">
    <w:name w:val="List Paragraph"/>
    <w:basedOn w:val="a"/>
    <w:qFormat/>
    <w:rsid w:val="00895EE5"/>
    <w:pPr>
      <w:ind w:left="720"/>
      <w:contextualSpacing/>
    </w:pPr>
    <w:rPr>
      <w:rFonts w:ascii="Calibri" w:eastAsia="Calibri" w:hAnsi="Calibri" w:cs="Times New Roman"/>
      <w:lang w:eastAsia="zh-CN"/>
    </w:rPr>
  </w:style>
  <w:style w:type="paragraph" w:styleId="aa">
    <w:name w:val="Balloon Text"/>
    <w:basedOn w:val="a"/>
    <w:link w:val="1"/>
    <w:qFormat/>
    <w:rsid w:val="00895EE5"/>
    <w:pPr>
      <w:spacing w:after="0" w:line="240" w:lineRule="auto"/>
    </w:pPr>
    <w:rPr>
      <w:rFonts w:ascii="Tahoma" w:eastAsia="Calibri" w:hAnsi="Tahoma" w:cs="Tahoma"/>
      <w:sz w:val="16"/>
      <w:szCs w:val="16"/>
      <w:lang w:val="en-US" w:eastAsia="zh-CN"/>
    </w:rPr>
  </w:style>
  <w:style w:type="character" w:customStyle="1" w:styleId="1">
    <w:name w:val="Текст выноски Знак1"/>
    <w:basedOn w:val="a0"/>
    <w:link w:val="aa"/>
    <w:rsid w:val="00895EE5"/>
    <w:rPr>
      <w:rFonts w:ascii="Tahoma" w:eastAsia="Calibri" w:hAnsi="Tahoma" w:cs="Tahoma"/>
      <w:sz w:val="16"/>
      <w:szCs w:val="16"/>
      <w:lang w:val="en-US" w:eastAsia="zh-CN"/>
    </w:rPr>
  </w:style>
  <w:style w:type="paragraph" w:customStyle="1" w:styleId="Header">
    <w:name w:val="Header"/>
    <w:basedOn w:val="a"/>
    <w:rsid w:val="00895EE5"/>
    <w:pPr>
      <w:tabs>
        <w:tab w:val="center" w:pos="4677"/>
        <w:tab w:val="right" w:pos="9355"/>
      </w:tabs>
    </w:pPr>
    <w:rPr>
      <w:rFonts w:ascii="Calibri" w:eastAsia="Calibri" w:hAnsi="Calibri" w:cs="Times New Roman"/>
      <w:lang w:val="en-US" w:eastAsia="zh-CN"/>
    </w:rPr>
  </w:style>
  <w:style w:type="paragraph" w:customStyle="1" w:styleId="Footer">
    <w:name w:val="Footer"/>
    <w:basedOn w:val="a"/>
    <w:rsid w:val="00895EE5"/>
    <w:pPr>
      <w:tabs>
        <w:tab w:val="center" w:pos="4677"/>
        <w:tab w:val="right" w:pos="9355"/>
      </w:tabs>
    </w:pPr>
    <w:rPr>
      <w:rFonts w:ascii="Calibri" w:eastAsia="Calibri" w:hAnsi="Calibri" w:cs="Times New Roman"/>
      <w:lang w:val="en-US" w:eastAsia="zh-CN"/>
    </w:rPr>
  </w:style>
  <w:style w:type="paragraph" w:styleId="ab">
    <w:name w:val="Normal (Web)"/>
    <w:basedOn w:val="a"/>
    <w:qFormat/>
    <w:rsid w:val="00895EE5"/>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895EE5"/>
    <w:pPr>
      <w:suppressLineNumbers/>
    </w:pPr>
    <w:rPr>
      <w:rFonts w:ascii="Calibri" w:eastAsia="Calibri" w:hAnsi="Calibri" w:cs="Times New Roman"/>
      <w:lang w:eastAsia="zh-CN"/>
    </w:rPr>
  </w:style>
  <w:style w:type="paragraph" w:customStyle="1" w:styleId="TableHeading">
    <w:name w:val="Table Heading"/>
    <w:basedOn w:val="TableContents"/>
    <w:qFormat/>
    <w:rsid w:val="00895EE5"/>
    <w:pPr>
      <w:jc w:val="center"/>
    </w:pPr>
    <w:rPr>
      <w:b/>
      <w:bCs/>
    </w:rPr>
  </w:style>
  <w:style w:type="numbering" w:customStyle="1" w:styleId="WW8Num1">
    <w:name w:val="WW8Num1"/>
    <w:qFormat/>
    <w:rsid w:val="00895EE5"/>
  </w:style>
  <w:style w:type="numbering" w:customStyle="1" w:styleId="WW8Num2">
    <w:name w:val="WW8Num2"/>
    <w:qFormat/>
    <w:rsid w:val="00895EE5"/>
  </w:style>
  <w:style w:type="numbering" w:customStyle="1" w:styleId="WW8Num3">
    <w:name w:val="WW8Num3"/>
    <w:qFormat/>
    <w:rsid w:val="00895EE5"/>
  </w:style>
  <w:style w:type="numbering" w:customStyle="1" w:styleId="WW8Num4">
    <w:name w:val="WW8Num4"/>
    <w:qFormat/>
    <w:rsid w:val="00895EE5"/>
  </w:style>
  <w:style w:type="numbering" w:customStyle="1" w:styleId="WW8Num5">
    <w:name w:val="WW8Num5"/>
    <w:qFormat/>
    <w:rsid w:val="00895EE5"/>
  </w:style>
  <w:style w:type="numbering" w:customStyle="1" w:styleId="WW8Num6">
    <w:name w:val="WW8Num6"/>
    <w:qFormat/>
    <w:rsid w:val="00895EE5"/>
  </w:style>
  <w:style w:type="numbering" w:customStyle="1" w:styleId="WW8Num7">
    <w:name w:val="WW8Num7"/>
    <w:qFormat/>
    <w:rsid w:val="00895EE5"/>
  </w:style>
  <w:style w:type="numbering" w:customStyle="1" w:styleId="WW8Num8">
    <w:name w:val="WW8Num8"/>
    <w:qFormat/>
    <w:rsid w:val="00895EE5"/>
  </w:style>
  <w:style w:type="numbering" w:customStyle="1" w:styleId="WW8Num9">
    <w:name w:val="WW8Num9"/>
    <w:qFormat/>
    <w:rsid w:val="00895EE5"/>
  </w:style>
  <w:style w:type="numbering" w:customStyle="1" w:styleId="WW8Num10">
    <w:name w:val="WW8Num10"/>
    <w:qFormat/>
    <w:rsid w:val="00895EE5"/>
  </w:style>
  <w:style w:type="numbering" w:customStyle="1" w:styleId="WW8Num11">
    <w:name w:val="WW8Num11"/>
    <w:qFormat/>
    <w:rsid w:val="00895EE5"/>
  </w:style>
  <w:style w:type="numbering" w:customStyle="1" w:styleId="WW8Num12">
    <w:name w:val="WW8Num12"/>
    <w:qFormat/>
    <w:rsid w:val="00895EE5"/>
  </w:style>
  <w:style w:type="numbering" w:customStyle="1" w:styleId="WW8Num13">
    <w:name w:val="WW8Num13"/>
    <w:qFormat/>
    <w:rsid w:val="00895EE5"/>
  </w:style>
  <w:style w:type="numbering" w:customStyle="1" w:styleId="WW8Num14">
    <w:name w:val="WW8Num14"/>
    <w:qFormat/>
    <w:rsid w:val="00895EE5"/>
  </w:style>
  <w:style w:type="numbering" w:customStyle="1" w:styleId="WW8Num15">
    <w:name w:val="WW8Num15"/>
    <w:qFormat/>
    <w:rsid w:val="00895EE5"/>
  </w:style>
  <w:style w:type="numbering" w:customStyle="1" w:styleId="WW8Num16">
    <w:name w:val="WW8Num16"/>
    <w:qFormat/>
    <w:rsid w:val="00895EE5"/>
  </w:style>
  <w:style w:type="numbering" w:customStyle="1" w:styleId="WW8Num17">
    <w:name w:val="WW8Num17"/>
    <w:qFormat/>
    <w:rsid w:val="00895EE5"/>
  </w:style>
  <w:style w:type="numbering" w:customStyle="1" w:styleId="WW8Num18">
    <w:name w:val="WW8Num18"/>
    <w:qFormat/>
    <w:rsid w:val="00895EE5"/>
  </w:style>
  <w:style w:type="numbering" w:customStyle="1" w:styleId="WW8Num19">
    <w:name w:val="WW8Num19"/>
    <w:qFormat/>
    <w:rsid w:val="00895EE5"/>
  </w:style>
  <w:style w:type="numbering" w:customStyle="1" w:styleId="WW8Num20">
    <w:name w:val="WW8Num20"/>
    <w:qFormat/>
    <w:rsid w:val="00895EE5"/>
  </w:style>
  <w:style w:type="numbering" w:customStyle="1" w:styleId="WW8Num21">
    <w:name w:val="WW8Num21"/>
    <w:qFormat/>
    <w:rsid w:val="00895EE5"/>
  </w:style>
  <w:style w:type="numbering" w:customStyle="1" w:styleId="WW8Num22">
    <w:name w:val="WW8Num22"/>
    <w:qFormat/>
    <w:rsid w:val="00895EE5"/>
  </w:style>
  <w:style w:type="numbering" w:customStyle="1" w:styleId="WW8Num23">
    <w:name w:val="WW8Num23"/>
    <w:qFormat/>
    <w:rsid w:val="00895EE5"/>
  </w:style>
  <w:style w:type="numbering" w:customStyle="1" w:styleId="WW8Num24">
    <w:name w:val="WW8Num24"/>
    <w:qFormat/>
    <w:rsid w:val="00895EE5"/>
  </w:style>
  <w:style w:type="numbering" w:customStyle="1" w:styleId="WW8Num25">
    <w:name w:val="WW8Num25"/>
    <w:qFormat/>
    <w:rsid w:val="00895EE5"/>
  </w:style>
  <w:style w:type="numbering" w:customStyle="1" w:styleId="WW8Num26">
    <w:name w:val="WW8Num26"/>
    <w:qFormat/>
    <w:rsid w:val="00895EE5"/>
  </w:style>
  <w:style w:type="numbering" w:customStyle="1" w:styleId="WW8Num27">
    <w:name w:val="WW8Num27"/>
    <w:qFormat/>
    <w:rsid w:val="00895EE5"/>
  </w:style>
  <w:style w:type="numbering" w:customStyle="1" w:styleId="WW8Num28">
    <w:name w:val="WW8Num28"/>
    <w:qFormat/>
    <w:rsid w:val="00895EE5"/>
  </w:style>
  <w:style w:type="numbering" w:customStyle="1" w:styleId="WW8Num29">
    <w:name w:val="WW8Num29"/>
    <w:qFormat/>
    <w:rsid w:val="00895EE5"/>
  </w:style>
  <w:style w:type="numbering" w:customStyle="1" w:styleId="WW8Num30">
    <w:name w:val="WW8Num30"/>
    <w:qFormat/>
    <w:rsid w:val="00895EE5"/>
  </w:style>
  <w:style w:type="numbering" w:customStyle="1" w:styleId="WW8Num31">
    <w:name w:val="WW8Num31"/>
    <w:qFormat/>
    <w:rsid w:val="00895EE5"/>
  </w:style>
  <w:style w:type="numbering" w:customStyle="1" w:styleId="WW8Num32">
    <w:name w:val="WW8Num32"/>
    <w:qFormat/>
    <w:rsid w:val="00895EE5"/>
  </w:style>
  <w:style w:type="paragraph" w:styleId="ac">
    <w:name w:val="header"/>
    <w:basedOn w:val="a"/>
    <w:link w:val="10"/>
    <w:uiPriority w:val="99"/>
    <w:semiHidden/>
    <w:unhideWhenUsed/>
    <w:rsid w:val="00895EE5"/>
    <w:pPr>
      <w:tabs>
        <w:tab w:val="center" w:pos="4677"/>
        <w:tab w:val="right" w:pos="9355"/>
      </w:tabs>
      <w:spacing w:after="0" w:line="240" w:lineRule="auto"/>
    </w:pPr>
  </w:style>
  <w:style w:type="character" w:customStyle="1" w:styleId="10">
    <w:name w:val="Верхний колонтитул Знак1"/>
    <w:basedOn w:val="a0"/>
    <w:link w:val="ac"/>
    <w:uiPriority w:val="99"/>
    <w:semiHidden/>
    <w:rsid w:val="00895EE5"/>
    <w:rPr>
      <w:rFonts w:eastAsiaTheme="minorEastAsia"/>
      <w:lang w:eastAsia="ru-RU"/>
    </w:rPr>
  </w:style>
  <w:style w:type="paragraph" w:styleId="ad">
    <w:name w:val="footer"/>
    <w:basedOn w:val="a"/>
    <w:link w:val="11"/>
    <w:uiPriority w:val="99"/>
    <w:semiHidden/>
    <w:unhideWhenUsed/>
    <w:rsid w:val="00895EE5"/>
    <w:pPr>
      <w:tabs>
        <w:tab w:val="center" w:pos="4677"/>
        <w:tab w:val="right" w:pos="9355"/>
      </w:tabs>
      <w:spacing w:after="0" w:line="240" w:lineRule="auto"/>
    </w:pPr>
  </w:style>
  <w:style w:type="character" w:customStyle="1" w:styleId="11">
    <w:name w:val="Нижний колонтитул Знак1"/>
    <w:basedOn w:val="a0"/>
    <w:link w:val="ad"/>
    <w:uiPriority w:val="99"/>
    <w:semiHidden/>
    <w:rsid w:val="00895EE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53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0829-EBF6-4F38-9AC3-E4C189CD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27</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4</cp:revision>
  <cp:lastPrinted>2021-06-22T14:04:00Z</cp:lastPrinted>
  <dcterms:created xsi:type="dcterms:W3CDTF">2021-06-22T07:20:00Z</dcterms:created>
  <dcterms:modified xsi:type="dcterms:W3CDTF">2023-05-02T06:53:00Z</dcterms:modified>
</cp:coreProperties>
</file>