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D" w:rsidRDefault="00C4090D" w:rsidP="001E6FC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E6FC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E6FC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E6FC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1E6FC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1E6FCF">
      <w:pPr>
        <w:ind w:left="-284" w:right="166"/>
        <w:jc w:val="center"/>
      </w:pPr>
    </w:p>
    <w:p w:rsidR="00170E59" w:rsidRDefault="007F2171" w:rsidP="001E6FC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12</w:t>
      </w:r>
      <w:r w:rsidR="008176A2">
        <w:rPr>
          <w:b/>
          <w:sz w:val="28"/>
        </w:rPr>
        <w:t>.12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D3756E">
        <w:rPr>
          <w:b/>
          <w:sz w:val="28"/>
        </w:rPr>
        <w:t xml:space="preserve"> 2</w:t>
      </w:r>
      <w:r w:rsidR="008176A2">
        <w:rPr>
          <w:b/>
          <w:sz w:val="28"/>
        </w:rPr>
        <w:t>3</w:t>
      </w:r>
      <w:r>
        <w:rPr>
          <w:b/>
          <w:sz w:val="28"/>
        </w:rPr>
        <w:t>6</w:t>
      </w:r>
    </w:p>
    <w:p w:rsidR="000C4346" w:rsidRPr="000C4346" w:rsidRDefault="000C4346" w:rsidP="001E6FCF">
      <w:pPr>
        <w:ind w:left="-284" w:right="166"/>
        <w:jc w:val="center"/>
        <w:rPr>
          <w:b/>
          <w:sz w:val="28"/>
        </w:rPr>
      </w:pPr>
    </w:p>
    <w:p w:rsidR="007F2171" w:rsidRPr="007F2171" w:rsidRDefault="007F2171" w:rsidP="007F2171">
      <w:pPr>
        <w:shd w:val="clear" w:color="auto" w:fill="FFFFFF"/>
        <w:spacing w:before="336" w:line="370" w:lineRule="exact"/>
        <w:ind w:left="19" w:right="4301"/>
        <w:rPr>
          <w:sz w:val="24"/>
          <w:szCs w:val="24"/>
        </w:rPr>
      </w:pPr>
      <w:r w:rsidRPr="007F2171">
        <w:rPr>
          <w:b/>
          <w:bCs/>
          <w:spacing w:val="-3"/>
          <w:sz w:val="24"/>
          <w:szCs w:val="24"/>
        </w:rPr>
        <w:t xml:space="preserve">Об обеспечении комплексной безопасности </w:t>
      </w:r>
      <w:r w:rsidRPr="007F2171">
        <w:rPr>
          <w:b/>
          <w:bCs/>
          <w:sz w:val="24"/>
          <w:szCs w:val="24"/>
        </w:rPr>
        <w:t>при проведении Новогодних и Рождественских праздников</w:t>
      </w:r>
    </w:p>
    <w:p w:rsidR="007F2171" w:rsidRDefault="007F2171" w:rsidP="007F2171">
      <w:pPr>
        <w:shd w:val="clear" w:color="auto" w:fill="FFFFFF"/>
        <w:spacing w:before="355" w:line="374" w:lineRule="exact"/>
        <w:ind w:left="5" w:right="10" w:firstLine="701"/>
        <w:jc w:val="both"/>
      </w:pPr>
      <w:r>
        <w:rPr>
          <w:sz w:val="28"/>
          <w:szCs w:val="28"/>
        </w:rPr>
        <w:t xml:space="preserve">В целях обеспечения комплексной безопасности при проведении </w:t>
      </w:r>
      <w:r>
        <w:rPr>
          <w:spacing w:val="-1"/>
          <w:sz w:val="28"/>
          <w:szCs w:val="28"/>
        </w:rPr>
        <w:t xml:space="preserve">Новогодних и Рождественских праздников, администрация Западнодвинского района Тверской области  </w:t>
      </w:r>
      <w:r>
        <w:rPr>
          <w:b/>
          <w:bCs/>
          <w:spacing w:val="-1"/>
          <w:sz w:val="28"/>
          <w:szCs w:val="28"/>
        </w:rPr>
        <w:t>ПОСТАНОВЛЯЕТ:</w:t>
      </w:r>
    </w:p>
    <w:p w:rsidR="007F2171" w:rsidRDefault="007F2171" w:rsidP="007F2171">
      <w:pPr>
        <w:shd w:val="clear" w:color="auto" w:fill="FFFFFF"/>
        <w:spacing w:line="370" w:lineRule="exact"/>
        <w:ind w:left="5" w:right="10" w:firstLine="696"/>
        <w:jc w:val="both"/>
      </w:pPr>
      <w:r>
        <w:rPr>
          <w:spacing w:val="-2"/>
          <w:sz w:val="28"/>
          <w:szCs w:val="28"/>
        </w:rPr>
        <w:t xml:space="preserve">Для осуществления руководства по обеспечению комплексной безопасности </w:t>
      </w:r>
      <w:r>
        <w:rPr>
          <w:spacing w:val="-1"/>
          <w:sz w:val="28"/>
          <w:szCs w:val="28"/>
        </w:rPr>
        <w:t xml:space="preserve">при подготовке и проведению Новогодних и Рождественских праздников создать </w:t>
      </w:r>
      <w:r>
        <w:rPr>
          <w:sz w:val="28"/>
          <w:szCs w:val="28"/>
        </w:rPr>
        <w:t>при администрации района межведомственный оперативный штаб (приложение 1).</w:t>
      </w:r>
    </w:p>
    <w:p w:rsidR="007F2171" w:rsidRDefault="007F2171" w:rsidP="007F21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70" w:lineRule="exact"/>
        <w:ind w:left="10" w:right="14" w:firstLine="149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Утвердить комплексный план мероприятий по подготовке и проведению Новогодних и Рождественских праздников (приложение 2).</w:t>
      </w:r>
    </w:p>
    <w:p w:rsidR="007F2171" w:rsidRDefault="007F2171" w:rsidP="007F21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70" w:lineRule="exact"/>
        <w:ind w:left="10" w:firstLine="14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района (Гизатова Э.Р.) организовать на </w:t>
      </w:r>
      <w:r>
        <w:rPr>
          <w:spacing w:val="-1"/>
          <w:sz w:val="28"/>
          <w:szCs w:val="28"/>
        </w:rPr>
        <w:t xml:space="preserve">время проведения Новогодних и Рождественских праздников круглосуточное </w:t>
      </w:r>
      <w:r>
        <w:rPr>
          <w:sz w:val="28"/>
          <w:szCs w:val="28"/>
        </w:rPr>
        <w:t>дежурство из числа заместителей главы района и заведующих отделами администрации района (приложение 3).</w:t>
      </w:r>
    </w:p>
    <w:p w:rsidR="007F2171" w:rsidRDefault="007F2171" w:rsidP="007F217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70" w:lineRule="exact"/>
        <w:ind w:left="10" w:right="14" w:firstLine="149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руководителям предприятий, организаций и учреждений </w:t>
      </w:r>
      <w:r>
        <w:rPr>
          <w:sz w:val="28"/>
          <w:szCs w:val="28"/>
        </w:rPr>
        <w:t>независимо от их формы собственности:</w:t>
      </w:r>
    </w:p>
    <w:p w:rsidR="007F2171" w:rsidRDefault="007F2171" w:rsidP="007F2171">
      <w:pPr>
        <w:rPr>
          <w:sz w:val="2"/>
          <w:szCs w:val="2"/>
        </w:rPr>
      </w:pPr>
    </w:p>
    <w:p w:rsidR="007F2171" w:rsidRDefault="007F2171" w:rsidP="007F217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Определить ответственных дежурных из числа руководящих должностных </w:t>
      </w:r>
      <w:r>
        <w:rPr>
          <w:sz w:val="28"/>
          <w:szCs w:val="28"/>
        </w:rPr>
        <w:t xml:space="preserve">лиц ежедневно с 30 декабря 2013 года по 8 января 2014 года. Списки и </w:t>
      </w:r>
      <w:r>
        <w:rPr>
          <w:spacing w:val="-1"/>
          <w:sz w:val="28"/>
          <w:szCs w:val="28"/>
        </w:rPr>
        <w:t>контактные телефоны представить в ЕДДС администрации района к 25.12.2013г.</w:t>
      </w:r>
    </w:p>
    <w:p w:rsidR="007F2171" w:rsidRDefault="007F2171" w:rsidP="007F217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right="1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Главное внимание уделить обеспечению устойчивой и безопасной работе </w:t>
      </w:r>
      <w:r>
        <w:rPr>
          <w:sz w:val="28"/>
          <w:szCs w:val="28"/>
        </w:rPr>
        <w:t>систем жизнеобеспечения.</w:t>
      </w:r>
    </w:p>
    <w:p w:rsidR="007F2171" w:rsidRDefault="007F2171" w:rsidP="007F217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Иметь дежурные аварийно-восстановительные бригады, укомплектованные </w:t>
      </w:r>
      <w:r>
        <w:rPr>
          <w:sz w:val="28"/>
          <w:szCs w:val="28"/>
        </w:rPr>
        <w:t>людьми, необходимыми материалами и техникой для ликвидации аварийных ситуаций.</w:t>
      </w:r>
    </w:p>
    <w:p w:rsidR="007F2171" w:rsidRDefault="007F2171" w:rsidP="007F2171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образования (Фролова Л.Н.), отделу культуры (Балясина В.А.), </w:t>
      </w:r>
      <w:r>
        <w:rPr>
          <w:spacing w:val="-1"/>
          <w:sz w:val="28"/>
          <w:szCs w:val="28"/>
        </w:rPr>
        <w:t xml:space="preserve">руководителям образовательных учреждений и учреждений культуры обеспечить </w:t>
      </w:r>
      <w:r>
        <w:rPr>
          <w:spacing w:val="-2"/>
          <w:sz w:val="28"/>
          <w:szCs w:val="28"/>
        </w:rPr>
        <w:t xml:space="preserve">строгое соблюдение мер противопожарной и электробезопасности, категорически </w:t>
      </w:r>
      <w:r>
        <w:rPr>
          <w:spacing w:val="-1"/>
          <w:sz w:val="28"/>
          <w:szCs w:val="28"/>
        </w:rPr>
        <w:t xml:space="preserve">запретить применение пиротехнических изделий при проведении праздничных </w:t>
      </w:r>
      <w:r>
        <w:rPr>
          <w:sz w:val="28"/>
          <w:szCs w:val="28"/>
        </w:rPr>
        <w:t>мероприятий в помещениях.</w:t>
      </w:r>
    </w:p>
    <w:p w:rsidR="007F2171" w:rsidRDefault="007F2171" w:rsidP="007F217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354" w:line="370" w:lineRule="exact"/>
        <w:ind w:left="14" w:firstLine="56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экономики, инвестиций и муниципального заказа администрации района (Юдова Л.Б.) совместно с надзорными органами </w:t>
      </w:r>
      <w:r>
        <w:rPr>
          <w:spacing w:val="-1"/>
          <w:sz w:val="28"/>
          <w:szCs w:val="28"/>
        </w:rPr>
        <w:t xml:space="preserve">организовать контроль по недопущению реализации несертифицированных </w:t>
      </w:r>
      <w:r>
        <w:rPr>
          <w:sz w:val="28"/>
          <w:szCs w:val="28"/>
        </w:rPr>
        <w:t>пиротехнических изделий через торговую сеть района и при проведении рыночных дней.</w:t>
      </w:r>
    </w:p>
    <w:p w:rsidR="007F2171" w:rsidRDefault="007F2171" w:rsidP="007F2171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4" w:right="5" w:firstLine="566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руководителям культурно-развлекательных заведений </w:t>
      </w:r>
      <w:r>
        <w:rPr>
          <w:spacing w:val="-1"/>
          <w:sz w:val="28"/>
          <w:szCs w:val="28"/>
        </w:rPr>
        <w:t xml:space="preserve">при проведении праздничных и корпоративных мероприятий исключить случаи </w:t>
      </w:r>
      <w:r>
        <w:rPr>
          <w:sz w:val="28"/>
          <w:szCs w:val="28"/>
        </w:rPr>
        <w:t>применения пиротехнических изделий внутри помещений.</w:t>
      </w:r>
    </w:p>
    <w:p w:rsidR="007F2171" w:rsidRDefault="007F2171" w:rsidP="007F2171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4" w:right="14" w:firstLine="566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Рекомендовать руководителям ООО «Теплосети» (Иванов Л.А.), ООО «Водоканал» (Врублевский О.А.), Западнодвинские РРС (Легкобыт Е.В.), Западнодвинский филиал «Тверьоблэлектро» (Михайлов Н.Н.), ООО «Новь» (Егоров Р.Н.), ООО «Благоустройство» (Евтинов А.Л.), ООО «Ремонтно-строительный участок» (Матвеев А.В.):</w:t>
      </w:r>
    </w:p>
    <w:p w:rsidR="007F2171" w:rsidRDefault="007F2171" w:rsidP="007F2171">
      <w:pPr>
        <w:rPr>
          <w:sz w:val="2"/>
          <w:szCs w:val="2"/>
        </w:rPr>
      </w:pPr>
    </w:p>
    <w:p w:rsidR="007F2171" w:rsidRDefault="007F2171" w:rsidP="007F2171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4" w:right="1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Иметь в состоянии постоянной готовности аварийно-</w:t>
      </w:r>
      <w:r>
        <w:rPr>
          <w:spacing w:val="-1"/>
          <w:sz w:val="28"/>
          <w:szCs w:val="28"/>
        </w:rPr>
        <w:t>восстановительные бригады для ликвидации аварийных ситуаций на тепло и водопроводных сетях, линях электропередач, для организации расчистки улично-</w:t>
      </w:r>
      <w:r>
        <w:rPr>
          <w:sz w:val="28"/>
          <w:szCs w:val="28"/>
        </w:rPr>
        <w:t>дорожной сети и оказания помощи пострадавшим.</w:t>
      </w:r>
    </w:p>
    <w:p w:rsidR="007F2171" w:rsidRDefault="007F2171" w:rsidP="007F2171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4" w:right="5" w:firstLine="56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Укомплектовать бригады достаточным количеством специалистов, инструментом и материалами, необходимыми для ликвидации аварийных ситуаций и техникой.</w:t>
      </w:r>
    </w:p>
    <w:p w:rsidR="007F2171" w:rsidRDefault="007F2171" w:rsidP="007F2171">
      <w:pPr>
        <w:shd w:val="clear" w:color="auto" w:fill="FFFFFF"/>
        <w:tabs>
          <w:tab w:val="left" w:pos="922"/>
        </w:tabs>
        <w:spacing w:line="370" w:lineRule="exact"/>
        <w:ind w:left="581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Рекомендовать МО МВД России «Западнодвинский» (Смирнов В.А.):</w:t>
      </w:r>
    </w:p>
    <w:p w:rsidR="007F2171" w:rsidRDefault="007F2171" w:rsidP="007F2171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line="370" w:lineRule="exact"/>
        <w:ind w:left="10" w:right="10" w:firstLine="56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местах проведения </w:t>
      </w:r>
      <w:r>
        <w:rPr>
          <w:spacing w:val="-2"/>
          <w:sz w:val="28"/>
          <w:szCs w:val="28"/>
        </w:rPr>
        <w:t xml:space="preserve">массовых праздничных мероприятий во взаимодействии с членами добровольных </w:t>
      </w:r>
      <w:r>
        <w:rPr>
          <w:sz w:val="28"/>
          <w:szCs w:val="28"/>
        </w:rPr>
        <w:t>дружин поселений.</w:t>
      </w:r>
    </w:p>
    <w:p w:rsidR="007F2171" w:rsidRDefault="007F2171" w:rsidP="007F2171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0" w:right="14" w:firstLine="56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Провести целенаправленные проверки объектов жизнеобеспечения, </w:t>
      </w:r>
      <w:r>
        <w:rPr>
          <w:spacing w:val="-1"/>
          <w:sz w:val="28"/>
          <w:szCs w:val="28"/>
        </w:rPr>
        <w:t>мест массового пребывания людей, брошенных транспортных средств у зданий органов исполнительной власти с целью недопущения актов терроризма.</w:t>
      </w:r>
    </w:p>
    <w:p w:rsidR="007F2171" w:rsidRDefault="007F2171" w:rsidP="007F2171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70" w:lineRule="exact"/>
        <w:ind w:left="10" w:right="19" w:firstLine="56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Создать необходимые резервы из числа сотрудников полиции с привлечением общественности для решения задач на случай осложнения оперативной обстановки.</w:t>
      </w:r>
    </w:p>
    <w:p w:rsidR="007F2171" w:rsidRDefault="007F2171" w:rsidP="007F2171">
      <w:pPr>
        <w:rPr>
          <w:sz w:val="2"/>
          <w:szCs w:val="2"/>
        </w:rPr>
      </w:pPr>
    </w:p>
    <w:p w:rsidR="007F2171" w:rsidRDefault="007F2171" w:rsidP="007F217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4" w:firstLine="571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Рекомендовать главам администраций поселений своим решением определить дополнительные меры безопасности для организованного проведения Новогодних и Рождественских мероприятий на территории своих поселений.</w:t>
      </w:r>
    </w:p>
    <w:p w:rsidR="007F2171" w:rsidRDefault="007F2171" w:rsidP="007F217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4" w:firstLine="57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«Авангард» и разместить на официальном сайте администрации района.</w:t>
      </w:r>
    </w:p>
    <w:p w:rsidR="007F2171" w:rsidRPr="007F2171" w:rsidRDefault="007F2171" w:rsidP="007F217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 w:firstLine="571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pacing w:val="-1"/>
          <w:sz w:val="28"/>
          <w:szCs w:val="28"/>
        </w:rPr>
        <w:t>первого заместителя главы администрации района Ловкачева В.И.</w:t>
      </w: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Глава района    Ю.В. Тимофеев</w:t>
      </w: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7F2171" w:rsidRDefault="007F2171" w:rsidP="007F2171">
      <w:pPr>
        <w:shd w:val="clear" w:color="auto" w:fill="FFFFFF"/>
        <w:spacing w:line="317" w:lineRule="exact"/>
        <w:ind w:right="139"/>
        <w:jc w:val="right"/>
      </w:pPr>
      <w:r>
        <w:rPr>
          <w:spacing w:val="-2"/>
          <w:sz w:val="24"/>
          <w:szCs w:val="24"/>
        </w:rPr>
        <w:lastRenderedPageBreak/>
        <w:t>Приложение 1</w:t>
      </w:r>
      <w:r w:rsidRPr="007F217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 постановлению</w:t>
      </w:r>
    </w:p>
    <w:p w:rsidR="007F2171" w:rsidRDefault="007F2171" w:rsidP="007F2171">
      <w:pPr>
        <w:shd w:val="clear" w:color="auto" w:fill="FFFFFF"/>
        <w:spacing w:line="317" w:lineRule="exact"/>
        <w:ind w:right="134"/>
        <w:jc w:val="right"/>
      </w:pPr>
      <w:r>
        <w:rPr>
          <w:spacing w:val="-1"/>
          <w:sz w:val="24"/>
          <w:szCs w:val="24"/>
        </w:rPr>
        <w:t>администрации района</w:t>
      </w:r>
    </w:p>
    <w:p w:rsidR="007F2171" w:rsidRDefault="007F2171" w:rsidP="007F2171">
      <w:pPr>
        <w:shd w:val="clear" w:color="auto" w:fill="FFFFFF"/>
        <w:spacing w:line="317" w:lineRule="exact"/>
        <w:ind w:right="139"/>
        <w:jc w:val="right"/>
      </w:pPr>
      <w:r>
        <w:rPr>
          <w:spacing w:val="-7"/>
          <w:sz w:val="24"/>
          <w:szCs w:val="24"/>
        </w:rPr>
        <w:t>от 12.12.2013 г. № 236</w:t>
      </w:r>
    </w:p>
    <w:p w:rsidR="007F2171" w:rsidRDefault="007F2171" w:rsidP="007F2171">
      <w:pPr>
        <w:shd w:val="clear" w:color="auto" w:fill="FFFFFF"/>
        <w:spacing w:before="730"/>
        <w:ind w:left="3878"/>
      </w:pPr>
      <w:r>
        <w:rPr>
          <w:b/>
          <w:bCs/>
          <w:spacing w:val="-4"/>
          <w:sz w:val="28"/>
          <w:szCs w:val="28"/>
        </w:rPr>
        <w:t>СОСТАВ</w:t>
      </w:r>
    </w:p>
    <w:p w:rsidR="007F2171" w:rsidRDefault="007F2171" w:rsidP="007F2171">
      <w:pPr>
        <w:shd w:val="clear" w:color="auto" w:fill="FFFFFF"/>
        <w:spacing w:before="211" w:line="365" w:lineRule="exact"/>
        <w:jc w:val="center"/>
      </w:pPr>
      <w:r>
        <w:rPr>
          <w:b/>
          <w:bCs/>
          <w:spacing w:val="-2"/>
          <w:sz w:val="28"/>
          <w:szCs w:val="28"/>
        </w:rPr>
        <w:t xml:space="preserve">оперативного штаба по обеспечению безопасности населения в местах </w:t>
      </w:r>
      <w:r>
        <w:rPr>
          <w:b/>
          <w:bCs/>
          <w:spacing w:val="-3"/>
          <w:sz w:val="28"/>
          <w:szCs w:val="28"/>
        </w:rPr>
        <w:t>проведения Новогодних и Рождественских праздничных мероприятий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763" w:line="365" w:lineRule="exact"/>
        <w:ind w:left="509" w:hanging="350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Ловкачев В.И. - председатель КЧС и ОПБ района, первый заместитель </w:t>
      </w:r>
      <w:r>
        <w:rPr>
          <w:sz w:val="28"/>
          <w:szCs w:val="28"/>
        </w:rPr>
        <w:t>главы района.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365" w:lineRule="exact"/>
        <w:ind w:left="509" w:right="518" w:hanging="35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Орлов Ю.Н. - глава администрации городского поселения город </w:t>
      </w:r>
      <w:r>
        <w:rPr>
          <w:sz w:val="28"/>
          <w:szCs w:val="28"/>
        </w:rPr>
        <w:t>Западная Двина.</w:t>
      </w:r>
    </w:p>
    <w:p w:rsidR="007F2171" w:rsidRDefault="007F2171" w:rsidP="007F217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70" w:lineRule="exact"/>
        <w:ind w:left="158"/>
        <w:rPr>
          <w:spacing w:val="-16"/>
          <w:sz w:val="28"/>
          <w:szCs w:val="28"/>
        </w:rPr>
      </w:pPr>
      <w:r>
        <w:rPr>
          <w:sz w:val="28"/>
          <w:szCs w:val="28"/>
        </w:rPr>
        <w:t>Малышева Н.Н. - заместитель главы администрации района.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509" w:hanging="350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Балюк М.А. - заведующий отделом по строительству, архитектуре, </w:t>
      </w:r>
      <w:r>
        <w:rPr>
          <w:spacing w:val="-3"/>
          <w:sz w:val="28"/>
          <w:szCs w:val="28"/>
        </w:rPr>
        <w:t>транспорту, дорожному хозяйству, связи, ЖКХ и благоустройству.</w:t>
      </w:r>
    </w:p>
    <w:p w:rsidR="007F2171" w:rsidRDefault="007F2171" w:rsidP="007F217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158"/>
        <w:rPr>
          <w:spacing w:val="-16"/>
          <w:sz w:val="28"/>
          <w:szCs w:val="28"/>
        </w:rPr>
      </w:pPr>
      <w:r>
        <w:rPr>
          <w:sz w:val="28"/>
          <w:szCs w:val="28"/>
        </w:rPr>
        <w:t>Родионов С.И. - начальник ПЧ 30 (по согласованию).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509" w:hanging="350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Смирнов В.А. - начальник МО МВД России «Западнодвинский» (по </w:t>
      </w:r>
      <w:r>
        <w:rPr>
          <w:sz w:val="28"/>
          <w:szCs w:val="28"/>
        </w:rPr>
        <w:t>согласованию).</w:t>
      </w:r>
    </w:p>
    <w:p w:rsidR="007F2171" w:rsidRDefault="007F2171" w:rsidP="007F217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158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Николаенков </w:t>
      </w:r>
      <w:r>
        <w:rPr>
          <w:spacing w:val="-2"/>
          <w:sz w:val="28"/>
          <w:szCs w:val="28"/>
          <w:lang w:val="en-US"/>
        </w:rPr>
        <w:t>A</w:t>
      </w:r>
      <w:r w:rsidRPr="007F217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M</w:t>
      </w:r>
      <w:r w:rsidRPr="007F2171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- директор МУП «Западнодвинское АТП» </w:t>
      </w:r>
      <w:r w:rsidR="00034575">
        <w:rPr>
          <w:spacing w:val="-2"/>
          <w:sz w:val="28"/>
          <w:szCs w:val="28"/>
        </w:rPr>
        <w:t>(по согласованию)</w:t>
      </w:r>
      <w:r>
        <w:rPr>
          <w:spacing w:val="-2"/>
          <w:sz w:val="28"/>
          <w:szCs w:val="28"/>
        </w:rPr>
        <w:t>.</w:t>
      </w:r>
    </w:p>
    <w:p w:rsidR="007F2171" w:rsidRDefault="007F2171" w:rsidP="007F217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158"/>
        <w:rPr>
          <w:spacing w:val="-21"/>
          <w:sz w:val="28"/>
          <w:szCs w:val="28"/>
        </w:rPr>
      </w:pPr>
      <w:r>
        <w:rPr>
          <w:sz w:val="28"/>
          <w:szCs w:val="28"/>
        </w:rPr>
        <w:t>Егоров Р.Н. - директор ООО «Новь»</w:t>
      </w:r>
      <w:r w:rsidR="0003457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509" w:hanging="350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Легкобыт Е.В. - начальник РРС филиала ОАО «МРСКА Центр» - </w:t>
      </w:r>
      <w:r>
        <w:rPr>
          <w:sz w:val="28"/>
          <w:szCs w:val="28"/>
        </w:rPr>
        <w:t>«Тверьэнерго» (по согласованию).</w:t>
      </w:r>
    </w:p>
    <w:p w:rsidR="007F2171" w:rsidRDefault="007F2171" w:rsidP="007F2171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70" w:lineRule="exact"/>
        <w:ind w:left="509" w:hanging="350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Михайлов Н.Н. - начальник филиала ОАО «Тверьоблэлектро» (по </w:t>
      </w:r>
      <w:r>
        <w:rPr>
          <w:sz w:val="28"/>
          <w:szCs w:val="28"/>
        </w:rPr>
        <w:t>согласованию).</w:t>
      </w:r>
    </w:p>
    <w:p w:rsidR="007F2171" w:rsidRDefault="007F2171" w:rsidP="007F2171">
      <w:pPr>
        <w:shd w:val="clear" w:color="auto" w:fill="FFFFFF"/>
        <w:tabs>
          <w:tab w:val="left" w:pos="648"/>
        </w:tabs>
        <w:spacing w:line="370" w:lineRule="exact"/>
        <w:ind w:left="187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  <w:t>Иванов Л.А. - директор ООО «Теплосети»</w:t>
      </w:r>
      <w:r w:rsidR="0003457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. </w:t>
      </w:r>
    </w:p>
    <w:p w:rsidR="007F2171" w:rsidRDefault="007F2171" w:rsidP="007F2171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70" w:lineRule="exact"/>
        <w:ind w:left="187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Евтинов А.Л. - директор ООО «Благоустройство»</w:t>
      </w:r>
      <w:r w:rsidR="00034575">
        <w:rPr>
          <w:spacing w:val="-2"/>
          <w:sz w:val="28"/>
          <w:szCs w:val="28"/>
        </w:rPr>
        <w:t xml:space="preserve">  (по согласованию)</w:t>
      </w:r>
      <w:r>
        <w:rPr>
          <w:spacing w:val="-2"/>
          <w:sz w:val="28"/>
          <w:szCs w:val="28"/>
        </w:rPr>
        <w:t>.</w:t>
      </w:r>
    </w:p>
    <w:p w:rsidR="007F2171" w:rsidRDefault="007F2171" w:rsidP="007F2171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70" w:lineRule="exact"/>
        <w:ind w:left="187"/>
        <w:rPr>
          <w:spacing w:val="-18"/>
          <w:sz w:val="28"/>
          <w:szCs w:val="28"/>
        </w:rPr>
      </w:pPr>
      <w:r>
        <w:rPr>
          <w:sz w:val="28"/>
          <w:szCs w:val="28"/>
        </w:rPr>
        <w:t>Врублевский О.А. - директор ООО «Водоканал»</w:t>
      </w:r>
      <w:r w:rsidR="0003457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7F2171" w:rsidRDefault="007F2171" w:rsidP="007F2171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70" w:lineRule="exact"/>
        <w:ind w:left="187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Матвеев А.В. - директор ООО «РСУ»</w:t>
      </w:r>
      <w:r w:rsidR="00034575">
        <w:rPr>
          <w:spacing w:val="-5"/>
          <w:sz w:val="28"/>
          <w:szCs w:val="28"/>
        </w:rPr>
        <w:t xml:space="preserve"> (по согласованию)</w:t>
      </w:r>
      <w:r>
        <w:rPr>
          <w:spacing w:val="-5"/>
          <w:sz w:val="28"/>
          <w:szCs w:val="28"/>
        </w:rPr>
        <w:t xml:space="preserve">.  </w:t>
      </w:r>
    </w:p>
    <w:p w:rsidR="007F2171" w:rsidRDefault="007F2171" w:rsidP="007F2171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70" w:lineRule="exact"/>
        <w:ind w:left="518" w:right="518" w:hanging="331"/>
        <w:rPr>
          <w:spacing w:val="-20"/>
          <w:sz w:val="28"/>
          <w:szCs w:val="28"/>
        </w:rPr>
      </w:pPr>
      <w:r>
        <w:rPr>
          <w:spacing w:val="-2"/>
          <w:sz w:val="28"/>
          <w:szCs w:val="28"/>
        </w:rPr>
        <w:t>Степанова Л.В. - главный врач ГБУЗ «Западнодвинская ЦРБ»</w:t>
      </w:r>
      <w:r w:rsidR="00034575">
        <w:rPr>
          <w:spacing w:val="-2"/>
          <w:sz w:val="28"/>
          <w:szCs w:val="28"/>
        </w:rPr>
        <w:t xml:space="preserve"> (по согласованию)</w:t>
      </w:r>
      <w:bookmarkStart w:id="0" w:name="_GoBack"/>
      <w:bookmarkEnd w:id="0"/>
      <w:r>
        <w:rPr>
          <w:sz w:val="28"/>
          <w:szCs w:val="28"/>
        </w:rPr>
        <w:t>.</w:t>
      </w:r>
    </w:p>
    <w:p w:rsidR="007F2171" w:rsidRDefault="007F2171" w:rsidP="007F2171">
      <w:pPr>
        <w:shd w:val="clear" w:color="auto" w:fill="FFFFFF"/>
        <w:spacing w:line="370" w:lineRule="exact"/>
        <w:ind w:right="14"/>
        <w:jc w:val="both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7F2171" w:rsidRDefault="007F2171" w:rsidP="007F2171">
      <w:pPr>
        <w:shd w:val="clear" w:color="auto" w:fill="FFFFFF"/>
        <w:spacing w:before="634" w:line="370" w:lineRule="exact"/>
      </w:pPr>
      <w:r>
        <w:t xml:space="preserve">                       </w:t>
      </w:r>
    </w:p>
    <w:p w:rsidR="007F2171" w:rsidRDefault="007F2171" w:rsidP="007F2171">
      <w:pPr>
        <w:shd w:val="clear" w:color="auto" w:fill="FFFFFF"/>
        <w:spacing w:before="634" w:line="370" w:lineRule="exact"/>
      </w:pPr>
    </w:p>
    <w:p w:rsidR="007F2171" w:rsidRPr="007F2171" w:rsidRDefault="007F2171" w:rsidP="007F2171">
      <w:pPr>
        <w:shd w:val="clear" w:color="auto" w:fill="FFFFFF"/>
        <w:spacing w:line="370" w:lineRule="exact"/>
        <w:jc w:val="right"/>
        <w:rPr>
          <w:sz w:val="22"/>
          <w:szCs w:val="22"/>
        </w:rPr>
      </w:pPr>
      <w:r w:rsidRPr="007F2171">
        <w:rPr>
          <w:sz w:val="22"/>
          <w:szCs w:val="22"/>
        </w:rPr>
        <w:t>Приложение 2 к постановлению</w:t>
      </w:r>
    </w:p>
    <w:p w:rsidR="007F2171" w:rsidRPr="007F2171" w:rsidRDefault="007F2171" w:rsidP="007F2171">
      <w:pPr>
        <w:shd w:val="clear" w:color="auto" w:fill="FFFFFF"/>
        <w:spacing w:line="370" w:lineRule="exact"/>
        <w:jc w:val="right"/>
        <w:rPr>
          <w:sz w:val="22"/>
          <w:szCs w:val="22"/>
        </w:rPr>
      </w:pPr>
      <w:r w:rsidRPr="007F2171">
        <w:rPr>
          <w:sz w:val="22"/>
          <w:szCs w:val="22"/>
        </w:rPr>
        <w:t xml:space="preserve"> администрации района</w:t>
      </w:r>
    </w:p>
    <w:p w:rsidR="007F2171" w:rsidRPr="007F2171" w:rsidRDefault="007F2171" w:rsidP="007F2171">
      <w:pPr>
        <w:shd w:val="clear" w:color="auto" w:fill="FFFFFF"/>
        <w:spacing w:line="370" w:lineRule="exact"/>
        <w:jc w:val="right"/>
        <w:rPr>
          <w:sz w:val="22"/>
          <w:szCs w:val="22"/>
        </w:rPr>
      </w:pPr>
      <w:r w:rsidRPr="007F2171">
        <w:rPr>
          <w:sz w:val="22"/>
          <w:szCs w:val="22"/>
        </w:rPr>
        <w:t xml:space="preserve"> от 12.12.2013 г. № 236</w:t>
      </w:r>
    </w:p>
    <w:p w:rsidR="007F2171" w:rsidRDefault="007F2171" w:rsidP="007F2171">
      <w:pPr>
        <w:shd w:val="clear" w:color="auto" w:fill="FFFFFF"/>
        <w:spacing w:before="634" w:line="370" w:lineRule="exact"/>
        <w:jc w:val="center"/>
      </w:pPr>
      <w:r>
        <w:rPr>
          <w:b/>
          <w:bCs/>
          <w:sz w:val="28"/>
          <w:szCs w:val="28"/>
        </w:rPr>
        <w:t>План мероприятий по организации обеспечения комплексной</w:t>
      </w:r>
    </w:p>
    <w:p w:rsidR="007F2171" w:rsidRDefault="007F2171" w:rsidP="007F2171">
      <w:pPr>
        <w:shd w:val="clear" w:color="auto" w:fill="FFFFFF"/>
        <w:spacing w:line="370" w:lineRule="exact"/>
        <w:ind w:left="677"/>
        <w:jc w:val="center"/>
      </w:pPr>
      <w:r>
        <w:rPr>
          <w:b/>
          <w:bCs/>
          <w:spacing w:val="-2"/>
          <w:sz w:val="28"/>
          <w:szCs w:val="28"/>
        </w:rPr>
        <w:t>безопасности в дни проведения новогодних мероприятий с массовым</w:t>
      </w:r>
    </w:p>
    <w:p w:rsidR="007F2171" w:rsidRDefault="007F2171" w:rsidP="007F2171">
      <w:pPr>
        <w:shd w:val="clear" w:color="auto" w:fill="FFFFFF"/>
        <w:spacing w:line="370" w:lineRule="exact"/>
        <w:ind w:left="682"/>
        <w:jc w:val="center"/>
      </w:pPr>
      <w:r>
        <w:rPr>
          <w:b/>
          <w:bCs/>
          <w:spacing w:val="-1"/>
          <w:sz w:val="28"/>
          <w:szCs w:val="28"/>
        </w:rPr>
        <w:t>пребыванием граждан на территории Западнодвинского района</w:t>
      </w:r>
    </w:p>
    <w:p w:rsidR="007F2171" w:rsidRDefault="007F2171" w:rsidP="007F2171">
      <w:pPr>
        <w:spacing w:after="394" w:line="1" w:lineRule="exact"/>
        <w:jc w:val="center"/>
        <w:rPr>
          <w:sz w:val="2"/>
          <w:szCs w:val="2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701"/>
        <w:gridCol w:w="2551"/>
      </w:tblGrid>
      <w:tr w:rsidR="007F2171" w:rsidTr="007F2171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9" w:right="5" w:firstLine="38"/>
            </w:pPr>
            <w:r>
              <w:rPr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1944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25" w:right="125" w:firstLine="398"/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pacing w:val="-3"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326"/>
            </w:pPr>
            <w:r>
              <w:rPr>
                <w:b/>
                <w:b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7F2171" w:rsidTr="007F2171">
        <w:trPr>
          <w:trHeight w:hRule="exact" w:val="22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2"/>
                <w:sz w:val="24"/>
                <w:szCs w:val="24"/>
              </w:rPr>
              <w:t xml:space="preserve">Проведение       совещаний       с       представителями </w:t>
            </w:r>
            <w:r>
              <w:rPr>
                <w:spacing w:val="-1"/>
                <w:sz w:val="24"/>
                <w:szCs w:val="24"/>
              </w:rPr>
              <w:t xml:space="preserve">районной,     городских     и     сельских     поселений </w:t>
            </w:r>
            <w:r>
              <w:rPr>
                <w:spacing w:val="-2"/>
                <w:sz w:val="24"/>
                <w:szCs w:val="24"/>
              </w:rPr>
              <w:t xml:space="preserve">администраций,            МО            МВД            России </w:t>
            </w:r>
            <w:r>
              <w:rPr>
                <w:sz w:val="24"/>
                <w:szCs w:val="24"/>
              </w:rPr>
              <w:t xml:space="preserve">«Западнодвинский», ответственными за проведение </w:t>
            </w:r>
            <w:r>
              <w:rPr>
                <w:spacing w:val="-4"/>
                <w:sz w:val="24"/>
                <w:szCs w:val="24"/>
              </w:rPr>
              <w:t xml:space="preserve">праздничных    мероприятий    с    целью    выработки </w:t>
            </w:r>
            <w:r>
              <w:rPr>
                <w:sz w:val="24"/>
                <w:szCs w:val="24"/>
              </w:rPr>
              <w:t xml:space="preserve">решений по обеспечению общественного порядка в </w:t>
            </w:r>
            <w:r>
              <w:rPr>
                <w:spacing w:val="-2"/>
                <w:sz w:val="24"/>
                <w:szCs w:val="24"/>
              </w:rPr>
              <w:t xml:space="preserve">период   проведения   новогодних    мероприятий    с </w:t>
            </w:r>
            <w:r>
              <w:rPr>
                <w:sz w:val="24"/>
                <w:szCs w:val="24"/>
              </w:rPr>
              <w:t>массовым пребыванием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До 20.12.2013г.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3"/>
                <w:sz w:val="24"/>
                <w:szCs w:val="24"/>
              </w:rPr>
              <w:t xml:space="preserve">Первый     заместитель </w:t>
            </w:r>
            <w:r>
              <w:rPr>
                <w:spacing w:val="-1"/>
                <w:sz w:val="24"/>
                <w:szCs w:val="24"/>
              </w:rPr>
              <w:t xml:space="preserve">главы  администрации </w:t>
            </w:r>
            <w:r>
              <w:rPr>
                <w:spacing w:val="-2"/>
                <w:sz w:val="24"/>
                <w:szCs w:val="24"/>
              </w:rPr>
              <w:t>района Ловкачев В.И.</w:t>
            </w:r>
          </w:p>
        </w:tc>
      </w:tr>
      <w:tr w:rsidR="007F2171" w:rsidTr="007F2171">
        <w:trPr>
          <w:trHeight w:hRule="exact" w:val="24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91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Информирование     граждан,      проживающих      на </w:t>
            </w:r>
            <w:r>
              <w:rPr>
                <w:sz w:val="24"/>
                <w:szCs w:val="24"/>
              </w:rPr>
              <w:t xml:space="preserve">территории    района    о    проводимых    массовых мероприятиях     по     празднованию     новогодних </w:t>
            </w:r>
            <w:r>
              <w:rPr>
                <w:spacing w:val="-2"/>
                <w:sz w:val="24"/>
                <w:szCs w:val="24"/>
              </w:rPr>
              <w:t xml:space="preserve">праздников и мероприятиях по их проведению через </w:t>
            </w:r>
            <w:r>
              <w:rPr>
                <w:sz w:val="24"/>
                <w:szCs w:val="24"/>
              </w:rPr>
              <w:t>СМИ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82" w:right="82"/>
            </w:pPr>
            <w:r>
              <w:rPr>
                <w:spacing w:val="-3"/>
                <w:sz w:val="24"/>
                <w:szCs w:val="24"/>
              </w:rPr>
              <w:t xml:space="preserve">Не позднее 10 </w:t>
            </w:r>
            <w:r>
              <w:rPr>
                <w:sz w:val="24"/>
                <w:szCs w:val="24"/>
              </w:rPr>
              <w:t>дней до их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115" w:hanging="5"/>
            </w:pPr>
            <w:r>
              <w:rPr>
                <w:sz w:val="24"/>
                <w:szCs w:val="24"/>
              </w:rPr>
              <w:t>Малышева Н.Н. -</w:t>
            </w:r>
            <w:r>
              <w:rPr>
                <w:spacing w:val="-2"/>
                <w:sz w:val="24"/>
                <w:szCs w:val="24"/>
              </w:rPr>
              <w:t xml:space="preserve">заместитель главы </w:t>
            </w:r>
            <w:r>
              <w:rPr>
                <w:spacing w:val="-4"/>
                <w:sz w:val="24"/>
                <w:szCs w:val="24"/>
              </w:rPr>
              <w:t xml:space="preserve">района, Иванова О.Н. </w:t>
            </w:r>
            <w:r>
              <w:rPr>
                <w:sz w:val="24"/>
                <w:szCs w:val="24"/>
              </w:rPr>
              <w:t>- начальник ЕДДС, Зябкина А.Ю. -</w:t>
            </w:r>
            <w:r>
              <w:rPr>
                <w:spacing w:val="-2"/>
                <w:sz w:val="24"/>
                <w:szCs w:val="24"/>
              </w:rPr>
              <w:t xml:space="preserve">директор районного телерадиовещания, </w:t>
            </w:r>
            <w:r>
              <w:rPr>
                <w:spacing w:val="-4"/>
                <w:sz w:val="24"/>
                <w:szCs w:val="24"/>
              </w:rPr>
              <w:t xml:space="preserve">главы администраций </w:t>
            </w:r>
            <w:r>
              <w:rPr>
                <w:sz w:val="24"/>
                <w:szCs w:val="24"/>
              </w:rPr>
              <w:t>поселений района</w:t>
            </w:r>
          </w:p>
        </w:tc>
      </w:tr>
      <w:tr w:rsidR="007F2171" w:rsidTr="007F2171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4"/>
                <w:szCs w:val="24"/>
              </w:rPr>
              <w:t xml:space="preserve">Организация     мониторинга     за     состоянием     и </w:t>
            </w:r>
            <w:r>
              <w:rPr>
                <w:spacing w:val="-1"/>
                <w:sz w:val="24"/>
                <w:szCs w:val="24"/>
              </w:rPr>
              <w:t xml:space="preserve">обустройством   мест   проведения   мероприятий   в </w:t>
            </w:r>
            <w:r>
              <w:rPr>
                <w:sz w:val="24"/>
                <w:szCs w:val="24"/>
              </w:rPr>
              <w:t>районе.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34" w:right="38" w:firstLine="53"/>
            </w:pPr>
            <w:r>
              <w:rPr>
                <w:spacing w:val="-2"/>
                <w:sz w:val="24"/>
                <w:szCs w:val="24"/>
              </w:rPr>
              <w:t xml:space="preserve">С 20.12.2013г. </w:t>
            </w:r>
            <w:r>
              <w:rPr>
                <w:spacing w:val="-3"/>
                <w:sz w:val="24"/>
                <w:szCs w:val="24"/>
              </w:rPr>
              <w:t>по 10.01.2014г.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4"/>
                <w:sz w:val="24"/>
                <w:szCs w:val="24"/>
              </w:rPr>
              <w:t xml:space="preserve">Заведующие отделами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pacing w:val="-1"/>
                <w:sz w:val="24"/>
                <w:szCs w:val="24"/>
              </w:rPr>
              <w:t xml:space="preserve">района, руководители </w:t>
            </w:r>
            <w:r>
              <w:rPr>
                <w:sz w:val="24"/>
                <w:szCs w:val="24"/>
              </w:rPr>
              <w:t>учреждений организаций, и предприятий</w:t>
            </w:r>
          </w:p>
        </w:tc>
      </w:tr>
      <w:tr w:rsidR="007F2171" w:rsidTr="007F2171">
        <w:trPr>
          <w:trHeight w:hRule="exact" w:val="2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  <w:sz w:val="24"/>
                <w:szCs w:val="24"/>
              </w:rPr>
              <w:t xml:space="preserve">Организация проведения необходимых мероприятий </w:t>
            </w:r>
            <w:r>
              <w:rPr>
                <w:sz w:val="24"/>
                <w:szCs w:val="24"/>
              </w:rPr>
              <w:t xml:space="preserve">по    обустройству,    с    соблюдением    требований </w:t>
            </w:r>
            <w:r>
              <w:rPr>
                <w:spacing w:val="-1"/>
                <w:sz w:val="24"/>
                <w:szCs w:val="24"/>
              </w:rPr>
              <w:t xml:space="preserve">безопасности,        мест       проведения       массовых мероприятий      по      празднованию      новогодних </w:t>
            </w:r>
            <w:r>
              <w:rPr>
                <w:sz w:val="24"/>
                <w:szCs w:val="24"/>
              </w:rPr>
              <w:t xml:space="preserve">праздников, а также приведение участков дорог, по которым           проходят     маршруты     следования </w:t>
            </w:r>
            <w:r>
              <w:rPr>
                <w:spacing w:val="-1"/>
                <w:sz w:val="24"/>
                <w:szCs w:val="24"/>
              </w:rPr>
              <w:t xml:space="preserve">пассажирского      автотранспорта      в      состояние, </w:t>
            </w:r>
            <w:r>
              <w:rPr>
                <w:spacing w:val="-3"/>
                <w:sz w:val="24"/>
                <w:szCs w:val="24"/>
              </w:rPr>
              <w:t>обеспечивающее безопасность дорожного движения.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20"/>
            </w:pPr>
            <w:r>
              <w:rPr>
                <w:spacing w:val="-2"/>
                <w:sz w:val="24"/>
                <w:szCs w:val="24"/>
              </w:rPr>
              <w:t>За 10 дней до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20" w:right="115" w:firstLine="336"/>
            </w:pPr>
            <w:r>
              <w:rPr>
                <w:sz w:val="24"/>
                <w:szCs w:val="24"/>
              </w:rPr>
              <w:t xml:space="preserve">начала </w:t>
            </w:r>
            <w:r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F2171">
            <w:pPr>
              <w:shd w:val="clear" w:color="auto" w:fill="FFFFFF"/>
              <w:spacing w:line="274" w:lineRule="exact"/>
              <w:ind w:left="5" w:right="130" w:hanging="5"/>
            </w:pPr>
            <w:r>
              <w:rPr>
                <w:sz w:val="24"/>
                <w:szCs w:val="24"/>
              </w:rPr>
              <w:t xml:space="preserve">Руководители учреждений, организаций и </w:t>
            </w:r>
            <w:r>
              <w:rPr>
                <w:spacing w:val="-2"/>
                <w:sz w:val="24"/>
                <w:szCs w:val="24"/>
              </w:rPr>
              <w:t xml:space="preserve">предприятий, ООО </w:t>
            </w:r>
            <w:r>
              <w:rPr>
                <w:spacing w:val="-4"/>
                <w:sz w:val="24"/>
                <w:szCs w:val="24"/>
              </w:rPr>
              <w:t xml:space="preserve">«Новь» (Егоров Р.Н.), </w:t>
            </w:r>
            <w:r>
              <w:rPr>
                <w:sz w:val="24"/>
                <w:szCs w:val="24"/>
              </w:rPr>
              <w:t>ООО</w:t>
            </w:r>
            <w:r>
              <w:rPr>
                <w:spacing w:val="-2"/>
                <w:sz w:val="24"/>
                <w:szCs w:val="24"/>
              </w:rPr>
              <w:t xml:space="preserve">«Благоустройство» </w:t>
            </w:r>
            <w:r>
              <w:rPr>
                <w:spacing w:val="-4"/>
                <w:sz w:val="24"/>
                <w:szCs w:val="24"/>
              </w:rPr>
              <w:t>(Евтинов А.Л.), ДЭП-</w:t>
            </w:r>
            <w:r>
              <w:rPr>
                <w:sz w:val="24"/>
                <w:szCs w:val="24"/>
              </w:rPr>
              <w:t>70 (Саблер А.А.)</w:t>
            </w:r>
          </w:p>
        </w:tc>
      </w:tr>
      <w:tr w:rsidR="007F2171" w:rsidTr="00A4710D">
        <w:trPr>
          <w:trHeight w:hRule="exact" w:val="2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firstLine="14"/>
            </w:pPr>
            <w:r>
              <w:rPr>
                <w:sz w:val="24"/>
                <w:szCs w:val="24"/>
              </w:rPr>
              <w:t>Обеспечение        медицинского        и        торгового обслуживания населения (дежурство медицинских работников,  скорой  помощи,  соблюдение  правил торговли)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z w:val="24"/>
                <w:szCs w:val="24"/>
              </w:rPr>
              <w:t>В дни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pacing w:val="-2"/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62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Первый заместитель главы администрации </w:t>
            </w:r>
            <w:r>
              <w:rPr>
                <w:spacing w:val="-3"/>
                <w:sz w:val="24"/>
                <w:szCs w:val="24"/>
              </w:rPr>
              <w:t xml:space="preserve">района Ловкачев В.И., </w:t>
            </w:r>
            <w:r>
              <w:rPr>
                <w:sz w:val="24"/>
                <w:szCs w:val="24"/>
              </w:rPr>
              <w:t>Малышева Н.Н. -</w:t>
            </w:r>
            <w:r>
              <w:rPr>
                <w:spacing w:val="-2"/>
                <w:sz w:val="24"/>
                <w:szCs w:val="24"/>
              </w:rPr>
              <w:t xml:space="preserve">заместитель главы </w:t>
            </w:r>
            <w:r>
              <w:rPr>
                <w:spacing w:val="-1"/>
                <w:sz w:val="24"/>
                <w:szCs w:val="24"/>
              </w:rPr>
              <w:t>района, Булыженкова Т.И. – заведующая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right="62"/>
            </w:pPr>
            <w:r>
              <w:rPr>
                <w:spacing w:val="-1"/>
                <w:sz w:val="24"/>
                <w:szCs w:val="24"/>
              </w:rPr>
              <w:t>отделом экономики</w:t>
            </w:r>
          </w:p>
        </w:tc>
      </w:tr>
    </w:tbl>
    <w:p w:rsidR="007F2171" w:rsidRDefault="007F2171" w:rsidP="007F2171"/>
    <w:p w:rsidR="007F2171" w:rsidRDefault="007F2171" w:rsidP="007F2171"/>
    <w:p w:rsidR="007F2171" w:rsidRDefault="007F2171" w:rsidP="007F2171"/>
    <w:p w:rsidR="007F2171" w:rsidRDefault="007F2171" w:rsidP="007F2171"/>
    <w:p w:rsidR="007F2171" w:rsidRDefault="007F2171" w:rsidP="007F2171"/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701"/>
        <w:gridCol w:w="2551"/>
      </w:tblGrid>
      <w:tr w:rsidR="007F2171" w:rsidTr="007F2171">
        <w:trPr>
          <w:trHeight w:hRule="exact" w:val="24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4"/>
                <w:szCs w:val="24"/>
              </w:rPr>
              <w:t xml:space="preserve">Предупредительно-профилактические мероприятия, направленные        на        обеспечение        пожарной безопасности     граждан     в     местах     проведения </w:t>
            </w:r>
            <w:r>
              <w:rPr>
                <w:spacing w:val="-2"/>
                <w:sz w:val="24"/>
                <w:szCs w:val="24"/>
              </w:rPr>
              <w:t xml:space="preserve">культурно-зрелищных   мероприятиях   и   в   других </w:t>
            </w:r>
            <w:r>
              <w:rPr>
                <w:sz w:val="24"/>
                <w:szCs w:val="24"/>
              </w:rPr>
              <w:t xml:space="preserve">местах   массового   пребывания   людей,   а   также </w:t>
            </w:r>
            <w:r>
              <w:rPr>
                <w:spacing w:val="-1"/>
                <w:sz w:val="24"/>
                <w:szCs w:val="24"/>
              </w:rPr>
              <w:t>инструктажи их руководителей и персонала.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pacing w:val="-1"/>
                <w:sz w:val="24"/>
                <w:szCs w:val="24"/>
              </w:rPr>
              <w:t>За 5 дней до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9" w:right="125" w:firstLine="331"/>
            </w:pPr>
            <w:r>
              <w:rPr>
                <w:sz w:val="24"/>
                <w:szCs w:val="24"/>
              </w:rPr>
              <w:t xml:space="preserve">начала </w:t>
            </w:r>
            <w:r>
              <w:rPr>
                <w:spacing w:val="-3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pacing w:val="-4"/>
                <w:sz w:val="24"/>
                <w:szCs w:val="24"/>
              </w:rPr>
              <w:t xml:space="preserve">Начальник МО МВД </w:t>
            </w:r>
            <w:r>
              <w:rPr>
                <w:sz w:val="24"/>
                <w:szCs w:val="24"/>
              </w:rPr>
              <w:t>России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right="58" w:firstLine="10"/>
            </w:pPr>
            <w:r>
              <w:rPr>
                <w:spacing w:val="-3"/>
                <w:sz w:val="24"/>
                <w:szCs w:val="24"/>
              </w:rPr>
              <w:t xml:space="preserve">«Западнодвинский» </w:t>
            </w:r>
            <w:r>
              <w:rPr>
                <w:sz w:val="24"/>
                <w:szCs w:val="24"/>
              </w:rPr>
              <w:t xml:space="preserve">Смирнов В.А. (по </w:t>
            </w:r>
            <w:r>
              <w:rPr>
                <w:spacing w:val="-3"/>
                <w:sz w:val="24"/>
                <w:szCs w:val="24"/>
              </w:rPr>
              <w:t xml:space="preserve">согласованию), отдел </w:t>
            </w:r>
            <w:r>
              <w:rPr>
                <w:sz w:val="24"/>
                <w:szCs w:val="24"/>
              </w:rPr>
              <w:t>надзорной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3"/>
                <w:sz w:val="24"/>
                <w:szCs w:val="24"/>
              </w:rPr>
              <w:t xml:space="preserve">деятельности Шамрин </w:t>
            </w:r>
            <w:r>
              <w:rPr>
                <w:sz w:val="24"/>
                <w:szCs w:val="24"/>
              </w:rPr>
              <w:t>И.А. (по согласованию)</w:t>
            </w:r>
          </w:p>
        </w:tc>
      </w:tr>
      <w:tr w:rsidR="007F2171" w:rsidTr="007F2171">
        <w:trPr>
          <w:trHeight w:hRule="exact" w:val="17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pacing w:val="-1"/>
                <w:sz w:val="24"/>
                <w:szCs w:val="24"/>
              </w:rPr>
              <w:t xml:space="preserve">Обеспечение   охраны   общественного    порядка   в </w:t>
            </w:r>
            <w:r>
              <w:rPr>
                <w:spacing w:val="-2"/>
                <w:sz w:val="24"/>
                <w:szCs w:val="24"/>
              </w:rPr>
              <w:t xml:space="preserve">период     проведения     новогодних     мероприятий, </w:t>
            </w:r>
            <w:r>
              <w:rPr>
                <w:sz w:val="24"/>
                <w:szCs w:val="24"/>
              </w:rPr>
              <w:t>обеспечение безопасности дорожного движения на дорогах,    прилегающих    к    местам    проведения новогодних мероприятий.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z w:val="24"/>
                <w:szCs w:val="24"/>
              </w:rPr>
              <w:t>В дни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9"/>
            </w:pPr>
            <w:r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2"/>
                <w:sz w:val="24"/>
                <w:szCs w:val="24"/>
              </w:rPr>
              <w:t>Начальник МО МВД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России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2"/>
                <w:sz w:val="24"/>
                <w:szCs w:val="24"/>
              </w:rPr>
              <w:t>«Западнодвинский»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Смирнов В.А. (по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3"/>
                <w:sz w:val="24"/>
                <w:szCs w:val="24"/>
              </w:rPr>
              <w:t>согласованию), главы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администраций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2"/>
                <w:sz w:val="24"/>
                <w:szCs w:val="24"/>
              </w:rPr>
              <w:t>поселений района,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руководители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учреждений,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организаций 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предприятий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</w:p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</w:p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</w:p>
        </w:tc>
      </w:tr>
      <w:tr w:rsidR="007F2171" w:rsidTr="002315DB">
        <w:trPr>
          <w:trHeight w:hRule="exact" w:val="1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2"/>
                <w:sz w:val="24"/>
                <w:szCs w:val="24"/>
              </w:rPr>
              <w:t xml:space="preserve">Проведение    необходимых    антитеррористических </w:t>
            </w:r>
            <w:r>
              <w:rPr>
                <w:sz w:val="24"/>
                <w:szCs w:val="24"/>
              </w:rPr>
              <w:t>мероприятий.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z w:val="24"/>
                <w:szCs w:val="24"/>
              </w:rPr>
              <w:t>В период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3"/>
                <w:sz w:val="24"/>
                <w:szCs w:val="24"/>
              </w:rPr>
              <w:t>подготовки 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1"/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3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</w:p>
        </w:tc>
      </w:tr>
      <w:tr w:rsidR="007F2171" w:rsidTr="002315DB">
        <w:trPr>
          <w:trHeight w:hRule="exact" w:val="16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Усиление охраны  и  обеспечению  безопасности  в </w:t>
            </w:r>
            <w:r>
              <w:rPr>
                <w:spacing w:val="-1"/>
                <w:sz w:val="24"/>
                <w:szCs w:val="24"/>
              </w:rPr>
              <w:t xml:space="preserve">праздничные   дни   объектов   особой   важности   и </w:t>
            </w:r>
            <w:r>
              <w:rPr>
                <w:spacing w:val="-3"/>
                <w:sz w:val="24"/>
                <w:szCs w:val="24"/>
              </w:rPr>
              <w:t xml:space="preserve">объектов,       использующих       сильнодействующие отравляющие   вещества,   проведение   контрольных </w:t>
            </w:r>
            <w:r>
              <w:rPr>
                <w:sz w:val="24"/>
                <w:szCs w:val="24"/>
              </w:rPr>
              <w:t>проверок по проникновению на них посторонних граждан (ООО «Водоканал»).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  <w:r>
              <w:rPr>
                <w:sz w:val="24"/>
                <w:szCs w:val="24"/>
              </w:rPr>
              <w:t>В период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  <w:r>
              <w:rPr>
                <w:spacing w:val="-3"/>
                <w:sz w:val="24"/>
                <w:szCs w:val="24"/>
              </w:rPr>
              <w:t>подготовки и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  <w:r>
              <w:rPr>
                <w:spacing w:val="-1"/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  <w:r>
              <w:rPr>
                <w:spacing w:val="-3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30"/>
            </w:pPr>
          </w:p>
        </w:tc>
      </w:tr>
      <w:tr w:rsidR="007F2171" w:rsidTr="007F2171">
        <w:trPr>
          <w:trHeight w:hRule="exact" w:val="1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Круглосуточные дежурства ответственных лиц на </w:t>
            </w:r>
            <w:r>
              <w:rPr>
                <w:spacing w:val="-1"/>
                <w:sz w:val="24"/>
                <w:szCs w:val="24"/>
              </w:rPr>
              <w:t xml:space="preserve">объектах       праздничных   мероприятий,   создание </w:t>
            </w:r>
            <w:r>
              <w:rPr>
                <w:sz w:val="24"/>
                <w:szCs w:val="24"/>
              </w:rPr>
              <w:t xml:space="preserve">дежурных  (аварийных)  бригад,  наличие  в  ЕДДС района и ДЧ полиции списков должностных лиц </w:t>
            </w:r>
            <w:r>
              <w:rPr>
                <w:spacing w:val="-2"/>
                <w:sz w:val="24"/>
                <w:szCs w:val="24"/>
              </w:rPr>
              <w:t xml:space="preserve">энерго-газо-водо-тепло и иных аварийных служб, их </w:t>
            </w:r>
            <w:r>
              <w:rPr>
                <w:sz w:val="24"/>
                <w:szCs w:val="24"/>
              </w:rPr>
              <w:t xml:space="preserve">домашних     адресов     и     телефонов,     отработка </w:t>
            </w:r>
            <w:r>
              <w:rPr>
                <w:spacing w:val="-1"/>
                <w:sz w:val="24"/>
                <w:szCs w:val="24"/>
              </w:rPr>
              <w:t>экстренной связи с ними в течение суток.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34" w:right="125" w:firstLine="158"/>
            </w:pPr>
            <w:r>
              <w:rPr>
                <w:sz w:val="24"/>
                <w:szCs w:val="24"/>
              </w:rPr>
              <w:t xml:space="preserve">До начала </w:t>
            </w:r>
            <w:r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773" w:firstLine="5"/>
            </w:pPr>
            <w:r>
              <w:rPr>
                <w:sz w:val="24"/>
                <w:szCs w:val="24"/>
              </w:rPr>
              <w:t>Отдел ГО и ЧС администрации района</w:t>
            </w:r>
          </w:p>
        </w:tc>
      </w:tr>
      <w:tr w:rsidR="007F2171" w:rsidTr="005B4FBD">
        <w:trPr>
          <w:trHeight w:hRule="exact" w:val="13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4"/>
                <w:szCs w:val="24"/>
              </w:rPr>
              <w:t xml:space="preserve">Проведение           целенаправленных           проверок брошенных транспортных средств у зданий органов </w:t>
            </w:r>
            <w:r>
              <w:rPr>
                <w:spacing w:val="-3"/>
                <w:sz w:val="24"/>
                <w:szCs w:val="24"/>
              </w:rPr>
              <w:t xml:space="preserve">исполнительной    власти    и    поселений,    объектов </w:t>
            </w:r>
            <w:r>
              <w:rPr>
                <w:sz w:val="24"/>
                <w:szCs w:val="24"/>
              </w:rPr>
              <w:t>жизнеобеспечения,  в местах массового  скопления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z w:val="24"/>
                <w:szCs w:val="24"/>
              </w:rPr>
              <w:t>В дни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2"/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2"/>
                <w:sz w:val="24"/>
                <w:szCs w:val="24"/>
              </w:rPr>
              <w:t>новогодних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left="130"/>
            </w:pPr>
            <w:r>
              <w:rPr>
                <w:spacing w:val="-3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216"/>
            </w:pPr>
            <w:r>
              <w:rPr>
                <w:spacing w:val="-4"/>
                <w:sz w:val="24"/>
                <w:szCs w:val="24"/>
              </w:rPr>
              <w:t xml:space="preserve">Начальник МО МВД </w:t>
            </w:r>
            <w:r>
              <w:rPr>
                <w:sz w:val="24"/>
                <w:szCs w:val="24"/>
              </w:rPr>
              <w:t>России</w:t>
            </w:r>
          </w:p>
          <w:p w:rsidR="007F2171" w:rsidRDefault="007F2171" w:rsidP="00713AEC">
            <w:pPr>
              <w:shd w:val="clear" w:color="auto" w:fill="FFFFFF"/>
              <w:spacing w:line="274" w:lineRule="exact"/>
              <w:ind w:right="216"/>
            </w:pPr>
            <w:r>
              <w:rPr>
                <w:spacing w:val="-4"/>
                <w:sz w:val="24"/>
                <w:szCs w:val="24"/>
              </w:rPr>
              <w:t xml:space="preserve">«Западнодвинский» </w:t>
            </w:r>
            <w:r>
              <w:rPr>
                <w:sz w:val="24"/>
                <w:szCs w:val="24"/>
              </w:rPr>
              <w:t xml:space="preserve">Смирнов В.А. (по согласованию), </w:t>
            </w:r>
            <w:r>
              <w:rPr>
                <w:spacing w:val="-1"/>
                <w:sz w:val="24"/>
                <w:szCs w:val="24"/>
              </w:rPr>
              <w:t xml:space="preserve">руководитель ДНД </w:t>
            </w:r>
            <w:r>
              <w:rPr>
                <w:sz w:val="24"/>
                <w:szCs w:val="24"/>
              </w:rPr>
              <w:t>Гусаров В.В.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</w:p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</w:p>
        </w:tc>
      </w:tr>
      <w:tr w:rsidR="007F2171" w:rsidTr="005B4FBD">
        <w:trPr>
          <w:trHeight w:hRule="exact" w:val="1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4"/>
                <w:szCs w:val="24"/>
              </w:rPr>
              <w:t xml:space="preserve">Создание необходимых резервов для решения задач </w:t>
            </w:r>
            <w:r>
              <w:rPr>
                <w:sz w:val="24"/>
                <w:szCs w:val="24"/>
              </w:rPr>
              <w:t xml:space="preserve">на случай осложнения оперативной обстановки (из </w:t>
            </w:r>
            <w:r>
              <w:rPr>
                <w:spacing w:val="-1"/>
                <w:sz w:val="24"/>
                <w:szCs w:val="24"/>
              </w:rPr>
              <w:t xml:space="preserve">числа     сотрудников     полиции     и     привлечение </w:t>
            </w:r>
            <w:r>
              <w:rPr>
                <w:sz w:val="24"/>
                <w:szCs w:val="24"/>
              </w:rPr>
              <w:t>общественности).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  <w:r>
              <w:rPr>
                <w:sz w:val="24"/>
                <w:szCs w:val="24"/>
              </w:rPr>
              <w:t>На время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  <w:r>
              <w:rPr>
                <w:spacing w:val="-1"/>
                <w:sz w:val="24"/>
                <w:szCs w:val="24"/>
              </w:rPr>
              <w:t>проведения</w:t>
            </w:r>
          </w:p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  <w:r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125"/>
            </w:pPr>
          </w:p>
        </w:tc>
      </w:tr>
      <w:tr w:rsidR="007F2171" w:rsidTr="007F2171">
        <w:trPr>
          <w:trHeight w:hRule="exact" w:val="1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sz w:val="24"/>
                <w:szCs w:val="24"/>
              </w:rPr>
              <w:t>Проведение    совещаний    при    главе    района    с ответственными  лицами  по  анализу проведенных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8" w:lineRule="exact"/>
              <w:ind w:left="34" w:right="43"/>
            </w:pPr>
            <w:r>
              <w:rPr>
                <w:spacing w:val="-3"/>
                <w:sz w:val="24"/>
                <w:szCs w:val="24"/>
              </w:rPr>
              <w:t xml:space="preserve">После каждого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71" w:rsidRDefault="007F2171" w:rsidP="00713AEC">
            <w:pPr>
              <w:shd w:val="clear" w:color="auto" w:fill="FFFFFF"/>
              <w:spacing w:line="274" w:lineRule="exact"/>
              <w:ind w:right="269" w:hanging="5"/>
            </w:pPr>
            <w:r>
              <w:rPr>
                <w:spacing w:val="-4"/>
                <w:sz w:val="24"/>
                <w:szCs w:val="24"/>
              </w:rPr>
              <w:t xml:space="preserve">Первый заместитель </w:t>
            </w:r>
            <w:r>
              <w:rPr>
                <w:sz w:val="24"/>
                <w:szCs w:val="24"/>
              </w:rPr>
              <w:t xml:space="preserve">главы района Ловкачев В.П., Малышева Н.Н. </w:t>
            </w:r>
            <w:r>
              <w:rPr>
                <w:spacing w:val="-2"/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района</w:t>
            </w:r>
          </w:p>
        </w:tc>
      </w:tr>
    </w:tbl>
    <w:p w:rsidR="007F2171" w:rsidRDefault="007F2171" w:rsidP="007F2171"/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  <w:jc w:val="both"/>
      </w:pPr>
    </w:p>
    <w:p w:rsidR="007F2171" w:rsidRDefault="007F2171" w:rsidP="001E6FCF">
      <w:pPr>
        <w:ind w:left="-284" w:right="166"/>
        <w:jc w:val="both"/>
      </w:pPr>
    </w:p>
    <w:p w:rsidR="007F2171" w:rsidRDefault="007F2171" w:rsidP="001E6FCF">
      <w:pPr>
        <w:ind w:left="-284" w:right="166"/>
        <w:jc w:val="both"/>
      </w:pPr>
    </w:p>
    <w:sectPr w:rsidR="007F2171" w:rsidSect="007F2171">
      <w:headerReference w:type="even" r:id="rId8"/>
      <w:pgSz w:w="11904" w:h="16834" w:code="9"/>
      <w:pgMar w:top="709" w:right="624" w:bottom="142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DF" w:rsidRDefault="00C121DF" w:rsidP="002219E5">
      <w:r>
        <w:separator/>
      </w:r>
    </w:p>
  </w:endnote>
  <w:endnote w:type="continuationSeparator" w:id="0">
    <w:p w:rsidR="00C121DF" w:rsidRDefault="00C121DF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DF" w:rsidRDefault="00C121DF" w:rsidP="002219E5">
      <w:r>
        <w:separator/>
      </w:r>
    </w:p>
  </w:footnote>
  <w:footnote w:type="continuationSeparator" w:id="0">
    <w:p w:rsidR="00C121DF" w:rsidRDefault="00C121DF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81" w:rsidRDefault="00A070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34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6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8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4575"/>
    <w:rsid w:val="0003588E"/>
    <w:rsid w:val="0004171C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9162A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54F7"/>
    <w:rsid w:val="002B77F9"/>
    <w:rsid w:val="002D09CD"/>
    <w:rsid w:val="002D1805"/>
    <w:rsid w:val="002D6F40"/>
    <w:rsid w:val="002E465C"/>
    <w:rsid w:val="002F3EA3"/>
    <w:rsid w:val="002F4D25"/>
    <w:rsid w:val="0030098F"/>
    <w:rsid w:val="00302185"/>
    <w:rsid w:val="00303DAB"/>
    <w:rsid w:val="00305F61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61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171"/>
    <w:rsid w:val="007F2EAC"/>
    <w:rsid w:val="00800A37"/>
    <w:rsid w:val="008135B3"/>
    <w:rsid w:val="00814332"/>
    <w:rsid w:val="008176A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D3353"/>
    <w:rsid w:val="009D35F9"/>
    <w:rsid w:val="009F6F6B"/>
    <w:rsid w:val="00A05F19"/>
    <w:rsid w:val="00A07029"/>
    <w:rsid w:val="00A15404"/>
    <w:rsid w:val="00A1780C"/>
    <w:rsid w:val="00A24B29"/>
    <w:rsid w:val="00A33CF1"/>
    <w:rsid w:val="00A41097"/>
    <w:rsid w:val="00A44EBB"/>
    <w:rsid w:val="00A4710D"/>
    <w:rsid w:val="00A47D38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05E6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21DF"/>
    <w:rsid w:val="00C17164"/>
    <w:rsid w:val="00C337BC"/>
    <w:rsid w:val="00C4001C"/>
    <w:rsid w:val="00C4090D"/>
    <w:rsid w:val="00C431B7"/>
    <w:rsid w:val="00C60E12"/>
    <w:rsid w:val="00C7352A"/>
    <w:rsid w:val="00C82AD1"/>
    <w:rsid w:val="00C82CD9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3756E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6A46"/>
    <w:rsid w:val="00DE1B1F"/>
    <w:rsid w:val="00DE1E51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249F9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909E4"/>
    <w:rsid w:val="00F91812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D04C2-56CF-4BE5-9607-BC2C9E0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C9BE-1A7E-4F98-A970-E7902BB3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dcterms:created xsi:type="dcterms:W3CDTF">2013-12-12T12:37:00Z</dcterms:created>
  <dcterms:modified xsi:type="dcterms:W3CDTF">2013-12-13T07:54:00Z</dcterms:modified>
</cp:coreProperties>
</file>