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6" w:rsidRPr="00254606" w:rsidRDefault="00254606" w:rsidP="00254606">
      <w:pPr>
        <w:shd w:val="clear" w:color="auto" w:fill="FFFFFF"/>
        <w:jc w:val="center"/>
        <w:rPr>
          <w:sz w:val="22"/>
        </w:rPr>
      </w:pPr>
      <w:r w:rsidRPr="00254606">
        <w:rPr>
          <w:rFonts w:ascii="Times New Roman" w:eastAsia="Times New Roman" w:hAnsi="Times New Roman" w:cs="Times New Roman"/>
          <w:b/>
          <w:bCs/>
          <w:spacing w:val="-14"/>
          <w:sz w:val="32"/>
          <w:szCs w:val="28"/>
        </w:rPr>
        <w:t>РФ</w:t>
      </w:r>
    </w:p>
    <w:p w:rsidR="00254606" w:rsidRPr="00254606" w:rsidRDefault="00254606" w:rsidP="00254606">
      <w:pPr>
        <w:shd w:val="clear" w:color="auto" w:fill="FFFFFF"/>
        <w:spacing w:line="317" w:lineRule="exact"/>
        <w:ind w:right="-52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</w:pPr>
      <w:r w:rsidRPr="00254606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 xml:space="preserve">АДМИНИСТРАЦИЯ ЗАПАДНОДВИНСКОГО РАЙОНА </w:t>
      </w:r>
    </w:p>
    <w:p w:rsidR="00254606" w:rsidRPr="00254606" w:rsidRDefault="00254606" w:rsidP="00254606">
      <w:pPr>
        <w:shd w:val="clear" w:color="auto" w:fill="FFFFFF"/>
        <w:spacing w:line="317" w:lineRule="exact"/>
        <w:ind w:right="-52"/>
        <w:jc w:val="center"/>
        <w:rPr>
          <w:sz w:val="22"/>
        </w:rPr>
      </w:pPr>
      <w:r w:rsidRPr="00254606">
        <w:rPr>
          <w:rFonts w:ascii="Times New Roman" w:eastAsia="Times New Roman" w:hAnsi="Times New Roman" w:cs="Times New Roman"/>
          <w:b/>
          <w:sz w:val="32"/>
          <w:szCs w:val="28"/>
        </w:rPr>
        <w:t>ТВЕРСКОЙ ОБЛАСТИ</w:t>
      </w:r>
    </w:p>
    <w:p w:rsidR="00254606" w:rsidRDefault="00254606" w:rsidP="00254606">
      <w:pPr>
        <w:shd w:val="clear" w:color="auto" w:fill="FFFFFF"/>
        <w:spacing w:before="312"/>
        <w:ind w:left="48"/>
        <w:jc w:val="center"/>
        <w:rPr>
          <w:rFonts w:eastAsia="Times New Roman" w:cs="Times New Roman"/>
          <w:b/>
          <w:bCs/>
          <w:sz w:val="26"/>
          <w:szCs w:val="26"/>
        </w:rPr>
      </w:pPr>
      <w:r w:rsidRPr="0025460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54606" w:rsidRPr="00254606" w:rsidRDefault="00254606" w:rsidP="00254606">
      <w:pPr>
        <w:shd w:val="clear" w:color="auto" w:fill="FFFFFF"/>
        <w:spacing w:before="312"/>
        <w:ind w:left="48"/>
        <w:rPr>
          <w:rFonts w:ascii="Times New Roman" w:hAnsi="Times New Roman" w:cs="Times New Roman"/>
          <w:b/>
          <w:sz w:val="28"/>
        </w:rPr>
      </w:pPr>
      <w:r w:rsidRPr="00254606">
        <w:rPr>
          <w:rFonts w:ascii="Times New Roman" w:hAnsi="Times New Roman" w:cs="Times New Roman"/>
          <w:b/>
          <w:sz w:val="28"/>
        </w:rPr>
        <w:t xml:space="preserve">11.12.2014 г.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54606">
        <w:rPr>
          <w:rFonts w:ascii="Times New Roman" w:hAnsi="Times New Roman" w:cs="Times New Roman"/>
          <w:b/>
          <w:sz w:val="28"/>
        </w:rPr>
        <w:t xml:space="preserve">  г. Западная Д</w:t>
      </w:r>
      <w:r>
        <w:rPr>
          <w:rFonts w:ascii="Times New Roman" w:hAnsi="Times New Roman" w:cs="Times New Roman"/>
          <w:b/>
          <w:sz w:val="28"/>
        </w:rPr>
        <w:t>вина                       № 241</w:t>
      </w:r>
    </w:p>
    <w:p w:rsidR="00254606" w:rsidRDefault="00254606">
      <w:pPr>
        <w:shd w:val="clear" w:color="auto" w:fill="FFFFFF"/>
        <w:spacing w:before="331" w:line="269" w:lineRule="exact"/>
        <w:ind w:left="125" w:right="4608"/>
      </w:pPr>
      <w:r w:rsidRPr="00254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муниципальную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программу «Развитие сферы культуры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 муниципальном образовании Западнодвинский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район Тверской области на 2014-2016 годы»</w:t>
      </w:r>
    </w:p>
    <w:p w:rsidR="00254606" w:rsidRDefault="00254606">
      <w:pPr>
        <w:shd w:val="clear" w:color="auto" w:fill="FFFFFF"/>
        <w:spacing w:before="274" w:line="269" w:lineRule="exact"/>
        <w:ind w:left="120" w:right="48" w:firstLine="898"/>
        <w:jc w:val="both"/>
      </w:pP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25460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постановлением от 16.08.2013 года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№153 «О порядке принятия </w:t>
      </w:r>
      <w:r w:rsidRPr="00254606">
        <w:rPr>
          <w:rFonts w:ascii="Times New Roman" w:eastAsia="Times New Roman" w:hAnsi="Times New Roman" w:cs="Times New Roman"/>
          <w:sz w:val="24"/>
          <w:szCs w:val="24"/>
        </w:rPr>
        <w:t xml:space="preserve">решений о разработке муниципальных программ,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формирования, реализации </w:t>
      </w:r>
      <w:r w:rsidRPr="002546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proofErr w:type="gramStart"/>
      <w:r w:rsidRPr="002546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оценки эффективности реализации муниципальных </w:t>
      </w:r>
      <w:r w:rsidRPr="0025460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программ муниципального образования</w:t>
      </w:r>
      <w:proofErr w:type="gramEnd"/>
      <w:r w:rsidRPr="0025460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546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Западнодвинский район Тверской области» администрация </w:t>
      </w:r>
      <w:r w:rsidRPr="0025460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Западнодвинского района Тверской </w:t>
      </w:r>
      <w:r w:rsidRPr="002546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254606" w:rsidRPr="00CD51E0" w:rsidRDefault="00254606">
      <w:pPr>
        <w:shd w:val="clear" w:color="auto" w:fill="FFFFFF"/>
        <w:spacing w:before="259" w:line="278" w:lineRule="exact"/>
        <w:ind w:left="485" w:hanging="326"/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Внести   в   муниципальную   </w:t>
      </w:r>
      <w:r w:rsidRPr="00CD51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программу   </w:t>
      </w:r>
      <w:r w:rsidRPr="00CD51E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«Ра</w:t>
      </w:r>
      <w:r w:rsidR="00CD51E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звитие   сферы   культуры   в  </w:t>
      </w:r>
      <w:r w:rsidRPr="00CD51E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муниципальном </w:t>
      </w:r>
      <w:r w:rsidRPr="00CD51E0">
        <w:rPr>
          <w:rFonts w:ascii="Times New Roman" w:eastAsia="Times New Roman" w:hAnsi="Times New Roman" w:cs="Times New Roman"/>
          <w:sz w:val="24"/>
          <w:szCs w:val="24"/>
        </w:rPr>
        <w:t xml:space="preserve">образовании  Западнодвинский  район  Тверской  области на </w:t>
      </w:r>
      <w:r w:rsidRPr="00CD51E0">
        <w:rPr>
          <w:rFonts w:ascii="Times New Roman" w:eastAsia="Times New Roman" w:hAnsi="Times New Roman" w:cs="Times New Roman"/>
          <w:bCs/>
          <w:sz w:val="24"/>
          <w:szCs w:val="24"/>
        </w:rPr>
        <w:t>2014-2016  годы»  следующие</w:t>
      </w:r>
    </w:p>
    <w:p w:rsidR="00254606" w:rsidRDefault="00254606">
      <w:pPr>
        <w:shd w:val="clear" w:color="auto" w:fill="FFFFFF"/>
        <w:spacing w:line="278" w:lineRule="exact"/>
        <w:ind w:left="490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изменения:</w:t>
      </w:r>
    </w:p>
    <w:p w:rsidR="00254606" w:rsidRDefault="00254606">
      <w:pPr>
        <w:shd w:val="clear" w:color="auto" w:fill="FFFFFF"/>
        <w:spacing w:before="278" w:line="274" w:lineRule="exact"/>
        <w:ind w:left="1008" w:right="62" w:hanging="8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    </w:t>
      </w:r>
      <w:r w:rsidRPr="002546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Раздел «Объемы и источники финансирования </w:t>
      </w:r>
      <w:r w:rsidRPr="0025460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муниципальной программы по годам её </w:t>
      </w:r>
      <w:r w:rsidRPr="002546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реализации в разрезе подпрограмм» паспорта </w:t>
      </w:r>
      <w:r w:rsidRPr="0025460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программы «Развитие сферы культуры в </w:t>
      </w:r>
      <w:r w:rsidRPr="002546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Западнодвинский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район Тверской области на 2014-2016</w:t>
      </w:r>
    </w:p>
    <w:p w:rsidR="00254606" w:rsidRDefault="00254606">
      <w:pPr>
        <w:shd w:val="clear" w:color="auto" w:fill="FFFFFF"/>
        <w:spacing w:line="274" w:lineRule="exact"/>
        <w:ind w:left="1018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годы» изложить в следующей редакции:</w:t>
      </w:r>
    </w:p>
    <w:p w:rsidR="00254606" w:rsidRDefault="00254606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9"/>
        <w:gridCol w:w="4171"/>
        <w:gridCol w:w="994"/>
        <w:gridCol w:w="994"/>
        <w:gridCol w:w="1118"/>
      </w:tblGrid>
      <w:tr w:rsidR="0025460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Объемы     и      источники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муниципальной программы  по  годам  ее реализации     в     разрезе подпрограмм</w:t>
            </w:r>
          </w:p>
        </w:tc>
        <w:tc>
          <w:tcPr>
            <w:tcW w:w="7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 бюджет - 61211,6тыс. руб.</w:t>
            </w:r>
          </w:p>
          <w:p w:rsidR="00254606" w:rsidRDefault="0025460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подпрограмм   (в тыс. руб.)</w:t>
            </w:r>
          </w:p>
        </w:tc>
      </w:tr>
      <w:tr w:rsidR="002546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Default="00254606"/>
          <w:p w:rsidR="00254606" w:rsidRDefault="00254606"/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  <w:ind w:left="2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2014 </w:t>
            </w:r>
            <w:r w:rsidRPr="00CD51E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2015 </w:t>
            </w:r>
            <w:r w:rsidRPr="00CD51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г.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Pr="00CD5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25460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Default="00254606"/>
          <w:p w:rsidR="00254606" w:rsidRDefault="00254606"/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  <w:spacing w:line="269" w:lineRule="exact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Библиотечное               обслуживание населения                  муниципального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 Западнодвинский район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>4823,7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>4762,6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>4768,0</w:t>
            </w:r>
          </w:p>
        </w:tc>
      </w:tr>
      <w:tr w:rsidR="0025460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Default="00254606"/>
          <w:p w:rsidR="00254606" w:rsidRDefault="00254606"/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  <w:ind w:left="82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осуговая деятельность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  <w:ind w:left="19"/>
            </w:pPr>
            <w:r w:rsidRPr="00CD51E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12753,3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  <w:ind w:left="19"/>
            </w:pPr>
            <w:r w:rsidRPr="00CD51E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12105,0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  <w:ind w:left="19"/>
            </w:pPr>
            <w:r w:rsidRPr="00CD51E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12244,9</w:t>
            </w:r>
          </w:p>
        </w:tc>
      </w:tr>
      <w:tr w:rsidR="0025460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Default="00254606"/>
          <w:p w:rsidR="00254606" w:rsidRDefault="00254606"/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Предпрофессиональное образование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  <w:ind w:left="5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>3329,7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  <w:ind w:left="5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>3208,4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z w:val="24"/>
                <w:szCs w:val="24"/>
              </w:rPr>
              <w:t>3216,0</w:t>
            </w:r>
          </w:p>
        </w:tc>
      </w:tr>
      <w:tr w:rsidR="0025460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/>
          <w:p w:rsidR="00254606" w:rsidRDefault="00254606"/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Default="00254606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20906,7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20076,0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CD51E0" w:rsidRDefault="00254606">
            <w:pPr>
              <w:shd w:val="clear" w:color="auto" w:fill="FFFFFF"/>
            </w:pPr>
            <w:r w:rsidRPr="00CD51E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20228,9</w:t>
            </w:r>
          </w:p>
        </w:tc>
      </w:tr>
    </w:tbl>
    <w:p w:rsidR="00254606" w:rsidRDefault="00254606">
      <w:pPr>
        <w:shd w:val="clear" w:color="auto" w:fill="FFFFFF"/>
        <w:spacing w:before="250" w:line="274" w:lineRule="exact"/>
        <w:ind w:left="144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1.2. 1)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Пункт 29 главы 2 подраздела 1 дополнить п.п.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254606" w:rsidRDefault="00254606" w:rsidP="00254606">
      <w:pPr>
        <w:shd w:val="clear" w:color="auto" w:fill="FFFFFF"/>
        <w:spacing w:line="274" w:lineRule="exact"/>
        <w:ind w:left="130"/>
        <w:jc w:val="both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Мероприятие 2005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«Подключение общедоступных библиотек к </w:t>
      </w:r>
      <w:r w:rsidRPr="0025460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сети Интернет и развитие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 библиотечного дела»</w:t>
      </w:r>
    </w:p>
    <w:p w:rsidR="00254606" w:rsidRDefault="00254606" w:rsidP="00254606">
      <w:pPr>
        <w:shd w:val="clear" w:color="auto" w:fill="FFFFFF"/>
        <w:tabs>
          <w:tab w:val="left" w:pos="802"/>
          <w:tab w:val="right" w:pos="9911"/>
        </w:tabs>
        <w:spacing w:before="269"/>
        <w:ind w:left="542"/>
      </w:pPr>
      <w:r>
        <w:rPr>
          <w:rFonts w:ascii="Times New Roman" w:hAnsi="Times New Roman" w:cs="Times New Roman"/>
          <w:spacing w:val="-1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Пункт 32 главы 3 подраздела 1 изложить в следующей редакции:</w:t>
      </w:r>
    </w:p>
    <w:p w:rsidR="00254606" w:rsidRDefault="00254606" w:rsidP="00254606">
      <w:pPr>
        <w:shd w:val="clear" w:color="auto" w:fill="FFFFFF"/>
        <w:spacing w:line="288" w:lineRule="exact"/>
        <w:ind w:left="130" w:right="-12" w:firstLine="240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Общий объем бюджетных ассигнований, выделенный на </w:t>
      </w:r>
      <w:r w:rsidRPr="0025460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реализацию подпрограммы 1,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14354,3 тыс. руб.</w:t>
      </w:r>
    </w:p>
    <w:p w:rsidR="00254606" w:rsidRDefault="00254606" w:rsidP="00254606">
      <w:pPr>
        <w:shd w:val="clear" w:color="auto" w:fill="FFFFFF"/>
        <w:tabs>
          <w:tab w:val="left" w:pos="802"/>
        </w:tabs>
        <w:spacing w:before="259" w:line="274" w:lineRule="exact"/>
        <w:ind w:left="130" w:right="-12" w:firstLine="413"/>
        <w:jc w:val="both"/>
        <w:rPr>
          <w:rFonts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 33 главы 3 подраздела 1 Объем бюджетных ассигнований, выделенный на реализацию подпрограммы 1, по годам реализации муниципальной программы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разрезе задач</w:t>
      </w:r>
      <w: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приведен в таблице 1.</w:t>
      </w:r>
      <w:r>
        <w:rPr>
          <w:rFonts w:eastAsia="Times New Roman" w:hAnsi="Times New Roman"/>
          <w:sz w:val="24"/>
          <w:szCs w:val="24"/>
        </w:rPr>
        <w:tab/>
      </w:r>
    </w:p>
    <w:p w:rsidR="00254606" w:rsidRDefault="00254606" w:rsidP="00254606">
      <w:pPr>
        <w:shd w:val="clear" w:color="auto" w:fill="FFFFFF"/>
        <w:tabs>
          <w:tab w:val="left" w:pos="802"/>
        </w:tabs>
        <w:spacing w:before="259" w:line="274" w:lineRule="exact"/>
        <w:ind w:left="130" w:right="-12" w:firstLine="413"/>
        <w:jc w:val="both"/>
        <w:rPr>
          <w:rFonts w:eastAsia="Times New Roman" w:hAnsi="Times New Roman"/>
          <w:sz w:val="24"/>
          <w:szCs w:val="24"/>
        </w:rPr>
      </w:pPr>
    </w:p>
    <w:p w:rsidR="00254606" w:rsidRPr="00254606" w:rsidRDefault="00254606" w:rsidP="00254606">
      <w:pPr>
        <w:shd w:val="clear" w:color="auto" w:fill="FFFFFF"/>
        <w:jc w:val="right"/>
        <w:rPr>
          <w:rFonts w:ascii="Times New Roman" w:hAnsi="Times New Roman" w:cs="Times New Roman"/>
        </w:rPr>
      </w:pPr>
      <w:r w:rsidRPr="00254606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Таблица 1</w:t>
      </w:r>
    </w:p>
    <w:p w:rsidR="00254606" w:rsidRPr="00254606" w:rsidRDefault="00254606" w:rsidP="00254606">
      <w:pPr>
        <w:spacing w:after="8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6"/>
        <w:gridCol w:w="2342"/>
        <w:gridCol w:w="1502"/>
        <w:gridCol w:w="1565"/>
        <w:gridCol w:w="1709"/>
        <w:gridCol w:w="1200"/>
      </w:tblGrid>
      <w:tr w:rsidR="00254606" w:rsidRPr="00254606" w:rsidTr="00254606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254606" w:rsidRPr="00254606" w:rsidRDefault="00254606" w:rsidP="00254606">
            <w:pPr>
              <w:shd w:val="clear" w:color="auto" w:fill="FFFFFF"/>
              <w:spacing w:line="269" w:lineRule="exact"/>
              <w:ind w:right="106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54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муниципальной 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         бюджетных            ассигнований,            выделенный на реализацию подпрограммы 1 «Библиотечное     обслуживание         населения    муниципального образования «Западнодвинский район», </w:t>
            </w:r>
            <w:r w:rsidRPr="00254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14354,3 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Итого,</w:t>
            </w:r>
          </w:p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тыс. руб.</w:t>
            </w:r>
          </w:p>
        </w:tc>
      </w:tr>
      <w:tr w:rsidR="00254606" w:rsidRPr="00254606" w:rsidTr="00254606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rPr>
                <w:rFonts w:ascii="Times New Roman" w:hAnsi="Times New Roman" w:cs="Times New Roman"/>
              </w:rPr>
            </w:pPr>
          </w:p>
          <w:p w:rsidR="00254606" w:rsidRPr="00254606" w:rsidRDefault="00254606" w:rsidP="0025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«Сохранение и развитие </w:t>
            </w:r>
            <w:r w:rsidRPr="00254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библиотечного и 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 дела»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 </w:t>
            </w:r>
            <w:r w:rsidRPr="00254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«Укрепление материально </w:t>
            </w:r>
            <w:proofErr w:type="gramStart"/>
            <w:r w:rsidRPr="00254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-т</w:t>
            </w:r>
            <w:proofErr w:type="gramEnd"/>
            <w:r w:rsidRPr="00254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ехнической</w:t>
            </w:r>
          </w:p>
          <w:p w:rsidR="00254606" w:rsidRPr="00254606" w:rsidRDefault="00254606" w:rsidP="0025460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  <w:p w:rsidR="00254606" w:rsidRPr="00254606" w:rsidRDefault="00254606" w:rsidP="0025460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учреждений</w:t>
            </w:r>
          </w:p>
          <w:p w:rsidR="00254606" w:rsidRPr="00254606" w:rsidRDefault="00254606" w:rsidP="0025460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культуры».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</w:p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«Укрепление</w:t>
            </w:r>
          </w:p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развитие</w:t>
            </w:r>
          </w:p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</w:t>
            </w:r>
          </w:p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потенциала</w:t>
            </w:r>
          </w:p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учреждений</w:t>
            </w:r>
          </w:p>
          <w:p w:rsidR="00254606" w:rsidRPr="00254606" w:rsidRDefault="00254606" w:rsidP="002546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</w:t>
            </w:r>
          </w:p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«Организация</w:t>
            </w:r>
          </w:p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54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бухгалтерског</w:t>
            </w:r>
            <w:proofErr w:type="spellEnd"/>
          </w:p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на</w:t>
            </w:r>
          </w:p>
          <w:p w:rsidR="00254606" w:rsidRPr="00254606" w:rsidRDefault="00254606" w:rsidP="00254606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  <w:p w:rsidR="00254606" w:rsidRPr="00254606" w:rsidRDefault="00254606" w:rsidP="00254606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254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установленной</w:t>
            </w:r>
            <w:proofErr w:type="gramEnd"/>
          </w:p>
          <w:p w:rsidR="00254606" w:rsidRPr="00254606" w:rsidRDefault="00254606" w:rsidP="00254606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инструкции»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  <w:p w:rsidR="00254606" w:rsidRPr="00254606" w:rsidRDefault="00254606" w:rsidP="00254606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</w:tr>
      <w:tr w:rsidR="00254606" w:rsidRPr="00254606" w:rsidTr="00254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4823,7</w:t>
            </w:r>
          </w:p>
        </w:tc>
      </w:tr>
      <w:tr w:rsidR="00254606" w:rsidRPr="00254606" w:rsidTr="002546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3574,9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1187,7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4762,6</w:t>
            </w:r>
          </w:p>
        </w:tc>
      </w:tr>
      <w:tr w:rsidR="00254606" w:rsidRPr="00254606" w:rsidTr="002546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3580,0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sz w:val="24"/>
                <w:szCs w:val="24"/>
              </w:rPr>
              <w:t>4768,0</w:t>
            </w:r>
          </w:p>
        </w:tc>
      </w:tr>
      <w:tr w:rsidR="00254606" w:rsidRPr="00254606" w:rsidTr="0025460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spacing w:line="346" w:lineRule="exact"/>
              <w:ind w:left="24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5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</w:t>
            </w:r>
            <w:r w:rsidRPr="002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10723,9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54606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54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606" w:rsidRPr="00254606" w:rsidRDefault="00254606" w:rsidP="002546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14354,3</w:t>
            </w:r>
          </w:p>
        </w:tc>
      </w:tr>
    </w:tbl>
    <w:p w:rsidR="00254606" w:rsidRPr="00254606" w:rsidRDefault="00254606" w:rsidP="00254606">
      <w:pPr>
        <w:shd w:val="clear" w:color="auto" w:fill="FFFFFF"/>
        <w:spacing w:line="293" w:lineRule="exact"/>
        <w:ind w:left="82" w:right="38"/>
        <w:jc w:val="both"/>
        <w:rPr>
          <w:rFonts w:ascii="Times New Roman" w:hAnsi="Times New Roman" w:cs="Times New Roman"/>
        </w:rPr>
      </w:pPr>
      <w:r w:rsidRPr="00254606">
        <w:rPr>
          <w:rFonts w:ascii="Times New Roman" w:hAnsi="Times New Roman" w:cs="Times New Roman"/>
          <w:spacing w:val="-3"/>
          <w:sz w:val="24"/>
          <w:szCs w:val="24"/>
        </w:rPr>
        <w:t xml:space="preserve">1,3. </w:t>
      </w:r>
      <w:r w:rsidRPr="002546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Приложение 1 к программе «Развитие сферы культуры в муниципальном образовании  </w:t>
      </w:r>
      <w:r w:rsidRPr="00254606">
        <w:rPr>
          <w:rFonts w:ascii="Times New Roman" w:eastAsia="Times New Roman" w:hAnsi="Times New Roman" w:cs="Times New Roman"/>
          <w:sz w:val="24"/>
          <w:szCs w:val="24"/>
        </w:rPr>
        <w:t>Западнодвинский район Тверской области на 2014-2016 годы» дополнить следующем мероприятием и показателем:</w:t>
      </w:r>
    </w:p>
    <w:p w:rsidR="00254606" w:rsidRPr="00254606" w:rsidRDefault="00254606" w:rsidP="00254606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88" w:lineRule="exact"/>
        <w:ind w:left="86" w:right="38"/>
        <w:jc w:val="both"/>
        <w:rPr>
          <w:rFonts w:ascii="Times New Roman" w:hAnsi="Times New Roman" w:cs="Times New Roman"/>
          <w:sz w:val="24"/>
          <w:szCs w:val="24"/>
        </w:rPr>
      </w:pPr>
      <w:r w:rsidRPr="002546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мероприятие 2005 подпрограммы 1 «Подключение общедоступных библиотек к сети Интернет и </w:t>
      </w:r>
      <w:r w:rsidRPr="002546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системы библиотечного дела» с финансированием </w:t>
      </w:r>
      <w:r w:rsidRPr="002546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35,1 тыс. руб</w:t>
      </w:r>
      <w:proofErr w:type="gramStart"/>
      <w:r w:rsidRPr="002546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..</w:t>
      </w:r>
      <w:proofErr w:type="gramEnd"/>
    </w:p>
    <w:p w:rsidR="00254606" w:rsidRPr="00254606" w:rsidRDefault="00254606" w:rsidP="00254606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88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254606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показатель 1 «Количество библиотек подключенных к сети Интернет»</w:t>
      </w:r>
    </w:p>
    <w:p w:rsidR="00254606" w:rsidRPr="00254606" w:rsidRDefault="00254606" w:rsidP="00254606">
      <w:pPr>
        <w:shd w:val="clear" w:color="auto" w:fill="FFFFFF"/>
        <w:tabs>
          <w:tab w:val="left" w:pos="456"/>
        </w:tabs>
        <w:spacing w:line="274" w:lineRule="exact"/>
        <w:ind w:left="456" w:hanging="360"/>
        <w:jc w:val="both"/>
        <w:rPr>
          <w:rFonts w:ascii="Times New Roman" w:hAnsi="Times New Roman" w:cs="Times New Roman"/>
        </w:rPr>
      </w:pPr>
      <w:r w:rsidRPr="00254606">
        <w:rPr>
          <w:rFonts w:ascii="Times New Roman" w:hAnsi="Times New Roman" w:cs="Times New Roman"/>
          <w:spacing w:val="-17"/>
          <w:sz w:val="24"/>
          <w:szCs w:val="24"/>
        </w:rPr>
        <w:t>2.</w:t>
      </w:r>
      <w:r w:rsidRPr="00254606">
        <w:rPr>
          <w:rFonts w:ascii="Times New Roman" w:hAnsi="Times New Roman" w:cs="Times New Roman"/>
          <w:sz w:val="24"/>
          <w:szCs w:val="24"/>
        </w:rPr>
        <w:tab/>
      </w:r>
      <w:r w:rsidRPr="00254606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 постановление вступает в силу с момента подписания и подлежит опубликованию в районной газете «Авангард» и на официальном сайте администрации Западнодвинского</w:t>
      </w:r>
      <w:r w:rsidRPr="00254606">
        <w:rPr>
          <w:rFonts w:ascii="Times New Roman" w:hAnsi="Times New Roman" w:cs="Times New Roman"/>
        </w:rPr>
        <w:t xml:space="preserve"> </w:t>
      </w:r>
      <w:r w:rsidRPr="00254606">
        <w:rPr>
          <w:rFonts w:ascii="Times New Roman" w:eastAsia="Times New Roman" w:hAnsi="Times New Roman" w:cs="Times New Roman"/>
          <w:spacing w:val="-5"/>
          <w:sz w:val="24"/>
          <w:szCs w:val="24"/>
        </w:rPr>
        <w:t>района.</w:t>
      </w:r>
    </w:p>
    <w:p w:rsidR="00254606" w:rsidRDefault="00254606" w:rsidP="00254606">
      <w:pPr>
        <w:shd w:val="clear" w:color="auto" w:fill="FFFFFF"/>
        <w:tabs>
          <w:tab w:val="left" w:pos="456"/>
        </w:tabs>
        <w:ind w:left="9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4606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25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6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5460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района</w:t>
      </w:r>
      <w:r>
        <w:rPr>
          <w:rFonts w:ascii="Times New Roman" w:hAnsi="Times New Roman" w:cs="Times New Roman"/>
        </w:rPr>
        <w:t xml:space="preserve"> </w:t>
      </w:r>
      <w:r w:rsidRPr="00254606">
        <w:rPr>
          <w:rFonts w:ascii="Times New Roman" w:eastAsia="Times New Roman" w:hAnsi="Times New Roman" w:cs="Times New Roman"/>
          <w:spacing w:val="-2"/>
          <w:sz w:val="24"/>
          <w:szCs w:val="24"/>
        </w:rPr>
        <w:t>по социальным вопросам Малышеву Н.Н.</w:t>
      </w:r>
    </w:p>
    <w:p w:rsidR="00254606" w:rsidRDefault="00254606" w:rsidP="00254606">
      <w:pPr>
        <w:shd w:val="clear" w:color="auto" w:fill="FFFFFF"/>
        <w:tabs>
          <w:tab w:val="left" w:pos="456"/>
        </w:tabs>
        <w:ind w:left="9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4606" w:rsidRDefault="00254606" w:rsidP="00254606">
      <w:pPr>
        <w:shd w:val="clear" w:color="auto" w:fill="FFFFFF"/>
        <w:tabs>
          <w:tab w:val="left" w:pos="456"/>
        </w:tabs>
        <w:ind w:left="9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4606" w:rsidRDefault="00254606" w:rsidP="00254606">
      <w:pPr>
        <w:shd w:val="clear" w:color="auto" w:fill="FFFFFF"/>
        <w:tabs>
          <w:tab w:val="left" w:pos="456"/>
        </w:tabs>
        <w:ind w:left="9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4606" w:rsidRDefault="00254606" w:rsidP="00254606">
      <w:pPr>
        <w:shd w:val="clear" w:color="auto" w:fill="FFFFFF"/>
        <w:tabs>
          <w:tab w:val="left" w:pos="456"/>
        </w:tabs>
        <w:ind w:left="9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4606" w:rsidRPr="00254606" w:rsidRDefault="00254606" w:rsidP="00254606">
      <w:pPr>
        <w:shd w:val="clear" w:color="auto" w:fill="FFFFFF"/>
        <w:tabs>
          <w:tab w:val="left" w:pos="456"/>
        </w:tabs>
        <w:ind w:left="9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Врио главы района    В.И. Ловкачев</w:t>
      </w:r>
    </w:p>
    <w:p w:rsidR="00254606" w:rsidRDefault="00254606" w:rsidP="00254606">
      <w:pPr>
        <w:shd w:val="clear" w:color="auto" w:fill="FFFFFF"/>
        <w:tabs>
          <w:tab w:val="left" w:pos="802"/>
        </w:tabs>
        <w:spacing w:before="259" w:line="274" w:lineRule="exact"/>
        <w:ind w:left="130" w:right="-12" w:firstLine="413"/>
        <w:jc w:val="both"/>
      </w:pPr>
    </w:p>
    <w:sectPr w:rsidR="00254606" w:rsidSect="00254606">
      <w:type w:val="continuous"/>
      <w:pgSz w:w="11909" w:h="16834"/>
      <w:pgMar w:top="1310" w:right="722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EA2F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4606"/>
    <w:rsid w:val="00254606"/>
    <w:rsid w:val="00C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2014-12-12T09:35:00Z</cp:lastPrinted>
  <dcterms:created xsi:type="dcterms:W3CDTF">2014-12-12T09:24:00Z</dcterms:created>
  <dcterms:modified xsi:type="dcterms:W3CDTF">2014-12-12T09:35:00Z</dcterms:modified>
</cp:coreProperties>
</file>