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20" w:rsidRPr="000A5F20" w:rsidRDefault="000A5F20" w:rsidP="000A5F20">
      <w:pPr>
        <w:shd w:val="clear" w:color="auto" w:fill="FFFFFF"/>
        <w:spacing w:before="24" w:line="274" w:lineRule="exact"/>
        <w:ind w:right="8"/>
        <w:jc w:val="center"/>
        <w:rPr>
          <w:rFonts w:eastAsia="Times New Roman"/>
          <w:b/>
          <w:smallCaps/>
          <w:sz w:val="44"/>
          <w:szCs w:val="30"/>
        </w:rPr>
      </w:pPr>
      <w:r w:rsidRPr="000A5F20">
        <w:rPr>
          <w:rFonts w:eastAsia="Times New Roman"/>
          <w:b/>
          <w:smallCaps/>
          <w:sz w:val="44"/>
          <w:szCs w:val="30"/>
        </w:rPr>
        <w:t>рф</w:t>
      </w:r>
    </w:p>
    <w:p w:rsidR="000A5F20" w:rsidRPr="000A5F20" w:rsidRDefault="000A5F20" w:rsidP="000A5F20">
      <w:pPr>
        <w:shd w:val="clear" w:color="auto" w:fill="FFFFFF"/>
        <w:spacing w:before="24" w:line="274" w:lineRule="exact"/>
        <w:ind w:right="8"/>
        <w:jc w:val="center"/>
        <w:rPr>
          <w:rFonts w:eastAsia="Times New Roman"/>
          <w:b/>
          <w:smallCaps/>
          <w:sz w:val="44"/>
          <w:szCs w:val="30"/>
        </w:rPr>
      </w:pPr>
      <w:r w:rsidRPr="000A5F20">
        <w:rPr>
          <w:rFonts w:eastAsia="Times New Roman"/>
          <w:b/>
          <w:smallCaps/>
          <w:sz w:val="44"/>
          <w:szCs w:val="30"/>
        </w:rPr>
        <w:t>администрация западнодвинского района</w:t>
      </w:r>
    </w:p>
    <w:p w:rsidR="00000000" w:rsidRPr="000A5F20" w:rsidRDefault="000A5F20" w:rsidP="000A5F20">
      <w:pPr>
        <w:shd w:val="clear" w:color="auto" w:fill="FFFFFF"/>
        <w:spacing w:before="24" w:line="274" w:lineRule="exact"/>
        <w:ind w:right="8"/>
        <w:jc w:val="center"/>
        <w:rPr>
          <w:b/>
          <w:sz w:val="32"/>
        </w:rPr>
      </w:pPr>
      <w:r w:rsidRPr="000A5F20">
        <w:rPr>
          <w:rFonts w:eastAsia="Times New Roman"/>
          <w:b/>
          <w:smallCaps/>
          <w:sz w:val="44"/>
          <w:szCs w:val="30"/>
        </w:rPr>
        <w:t>тверской области</w:t>
      </w:r>
    </w:p>
    <w:p w:rsidR="000A5F20" w:rsidRDefault="000A5F20" w:rsidP="000A5F20">
      <w:pPr>
        <w:shd w:val="clear" w:color="auto" w:fill="FFFFFF"/>
        <w:spacing w:before="216"/>
        <w:ind w:left="24"/>
        <w:jc w:val="center"/>
        <w:rPr>
          <w:b/>
          <w:sz w:val="24"/>
        </w:rPr>
      </w:pPr>
      <w:r w:rsidRPr="000A5F20">
        <w:rPr>
          <w:rFonts w:eastAsia="Times New Roman"/>
          <w:b/>
          <w:smallCaps/>
          <w:sz w:val="36"/>
          <w:szCs w:val="30"/>
        </w:rPr>
        <w:t>постановление</w:t>
      </w:r>
    </w:p>
    <w:p w:rsidR="00000000" w:rsidRPr="000A5F20" w:rsidRDefault="000A5F20" w:rsidP="000A5F20">
      <w:pPr>
        <w:shd w:val="clear" w:color="auto" w:fill="FFFFFF"/>
        <w:spacing w:before="216"/>
        <w:ind w:left="24"/>
        <w:rPr>
          <w:b/>
          <w:sz w:val="28"/>
        </w:rPr>
      </w:pPr>
      <w:r w:rsidRPr="000A5F20">
        <w:rPr>
          <w:b/>
          <w:sz w:val="28"/>
        </w:rPr>
        <w:t xml:space="preserve">17.12.2014 г.               </w:t>
      </w:r>
      <w:r>
        <w:rPr>
          <w:b/>
          <w:sz w:val="28"/>
        </w:rPr>
        <w:t xml:space="preserve"> </w:t>
      </w:r>
      <w:r w:rsidRPr="000A5F20">
        <w:rPr>
          <w:rFonts w:eastAsia="Times New Roman"/>
          <w:b/>
          <w:bCs/>
          <w:spacing w:val="-3"/>
          <w:sz w:val="28"/>
          <w:szCs w:val="24"/>
        </w:rPr>
        <w:t xml:space="preserve">г. Западная Двина                       </w:t>
      </w:r>
      <w:r w:rsidRPr="000A5F20">
        <w:rPr>
          <w:rFonts w:eastAsia="Times New Roman"/>
          <w:b/>
          <w:bCs/>
          <w:sz w:val="28"/>
          <w:szCs w:val="24"/>
        </w:rPr>
        <w:t>№ 251</w:t>
      </w:r>
    </w:p>
    <w:p w:rsidR="00000000" w:rsidRDefault="000A5F20">
      <w:pPr>
        <w:shd w:val="clear" w:color="auto" w:fill="FFFFFF"/>
        <w:spacing w:before="562" w:line="274" w:lineRule="exact"/>
        <w:ind w:left="14" w:right="2016"/>
      </w:pPr>
      <w:r>
        <w:rPr>
          <w:rFonts w:eastAsia="Times New Roman"/>
          <w:b/>
          <w:bCs/>
          <w:sz w:val="24"/>
          <w:szCs w:val="24"/>
        </w:rPr>
        <w:t xml:space="preserve">О внесении изменений в муниципальную программу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«Обеспечение комплексной безопасности жизнедеятельности </w:t>
      </w:r>
      <w:r>
        <w:rPr>
          <w:rFonts w:eastAsia="Times New Roman"/>
          <w:b/>
          <w:bCs/>
          <w:sz w:val="24"/>
          <w:szCs w:val="24"/>
        </w:rPr>
        <w:t>населения в муниципальном образовани</w:t>
      </w:r>
      <w:r>
        <w:rPr>
          <w:rFonts w:eastAsia="Times New Roman"/>
          <w:b/>
          <w:bCs/>
          <w:sz w:val="24"/>
          <w:szCs w:val="24"/>
        </w:rPr>
        <w:t xml:space="preserve">и </w:t>
      </w:r>
      <w:r>
        <w:rPr>
          <w:rFonts w:eastAsia="Times New Roman"/>
          <w:b/>
          <w:bCs/>
          <w:spacing w:val="-2"/>
          <w:sz w:val="24"/>
          <w:szCs w:val="24"/>
        </w:rPr>
        <w:t>Западнодвинский район Тверской области на 2014-2016 года.</w:t>
      </w:r>
    </w:p>
    <w:p w:rsidR="00000000" w:rsidRDefault="000A5F20">
      <w:pPr>
        <w:shd w:val="clear" w:color="auto" w:fill="FFFFFF"/>
        <w:spacing w:before="274" w:line="274" w:lineRule="exact"/>
        <w:ind w:left="10" w:right="5" w:firstLine="710"/>
        <w:jc w:val="both"/>
      </w:pPr>
      <w:r>
        <w:rPr>
          <w:rFonts w:eastAsia="Times New Roman"/>
          <w:sz w:val="24"/>
          <w:szCs w:val="24"/>
        </w:rPr>
        <w:t xml:space="preserve">В соответствии с Постановлением администрации Западнодвинского района Тверской области от 16.08.2013 №153 «О Порядке принятия решений о разработке муниципальных программ, формирования, реализации </w:t>
      </w:r>
      <w:r>
        <w:rPr>
          <w:rFonts w:eastAsia="Times New Roman"/>
          <w:sz w:val="24"/>
          <w:szCs w:val="24"/>
        </w:rPr>
        <w:t xml:space="preserve">и проведения </w:t>
      </w:r>
      <w:proofErr w:type="gramStart"/>
      <w:r>
        <w:rPr>
          <w:rFonts w:eastAsia="Times New Roman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rFonts w:eastAsia="Times New Roman"/>
          <w:sz w:val="24"/>
          <w:szCs w:val="24"/>
        </w:rPr>
        <w:t xml:space="preserve"> Западнодвинский район Тверской области» администрация Западнодвинского района Тверской области</w:t>
      </w:r>
    </w:p>
    <w:p w:rsidR="00000000" w:rsidRDefault="000A5F20">
      <w:pPr>
        <w:shd w:val="clear" w:color="auto" w:fill="FFFFFF"/>
        <w:spacing w:before="288" w:line="274" w:lineRule="exact"/>
        <w:ind w:right="19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ПОСТАНОВЛЯЕТ:</w:t>
      </w:r>
    </w:p>
    <w:p w:rsidR="00000000" w:rsidRDefault="000A5F20">
      <w:pPr>
        <w:shd w:val="clear" w:color="auto" w:fill="FFFFFF"/>
        <w:spacing w:line="274" w:lineRule="exact"/>
        <w:ind w:right="10" w:firstLine="614"/>
        <w:jc w:val="both"/>
      </w:pPr>
      <w:r>
        <w:rPr>
          <w:b/>
          <w:bCs/>
          <w:sz w:val="24"/>
          <w:szCs w:val="24"/>
        </w:rPr>
        <w:t xml:space="preserve">1. </w:t>
      </w:r>
      <w:proofErr w:type="gramStart"/>
      <w:r>
        <w:rPr>
          <w:rFonts w:eastAsia="Times New Roman"/>
          <w:sz w:val="24"/>
          <w:szCs w:val="24"/>
        </w:rPr>
        <w:t>Внести в приложение 1 к муниципальной программе «</w:t>
      </w:r>
      <w:r>
        <w:rPr>
          <w:rFonts w:eastAsia="Times New Roman"/>
          <w:sz w:val="24"/>
          <w:szCs w:val="24"/>
        </w:rPr>
        <w:t>Обеспечение комплексной безопасности жизнедеятельности населения в муниципальном образовании Западнодвинский район Тверской области на 2014-2016 годы» (далее муниципальная</w:t>
      </w:r>
      <w:proofErr w:type="gramEnd"/>
      <w:r>
        <w:rPr>
          <w:rFonts w:eastAsia="Times New Roman"/>
          <w:sz w:val="24"/>
          <w:szCs w:val="24"/>
        </w:rPr>
        <w:t xml:space="preserve"> программа), </w:t>
      </w:r>
      <w:proofErr w:type="gramStart"/>
      <w:r>
        <w:rPr>
          <w:rFonts w:eastAsia="Times New Roman"/>
          <w:sz w:val="24"/>
          <w:szCs w:val="24"/>
        </w:rPr>
        <w:t>утвержденную</w:t>
      </w:r>
      <w:proofErr w:type="gramEnd"/>
      <w:r>
        <w:rPr>
          <w:rFonts w:eastAsia="Times New Roman"/>
          <w:sz w:val="24"/>
          <w:szCs w:val="24"/>
        </w:rPr>
        <w:t xml:space="preserve"> постановлением администрации Западнодвинского района Тверск</w:t>
      </w:r>
      <w:r>
        <w:rPr>
          <w:rFonts w:eastAsia="Times New Roman"/>
          <w:sz w:val="24"/>
          <w:szCs w:val="24"/>
        </w:rPr>
        <w:t>ой области от 08.11.2013 №208 следующие изменения:</w:t>
      </w:r>
    </w:p>
    <w:p w:rsidR="00000000" w:rsidRDefault="000A5F20">
      <w:pPr>
        <w:shd w:val="clear" w:color="auto" w:fill="FFFFFF"/>
        <w:spacing w:line="317" w:lineRule="exact"/>
        <w:ind w:left="422" w:right="24" w:firstLine="264"/>
        <w:jc w:val="both"/>
      </w:pPr>
      <w:r>
        <w:rPr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В подпрограмму 4 «Противодействие злоупотреблению наркотическими средствами, психотропными веществами и их незаконному обороту в Западнодвинском районе»:</w:t>
      </w:r>
    </w:p>
    <w:p w:rsidR="00000000" w:rsidRDefault="000A5F20">
      <w:pPr>
        <w:shd w:val="clear" w:color="auto" w:fill="FFFFFF"/>
        <w:tabs>
          <w:tab w:val="left" w:pos="1027"/>
        </w:tabs>
        <w:spacing w:line="317" w:lineRule="exact"/>
        <w:ind w:left="418" w:right="19" w:firstLine="31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задачу 1 «Совершенствование системы профил</w:t>
      </w:r>
      <w:r>
        <w:rPr>
          <w:rFonts w:eastAsia="Times New Roman"/>
          <w:sz w:val="24"/>
          <w:szCs w:val="24"/>
        </w:rPr>
        <w:t>актики наркомании и</w:t>
      </w:r>
      <w:r>
        <w:rPr>
          <w:rFonts w:eastAsia="Times New Roman"/>
          <w:sz w:val="24"/>
          <w:szCs w:val="24"/>
        </w:rPr>
        <w:br/>
        <w:t>пропаганды здорового образа жизни» в мероприятие 1.001 «Мероприятия,</w:t>
      </w:r>
      <w:r>
        <w:rPr>
          <w:rFonts w:eastAsia="Times New Roman"/>
          <w:sz w:val="24"/>
          <w:szCs w:val="24"/>
        </w:rPr>
        <w:br/>
        <w:t>направленные на профилактику наркомании и пропаганду здорового образа жизни»</w:t>
      </w:r>
      <w:r>
        <w:rPr>
          <w:rFonts w:eastAsia="Times New Roman"/>
          <w:sz w:val="24"/>
          <w:szCs w:val="24"/>
        </w:rPr>
        <w:br/>
        <w:t>добавить показатель 1 «Количество проведенных мероприятий, направленных на</w:t>
      </w:r>
      <w:r>
        <w:rPr>
          <w:rFonts w:eastAsia="Times New Roman"/>
          <w:sz w:val="24"/>
          <w:szCs w:val="24"/>
        </w:rPr>
        <w:br/>
        <w:t>профилактику на</w:t>
      </w:r>
      <w:r>
        <w:rPr>
          <w:rFonts w:eastAsia="Times New Roman"/>
          <w:sz w:val="24"/>
          <w:szCs w:val="24"/>
        </w:rPr>
        <w:t>ркомании и пропаганду здорового образа жизни» со значением</w:t>
      </w:r>
      <w:r>
        <w:rPr>
          <w:rFonts w:eastAsia="Times New Roman"/>
          <w:sz w:val="24"/>
          <w:szCs w:val="24"/>
        </w:rPr>
        <w:br/>
        <w:t>показателей в 2013 г.-12; 2014 г.-13; в 2015 г.-14; в 2016 г.-15.</w:t>
      </w:r>
    </w:p>
    <w:p w:rsidR="00000000" w:rsidRDefault="000A5F20">
      <w:pPr>
        <w:shd w:val="clear" w:color="auto" w:fill="FFFFFF"/>
        <w:tabs>
          <w:tab w:val="left" w:pos="955"/>
        </w:tabs>
        <w:spacing w:before="317" w:line="317" w:lineRule="exact"/>
        <w:ind w:left="408" w:right="29" w:firstLine="31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задачу 2 «Совершенствование правоохранительной деятельности в сфере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борьбы с незаконным оборотом наркотиков и их контрабандой» </w:t>
      </w:r>
      <w:r>
        <w:rPr>
          <w:rFonts w:eastAsia="Times New Roman"/>
          <w:spacing w:val="-1"/>
          <w:sz w:val="24"/>
          <w:szCs w:val="24"/>
        </w:rPr>
        <w:t>в мероприятие 2.001.</w:t>
      </w:r>
      <w:r>
        <w:rPr>
          <w:rFonts w:eastAsia="Times New Roman"/>
          <w:spacing w:val="-1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«Мероприятия, направленные на совершенствование правоохранительной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деятельности в сфере борьбы с незаконным оборотом наркотиков и их контрабандой»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добавить показатель 1 «Количество мероприятий, направленных на</w:t>
      </w:r>
      <w:r>
        <w:rPr>
          <w:rFonts w:eastAsia="Times New Roman"/>
          <w:sz w:val="24"/>
          <w:szCs w:val="24"/>
        </w:rPr>
        <w:br/>
        <w:t>совершенствование правоох</w:t>
      </w:r>
      <w:r>
        <w:rPr>
          <w:rFonts w:eastAsia="Times New Roman"/>
          <w:sz w:val="24"/>
          <w:szCs w:val="24"/>
        </w:rPr>
        <w:t>ранительной деятельности в сфере борьбы с незаконным</w:t>
      </w:r>
      <w:r>
        <w:rPr>
          <w:rFonts w:eastAsia="Times New Roman"/>
          <w:sz w:val="24"/>
          <w:szCs w:val="24"/>
        </w:rPr>
        <w:br/>
        <w:t>оборотом наркотиков и их контрабандой» со значением в 2013 г.-10; 2014 г.-12.</w:t>
      </w:r>
      <w:proofErr w:type="gramEnd"/>
    </w:p>
    <w:p w:rsidR="000A5F20" w:rsidRDefault="000A5F20" w:rsidP="000A5F20">
      <w:pPr>
        <w:shd w:val="clear" w:color="auto" w:fill="FFFFFF"/>
        <w:spacing w:before="298" w:line="326" w:lineRule="exact"/>
        <w:ind w:left="413" w:firstLine="14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 xml:space="preserve">В подпрограмму 5 </w:t>
      </w:r>
      <w:r>
        <w:rPr>
          <w:rFonts w:eastAsia="Times New Roman"/>
          <w:sz w:val="24"/>
          <w:szCs w:val="24"/>
        </w:rPr>
        <w:t>«Повышение   безопасности   дорожного   движения</w:t>
      </w:r>
      <w:r>
        <w:rPr>
          <w:rFonts w:eastAsia="Times New Roman"/>
          <w:sz w:val="24"/>
          <w:szCs w:val="24"/>
        </w:rPr>
        <w:t xml:space="preserve">   на территории Западнодвинского района»:</w:t>
      </w:r>
    </w:p>
    <w:p w:rsidR="000A5F20" w:rsidRDefault="000A5F20" w:rsidP="000A5F20">
      <w:pPr>
        <w:shd w:val="clear" w:color="auto" w:fill="FFFFFF"/>
        <w:spacing w:before="298" w:line="326" w:lineRule="exact"/>
        <w:ind w:left="413" w:firstLine="149"/>
        <w:jc w:val="both"/>
      </w:pPr>
    </w:p>
    <w:p w:rsidR="000A5F20" w:rsidRPr="000A5F20" w:rsidRDefault="000A5F20" w:rsidP="000A5F20">
      <w:pPr>
        <w:shd w:val="clear" w:color="auto" w:fill="FFFFFF"/>
        <w:tabs>
          <w:tab w:val="left" w:pos="912"/>
        </w:tabs>
        <w:spacing w:line="317" w:lineRule="exact"/>
        <w:ind w:left="763"/>
        <w:jc w:val="both"/>
        <w:rPr>
          <w:sz w:val="24"/>
          <w:szCs w:val="24"/>
        </w:rPr>
      </w:pPr>
    </w:p>
    <w:p w:rsidR="000A5F20" w:rsidRDefault="000A5F20" w:rsidP="000A5F20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317" w:lineRule="exact"/>
        <w:ind w:left="461" w:firstLine="3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установить значение показателя 1 «Количество мероприятий, осуществляемых </w:t>
      </w:r>
      <w:r>
        <w:rPr>
          <w:rFonts w:eastAsia="Times New Roman"/>
          <w:spacing w:val="-1"/>
          <w:sz w:val="24"/>
          <w:szCs w:val="24"/>
        </w:rPr>
        <w:t>ОГИБДД МО МВД «Западнодвинский»» к мероприятию 1.001 в 2013 г-167; в 2014 г.-</w:t>
      </w:r>
      <w:r>
        <w:rPr>
          <w:rFonts w:eastAsia="Times New Roman"/>
          <w:sz w:val="24"/>
          <w:szCs w:val="24"/>
        </w:rPr>
        <w:t>168;</w:t>
      </w:r>
    </w:p>
    <w:p w:rsidR="000A5F20" w:rsidRDefault="000A5F20" w:rsidP="000A5F20">
      <w:pPr>
        <w:numPr>
          <w:ilvl w:val="0"/>
          <w:numId w:val="1"/>
        </w:numPr>
        <w:shd w:val="clear" w:color="auto" w:fill="FFFFFF"/>
        <w:tabs>
          <w:tab w:val="left" w:pos="912"/>
        </w:tabs>
        <w:spacing w:before="5" w:line="317" w:lineRule="exact"/>
        <w:ind w:left="461" w:firstLine="3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задачу 2 «Снижение детского дорожно-транспортного травматизма» в названии административного мероприятия 2.007 слово «Рассматривать» </w:t>
      </w:r>
      <w:proofErr w:type="gramStart"/>
      <w:r>
        <w:rPr>
          <w:rFonts w:eastAsia="Times New Roman"/>
          <w:sz w:val="24"/>
          <w:szCs w:val="24"/>
        </w:rPr>
        <w:t>заменить на слово</w:t>
      </w:r>
      <w:proofErr w:type="gramEnd"/>
      <w:r>
        <w:rPr>
          <w:rFonts w:eastAsia="Times New Roman"/>
          <w:sz w:val="24"/>
          <w:szCs w:val="24"/>
        </w:rPr>
        <w:t xml:space="preserve"> «Рассмотрение»;</w:t>
      </w:r>
    </w:p>
    <w:p w:rsidR="000A5F20" w:rsidRDefault="000A5F20" w:rsidP="000A5F20">
      <w:pPr>
        <w:shd w:val="clear" w:color="auto" w:fill="FFFFFF"/>
        <w:tabs>
          <w:tab w:val="left" w:pos="1042"/>
        </w:tabs>
        <w:spacing w:before="5" w:line="317" w:lineRule="exact"/>
        <w:ind w:left="451" w:right="5" w:firstLine="31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задачу 2 «Снижение детского дорожно-транспортного травматизма» в</w:t>
      </w:r>
      <w:r>
        <w:rPr>
          <w:rFonts w:eastAsia="Times New Roman"/>
          <w:sz w:val="24"/>
          <w:szCs w:val="24"/>
        </w:rPr>
        <w:br/>
        <w:t>мероприятие 2.007 «Рассмотрение на родительских собраниях вопросов</w:t>
      </w:r>
      <w:r>
        <w:rPr>
          <w:rFonts w:eastAsia="Times New Roman"/>
          <w:sz w:val="24"/>
          <w:szCs w:val="24"/>
        </w:rPr>
        <w:br/>
        <w:t>предупреждения детского дорожно-транспортного травматизма» добавить показатель</w:t>
      </w:r>
      <w:r>
        <w:rPr>
          <w:rFonts w:eastAsia="Times New Roman"/>
          <w:sz w:val="24"/>
          <w:szCs w:val="24"/>
        </w:rPr>
        <w:br/>
        <w:t>1 « Количество проведенных родительских собраний по рассмотрению вопросов</w:t>
      </w:r>
      <w:r>
        <w:rPr>
          <w:rFonts w:eastAsia="Times New Roman"/>
          <w:sz w:val="24"/>
          <w:szCs w:val="24"/>
        </w:rPr>
        <w:br/>
        <w:t>предупреждения детского дорожно-транспортного травматизма» со значением</w:t>
      </w:r>
      <w:r>
        <w:rPr>
          <w:rFonts w:eastAsia="Times New Roman"/>
          <w:sz w:val="24"/>
          <w:szCs w:val="24"/>
        </w:rPr>
        <w:br/>
        <w:t xml:space="preserve">показателей в 2013 </w:t>
      </w:r>
      <w:proofErr w:type="spellStart"/>
      <w:r>
        <w:rPr>
          <w:rFonts w:eastAsia="Times New Roman"/>
          <w:sz w:val="24"/>
          <w:szCs w:val="24"/>
        </w:rPr>
        <w:t>г.-</w:t>
      </w:r>
      <w:proofErr w:type="gramStart"/>
      <w:r>
        <w:rPr>
          <w:rFonts w:eastAsia="Times New Roman"/>
          <w:sz w:val="24"/>
          <w:szCs w:val="24"/>
        </w:rPr>
        <w:t>З</w:t>
      </w:r>
      <w:proofErr w:type="spellEnd"/>
      <w:proofErr w:type="gramEnd"/>
      <w:r>
        <w:rPr>
          <w:rFonts w:eastAsia="Times New Roman"/>
          <w:sz w:val="24"/>
          <w:szCs w:val="24"/>
        </w:rPr>
        <w:t>; в 2014 г.-4.</w:t>
      </w:r>
    </w:p>
    <w:p w:rsidR="000A5F20" w:rsidRDefault="000A5F20" w:rsidP="000A5F2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317" w:lineRule="exact"/>
        <w:ind w:left="437" w:firstLine="31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названии административного мероприятии 2.006 слово «Создать» </w:t>
      </w:r>
      <w:proofErr w:type="gramStart"/>
      <w:r>
        <w:rPr>
          <w:rFonts w:eastAsia="Times New Roman"/>
          <w:sz w:val="24"/>
          <w:szCs w:val="24"/>
        </w:rPr>
        <w:t>заменить на слово</w:t>
      </w:r>
      <w:proofErr w:type="gramEnd"/>
      <w:r>
        <w:rPr>
          <w:rFonts w:eastAsia="Times New Roman"/>
          <w:sz w:val="24"/>
          <w:szCs w:val="24"/>
        </w:rPr>
        <w:t xml:space="preserve"> «Создание»;</w:t>
      </w:r>
    </w:p>
    <w:p w:rsidR="000A5F20" w:rsidRDefault="000A5F20" w:rsidP="000A5F2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317" w:lineRule="exact"/>
        <w:ind w:left="437" w:right="5" w:firstLine="31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названии административного мероприятии 2.008 слово «Обновить» </w:t>
      </w:r>
      <w:proofErr w:type="gramStart"/>
      <w:r>
        <w:rPr>
          <w:rFonts w:eastAsia="Times New Roman"/>
          <w:sz w:val="24"/>
          <w:szCs w:val="24"/>
        </w:rPr>
        <w:t>заменить на слово</w:t>
      </w:r>
      <w:proofErr w:type="gramEnd"/>
      <w:r>
        <w:rPr>
          <w:rFonts w:eastAsia="Times New Roman"/>
          <w:sz w:val="24"/>
          <w:szCs w:val="24"/>
        </w:rPr>
        <w:t xml:space="preserve"> «Обновление».</w:t>
      </w:r>
    </w:p>
    <w:p w:rsidR="000A5F20" w:rsidRDefault="000A5F20" w:rsidP="000A5F20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307" w:line="317" w:lineRule="exact"/>
        <w:ind w:left="437" w:right="19" w:firstLine="312"/>
        <w:jc w:val="both"/>
        <w:rPr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В задачу 4 «Повышение эффективности деятельности соответствующих служб по </w:t>
      </w:r>
      <w:r>
        <w:rPr>
          <w:rFonts w:eastAsia="Times New Roman"/>
          <w:sz w:val="24"/>
          <w:szCs w:val="24"/>
        </w:rPr>
        <w:t xml:space="preserve">оказанию помощи лицам, пострадавшим в ДТП» в мероприятие 4.001 «Подготовка и </w:t>
      </w:r>
      <w:r>
        <w:rPr>
          <w:rFonts w:eastAsia="Times New Roman"/>
          <w:spacing w:val="-1"/>
          <w:sz w:val="24"/>
          <w:szCs w:val="24"/>
        </w:rPr>
        <w:t xml:space="preserve">проведение научно-практических конференций и семинаров по актуальным вопросам </w:t>
      </w:r>
      <w:r>
        <w:rPr>
          <w:rFonts w:eastAsia="Times New Roman"/>
          <w:sz w:val="24"/>
          <w:szCs w:val="24"/>
        </w:rPr>
        <w:t>совершенствования оказания медицинской помощи лицам, пострадавшим в результате ДТП» добавить показатель 1 « Количество проведенных научно-</w:t>
      </w:r>
      <w:r>
        <w:rPr>
          <w:rFonts w:eastAsia="Times New Roman"/>
          <w:spacing w:val="-1"/>
          <w:sz w:val="24"/>
          <w:szCs w:val="24"/>
        </w:rPr>
        <w:t xml:space="preserve">практических конференций и семинаров по актуальным вопросам совершенствования </w:t>
      </w:r>
      <w:r>
        <w:rPr>
          <w:rFonts w:eastAsia="Times New Roman"/>
          <w:sz w:val="24"/>
          <w:szCs w:val="24"/>
        </w:rPr>
        <w:t>оказания медицинской помощи лицам, пострадавшим в результате ДТП» со значением</w:t>
      </w:r>
      <w:proofErr w:type="gramEnd"/>
      <w:r>
        <w:rPr>
          <w:rFonts w:eastAsia="Times New Roman"/>
          <w:sz w:val="24"/>
          <w:szCs w:val="24"/>
        </w:rPr>
        <w:t xml:space="preserve"> показателей в 2013 г.-1; в 2014 г.-2.</w:t>
      </w:r>
    </w:p>
    <w:p w:rsidR="000A5F20" w:rsidRDefault="000A5F20" w:rsidP="000A5F20">
      <w:pPr>
        <w:rPr>
          <w:sz w:val="2"/>
          <w:szCs w:val="2"/>
        </w:rPr>
      </w:pPr>
    </w:p>
    <w:p w:rsidR="000A5F20" w:rsidRDefault="000A5F20" w:rsidP="000A5F20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350" w:line="274" w:lineRule="exact"/>
        <w:ind w:left="485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вышеуказанные изменения.</w:t>
      </w:r>
    </w:p>
    <w:p w:rsidR="000A5F20" w:rsidRDefault="000A5F20" w:rsidP="000A5F20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274" w:lineRule="exact"/>
        <w:ind w:left="485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вступает в силу со дня его подписания.</w:t>
      </w:r>
    </w:p>
    <w:p w:rsidR="000A5F20" w:rsidRPr="000A5F20" w:rsidRDefault="000A5F20" w:rsidP="000A5F20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274" w:lineRule="exact"/>
        <w:ind w:left="485"/>
        <w:jc w:val="both"/>
        <w:rPr>
          <w:spacing w:val="-11"/>
          <w:sz w:val="24"/>
          <w:szCs w:val="24"/>
        </w:rPr>
      </w:pPr>
      <w:r w:rsidRPr="000A5F20">
        <w:rPr>
          <w:rFonts w:eastAsia="Times New Roman"/>
          <w:sz w:val="24"/>
          <w:szCs w:val="24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0A5F20" w:rsidRDefault="000A5F20" w:rsidP="000A5F20">
      <w:pPr>
        <w:shd w:val="clear" w:color="auto" w:fill="FFFFFF"/>
        <w:tabs>
          <w:tab w:val="left" w:pos="730"/>
        </w:tabs>
        <w:spacing w:line="274" w:lineRule="exact"/>
        <w:jc w:val="both"/>
        <w:rPr>
          <w:rFonts w:eastAsia="Times New Roman"/>
          <w:sz w:val="24"/>
          <w:szCs w:val="24"/>
        </w:rPr>
      </w:pPr>
    </w:p>
    <w:p w:rsidR="000A5F20" w:rsidRDefault="000A5F20" w:rsidP="000A5F20">
      <w:pPr>
        <w:shd w:val="clear" w:color="auto" w:fill="FFFFFF"/>
        <w:tabs>
          <w:tab w:val="left" w:pos="730"/>
        </w:tabs>
        <w:spacing w:line="274" w:lineRule="exact"/>
        <w:jc w:val="both"/>
        <w:rPr>
          <w:rFonts w:eastAsia="Times New Roman"/>
          <w:sz w:val="24"/>
          <w:szCs w:val="24"/>
        </w:rPr>
      </w:pPr>
    </w:p>
    <w:p w:rsidR="000A5F20" w:rsidRPr="000A5F20" w:rsidRDefault="000A5F20" w:rsidP="000A5F20">
      <w:pPr>
        <w:shd w:val="clear" w:color="auto" w:fill="FFFFFF"/>
        <w:tabs>
          <w:tab w:val="left" w:pos="730"/>
        </w:tabs>
        <w:spacing w:line="274" w:lineRule="exact"/>
        <w:jc w:val="both"/>
        <w:rPr>
          <w:rFonts w:eastAsia="Times New Roman"/>
          <w:sz w:val="28"/>
          <w:szCs w:val="24"/>
        </w:rPr>
      </w:pPr>
    </w:p>
    <w:p w:rsidR="000A5F20" w:rsidRPr="000A5F20" w:rsidRDefault="000A5F20" w:rsidP="000A5F20">
      <w:pPr>
        <w:shd w:val="clear" w:color="auto" w:fill="FFFFFF"/>
        <w:tabs>
          <w:tab w:val="left" w:pos="730"/>
        </w:tabs>
        <w:spacing w:line="274" w:lineRule="exact"/>
        <w:jc w:val="both"/>
        <w:rPr>
          <w:rFonts w:eastAsia="Times New Roman"/>
          <w:sz w:val="28"/>
          <w:szCs w:val="24"/>
        </w:rPr>
      </w:pPr>
    </w:p>
    <w:p w:rsidR="000A5F20" w:rsidRPr="000A5F20" w:rsidRDefault="000A5F20" w:rsidP="000A5F20">
      <w:pPr>
        <w:shd w:val="clear" w:color="auto" w:fill="FFFFFF"/>
        <w:tabs>
          <w:tab w:val="left" w:pos="730"/>
        </w:tabs>
        <w:spacing w:line="274" w:lineRule="exact"/>
        <w:jc w:val="both"/>
        <w:rPr>
          <w:rFonts w:eastAsia="Times New Roman"/>
          <w:sz w:val="28"/>
          <w:szCs w:val="24"/>
        </w:rPr>
      </w:pPr>
    </w:p>
    <w:p w:rsidR="000A5F20" w:rsidRPr="000A5F20" w:rsidRDefault="000A5F20" w:rsidP="000A5F20">
      <w:pPr>
        <w:shd w:val="clear" w:color="auto" w:fill="FFFFFF"/>
        <w:tabs>
          <w:tab w:val="left" w:pos="730"/>
        </w:tabs>
        <w:spacing w:line="274" w:lineRule="exact"/>
        <w:jc w:val="both"/>
        <w:rPr>
          <w:rFonts w:eastAsia="Times New Roman"/>
          <w:sz w:val="28"/>
          <w:szCs w:val="24"/>
        </w:rPr>
      </w:pPr>
    </w:p>
    <w:p w:rsidR="000A5F20" w:rsidRPr="000A5F20" w:rsidRDefault="000A5F20" w:rsidP="000A5F20">
      <w:pPr>
        <w:shd w:val="clear" w:color="auto" w:fill="FFFFFF"/>
        <w:tabs>
          <w:tab w:val="left" w:pos="730"/>
        </w:tabs>
        <w:spacing w:line="274" w:lineRule="exact"/>
        <w:jc w:val="center"/>
        <w:rPr>
          <w:spacing w:val="-11"/>
          <w:sz w:val="28"/>
          <w:szCs w:val="24"/>
        </w:rPr>
      </w:pPr>
      <w:r w:rsidRPr="000A5F20">
        <w:rPr>
          <w:rFonts w:eastAsia="Times New Roman"/>
          <w:sz w:val="28"/>
          <w:szCs w:val="24"/>
        </w:rPr>
        <w:t>Врио главы района   В.И. Ловкачев</w:t>
      </w:r>
    </w:p>
    <w:sectPr w:rsidR="000A5F20" w:rsidRPr="000A5F20">
      <w:type w:val="continuous"/>
      <w:pgSz w:w="11909" w:h="16834"/>
      <w:pgMar w:top="1334" w:right="771" w:bottom="360" w:left="17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E84A96"/>
    <w:lvl w:ilvl="0">
      <w:numFmt w:val="bullet"/>
      <w:lvlText w:val="*"/>
      <w:lvlJc w:val="left"/>
    </w:lvl>
  </w:abstractNum>
  <w:abstractNum w:abstractNumId="1">
    <w:nsid w:val="55D87C70"/>
    <w:multiLevelType w:val="singleLevel"/>
    <w:tmpl w:val="9F588D6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F20"/>
    <w:rsid w:val="000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2014-12-18T06:56:00Z</cp:lastPrinted>
  <dcterms:created xsi:type="dcterms:W3CDTF">2014-12-18T06:50:00Z</dcterms:created>
  <dcterms:modified xsi:type="dcterms:W3CDTF">2014-12-18T06:57:00Z</dcterms:modified>
</cp:coreProperties>
</file>