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A1" w:rsidRPr="0059434B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РФ</w:t>
      </w:r>
    </w:p>
    <w:p w:rsidR="00995FA1" w:rsidRPr="0059434B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Администрация западнодвинского района</w:t>
      </w:r>
    </w:p>
    <w:p w:rsidR="00995FA1" w:rsidRPr="0059434B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Тверской области</w:t>
      </w:r>
    </w:p>
    <w:p w:rsidR="00995FA1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</w:p>
    <w:p w:rsidR="00995FA1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Постановление</w:t>
      </w:r>
    </w:p>
    <w:p w:rsidR="00995FA1" w:rsidRDefault="00995FA1" w:rsidP="00995FA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</w:p>
    <w:p w:rsidR="00995FA1" w:rsidRPr="002F1487" w:rsidRDefault="00E25277" w:rsidP="00995FA1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19.05.2015 г.</w:t>
      </w:r>
      <w:r w:rsidR="00995FA1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995FA1">
        <w:rPr>
          <w:sz w:val="28"/>
        </w:rPr>
        <w:t xml:space="preserve"> </w:t>
      </w:r>
      <w:r w:rsidR="00995FA1" w:rsidRPr="002F1487">
        <w:rPr>
          <w:sz w:val="28"/>
        </w:rPr>
        <w:t xml:space="preserve">г.Западная Двина        </w:t>
      </w:r>
      <w:r>
        <w:rPr>
          <w:sz w:val="28"/>
        </w:rPr>
        <w:t xml:space="preserve">                              </w:t>
      </w:r>
      <w:r w:rsidR="00995FA1" w:rsidRPr="002F1487">
        <w:rPr>
          <w:sz w:val="28"/>
        </w:rPr>
        <w:t xml:space="preserve"> </w:t>
      </w:r>
      <w:r>
        <w:rPr>
          <w:sz w:val="28"/>
        </w:rPr>
        <w:t>№ 99</w:t>
      </w:r>
    </w:p>
    <w:p w:rsidR="003924AA" w:rsidRDefault="003924AA" w:rsidP="003924AA">
      <w:pPr>
        <w:ind w:right="5102"/>
        <w:jc w:val="both"/>
      </w:pPr>
    </w:p>
    <w:p w:rsidR="00AA069B" w:rsidRDefault="00995FA1" w:rsidP="00AA069B">
      <w:pPr>
        <w:tabs>
          <w:tab w:val="left" w:pos="-4678"/>
          <w:tab w:val="left" w:pos="-4253"/>
        </w:tabs>
        <w:ind w:right="4677"/>
        <w:jc w:val="both"/>
      </w:pPr>
      <w:r>
        <w:t xml:space="preserve">О внесении изменений и дополнений </w:t>
      </w:r>
    </w:p>
    <w:p w:rsidR="00995FA1" w:rsidRPr="00AA069B" w:rsidRDefault="00995FA1" w:rsidP="00AA069B">
      <w:pPr>
        <w:tabs>
          <w:tab w:val="left" w:pos="-4678"/>
          <w:tab w:val="left" w:pos="-4253"/>
        </w:tabs>
        <w:ind w:right="4677"/>
        <w:jc w:val="both"/>
      </w:pPr>
      <w:r>
        <w:t>в</w:t>
      </w:r>
      <w:r w:rsidR="00AA069B">
        <w:t xml:space="preserve"> постановление администрации Западнодвинского района Тверской области от 08.11.2013 г. № 210  </w:t>
      </w:r>
    </w:p>
    <w:p w:rsidR="00995FA1" w:rsidRDefault="00995FA1" w:rsidP="00E25277">
      <w:pPr>
        <w:pStyle w:val="a5"/>
        <w:jc w:val="both"/>
      </w:pPr>
      <w:r>
        <w:t xml:space="preserve">В соответствии </w:t>
      </w:r>
      <w:r w:rsidR="003924AA">
        <w:t>с Постановлением администрации Западнодвинского района №</w:t>
      </w:r>
      <w:r w:rsidR="009E78DF">
        <w:t>153</w:t>
      </w:r>
      <w:r w:rsidR="00211A41">
        <w:t xml:space="preserve"> от </w:t>
      </w:r>
      <w:r w:rsidR="009E78DF">
        <w:t>16.08.2013</w:t>
      </w:r>
      <w:r w:rsidR="00211A41">
        <w:t xml:space="preserve"> года «</w:t>
      </w:r>
      <w:r w:rsidR="009E78DF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</w:t>
      </w:r>
      <w:r w:rsidR="00946F7C">
        <w:t xml:space="preserve"> Западнодвинск</w:t>
      </w:r>
      <w:r w:rsidR="009E78DF">
        <w:t>ий</w:t>
      </w:r>
      <w:r w:rsidR="00946F7C">
        <w:t xml:space="preserve"> район Тверской области»</w:t>
      </w:r>
      <w:r w:rsidR="00211A41">
        <w:t xml:space="preserve">, с Федеральным законом от 06.10.2003 г. № 131 ФЗ « Об общих принципах организации местного самоуправления в Российской Федерации», и Уставом муниципального образования, </w:t>
      </w:r>
      <w:r>
        <w:t>ПОСТАНОВЛЯЕТ:</w:t>
      </w:r>
    </w:p>
    <w:p w:rsidR="00995FA1" w:rsidRPr="00C73937" w:rsidRDefault="00331095" w:rsidP="00E25277">
      <w:pPr>
        <w:pStyle w:val="a3"/>
        <w:numPr>
          <w:ilvl w:val="0"/>
          <w:numId w:val="13"/>
        </w:numPr>
        <w:jc w:val="both"/>
      </w:pPr>
      <w:r w:rsidRPr="00C73937">
        <w:t>Внести</w:t>
      </w:r>
      <w:r w:rsidR="00995FA1" w:rsidRPr="00C73937">
        <w:t xml:space="preserve"> изменения и дополнения </w:t>
      </w:r>
      <w:r w:rsidR="00211A41" w:rsidRPr="00C73937">
        <w:t xml:space="preserve">в </w:t>
      </w:r>
      <w:r w:rsidR="00AA069B">
        <w:t xml:space="preserve">постановление администрации Западнодвинского района от 08.11.2013 года №210 «Об утверждении </w:t>
      </w:r>
      <w:r w:rsidR="00211A41" w:rsidRPr="00C73937">
        <w:t>муниципальн</w:t>
      </w:r>
      <w:r w:rsidR="00AA069B">
        <w:t>ой</w:t>
      </w:r>
      <w:r w:rsidR="00211A41" w:rsidRPr="00C73937">
        <w:t xml:space="preserve"> программ</w:t>
      </w:r>
      <w:r w:rsidR="00AA069B">
        <w:t>ы</w:t>
      </w:r>
      <w:r w:rsidR="00211A41" w:rsidRPr="00C73937">
        <w:t xml:space="preserve"> «Развитие экономического потенциала и управление муниципальным имуществом, земельными ресурсами в Западнодвинском районе Тверской области на 2014-201</w:t>
      </w:r>
      <w:r w:rsidR="007364EC">
        <w:t>7</w:t>
      </w:r>
      <w:r w:rsidR="00211A41" w:rsidRPr="00C73937">
        <w:t xml:space="preserve"> годы» </w:t>
      </w:r>
      <w:r w:rsidRPr="00C73937">
        <w:t>(далее – муниципальная программа),</w:t>
      </w:r>
      <w:r w:rsidR="00AA069B">
        <w:t xml:space="preserve"> следующие изменения</w:t>
      </w:r>
      <w:r w:rsidRPr="00C73937">
        <w:t>:</w:t>
      </w:r>
    </w:p>
    <w:p w:rsidR="00331095" w:rsidRPr="00C73937" w:rsidRDefault="00AA069B" w:rsidP="00E25277">
      <w:pPr>
        <w:pStyle w:val="a3"/>
        <w:numPr>
          <w:ilvl w:val="1"/>
          <w:numId w:val="13"/>
        </w:numPr>
      </w:pPr>
      <w:r>
        <w:t xml:space="preserve">в паспорте муниципальной программы </w:t>
      </w:r>
      <w:r w:rsidR="00331095" w:rsidRPr="00C73937">
        <w:t xml:space="preserve">раздел «Объемы и источники финансирования  муниципальной программы по годам ее реализации в разрезе подпрограмм»  </w:t>
      </w:r>
      <w:r>
        <w:t>изложить в редакции</w:t>
      </w:r>
      <w:r w:rsidR="00331095" w:rsidRPr="00C73937">
        <w:t xml:space="preserve"> :</w:t>
      </w:r>
    </w:p>
    <w:p w:rsidR="00331095" w:rsidRPr="00C73937" w:rsidRDefault="00331095" w:rsidP="00E25277">
      <w:pPr>
        <w:jc w:val="both"/>
      </w:pPr>
      <w:r w:rsidRPr="00C73937">
        <w:rPr>
          <w:b/>
        </w:rPr>
        <w:t>«</w:t>
      </w:r>
      <w:r w:rsidRPr="00C73937">
        <w:t>Общий объем финансирования муниципальной программы на 2014-201</w:t>
      </w:r>
      <w:r w:rsidR="007364EC">
        <w:t>7</w:t>
      </w:r>
      <w:r w:rsidRPr="00C73937">
        <w:t xml:space="preserve"> годы –   </w:t>
      </w:r>
      <w:r w:rsidR="007364EC">
        <w:t>178575,76</w:t>
      </w:r>
      <w:r w:rsidRPr="00C73937">
        <w:t xml:space="preserve"> тыс.руб.</w:t>
      </w:r>
    </w:p>
    <w:p w:rsidR="00331095" w:rsidRPr="00C73937" w:rsidRDefault="00331095" w:rsidP="00F47C0D">
      <w:pPr>
        <w:spacing w:line="276" w:lineRule="auto"/>
        <w:jc w:val="both"/>
        <w:rPr>
          <w:highlight w:val="yellow"/>
        </w:rPr>
      </w:pP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2014 г. –  </w:t>
      </w:r>
      <w:r w:rsidR="007364EC">
        <w:rPr>
          <w:rFonts w:ascii="Times New Roman" w:hAnsi="Times New Roman" w:cs="Times New Roman"/>
          <w:sz w:val="24"/>
          <w:szCs w:val="24"/>
        </w:rPr>
        <w:t>106513,0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тыс.рублей, в том числе: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1 –  </w:t>
      </w:r>
      <w:r w:rsidR="007364EC">
        <w:rPr>
          <w:rFonts w:ascii="Times New Roman" w:hAnsi="Times New Roman" w:cs="Times New Roman"/>
          <w:sz w:val="24"/>
          <w:szCs w:val="24"/>
        </w:rPr>
        <w:t>0,</w:t>
      </w:r>
      <w:r w:rsidRPr="00C73937">
        <w:rPr>
          <w:rFonts w:ascii="Times New Roman" w:hAnsi="Times New Roman" w:cs="Times New Roman"/>
          <w:sz w:val="24"/>
          <w:szCs w:val="24"/>
        </w:rPr>
        <w:t>0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2 –  </w:t>
      </w:r>
      <w:r w:rsidR="007364EC">
        <w:rPr>
          <w:rFonts w:ascii="Times New Roman" w:hAnsi="Times New Roman" w:cs="Times New Roman"/>
          <w:sz w:val="24"/>
          <w:szCs w:val="24"/>
        </w:rPr>
        <w:t>3855,3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3 –  </w:t>
      </w:r>
      <w:r w:rsidR="007364EC">
        <w:rPr>
          <w:rFonts w:ascii="Times New Roman" w:hAnsi="Times New Roman" w:cs="Times New Roman"/>
          <w:sz w:val="24"/>
          <w:szCs w:val="24"/>
        </w:rPr>
        <w:t>47264,2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4 –  </w:t>
      </w:r>
      <w:r w:rsidR="007364EC">
        <w:rPr>
          <w:rFonts w:ascii="Times New Roman" w:hAnsi="Times New Roman" w:cs="Times New Roman"/>
          <w:sz w:val="24"/>
          <w:szCs w:val="24"/>
        </w:rPr>
        <w:t>0,0</w:t>
      </w:r>
      <w:r w:rsidRPr="00C73937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подпрограмме 5 –   105,0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6 –   </w:t>
      </w:r>
      <w:r w:rsidR="007364EC">
        <w:rPr>
          <w:rFonts w:ascii="Times New Roman" w:hAnsi="Times New Roman" w:cs="Times New Roman"/>
          <w:sz w:val="24"/>
          <w:szCs w:val="24"/>
        </w:rPr>
        <w:t>59</w:t>
      </w:r>
      <w:r w:rsidRPr="00C73937">
        <w:rPr>
          <w:rFonts w:ascii="Times New Roman" w:hAnsi="Times New Roman" w:cs="Times New Roman"/>
          <w:sz w:val="24"/>
          <w:szCs w:val="24"/>
        </w:rPr>
        <w:t>88,5  тыс. рублей;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7 – </w:t>
      </w:r>
      <w:r w:rsidR="007364EC">
        <w:rPr>
          <w:rFonts w:ascii="Times New Roman" w:hAnsi="Times New Roman" w:cs="Times New Roman"/>
          <w:sz w:val="24"/>
          <w:szCs w:val="24"/>
        </w:rPr>
        <w:t>2750,0</w:t>
      </w:r>
      <w:r w:rsidRPr="00C7393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31095" w:rsidRPr="00C73937" w:rsidRDefault="00331095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8 – 44 919,9 тыс. руб.;</w:t>
      </w:r>
    </w:p>
    <w:p w:rsidR="00C73937" w:rsidRPr="00C73937" w:rsidRDefault="00331095" w:rsidP="00F47C0D">
      <w:pPr>
        <w:pStyle w:val="a3"/>
        <w:spacing w:line="276" w:lineRule="auto"/>
        <w:ind w:left="0"/>
      </w:pPr>
      <w:r w:rsidRPr="00C73937">
        <w:t xml:space="preserve">обеспечивающая подпрограмма – </w:t>
      </w:r>
      <w:r w:rsidR="007364EC">
        <w:t>1630,1</w:t>
      </w:r>
      <w:r w:rsidRPr="00C73937">
        <w:t xml:space="preserve"> тыс.рублей</w:t>
      </w:r>
    </w:p>
    <w:p w:rsidR="00C73937" w:rsidRPr="00C73937" w:rsidRDefault="00C73937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937" w:rsidRPr="00C73937" w:rsidRDefault="00C73937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2015 г. –  </w:t>
      </w:r>
      <w:r w:rsidR="007364EC">
        <w:rPr>
          <w:rFonts w:ascii="Times New Roman" w:hAnsi="Times New Roman" w:cs="Times New Roman"/>
          <w:sz w:val="24"/>
          <w:szCs w:val="24"/>
        </w:rPr>
        <w:t>33975,5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C73937" w:rsidRPr="00C73937" w:rsidRDefault="00C73937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1 –  30,0   тыс. рублей;</w:t>
      </w:r>
    </w:p>
    <w:p w:rsidR="00C73937" w:rsidRPr="00C73937" w:rsidRDefault="00C73937" w:rsidP="00F47C0D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2 -   </w:t>
      </w:r>
      <w:r w:rsidR="007364EC">
        <w:rPr>
          <w:rFonts w:ascii="Times New Roman" w:hAnsi="Times New Roman" w:cs="Times New Roman"/>
          <w:sz w:val="24"/>
          <w:szCs w:val="24"/>
        </w:rPr>
        <w:t>3732,3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3 –  </w:t>
      </w:r>
      <w:r w:rsidR="007364EC">
        <w:rPr>
          <w:rFonts w:ascii="Times New Roman" w:hAnsi="Times New Roman" w:cs="Times New Roman"/>
          <w:sz w:val="24"/>
          <w:szCs w:val="24"/>
        </w:rPr>
        <w:t>18981,9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4 –  30,0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подпрограмме 5 –   </w:t>
      </w:r>
      <w:r w:rsidR="007364EC">
        <w:rPr>
          <w:rFonts w:ascii="Times New Roman" w:hAnsi="Times New Roman" w:cs="Times New Roman"/>
          <w:sz w:val="24"/>
          <w:szCs w:val="24"/>
        </w:rPr>
        <w:t>80</w:t>
      </w:r>
      <w:r w:rsidRPr="00C73937">
        <w:rPr>
          <w:rFonts w:ascii="Times New Roman" w:hAnsi="Times New Roman" w:cs="Times New Roman"/>
          <w:sz w:val="24"/>
          <w:szCs w:val="24"/>
        </w:rPr>
        <w:t>,0 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6 –   </w:t>
      </w:r>
      <w:r w:rsidR="007364EC">
        <w:rPr>
          <w:rFonts w:ascii="Times New Roman" w:hAnsi="Times New Roman" w:cs="Times New Roman"/>
          <w:sz w:val="24"/>
          <w:szCs w:val="24"/>
        </w:rPr>
        <w:t>182,5</w:t>
      </w:r>
      <w:r w:rsidRPr="00C73937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7 – 0 тыс. руб.;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8 – </w:t>
      </w:r>
      <w:r w:rsidR="007364EC">
        <w:rPr>
          <w:rFonts w:ascii="Times New Roman" w:hAnsi="Times New Roman" w:cs="Times New Roman"/>
          <w:sz w:val="24"/>
          <w:szCs w:val="24"/>
        </w:rPr>
        <w:t>8904,9</w:t>
      </w:r>
      <w:r w:rsidRPr="00C7393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– </w:t>
      </w:r>
      <w:r w:rsidR="007364EC">
        <w:rPr>
          <w:rFonts w:ascii="Times New Roman" w:hAnsi="Times New Roman" w:cs="Times New Roman"/>
          <w:sz w:val="24"/>
          <w:szCs w:val="24"/>
        </w:rPr>
        <w:t>2033,9</w:t>
      </w:r>
      <w:r w:rsidRPr="00C73937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2016 г. –  </w:t>
      </w:r>
      <w:r w:rsidR="007364EC">
        <w:rPr>
          <w:rFonts w:ascii="Times New Roman" w:hAnsi="Times New Roman" w:cs="Times New Roman"/>
          <w:sz w:val="24"/>
          <w:szCs w:val="24"/>
        </w:rPr>
        <w:t>19557,8</w:t>
      </w:r>
      <w:r w:rsidRPr="00C7393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1 –  30,0 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2 –  948,0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3 -  </w:t>
      </w:r>
      <w:r w:rsidR="007364EC">
        <w:rPr>
          <w:rFonts w:ascii="Times New Roman" w:hAnsi="Times New Roman" w:cs="Times New Roman"/>
          <w:sz w:val="24"/>
          <w:szCs w:val="24"/>
        </w:rPr>
        <w:t>16428,1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4 –  30,0  тыс. рублей;</w:t>
      </w:r>
    </w:p>
    <w:p w:rsidR="00C73937" w:rsidRPr="00C73937" w:rsidRDefault="007364EC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подпрограмме 5 –  80</w:t>
      </w:r>
      <w:r w:rsidR="00C73937" w:rsidRPr="00C73937">
        <w:rPr>
          <w:rFonts w:ascii="Times New Roman" w:hAnsi="Times New Roman" w:cs="Times New Roman"/>
          <w:sz w:val="24"/>
          <w:szCs w:val="24"/>
        </w:rPr>
        <w:t>,0 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6 –  114,1  тыс. рублей;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7 – 0 тыс. руб.;</w:t>
      </w:r>
    </w:p>
    <w:p w:rsidR="00C73937" w:rsidRPr="00C73937" w:rsidRDefault="00C73937" w:rsidP="00C7393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8 – 0 тыс. руб.;</w:t>
      </w:r>
    </w:p>
    <w:p w:rsidR="007364EC" w:rsidRDefault="00C73937" w:rsidP="00C73937">
      <w:pPr>
        <w:pStyle w:val="a3"/>
        <w:ind w:left="0"/>
      </w:pPr>
      <w:r w:rsidRPr="00C73937">
        <w:t xml:space="preserve">обеспечивающая подпрограмма – </w:t>
      </w:r>
      <w:r w:rsidR="004E1EF0">
        <w:t>1927,6</w:t>
      </w:r>
      <w:r w:rsidRPr="00C73937">
        <w:t xml:space="preserve"> тыс.рублей</w:t>
      </w:r>
    </w:p>
    <w:p w:rsidR="007364EC" w:rsidRDefault="007364EC" w:rsidP="00C73937">
      <w:pPr>
        <w:pStyle w:val="a3"/>
        <w:ind w:left="0"/>
      </w:pP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3937">
        <w:rPr>
          <w:rFonts w:ascii="Times New Roman" w:hAnsi="Times New Roman" w:cs="Times New Roman"/>
          <w:sz w:val="24"/>
          <w:szCs w:val="24"/>
        </w:rPr>
        <w:t xml:space="preserve"> г. –  </w:t>
      </w:r>
      <w:r>
        <w:rPr>
          <w:rFonts w:ascii="Times New Roman" w:hAnsi="Times New Roman" w:cs="Times New Roman"/>
          <w:sz w:val="24"/>
          <w:szCs w:val="24"/>
        </w:rPr>
        <w:t>18529,5</w:t>
      </w:r>
      <w:r w:rsidRPr="00C7393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1 –  30,0  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2 –  948,0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подпрограмма 3 -  </w:t>
      </w:r>
      <w:r>
        <w:rPr>
          <w:rFonts w:ascii="Times New Roman" w:hAnsi="Times New Roman" w:cs="Times New Roman"/>
          <w:sz w:val="24"/>
          <w:szCs w:val="24"/>
        </w:rPr>
        <w:t>15399,8</w:t>
      </w:r>
      <w:r w:rsidRPr="00C7393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4 –  30,0 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 xml:space="preserve">подпрограмме 5 – 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73937">
        <w:rPr>
          <w:rFonts w:ascii="Times New Roman" w:hAnsi="Times New Roman" w:cs="Times New Roman"/>
          <w:sz w:val="24"/>
          <w:szCs w:val="24"/>
        </w:rPr>
        <w:t>,0  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6 –  114,1  тыс. рублей;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7 – 0 тыс. руб.;</w:t>
      </w:r>
    </w:p>
    <w:p w:rsidR="007364EC" w:rsidRPr="00C73937" w:rsidRDefault="007364EC" w:rsidP="007364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C73937">
        <w:rPr>
          <w:rFonts w:ascii="Times New Roman" w:hAnsi="Times New Roman" w:cs="Times New Roman"/>
          <w:sz w:val="24"/>
          <w:szCs w:val="24"/>
        </w:rPr>
        <w:t>подпрограмма 8 – 0 тыс. руб.;</w:t>
      </w:r>
    </w:p>
    <w:p w:rsidR="00331095" w:rsidRDefault="007364EC" w:rsidP="00C73937">
      <w:pPr>
        <w:pStyle w:val="a3"/>
        <w:ind w:left="0"/>
      </w:pPr>
      <w:r w:rsidRPr="00C73937">
        <w:t xml:space="preserve">обеспечивающая подпрограмма – </w:t>
      </w:r>
      <w:r w:rsidR="004E1EF0">
        <w:t>1927,6</w:t>
      </w:r>
      <w:r w:rsidRPr="00C73937">
        <w:t xml:space="preserve"> тыс.рублей</w:t>
      </w:r>
      <w:r w:rsidR="00331095" w:rsidRPr="00C73937">
        <w:t>»</w:t>
      </w:r>
    </w:p>
    <w:p w:rsidR="00FE15CB" w:rsidRPr="00C73937" w:rsidRDefault="00FE15CB" w:rsidP="00C73937">
      <w:pPr>
        <w:pStyle w:val="a3"/>
        <w:ind w:left="0"/>
      </w:pPr>
    </w:p>
    <w:p w:rsidR="00331095" w:rsidRPr="00C73937" w:rsidRDefault="00331095" w:rsidP="00331095">
      <w:pPr>
        <w:pStyle w:val="a3"/>
        <w:numPr>
          <w:ilvl w:val="1"/>
          <w:numId w:val="13"/>
        </w:numPr>
      </w:pPr>
      <w:r w:rsidRPr="00C73937">
        <w:t>пункты 109-110 муниципальной программы</w:t>
      </w:r>
      <w:r w:rsidR="00AA069B">
        <w:t xml:space="preserve"> изложить в редакции</w:t>
      </w:r>
      <w:r w:rsidRPr="00C73937">
        <w:t>:</w:t>
      </w:r>
    </w:p>
    <w:p w:rsidR="00331095" w:rsidRPr="00C73937" w:rsidRDefault="00331095" w:rsidP="00331095">
      <w:pPr>
        <w:jc w:val="both"/>
      </w:pPr>
      <w:r w:rsidRPr="00C73937">
        <w:t xml:space="preserve">«109. Общий объем бюджетных ассигнований, выделенный на реализацию подпрограммы, составляет  </w:t>
      </w:r>
      <w:r w:rsidR="004E1EF0">
        <w:t>53824,8</w:t>
      </w:r>
      <w:r w:rsidRPr="00C73937">
        <w:t xml:space="preserve"> тыс. руб.</w:t>
      </w:r>
    </w:p>
    <w:p w:rsidR="00331095" w:rsidRPr="00C73937" w:rsidRDefault="00331095" w:rsidP="00331095">
      <w:pPr>
        <w:jc w:val="both"/>
      </w:pPr>
      <w:r w:rsidRPr="00C73937">
        <w:t>110. Объем бюджетных ассигнований, выделенный на реализацию Подпрограммы 8 по годам ее реализации в разрезе задач, представлен в таблице 8.</w:t>
      </w:r>
    </w:p>
    <w:p w:rsidR="00331095" w:rsidRPr="00C73937" w:rsidRDefault="00331095" w:rsidP="00C73937">
      <w:pPr>
        <w:pStyle w:val="a3"/>
        <w:jc w:val="right"/>
      </w:pPr>
      <w:r w:rsidRPr="00C73937"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173"/>
        <w:gridCol w:w="1645"/>
        <w:gridCol w:w="1699"/>
        <w:gridCol w:w="1405"/>
        <w:gridCol w:w="1455"/>
      </w:tblGrid>
      <w:tr w:rsidR="00331095" w:rsidTr="004E1EF0">
        <w:tc>
          <w:tcPr>
            <w:tcW w:w="1194" w:type="dxa"/>
            <w:vMerge w:val="restart"/>
            <w:vAlign w:val="center"/>
          </w:tcPr>
          <w:p w:rsidR="00331095" w:rsidRPr="00A0228A" w:rsidRDefault="00331095" w:rsidP="00094B9F">
            <w:pPr>
              <w:pStyle w:val="a6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3" w:type="dxa"/>
            <w:vMerge w:val="restart"/>
            <w:vAlign w:val="center"/>
          </w:tcPr>
          <w:p w:rsidR="00331095" w:rsidRPr="00A0228A" w:rsidRDefault="00331095" w:rsidP="00094B9F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Задачи подпрограммы 6</w:t>
            </w:r>
          </w:p>
        </w:tc>
        <w:tc>
          <w:tcPr>
            <w:tcW w:w="4749" w:type="dxa"/>
            <w:gridSpan w:val="3"/>
          </w:tcPr>
          <w:p w:rsidR="00331095" w:rsidRPr="00A0228A" w:rsidRDefault="00331095" w:rsidP="00094B9F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0228A">
              <w:rPr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455" w:type="dxa"/>
            <w:vMerge w:val="restart"/>
          </w:tcPr>
          <w:p w:rsidR="00331095" w:rsidRPr="00A0228A" w:rsidRDefault="00331095" w:rsidP="00094B9F">
            <w:pPr>
              <w:pStyle w:val="a6"/>
              <w:ind w:left="6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331095" w:rsidRPr="00A0228A" w:rsidRDefault="00331095" w:rsidP="00094B9F">
            <w:pPr>
              <w:ind w:left="68"/>
              <w:jc w:val="center"/>
              <w:rPr>
                <w:b/>
                <w:sz w:val="28"/>
                <w:szCs w:val="28"/>
              </w:rPr>
            </w:pPr>
            <w:r w:rsidRPr="00A0228A">
              <w:rPr>
                <w:b/>
                <w:sz w:val="18"/>
                <w:szCs w:val="18"/>
              </w:rPr>
              <w:t>тыс. руб.</w:t>
            </w:r>
          </w:p>
        </w:tc>
      </w:tr>
      <w:tr w:rsidR="00331095" w:rsidTr="004E1EF0">
        <w:tc>
          <w:tcPr>
            <w:tcW w:w="1194" w:type="dxa"/>
            <w:vMerge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331095" w:rsidRPr="00A0228A" w:rsidRDefault="00331095" w:rsidP="00094B9F">
            <w:pPr>
              <w:pStyle w:val="a6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331095" w:rsidRPr="00A0228A" w:rsidRDefault="00331095" w:rsidP="00094B9F">
            <w:pPr>
              <w:pStyle w:val="a6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405" w:type="dxa"/>
            <w:vAlign w:val="center"/>
          </w:tcPr>
          <w:p w:rsidR="00331095" w:rsidRPr="00A0228A" w:rsidRDefault="00331095" w:rsidP="00094B9F">
            <w:pPr>
              <w:pStyle w:val="a6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455" w:type="dxa"/>
            <w:vMerge/>
          </w:tcPr>
          <w:p w:rsidR="00331095" w:rsidRPr="00A0228A" w:rsidRDefault="00331095" w:rsidP="00094B9F">
            <w:pPr>
              <w:ind w:left="-26" w:firstLine="26"/>
              <w:jc w:val="right"/>
              <w:rPr>
                <w:sz w:val="28"/>
                <w:szCs w:val="28"/>
              </w:rPr>
            </w:pPr>
          </w:p>
        </w:tc>
      </w:tr>
      <w:tr w:rsidR="00331095" w:rsidTr="004E1EF0">
        <w:tc>
          <w:tcPr>
            <w:tcW w:w="1194" w:type="dxa"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3" w:type="dxa"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64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44626,81</w:t>
            </w:r>
          </w:p>
        </w:tc>
        <w:tc>
          <w:tcPr>
            <w:tcW w:w="1699" w:type="dxa"/>
          </w:tcPr>
          <w:p w:rsidR="00331095" w:rsidRPr="00A0228A" w:rsidRDefault="004E1EF0" w:rsidP="00094B9F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8904,9</w:t>
            </w:r>
          </w:p>
        </w:tc>
        <w:tc>
          <w:tcPr>
            <w:tcW w:w="140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331095" w:rsidRPr="00A0228A" w:rsidRDefault="004E1EF0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53824,8</w:t>
            </w:r>
          </w:p>
        </w:tc>
      </w:tr>
      <w:tr w:rsidR="00331095" w:rsidTr="004E1EF0">
        <w:tc>
          <w:tcPr>
            <w:tcW w:w="1194" w:type="dxa"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3" w:type="dxa"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64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1699" w:type="dxa"/>
          </w:tcPr>
          <w:p w:rsidR="00331095" w:rsidRDefault="00331095" w:rsidP="00094B9F">
            <w:pPr>
              <w:ind w:left="-26" w:firstLine="26"/>
              <w:jc w:val="center"/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1405" w:type="dxa"/>
          </w:tcPr>
          <w:p w:rsidR="00331095" w:rsidRDefault="00331095" w:rsidP="00094B9F">
            <w:pPr>
              <w:ind w:left="-26" w:firstLine="26"/>
              <w:jc w:val="center"/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0</w:t>
            </w:r>
          </w:p>
        </w:tc>
      </w:tr>
      <w:tr w:rsidR="00331095" w:rsidTr="004E1EF0">
        <w:tc>
          <w:tcPr>
            <w:tcW w:w="3367" w:type="dxa"/>
            <w:gridSpan w:val="2"/>
          </w:tcPr>
          <w:p w:rsidR="00331095" w:rsidRPr="00A0228A" w:rsidRDefault="00331095" w:rsidP="00094B9F">
            <w:pPr>
              <w:pStyle w:val="a6"/>
              <w:ind w:left="7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64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44626,81</w:t>
            </w:r>
          </w:p>
        </w:tc>
        <w:tc>
          <w:tcPr>
            <w:tcW w:w="1699" w:type="dxa"/>
          </w:tcPr>
          <w:p w:rsidR="00331095" w:rsidRPr="00A0228A" w:rsidRDefault="004E1EF0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8904,9*</w:t>
            </w:r>
          </w:p>
        </w:tc>
        <w:tc>
          <w:tcPr>
            <w:tcW w:w="1405" w:type="dxa"/>
          </w:tcPr>
          <w:p w:rsidR="00331095" w:rsidRPr="00A0228A" w:rsidRDefault="00331095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331095" w:rsidRPr="00A0228A" w:rsidRDefault="004E1EF0" w:rsidP="00094B9F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53824,8</w:t>
            </w:r>
          </w:p>
        </w:tc>
      </w:tr>
    </w:tbl>
    <w:p w:rsidR="00331095" w:rsidRPr="004E1EF0" w:rsidRDefault="004E1EF0" w:rsidP="00331095">
      <w:pPr>
        <w:pStyle w:val="a3"/>
        <w:jc w:val="both"/>
      </w:pPr>
      <w:r w:rsidRPr="004E1EF0">
        <w:t>*</w:t>
      </w:r>
      <w:r>
        <w:t xml:space="preserve">Бюджетные ассигнования, не использованные в </w:t>
      </w:r>
      <w:r w:rsidR="00FE15CB">
        <w:t>2014</w:t>
      </w:r>
      <w:r>
        <w:t xml:space="preserve"> году, направл</w:t>
      </w:r>
      <w:r w:rsidR="00FE15CB">
        <w:t>ены</w:t>
      </w:r>
      <w:r>
        <w:t xml:space="preserve"> на увеличение бюджетных ассигнований в </w:t>
      </w:r>
      <w:r w:rsidR="00FE15CB">
        <w:t>2015</w:t>
      </w:r>
      <w:r>
        <w:t xml:space="preserve"> году для последующего использования на те же цели путем внесения в установленном порядке изменений в сводную бюджетную роспись бюджета и лимиты бюджетных обязательств.</w:t>
      </w:r>
    </w:p>
    <w:p w:rsidR="00331095" w:rsidRPr="00E24296" w:rsidRDefault="00331095" w:rsidP="00331095">
      <w:pPr>
        <w:pStyle w:val="a3"/>
        <w:ind w:left="1440"/>
        <w:rPr>
          <w:b/>
          <w:sz w:val="28"/>
          <w:szCs w:val="28"/>
        </w:rPr>
      </w:pPr>
    </w:p>
    <w:p w:rsidR="00842390" w:rsidRPr="00C73937" w:rsidRDefault="00842390" w:rsidP="00211A41">
      <w:pPr>
        <w:pStyle w:val="a3"/>
        <w:numPr>
          <w:ilvl w:val="0"/>
          <w:numId w:val="13"/>
        </w:numPr>
        <w:jc w:val="both"/>
      </w:pPr>
      <w:r w:rsidRPr="00842390">
        <w:t xml:space="preserve">Утвердить </w:t>
      </w:r>
      <w:r w:rsidRPr="00C73937">
        <w:t>изменения и дополнения в Приложение 1 «Характеристика муниципальной программы» в новой редакции согласно приложению к настоящему постановлению.</w:t>
      </w:r>
    </w:p>
    <w:p w:rsidR="00995FA1" w:rsidRDefault="00995FA1" w:rsidP="00995FA1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C73937">
        <w:t>Настоящее постановление вступает</w:t>
      </w:r>
      <w:r w:rsidRPr="00842390">
        <w:t xml:space="preserve"> в силу </w:t>
      </w:r>
      <w:r w:rsidR="00946F7C" w:rsidRPr="00842390">
        <w:t xml:space="preserve">со дня его подписания, подлежит </w:t>
      </w:r>
      <w:r w:rsidR="00AA069B">
        <w:t xml:space="preserve">официальному опубликованию в районной газете «Авангард» и </w:t>
      </w:r>
      <w:r w:rsidR="00946F7C" w:rsidRPr="00842390">
        <w:t>размещению в информационно</w:t>
      </w:r>
      <w:r w:rsidR="00946F7C">
        <w:t>-коммуникационной сети Интернет на сайте администрации Западнодвинского района Тверской области</w:t>
      </w:r>
      <w:r w:rsidRPr="0059434B">
        <w:t>.</w:t>
      </w:r>
    </w:p>
    <w:p w:rsidR="00E25277" w:rsidRDefault="00E25277" w:rsidP="00D875BB"/>
    <w:p w:rsidR="00E25277" w:rsidRDefault="00E25277" w:rsidP="00D875BB"/>
    <w:p w:rsidR="00AA069B" w:rsidRDefault="00AA069B" w:rsidP="00D875BB">
      <w:r>
        <w:t xml:space="preserve">Временно исполняющий полномочия </w:t>
      </w:r>
    </w:p>
    <w:p w:rsidR="00805410" w:rsidRDefault="000E0F95" w:rsidP="00E25277">
      <w:pPr>
        <w:rPr>
          <w:sz w:val="22"/>
          <w:szCs w:val="22"/>
        </w:rPr>
        <w:sectPr w:rsidR="00805410" w:rsidSect="00E252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>
        <w:t>главы Западнодвинского района</w:t>
      </w:r>
      <w:r w:rsidR="00E25277">
        <w:t xml:space="preserve">                  </w:t>
      </w:r>
      <w:r w:rsidR="00F93032">
        <w:t xml:space="preserve">    В.И.Ловкачев</w:t>
      </w:r>
    </w:p>
    <w:p w:rsidR="00805410" w:rsidRPr="000D6591" w:rsidRDefault="00805410" w:rsidP="00805410">
      <w:pPr>
        <w:jc w:val="right"/>
        <w:rPr>
          <w:sz w:val="22"/>
          <w:szCs w:val="22"/>
        </w:rPr>
      </w:pPr>
    </w:p>
    <w:sectPr w:rsidR="00805410" w:rsidRPr="000D6591" w:rsidSect="0080541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0A" w:rsidRDefault="0053130A" w:rsidP="00842390">
      <w:r>
        <w:separator/>
      </w:r>
    </w:p>
  </w:endnote>
  <w:endnote w:type="continuationSeparator" w:id="1">
    <w:p w:rsidR="0053130A" w:rsidRDefault="0053130A" w:rsidP="0084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0A" w:rsidRDefault="0053130A" w:rsidP="00842390">
      <w:r>
        <w:separator/>
      </w:r>
    </w:p>
  </w:footnote>
  <w:footnote w:type="continuationSeparator" w:id="1">
    <w:p w:rsidR="0053130A" w:rsidRDefault="0053130A" w:rsidP="0084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4CD"/>
    <w:multiLevelType w:val="hybridMultilevel"/>
    <w:tmpl w:val="6782745A"/>
    <w:lvl w:ilvl="0" w:tplc="3A94D01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67BBB"/>
    <w:multiLevelType w:val="hybridMultilevel"/>
    <w:tmpl w:val="03DEBA68"/>
    <w:lvl w:ilvl="0" w:tplc="1B16862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E3E9F"/>
    <w:multiLevelType w:val="hybridMultilevel"/>
    <w:tmpl w:val="46EC3CA8"/>
    <w:lvl w:ilvl="0" w:tplc="625E11B6">
      <w:start w:val="7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8713F0"/>
    <w:multiLevelType w:val="hybridMultilevel"/>
    <w:tmpl w:val="1DAA52A8"/>
    <w:lvl w:ilvl="0" w:tplc="0E02CE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3684"/>
    <w:multiLevelType w:val="hybridMultilevel"/>
    <w:tmpl w:val="FC5E3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02DC"/>
    <w:multiLevelType w:val="hybridMultilevel"/>
    <w:tmpl w:val="5282B578"/>
    <w:lvl w:ilvl="0" w:tplc="06B6B8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F4FB5"/>
    <w:multiLevelType w:val="hybridMultilevel"/>
    <w:tmpl w:val="85B03206"/>
    <w:lvl w:ilvl="0" w:tplc="21E8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428F5"/>
    <w:multiLevelType w:val="hybridMultilevel"/>
    <w:tmpl w:val="7FD6DA5E"/>
    <w:lvl w:ilvl="0" w:tplc="55AC2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D0E07"/>
    <w:multiLevelType w:val="multilevel"/>
    <w:tmpl w:val="477A6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6C16715"/>
    <w:multiLevelType w:val="hybridMultilevel"/>
    <w:tmpl w:val="DC16E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F52"/>
    <w:multiLevelType w:val="hybridMultilevel"/>
    <w:tmpl w:val="E330655E"/>
    <w:lvl w:ilvl="0" w:tplc="BCF6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160262"/>
    <w:multiLevelType w:val="hybridMultilevel"/>
    <w:tmpl w:val="80A0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1D71"/>
    <w:multiLevelType w:val="hybridMultilevel"/>
    <w:tmpl w:val="C36A4148"/>
    <w:lvl w:ilvl="0" w:tplc="F66AE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66DA"/>
    <w:multiLevelType w:val="hybridMultilevel"/>
    <w:tmpl w:val="21C4E310"/>
    <w:lvl w:ilvl="0" w:tplc="9802F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5"/>
    <w:rsid w:val="00033E72"/>
    <w:rsid w:val="00077E91"/>
    <w:rsid w:val="000B3D24"/>
    <w:rsid w:val="000D3B82"/>
    <w:rsid w:val="000D6591"/>
    <w:rsid w:val="000E0F95"/>
    <w:rsid w:val="000E57DD"/>
    <w:rsid w:val="00106886"/>
    <w:rsid w:val="001268E7"/>
    <w:rsid w:val="0018402E"/>
    <w:rsid w:val="001939E1"/>
    <w:rsid w:val="001C64CD"/>
    <w:rsid w:val="001D32A3"/>
    <w:rsid w:val="001F05E2"/>
    <w:rsid w:val="001F1E1E"/>
    <w:rsid w:val="002010E2"/>
    <w:rsid w:val="00206A84"/>
    <w:rsid w:val="00211A41"/>
    <w:rsid w:val="00214484"/>
    <w:rsid w:val="00257076"/>
    <w:rsid w:val="002A0AFA"/>
    <w:rsid w:val="002A3B76"/>
    <w:rsid w:val="002E6BF7"/>
    <w:rsid w:val="00330998"/>
    <w:rsid w:val="00331095"/>
    <w:rsid w:val="00370AAF"/>
    <w:rsid w:val="00375AB8"/>
    <w:rsid w:val="003924AA"/>
    <w:rsid w:val="003D4B1C"/>
    <w:rsid w:val="00417236"/>
    <w:rsid w:val="00487CF0"/>
    <w:rsid w:val="004B1DA8"/>
    <w:rsid w:val="004E1EF0"/>
    <w:rsid w:val="004F2773"/>
    <w:rsid w:val="00506B51"/>
    <w:rsid w:val="00517493"/>
    <w:rsid w:val="00521A43"/>
    <w:rsid w:val="00526D57"/>
    <w:rsid w:val="0053130A"/>
    <w:rsid w:val="00543641"/>
    <w:rsid w:val="00570443"/>
    <w:rsid w:val="005B5442"/>
    <w:rsid w:val="005C4ECD"/>
    <w:rsid w:val="005E3E90"/>
    <w:rsid w:val="00646F54"/>
    <w:rsid w:val="00665CDF"/>
    <w:rsid w:val="006709AB"/>
    <w:rsid w:val="006C3EF4"/>
    <w:rsid w:val="006D20B2"/>
    <w:rsid w:val="006E61B5"/>
    <w:rsid w:val="007364EC"/>
    <w:rsid w:val="00772755"/>
    <w:rsid w:val="00783588"/>
    <w:rsid w:val="007A2290"/>
    <w:rsid w:val="007F12D5"/>
    <w:rsid w:val="00805410"/>
    <w:rsid w:val="00811460"/>
    <w:rsid w:val="008137B6"/>
    <w:rsid w:val="00816196"/>
    <w:rsid w:val="00834CF3"/>
    <w:rsid w:val="00842390"/>
    <w:rsid w:val="00844F1C"/>
    <w:rsid w:val="00855E26"/>
    <w:rsid w:val="008717B7"/>
    <w:rsid w:val="008A13CF"/>
    <w:rsid w:val="008F2557"/>
    <w:rsid w:val="00911465"/>
    <w:rsid w:val="00940822"/>
    <w:rsid w:val="00946F7C"/>
    <w:rsid w:val="00963FAD"/>
    <w:rsid w:val="0097116D"/>
    <w:rsid w:val="009811BB"/>
    <w:rsid w:val="00982F13"/>
    <w:rsid w:val="00995FA1"/>
    <w:rsid w:val="009C40DF"/>
    <w:rsid w:val="009E78DF"/>
    <w:rsid w:val="00A2487E"/>
    <w:rsid w:val="00A42968"/>
    <w:rsid w:val="00A53A54"/>
    <w:rsid w:val="00A62BA9"/>
    <w:rsid w:val="00A71558"/>
    <w:rsid w:val="00AA069B"/>
    <w:rsid w:val="00AF7625"/>
    <w:rsid w:val="00B10BC1"/>
    <w:rsid w:val="00B374AC"/>
    <w:rsid w:val="00B46EBE"/>
    <w:rsid w:val="00BA0E76"/>
    <w:rsid w:val="00BB1175"/>
    <w:rsid w:val="00BB659A"/>
    <w:rsid w:val="00BE3594"/>
    <w:rsid w:val="00BE4564"/>
    <w:rsid w:val="00C07C65"/>
    <w:rsid w:val="00C128E2"/>
    <w:rsid w:val="00C3328D"/>
    <w:rsid w:val="00C416A2"/>
    <w:rsid w:val="00C73937"/>
    <w:rsid w:val="00C87BE8"/>
    <w:rsid w:val="00CB5F2D"/>
    <w:rsid w:val="00CC5163"/>
    <w:rsid w:val="00CD6F4A"/>
    <w:rsid w:val="00CE178A"/>
    <w:rsid w:val="00D166BA"/>
    <w:rsid w:val="00D4757A"/>
    <w:rsid w:val="00D544E9"/>
    <w:rsid w:val="00D64CCA"/>
    <w:rsid w:val="00D81314"/>
    <w:rsid w:val="00D84DF2"/>
    <w:rsid w:val="00D875BB"/>
    <w:rsid w:val="00D972D4"/>
    <w:rsid w:val="00DA0527"/>
    <w:rsid w:val="00DB4941"/>
    <w:rsid w:val="00DB6222"/>
    <w:rsid w:val="00DF2F3E"/>
    <w:rsid w:val="00E24296"/>
    <w:rsid w:val="00E25277"/>
    <w:rsid w:val="00E45EC2"/>
    <w:rsid w:val="00E7515F"/>
    <w:rsid w:val="00E76244"/>
    <w:rsid w:val="00E9458C"/>
    <w:rsid w:val="00EC0603"/>
    <w:rsid w:val="00EF10EE"/>
    <w:rsid w:val="00F04968"/>
    <w:rsid w:val="00F47C0D"/>
    <w:rsid w:val="00F5214E"/>
    <w:rsid w:val="00F624B0"/>
    <w:rsid w:val="00F76D74"/>
    <w:rsid w:val="00F93032"/>
    <w:rsid w:val="00FC3E27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B5"/>
    <w:pPr>
      <w:ind w:left="720"/>
      <w:contextualSpacing/>
    </w:pPr>
  </w:style>
  <w:style w:type="paragraph" w:customStyle="1" w:styleId="ConsPlusNormal">
    <w:name w:val="ConsPlusNormal"/>
    <w:rsid w:val="006E6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6E61B5"/>
    <w:pPr>
      <w:ind w:left="720"/>
    </w:pPr>
  </w:style>
  <w:style w:type="paragraph" w:customStyle="1" w:styleId="ConsPlusCell">
    <w:name w:val="ConsPlusCell"/>
    <w:rsid w:val="006E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9C40DF"/>
    <w:rPr>
      <w:color w:val="106BBE"/>
    </w:rPr>
  </w:style>
  <w:style w:type="paragraph" w:customStyle="1" w:styleId="2">
    <w:name w:val="Абзац списка2"/>
    <w:basedOn w:val="a"/>
    <w:qFormat/>
    <w:rsid w:val="008A13CF"/>
    <w:pPr>
      <w:ind w:left="720"/>
    </w:pPr>
  </w:style>
  <w:style w:type="paragraph" w:styleId="a5">
    <w:name w:val="Normal (Web)"/>
    <w:basedOn w:val="a"/>
    <w:uiPriority w:val="99"/>
    <w:rsid w:val="009811BB"/>
    <w:pPr>
      <w:spacing w:before="100" w:beforeAutospacing="1" w:after="100" w:afterAutospacing="1"/>
    </w:pPr>
  </w:style>
  <w:style w:type="paragraph" w:styleId="a6">
    <w:name w:val="No Spacing"/>
    <w:qFormat/>
    <w:rsid w:val="00981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9811BB"/>
  </w:style>
  <w:style w:type="paragraph" w:customStyle="1" w:styleId="a7">
    <w:name w:val="Знак Знак"/>
    <w:basedOn w:val="a"/>
    <w:rsid w:val="00211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842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42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65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59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80541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05410"/>
    <w:rPr>
      <w:color w:val="800080"/>
      <w:u w:val="single"/>
    </w:rPr>
  </w:style>
  <w:style w:type="paragraph" w:customStyle="1" w:styleId="font5">
    <w:name w:val="font5"/>
    <w:basedOn w:val="a"/>
    <w:rsid w:val="0080541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054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805410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font8">
    <w:name w:val="font8"/>
    <w:basedOn w:val="a"/>
    <w:rsid w:val="0080541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"/>
    <w:rsid w:val="0080541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05410"/>
    <w:pP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65">
    <w:name w:val="xl65"/>
    <w:basedOn w:val="a"/>
    <w:rsid w:val="0080541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80541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805410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5410"/>
    <w:pPr>
      <w:spacing w:before="100" w:beforeAutospacing="1" w:after="100" w:afterAutospacing="1"/>
    </w:pPr>
  </w:style>
  <w:style w:type="paragraph" w:customStyle="1" w:styleId="xl69">
    <w:name w:val="xl69"/>
    <w:basedOn w:val="a"/>
    <w:rsid w:val="0080541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80541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805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805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05410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05">
    <w:name w:val="xl105"/>
    <w:basedOn w:val="a"/>
    <w:rsid w:val="0080541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05410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805410"/>
    <w:pP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10">
    <w:name w:val="xl110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19">
    <w:name w:val="xl119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805410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0541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054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054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8054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8054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05410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80541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8054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80541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8054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8054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0541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054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80541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8054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8054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8054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054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805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3">
    <w:name w:val="xl16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68">
    <w:name w:val="xl16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805410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73">
    <w:name w:val="xl173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74">
    <w:name w:val="xl17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05410"/>
    <w:pP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80">
    <w:name w:val="xl18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1">
    <w:name w:val="xl18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9">
    <w:name w:val="xl18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6">
    <w:name w:val="xl206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1">
    <w:name w:val="xl21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805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805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805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2">
    <w:name w:val="xl222"/>
    <w:basedOn w:val="a"/>
    <w:rsid w:val="0080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2015-05-22T11:50:00Z</cp:lastPrinted>
  <dcterms:created xsi:type="dcterms:W3CDTF">2014-08-13T07:40:00Z</dcterms:created>
  <dcterms:modified xsi:type="dcterms:W3CDTF">2015-05-22T11:51:00Z</dcterms:modified>
</cp:coreProperties>
</file>