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82" w:rsidRPr="00D43482" w:rsidRDefault="00D43482" w:rsidP="00D43482">
      <w:pPr>
        <w:shd w:val="clear" w:color="auto" w:fill="FFFFFF"/>
        <w:jc w:val="center"/>
        <w:rPr>
          <w:rFonts w:eastAsia="Times New Roman"/>
          <w:b/>
          <w:bCs/>
          <w:spacing w:val="-4"/>
          <w:sz w:val="32"/>
          <w:szCs w:val="28"/>
        </w:rPr>
      </w:pPr>
      <w:r w:rsidRPr="00D43482">
        <w:rPr>
          <w:rFonts w:eastAsia="Times New Roman"/>
          <w:b/>
          <w:bCs/>
          <w:spacing w:val="-4"/>
          <w:sz w:val="32"/>
          <w:szCs w:val="28"/>
        </w:rPr>
        <w:t>РФ</w:t>
      </w:r>
    </w:p>
    <w:p w:rsidR="00D43482" w:rsidRPr="00D43482" w:rsidRDefault="00D43482" w:rsidP="00D43482">
      <w:pPr>
        <w:shd w:val="clear" w:color="auto" w:fill="FFFFFF"/>
        <w:jc w:val="center"/>
        <w:rPr>
          <w:rFonts w:eastAsia="Times New Roman"/>
          <w:b/>
          <w:bCs/>
          <w:spacing w:val="-4"/>
          <w:sz w:val="32"/>
          <w:szCs w:val="28"/>
        </w:rPr>
      </w:pPr>
      <w:r w:rsidRPr="00D43482">
        <w:rPr>
          <w:rFonts w:eastAsia="Times New Roman"/>
          <w:b/>
          <w:bCs/>
          <w:spacing w:val="-4"/>
          <w:sz w:val="32"/>
          <w:szCs w:val="28"/>
        </w:rPr>
        <w:t>АДМИНИСТРАЦИЯ ЗАПАДНОДВИНСКОГО РАЙОНА</w:t>
      </w:r>
    </w:p>
    <w:p w:rsidR="00000000" w:rsidRPr="00D43482" w:rsidRDefault="00D43482" w:rsidP="00D43482">
      <w:pPr>
        <w:shd w:val="clear" w:color="auto" w:fill="FFFFFF"/>
        <w:jc w:val="center"/>
        <w:rPr>
          <w:sz w:val="22"/>
        </w:rPr>
      </w:pPr>
      <w:r w:rsidRPr="00D43482">
        <w:rPr>
          <w:rFonts w:eastAsia="Times New Roman"/>
          <w:b/>
          <w:bCs/>
          <w:spacing w:val="-4"/>
          <w:sz w:val="32"/>
          <w:szCs w:val="28"/>
        </w:rPr>
        <w:t>ТВЕРСКОЙ ОБЛАСТИ</w:t>
      </w:r>
    </w:p>
    <w:p w:rsidR="00000000" w:rsidRDefault="00D43482">
      <w:pPr>
        <w:shd w:val="clear" w:color="auto" w:fill="FFFFFF"/>
        <w:ind w:left="3466"/>
        <w:sectPr w:rsidR="00000000">
          <w:type w:val="continuous"/>
          <w:pgSz w:w="11909" w:h="16834"/>
          <w:pgMar w:top="729" w:right="773" w:bottom="360" w:left="1176" w:header="720" w:footer="720" w:gutter="0"/>
          <w:cols w:space="60"/>
          <w:noEndnote/>
        </w:sectPr>
      </w:pPr>
    </w:p>
    <w:p w:rsidR="00000000" w:rsidRPr="00D43482" w:rsidRDefault="00D43482">
      <w:pPr>
        <w:shd w:val="clear" w:color="auto" w:fill="FFFFFF"/>
        <w:spacing w:before="307"/>
        <w:ind w:left="10"/>
        <w:jc w:val="center"/>
        <w:rPr>
          <w:b/>
        </w:rPr>
      </w:pPr>
      <w:r w:rsidRPr="00D43482">
        <w:rPr>
          <w:rFonts w:eastAsia="Times New Roman"/>
          <w:b/>
          <w:spacing w:val="-2"/>
          <w:sz w:val="28"/>
          <w:szCs w:val="28"/>
        </w:rPr>
        <w:lastRenderedPageBreak/>
        <w:t>ПОСТАНОВЛЕНИЕ</w:t>
      </w:r>
    </w:p>
    <w:p w:rsidR="00000000" w:rsidRPr="00D43482" w:rsidRDefault="00D43482" w:rsidP="00D43482">
      <w:pPr>
        <w:shd w:val="clear" w:color="auto" w:fill="FFFFFF"/>
        <w:tabs>
          <w:tab w:val="left" w:pos="3917"/>
          <w:tab w:val="left" w:pos="8808"/>
        </w:tabs>
        <w:spacing w:before="350"/>
        <w:rPr>
          <w:b/>
        </w:rPr>
      </w:pPr>
      <w:r w:rsidRPr="00D43482">
        <w:rPr>
          <w:rFonts w:eastAsia="Times New Roman"/>
          <w:b/>
          <w:spacing w:val="-4"/>
          <w:sz w:val="28"/>
          <w:szCs w:val="28"/>
        </w:rPr>
        <w:t xml:space="preserve">05.11.2015 г.                    г. </w:t>
      </w:r>
      <w:r w:rsidRPr="00D43482">
        <w:rPr>
          <w:rFonts w:eastAsia="Times New Roman"/>
          <w:b/>
          <w:spacing w:val="-4"/>
          <w:sz w:val="28"/>
          <w:szCs w:val="28"/>
        </w:rPr>
        <w:t xml:space="preserve">Западная Двина                </w:t>
      </w:r>
      <w:r>
        <w:rPr>
          <w:rFonts w:eastAsia="Times New Roman"/>
          <w:b/>
          <w:spacing w:val="-4"/>
          <w:sz w:val="28"/>
          <w:szCs w:val="28"/>
        </w:rPr>
        <w:t xml:space="preserve">           </w:t>
      </w:r>
      <w:r w:rsidRPr="00D43482">
        <w:rPr>
          <w:rFonts w:eastAsia="Times New Roman"/>
          <w:b/>
          <w:spacing w:val="-4"/>
          <w:sz w:val="28"/>
          <w:szCs w:val="28"/>
        </w:rPr>
        <w:t>№ 241</w:t>
      </w:r>
    </w:p>
    <w:p w:rsidR="00000000" w:rsidRPr="00D43482" w:rsidRDefault="00D43482" w:rsidP="00D43482">
      <w:pPr>
        <w:shd w:val="clear" w:color="auto" w:fill="FFFFFF"/>
        <w:spacing w:before="173" w:line="278" w:lineRule="exact"/>
        <w:ind w:left="10" w:right="5424"/>
        <w:rPr>
          <w:b/>
          <w:sz w:val="22"/>
        </w:rPr>
      </w:pPr>
      <w:r w:rsidRPr="00D43482">
        <w:rPr>
          <w:rFonts w:eastAsia="Times New Roman"/>
          <w:b/>
          <w:sz w:val="28"/>
          <w:szCs w:val="24"/>
        </w:rPr>
        <w:t>О внесении изменений в постановление Администрации района от 23.05.2008</w:t>
      </w:r>
      <w:r>
        <w:rPr>
          <w:rFonts w:eastAsia="Times New Roman"/>
          <w:b/>
          <w:sz w:val="28"/>
          <w:szCs w:val="24"/>
        </w:rPr>
        <w:t xml:space="preserve"> </w:t>
      </w:r>
      <w:r w:rsidRPr="00D43482">
        <w:rPr>
          <w:rFonts w:eastAsia="Times New Roman"/>
          <w:b/>
          <w:sz w:val="28"/>
          <w:szCs w:val="24"/>
        </w:rPr>
        <w:t>года № 606</w:t>
      </w:r>
    </w:p>
    <w:p w:rsidR="00000000" w:rsidRDefault="00D43482">
      <w:pPr>
        <w:shd w:val="clear" w:color="auto" w:fill="FFFFFF"/>
        <w:spacing w:before="274" w:line="322" w:lineRule="exact"/>
        <w:ind w:left="5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С целью проведения в соответствие организации льготного проезда </w:t>
      </w:r>
      <w:r>
        <w:rPr>
          <w:rFonts w:eastAsia="Times New Roman"/>
          <w:spacing w:val="-1"/>
          <w:sz w:val="28"/>
          <w:szCs w:val="28"/>
        </w:rPr>
        <w:t xml:space="preserve">учащихся очной формы </w:t>
      </w:r>
      <w:r>
        <w:rPr>
          <w:rFonts w:eastAsia="Times New Roman"/>
          <w:spacing w:val="-1"/>
          <w:sz w:val="28"/>
          <w:szCs w:val="28"/>
        </w:rPr>
        <w:t xml:space="preserve">обучения образовательных учреждений на пригородных и </w:t>
      </w:r>
      <w:r>
        <w:rPr>
          <w:rFonts w:eastAsia="Times New Roman"/>
          <w:sz w:val="28"/>
          <w:szCs w:val="28"/>
        </w:rPr>
        <w:t>городских маршрутах пассажирского транспорта (кроме такси) на территории района руководствуясь Постановлением администрации Тверской области от 2 августа 2011 года № 131 - па «О внесении изменений в Пост</w:t>
      </w:r>
      <w:r>
        <w:rPr>
          <w:rFonts w:eastAsia="Times New Roman"/>
          <w:sz w:val="28"/>
          <w:szCs w:val="28"/>
        </w:rPr>
        <w:t xml:space="preserve">ановление </w:t>
      </w:r>
      <w:r>
        <w:rPr>
          <w:rFonts w:eastAsia="Times New Roman"/>
          <w:spacing w:val="-1"/>
          <w:sz w:val="28"/>
          <w:szCs w:val="28"/>
        </w:rPr>
        <w:t xml:space="preserve">администрации Тверской области от 20.02.2008года «34-па», </w:t>
      </w:r>
      <w:r>
        <w:rPr>
          <w:rFonts w:eastAsia="Times New Roman"/>
          <w:spacing w:val="-1"/>
          <w:sz w:val="28"/>
          <w:szCs w:val="28"/>
        </w:rPr>
        <w:t xml:space="preserve">Администрация </w:t>
      </w:r>
      <w:r>
        <w:rPr>
          <w:rFonts w:eastAsia="Times New Roman"/>
          <w:sz w:val="28"/>
          <w:szCs w:val="28"/>
        </w:rPr>
        <w:t>Западнодвинского района Тверской области</w:t>
      </w:r>
      <w:proofErr w:type="gramEnd"/>
    </w:p>
    <w:p w:rsidR="00000000" w:rsidRPr="00D43482" w:rsidRDefault="00D43482">
      <w:pPr>
        <w:shd w:val="clear" w:color="auto" w:fill="FFFFFF"/>
        <w:spacing w:line="322" w:lineRule="exact"/>
        <w:ind w:right="14"/>
        <w:jc w:val="center"/>
        <w:rPr>
          <w:b/>
        </w:rPr>
      </w:pPr>
      <w:r w:rsidRPr="00D43482">
        <w:rPr>
          <w:rFonts w:eastAsia="Times New Roman"/>
          <w:b/>
          <w:spacing w:val="-2"/>
          <w:sz w:val="28"/>
          <w:szCs w:val="28"/>
        </w:rPr>
        <w:t>ПОСТАНОВЛЯЕТ:</w:t>
      </w:r>
    </w:p>
    <w:p w:rsidR="00000000" w:rsidRDefault="00D43482">
      <w:pPr>
        <w:shd w:val="clear" w:color="auto" w:fill="FFFFFF"/>
        <w:spacing w:before="307" w:line="322" w:lineRule="exact"/>
        <w:ind w:left="10" w:right="5" w:firstLine="739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Внести в постановление Администрации района от 23.05.2008 года № 606 </w:t>
      </w:r>
      <w:r>
        <w:rPr>
          <w:rFonts w:eastAsia="Times New Roman"/>
          <w:sz w:val="28"/>
          <w:szCs w:val="28"/>
        </w:rPr>
        <w:t>«Об организации льготного проезда учащихся очной</w:t>
      </w:r>
      <w:r>
        <w:rPr>
          <w:rFonts w:eastAsia="Times New Roman"/>
          <w:sz w:val="28"/>
          <w:szCs w:val="28"/>
        </w:rPr>
        <w:t xml:space="preserve"> формы обучения </w:t>
      </w:r>
      <w:r>
        <w:rPr>
          <w:rFonts w:eastAsia="Times New Roman"/>
          <w:spacing w:val="-1"/>
          <w:sz w:val="28"/>
          <w:szCs w:val="28"/>
        </w:rPr>
        <w:t>образовательных учреждений района» следующие изменения:</w:t>
      </w:r>
    </w:p>
    <w:p w:rsidR="00000000" w:rsidRDefault="00D43482">
      <w:pPr>
        <w:shd w:val="clear" w:color="auto" w:fill="FFFFFF"/>
        <w:spacing w:before="317" w:line="326" w:lineRule="exact"/>
        <w:ind w:left="5" w:right="5"/>
        <w:jc w:val="both"/>
      </w:pPr>
      <w:r>
        <w:rPr>
          <w:rFonts w:eastAsia="Times New Roman"/>
          <w:sz w:val="28"/>
          <w:szCs w:val="28"/>
        </w:rPr>
        <w:t>Изложить пункт 1 в следующей редакции: «Установить полную стоимость месячного проездного билета для учащихся в размере 420 рублей (четыреста двадцать рублей ноль копеек);</w:t>
      </w:r>
    </w:p>
    <w:p w:rsidR="00000000" w:rsidRDefault="00D43482">
      <w:pPr>
        <w:shd w:val="clear" w:color="auto" w:fill="FFFFFF"/>
        <w:spacing w:before="331" w:line="322" w:lineRule="exact"/>
        <w:ind w:left="5" w:right="10"/>
        <w:jc w:val="both"/>
      </w:pPr>
      <w:r>
        <w:rPr>
          <w:rFonts w:eastAsia="Times New Roman"/>
          <w:spacing w:val="-1"/>
          <w:sz w:val="28"/>
          <w:szCs w:val="28"/>
        </w:rPr>
        <w:t>Пункт 2 поста</w:t>
      </w:r>
      <w:r>
        <w:rPr>
          <w:rFonts w:eastAsia="Times New Roman"/>
          <w:spacing w:val="-1"/>
          <w:sz w:val="28"/>
          <w:szCs w:val="28"/>
        </w:rPr>
        <w:t xml:space="preserve">новления изложить в следующей редакции: «Определить стоимость льготного месячного проездного билета для учащихся в размере 50% от полной </w:t>
      </w:r>
      <w:r>
        <w:rPr>
          <w:rFonts w:eastAsia="Times New Roman"/>
          <w:sz w:val="28"/>
          <w:szCs w:val="28"/>
        </w:rPr>
        <w:t>стоимости 210 рублей (двести десять рублей ноль копеек)».</w:t>
      </w:r>
    </w:p>
    <w:p w:rsidR="00000000" w:rsidRDefault="00D43482">
      <w:pPr>
        <w:shd w:val="clear" w:color="auto" w:fill="FFFFFF"/>
        <w:spacing w:before="326" w:line="317" w:lineRule="exact"/>
        <w:ind w:left="5" w:right="5" w:firstLine="619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Постановление Администрации Западнодвинского района от </w:t>
      </w:r>
      <w:r>
        <w:rPr>
          <w:rFonts w:eastAsia="Times New Roman"/>
          <w:spacing w:val="-1"/>
          <w:sz w:val="28"/>
          <w:szCs w:val="28"/>
        </w:rPr>
        <w:t xml:space="preserve">02.09.2011года № 2138 «О внесении изменений в постановление Администрации </w:t>
      </w:r>
      <w:r>
        <w:rPr>
          <w:rFonts w:eastAsia="Times New Roman"/>
          <w:sz w:val="28"/>
          <w:szCs w:val="28"/>
        </w:rPr>
        <w:t>района от 23.05.2008года № 606» признать утратившим силу.</w:t>
      </w:r>
    </w:p>
    <w:p w:rsidR="00000000" w:rsidRDefault="00D43482" w:rsidP="00D43482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317" w:line="322" w:lineRule="exact"/>
        <w:ind w:left="701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01.11.2015г.</w:t>
      </w:r>
    </w:p>
    <w:p w:rsidR="00000000" w:rsidRDefault="00D43482" w:rsidP="00D43482">
      <w:pPr>
        <w:numPr>
          <w:ilvl w:val="0"/>
          <w:numId w:val="1"/>
        </w:numPr>
        <w:shd w:val="clear" w:color="auto" w:fill="FFFFFF"/>
        <w:tabs>
          <w:tab w:val="left" w:pos="1037"/>
        </w:tabs>
        <w:spacing w:line="322" w:lineRule="exact"/>
        <w:ind w:right="10" w:firstLine="701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«Авангард» и </w:t>
      </w:r>
      <w:r>
        <w:rPr>
          <w:rFonts w:eastAsia="Times New Roman"/>
          <w:sz w:val="28"/>
          <w:szCs w:val="28"/>
        </w:rPr>
        <w:t xml:space="preserve">размещению в </w:t>
      </w:r>
      <w:r>
        <w:rPr>
          <w:rFonts w:eastAsia="Times New Roman"/>
          <w:sz w:val="28"/>
          <w:szCs w:val="28"/>
        </w:rPr>
        <w:t>информационно-телекоммуникационной сети Интернет на сайте Администрации Западнодвинского района.</w:t>
      </w:r>
    </w:p>
    <w:p w:rsidR="00000000" w:rsidRDefault="00D43482">
      <w:pPr>
        <w:shd w:val="clear" w:color="auto" w:fill="FFFFFF"/>
        <w:tabs>
          <w:tab w:val="left" w:pos="7075"/>
        </w:tabs>
        <w:spacing w:before="326"/>
        <w:ind w:left="989"/>
      </w:pPr>
      <w:r>
        <w:rPr>
          <w:rFonts w:eastAsia="Times New Roman"/>
          <w:spacing w:val="-2"/>
          <w:sz w:val="28"/>
          <w:szCs w:val="28"/>
        </w:rPr>
        <w:t>Глава Западнодвинского района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>
        <w:rPr>
          <w:rFonts w:eastAsia="Times New Roman"/>
          <w:spacing w:val="-1"/>
          <w:sz w:val="28"/>
          <w:szCs w:val="28"/>
        </w:rPr>
        <w:t>В.И. Ловкачев</w:t>
      </w:r>
    </w:p>
    <w:p w:rsidR="00D43482" w:rsidRDefault="00D43482">
      <w:pPr>
        <w:shd w:val="clear" w:color="auto" w:fill="FFFFFF"/>
        <w:spacing w:before="312"/>
      </w:pPr>
    </w:p>
    <w:sectPr w:rsidR="00D43482">
      <w:type w:val="continuous"/>
      <w:pgSz w:w="11909" w:h="16834"/>
      <w:pgMar w:top="729" w:right="773" w:bottom="360" w:left="11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E1B"/>
    <w:multiLevelType w:val="singleLevel"/>
    <w:tmpl w:val="4650C44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79D6"/>
    <w:rsid w:val="00C679D6"/>
    <w:rsid w:val="00D4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2015-11-05T08:24:00Z</cp:lastPrinted>
  <dcterms:created xsi:type="dcterms:W3CDTF">2015-11-05T08:21:00Z</dcterms:created>
  <dcterms:modified xsi:type="dcterms:W3CDTF">2015-11-05T08:25:00Z</dcterms:modified>
</cp:coreProperties>
</file>