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1849">
      <w:pPr>
        <w:shd w:val="clear" w:color="auto" w:fill="FFFFFF"/>
        <w:ind w:left="34"/>
        <w:jc w:val="center"/>
      </w:pPr>
      <w:r>
        <w:rPr>
          <w:rFonts w:eastAsia="Times New Roman"/>
          <w:b/>
          <w:bCs/>
          <w:spacing w:val="-9"/>
          <w:sz w:val="28"/>
          <w:szCs w:val="28"/>
        </w:rPr>
        <w:t>РФ</w:t>
      </w:r>
    </w:p>
    <w:p w:rsidR="00000000" w:rsidRDefault="00851849">
      <w:pPr>
        <w:shd w:val="clear" w:color="auto" w:fill="FFFFFF"/>
        <w:spacing w:line="322" w:lineRule="exact"/>
        <w:ind w:left="3341" w:right="1075" w:hanging="2136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АДМИНИСТРАЦИЯ ЗАПАДНОДВИНСКОГО РАОЙНА </w:t>
      </w:r>
      <w:r>
        <w:rPr>
          <w:rFonts w:eastAsia="Times New Roman"/>
          <w:b/>
          <w:bCs/>
          <w:sz w:val="28"/>
          <w:szCs w:val="28"/>
        </w:rPr>
        <w:t>ТВЕРСКОЙ ОБЛАСТИ</w:t>
      </w:r>
    </w:p>
    <w:p w:rsidR="00000000" w:rsidRDefault="00851849">
      <w:pPr>
        <w:shd w:val="clear" w:color="auto" w:fill="FFFFFF"/>
        <w:spacing w:before="312" w:after="230"/>
        <w:ind w:left="43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ПОСТАНОВЛЕНИЕ</w:t>
      </w:r>
    </w:p>
    <w:p w:rsidR="00000000" w:rsidRDefault="00851849">
      <w:pPr>
        <w:shd w:val="clear" w:color="auto" w:fill="FFFFFF"/>
        <w:spacing w:before="312" w:after="230"/>
        <w:ind w:left="43"/>
        <w:jc w:val="center"/>
        <w:sectPr w:rsidR="00000000">
          <w:type w:val="continuous"/>
          <w:pgSz w:w="11909" w:h="16834"/>
          <w:pgMar w:top="1166" w:right="710" w:bottom="360" w:left="1517" w:header="720" w:footer="720" w:gutter="0"/>
          <w:cols w:space="60"/>
          <w:noEndnote/>
        </w:sectPr>
      </w:pPr>
    </w:p>
    <w:p w:rsidR="00000000" w:rsidRDefault="00851849" w:rsidP="00851849">
      <w:pPr>
        <w:shd w:val="clear" w:color="auto" w:fill="FFFFFF"/>
        <w:spacing w:before="91"/>
        <w:sectPr w:rsidR="00000000" w:rsidSect="00851849">
          <w:type w:val="continuous"/>
          <w:pgSz w:w="11909" w:h="16834"/>
          <w:pgMar w:top="1166" w:right="710" w:bottom="360" w:left="1589" w:header="720" w:footer="720" w:gutter="0"/>
          <w:cols w:space="720"/>
          <w:noEndnote/>
        </w:sectPr>
      </w:pPr>
      <w:r>
        <w:rPr>
          <w:b/>
          <w:bCs/>
          <w:spacing w:val="-4"/>
          <w:sz w:val="28"/>
          <w:szCs w:val="28"/>
        </w:rPr>
        <w:lastRenderedPageBreak/>
        <w:t>04.09.</w:t>
      </w:r>
      <w:r>
        <w:rPr>
          <w:b/>
          <w:bCs/>
          <w:spacing w:val="-4"/>
          <w:sz w:val="28"/>
          <w:szCs w:val="28"/>
        </w:rPr>
        <w:t xml:space="preserve">2015 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г.                   </w:t>
      </w:r>
      <w:r>
        <w:rPr>
          <w:rFonts w:eastAsia="Times New Roman"/>
          <w:b/>
          <w:bCs/>
          <w:spacing w:val="-4"/>
          <w:sz w:val="28"/>
          <w:szCs w:val="28"/>
        </w:rPr>
        <w:t>г. Западная Двина</w:t>
      </w:r>
      <w:r>
        <w:t xml:space="preserve">                               </w:t>
      </w:r>
      <w:r w:rsidRPr="00851849">
        <w:rPr>
          <w:b/>
          <w:sz w:val="28"/>
        </w:rPr>
        <w:t>№ 186</w:t>
      </w:r>
    </w:p>
    <w:p w:rsidR="00000000" w:rsidRPr="00851849" w:rsidRDefault="00851849">
      <w:pPr>
        <w:shd w:val="clear" w:color="auto" w:fill="FFFFFF"/>
        <w:spacing w:before="264" w:line="274" w:lineRule="exact"/>
        <w:ind w:left="58" w:right="4608"/>
        <w:rPr>
          <w:b/>
        </w:rPr>
      </w:pPr>
      <w:r w:rsidRPr="00851849">
        <w:rPr>
          <w:rFonts w:eastAsia="Times New Roman"/>
          <w:b/>
          <w:bCs/>
          <w:spacing w:val="-13"/>
          <w:sz w:val="28"/>
          <w:szCs w:val="28"/>
        </w:rPr>
        <w:lastRenderedPageBreak/>
        <w:t xml:space="preserve">О </w:t>
      </w:r>
      <w:r w:rsidRPr="00851849">
        <w:rPr>
          <w:rFonts w:eastAsia="Times New Roman"/>
          <w:b/>
          <w:spacing w:val="-13"/>
          <w:sz w:val="28"/>
          <w:szCs w:val="28"/>
        </w:rPr>
        <w:t xml:space="preserve">внесении изменений в Постановление </w:t>
      </w:r>
      <w:r w:rsidRPr="00851849">
        <w:rPr>
          <w:rFonts w:eastAsia="Times New Roman"/>
          <w:b/>
          <w:spacing w:val="-11"/>
          <w:sz w:val="28"/>
          <w:szCs w:val="28"/>
        </w:rPr>
        <w:t>администрации Западнодвинского района</w:t>
      </w:r>
      <w:r w:rsidRPr="00851849">
        <w:rPr>
          <w:rFonts w:eastAsia="Times New Roman"/>
          <w:b/>
          <w:spacing w:val="-11"/>
          <w:sz w:val="28"/>
          <w:szCs w:val="28"/>
        </w:rPr>
        <w:t xml:space="preserve"> </w:t>
      </w:r>
      <w:r w:rsidRPr="00851849">
        <w:rPr>
          <w:rFonts w:eastAsia="Times New Roman"/>
          <w:b/>
          <w:spacing w:val="-15"/>
          <w:sz w:val="28"/>
          <w:szCs w:val="28"/>
        </w:rPr>
        <w:t xml:space="preserve">Тверской области от 26.08.2013 №162 </w:t>
      </w:r>
      <w:r w:rsidRPr="00851849">
        <w:rPr>
          <w:rFonts w:eastAsia="Times New Roman"/>
          <w:b/>
          <w:spacing w:val="-14"/>
          <w:sz w:val="28"/>
          <w:szCs w:val="28"/>
        </w:rPr>
        <w:t xml:space="preserve">«Об утверждении перечня муниципальных </w:t>
      </w:r>
      <w:r w:rsidRPr="00851849">
        <w:rPr>
          <w:rFonts w:eastAsia="Times New Roman"/>
          <w:b/>
          <w:spacing w:val="-11"/>
          <w:sz w:val="28"/>
          <w:szCs w:val="28"/>
        </w:rPr>
        <w:t xml:space="preserve">программ муниципального образования </w:t>
      </w:r>
      <w:r w:rsidRPr="00851849">
        <w:rPr>
          <w:rFonts w:eastAsia="Times New Roman"/>
          <w:b/>
          <w:spacing w:val="-14"/>
          <w:sz w:val="28"/>
          <w:szCs w:val="28"/>
        </w:rPr>
        <w:t>Западнодвинский район Тверской области»</w:t>
      </w:r>
    </w:p>
    <w:p w:rsidR="00000000" w:rsidRPr="00851849" w:rsidRDefault="00851849" w:rsidP="00851849">
      <w:pPr>
        <w:shd w:val="clear" w:color="auto" w:fill="FFFFFF"/>
        <w:spacing w:before="245" w:line="322" w:lineRule="exact"/>
        <w:ind w:left="58" w:firstLine="686"/>
        <w:jc w:val="center"/>
        <w:rPr>
          <w:b/>
        </w:rPr>
      </w:pPr>
      <w:r>
        <w:rPr>
          <w:rFonts w:eastAsia="Times New Roman"/>
          <w:sz w:val="28"/>
          <w:szCs w:val="28"/>
        </w:rPr>
        <w:t>Руководствуясь статьей 15 Федерального закона от 06.10.2003 N 131-ФЗ "Об общих принципах организации мест</w:t>
      </w:r>
      <w:r>
        <w:rPr>
          <w:rFonts w:eastAsia="Times New Roman"/>
          <w:sz w:val="28"/>
          <w:szCs w:val="28"/>
        </w:rPr>
        <w:t xml:space="preserve">ного самоуправления в Российской Федерации", статьей 169 Бюджетного кодекса РФ, в целях организации </w:t>
      </w:r>
      <w:r>
        <w:rPr>
          <w:rFonts w:eastAsia="Times New Roman"/>
          <w:spacing w:val="-1"/>
          <w:sz w:val="28"/>
          <w:szCs w:val="28"/>
        </w:rPr>
        <w:t xml:space="preserve">составления проекта бюджета муниципального образования «Западнодвинский </w:t>
      </w:r>
      <w:r>
        <w:rPr>
          <w:rFonts w:eastAsia="Times New Roman"/>
          <w:sz w:val="28"/>
          <w:szCs w:val="28"/>
        </w:rPr>
        <w:t xml:space="preserve">район Тверской области» на 2016 год и на плановый период 2017-2018 годы, </w:t>
      </w:r>
      <w:r w:rsidRPr="00851849">
        <w:rPr>
          <w:rFonts w:eastAsia="Times New Roman"/>
          <w:b/>
          <w:sz w:val="28"/>
          <w:szCs w:val="28"/>
        </w:rPr>
        <w:t>ПОСТАНОВЛЯЕ</w:t>
      </w:r>
      <w:r w:rsidRPr="00851849">
        <w:rPr>
          <w:rFonts w:eastAsia="Times New Roman"/>
          <w:b/>
          <w:sz w:val="28"/>
          <w:szCs w:val="28"/>
        </w:rPr>
        <w:t>Т:</w:t>
      </w:r>
    </w:p>
    <w:p w:rsidR="00000000" w:rsidRDefault="00851849">
      <w:pPr>
        <w:shd w:val="clear" w:color="auto" w:fill="FFFFFF"/>
        <w:spacing w:before="245" w:line="322" w:lineRule="exact"/>
        <w:ind w:left="58" w:firstLine="686"/>
        <w:jc w:val="both"/>
        <w:sectPr w:rsidR="00000000">
          <w:type w:val="continuous"/>
          <w:pgSz w:w="11909" w:h="16834"/>
          <w:pgMar w:top="1166" w:right="710" w:bottom="360" w:left="1517" w:header="720" w:footer="720" w:gutter="0"/>
          <w:cols w:space="60"/>
          <w:noEndnote/>
        </w:sectPr>
      </w:pPr>
    </w:p>
    <w:p w:rsidR="00000000" w:rsidRDefault="00851849" w:rsidP="00851849">
      <w:pPr>
        <w:numPr>
          <w:ilvl w:val="0"/>
          <w:numId w:val="1"/>
        </w:numPr>
        <w:shd w:val="clear" w:color="auto" w:fill="FFFFFF"/>
        <w:tabs>
          <w:tab w:val="left" w:pos="768"/>
          <w:tab w:val="left" w:pos="3499"/>
          <w:tab w:val="left" w:pos="5434"/>
          <w:tab w:val="left" w:pos="8222"/>
        </w:tabs>
        <w:spacing w:before="317" w:line="322" w:lineRule="exact"/>
        <w:ind w:left="768" w:hanging="346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Утвердить прилагаемые изменения, которые вносятся в перечень </w:t>
      </w:r>
      <w:r>
        <w:rPr>
          <w:rFonts w:eastAsia="Times New Roman"/>
          <w:spacing w:val="-2"/>
          <w:sz w:val="28"/>
          <w:szCs w:val="28"/>
        </w:rPr>
        <w:t>муниципальных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программ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муниципального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 xml:space="preserve">образования </w:t>
      </w:r>
      <w:r>
        <w:rPr>
          <w:rFonts w:eastAsia="Times New Roman"/>
          <w:sz w:val="28"/>
          <w:szCs w:val="28"/>
        </w:rPr>
        <w:t>Западнодвинский район Тверской области, утвержденный постановлением администрации Западнодвинского района от</w:t>
      </w:r>
      <w:r>
        <w:rPr>
          <w:rFonts w:eastAsia="Times New Roman"/>
          <w:sz w:val="28"/>
          <w:szCs w:val="28"/>
        </w:rPr>
        <w:t xml:space="preserve"> 26.08.2013 года </w:t>
      </w:r>
      <w:r>
        <w:rPr>
          <w:rFonts w:eastAsia="Times New Roman"/>
          <w:sz w:val="28"/>
          <w:szCs w:val="28"/>
        </w:rPr>
        <w:t>№ 162.</w:t>
      </w:r>
    </w:p>
    <w:p w:rsidR="00000000" w:rsidRDefault="00851849" w:rsidP="00851849">
      <w:pPr>
        <w:numPr>
          <w:ilvl w:val="0"/>
          <w:numId w:val="1"/>
        </w:numPr>
        <w:shd w:val="clear" w:color="auto" w:fill="FFFFFF"/>
        <w:tabs>
          <w:tab w:val="left" w:pos="768"/>
        </w:tabs>
        <w:spacing w:before="163"/>
        <w:ind w:left="422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со дня его подписания.</w:t>
      </w:r>
    </w:p>
    <w:p w:rsidR="00000000" w:rsidRPr="00851849" w:rsidRDefault="00851849" w:rsidP="00851849">
      <w:pPr>
        <w:numPr>
          <w:ilvl w:val="0"/>
          <w:numId w:val="1"/>
        </w:numPr>
        <w:shd w:val="clear" w:color="auto" w:fill="FFFFFF"/>
        <w:tabs>
          <w:tab w:val="left" w:pos="768"/>
        </w:tabs>
        <w:spacing w:before="317" w:line="322" w:lineRule="exact"/>
        <w:ind w:left="768" w:hanging="346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подлежит официальному опубликованию в районной газете «Авангард» и размещению в информационно-телекоммуникационной сети Интернет на сайт</w:t>
      </w:r>
      <w:r>
        <w:rPr>
          <w:rFonts w:eastAsia="Times New Roman"/>
          <w:sz w:val="28"/>
          <w:szCs w:val="28"/>
        </w:rPr>
        <w:t>е администрации Западнодвинского района.</w:t>
      </w:r>
    </w:p>
    <w:p w:rsidR="00851849" w:rsidRDefault="00851849" w:rsidP="00851849">
      <w:pPr>
        <w:shd w:val="clear" w:color="auto" w:fill="FFFFFF"/>
        <w:tabs>
          <w:tab w:val="left" w:pos="768"/>
        </w:tabs>
        <w:spacing w:before="317" w:line="322" w:lineRule="exact"/>
        <w:jc w:val="both"/>
        <w:rPr>
          <w:rFonts w:eastAsia="Times New Roman"/>
          <w:sz w:val="28"/>
          <w:szCs w:val="28"/>
        </w:rPr>
      </w:pPr>
    </w:p>
    <w:p w:rsidR="00851849" w:rsidRDefault="00851849" w:rsidP="00851849">
      <w:pPr>
        <w:shd w:val="clear" w:color="auto" w:fill="FFFFFF"/>
        <w:tabs>
          <w:tab w:val="left" w:pos="768"/>
        </w:tabs>
        <w:spacing w:before="317" w:line="322" w:lineRule="exact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 Западнодвинского района  Ю.Н. Орлов</w:t>
      </w:r>
    </w:p>
    <w:p w:rsidR="00000000" w:rsidRDefault="00851849">
      <w:pPr>
        <w:shd w:val="clear" w:color="auto" w:fill="FFFFFF"/>
        <w:spacing w:line="274" w:lineRule="exact"/>
        <w:ind w:left="82" w:right="6451"/>
        <w:sectPr w:rsidR="00000000">
          <w:type w:val="continuous"/>
          <w:pgSz w:w="11909" w:h="16834"/>
          <w:pgMar w:top="1166" w:right="710" w:bottom="360" w:left="1517" w:header="720" w:footer="720" w:gutter="0"/>
          <w:cols w:space="60"/>
          <w:noEndnote/>
        </w:sectPr>
      </w:pPr>
    </w:p>
    <w:p w:rsidR="00000000" w:rsidRPr="00851849" w:rsidRDefault="00851849">
      <w:pPr>
        <w:shd w:val="clear" w:color="auto" w:fill="FFFFFF"/>
        <w:spacing w:line="254" w:lineRule="exact"/>
        <w:jc w:val="right"/>
        <w:rPr>
          <w:sz w:val="22"/>
          <w:szCs w:val="22"/>
        </w:rPr>
      </w:pPr>
      <w:r w:rsidRPr="00851849">
        <w:rPr>
          <w:sz w:val="22"/>
          <w:szCs w:val="22"/>
        </w:rPr>
        <w:lastRenderedPageBreak/>
        <w:t>Приложение</w:t>
      </w:r>
    </w:p>
    <w:p w:rsidR="00000000" w:rsidRDefault="00851849">
      <w:pPr>
        <w:shd w:val="clear" w:color="auto" w:fill="FFFFFF"/>
        <w:spacing w:line="254" w:lineRule="exact"/>
        <w:ind w:right="19"/>
        <w:jc w:val="right"/>
      </w:pPr>
      <w:r>
        <w:rPr>
          <w:rFonts w:eastAsia="Times New Roman"/>
          <w:spacing w:val="-1"/>
          <w:sz w:val="22"/>
          <w:szCs w:val="22"/>
        </w:rPr>
        <w:t xml:space="preserve">к постановлению </w:t>
      </w:r>
      <w:r>
        <w:rPr>
          <w:rFonts w:eastAsia="Times New Roman"/>
          <w:spacing w:val="-1"/>
          <w:sz w:val="22"/>
          <w:szCs w:val="22"/>
        </w:rPr>
        <w:t>администрации</w:t>
      </w:r>
    </w:p>
    <w:p w:rsidR="00000000" w:rsidRDefault="00851849">
      <w:pPr>
        <w:shd w:val="clear" w:color="auto" w:fill="FFFFFF"/>
        <w:spacing w:line="254" w:lineRule="exact"/>
        <w:ind w:right="10"/>
        <w:jc w:val="right"/>
      </w:pPr>
      <w:r>
        <w:rPr>
          <w:rFonts w:eastAsia="Times New Roman"/>
          <w:sz w:val="22"/>
          <w:szCs w:val="22"/>
        </w:rPr>
        <w:t>Западнодвинского района</w:t>
      </w:r>
    </w:p>
    <w:p w:rsidR="00000000" w:rsidRDefault="00851849">
      <w:pPr>
        <w:shd w:val="clear" w:color="auto" w:fill="FFFFFF"/>
        <w:tabs>
          <w:tab w:val="left" w:leader="underscore" w:pos="2822"/>
          <w:tab w:val="left" w:leader="underscore" w:pos="4066"/>
        </w:tabs>
        <w:spacing w:line="254" w:lineRule="exact"/>
        <w:ind w:right="14"/>
        <w:jc w:val="right"/>
      </w:pPr>
      <w:r>
        <w:rPr>
          <w:rFonts w:eastAsia="Times New Roman"/>
          <w:sz w:val="22"/>
          <w:szCs w:val="22"/>
        </w:rPr>
        <w:t>Тверской области от 04.09.</w:t>
      </w:r>
      <w:r>
        <w:rPr>
          <w:rFonts w:eastAsia="Times New Roman"/>
          <w:spacing w:val="-2"/>
          <w:sz w:val="22"/>
          <w:szCs w:val="22"/>
        </w:rPr>
        <w:t>2015 г.</w:t>
      </w:r>
      <w:r>
        <w:rPr>
          <w:rFonts w:eastAsia="Times New Roman"/>
          <w:spacing w:val="-2"/>
          <w:sz w:val="22"/>
          <w:szCs w:val="22"/>
        </w:rPr>
        <w:t xml:space="preserve"> № </w:t>
      </w:r>
      <w:r>
        <w:rPr>
          <w:rFonts w:eastAsia="Times New Roman"/>
          <w:sz w:val="22"/>
          <w:szCs w:val="22"/>
        </w:rPr>
        <w:t>186</w:t>
      </w:r>
    </w:p>
    <w:p w:rsidR="00000000" w:rsidRDefault="00851849">
      <w:pPr>
        <w:shd w:val="clear" w:color="auto" w:fill="FFFFFF"/>
        <w:spacing w:before="226" w:line="370" w:lineRule="exact"/>
        <w:ind w:right="24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Изменения в перечень</w:t>
      </w:r>
    </w:p>
    <w:p w:rsidR="00000000" w:rsidRDefault="00851849">
      <w:pPr>
        <w:shd w:val="clear" w:color="auto" w:fill="FFFFFF"/>
        <w:spacing w:line="370" w:lineRule="exact"/>
        <w:ind w:right="38"/>
        <w:jc w:val="center"/>
      </w:pPr>
      <w:r>
        <w:rPr>
          <w:rFonts w:eastAsia="Times New Roman"/>
          <w:b/>
          <w:bCs/>
          <w:sz w:val="28"/>
          <w:szCs w:val="28"/>
        </w:rPr>
        <w:t>Муниципальных программ муниципального образования</w:t>
      </w:r>
    </w:p>
    <w:p w:rsidR="00000000" w:rsidRDefault="00851849">
      <w:pPr>
        <w:shd w:val="clear" w:color="auto" w:fill="FFFFFF"/>
        <w:spacing w:line="370" w:lineRule="exact"/>
        <w:ind w:right="24"/>
        <w:jc w:val="center"/>
      </w:pPr>
      <w:r>
        <w:rPr>
          <w:rFonts w:eastAsia="Times New Roman"/>
          <w:b/>
          <w:bCs/>
          <w:sz w:val="28"/>
          <w:szCs w:val="28"/>
        </w:rPr>
        <w:t>Западнодвинский район Тверской области</w:t>
      </w:r>
    </w:p>
    <w:p w:rsidR="00000000" w:rsidRDefault="00851849">
      <w:pPr>
        <w:shd w:val="clear" w:color="auto" w:fill="FFFFFF"/>
        <w:spacing w:before="365" w:line="370" w:lineRule="exact"/>
        <w:ind w:left="34"/>
      </w:pPr>
      <w:r>
        <w:rPr>
          <w:b/>
          <w:bCs/>
          <w:spacing w:val="-2"/>
          <w:sz w:val="28"/>
          <w:szCs w:val="28"/>
        </w:rPr>
        <w:t xml:space="preserve">1 </w:t>
      </w:r>
      <w:r>
        <w:rPr>
          <w:spacing w:val="-2"/>
          <w:sz w:val="28"/>
          <w:szCs w:val="28"/>
        </w:rPr>
        <w:t>.</w:t>
      </w:r>
      <w:r>
        <w:rPr>
          <w:rFonts w:eastAsia="Times New Roman"/>
          <w:spacing w:val="-2"/>
          <w:sz w:val="28"/>
          <w:szCs w:val="28"/>
        </w:rPr>
        <w:t>Наименование муниципальной программы изложить в следующей редакции:</w:t>
      </w:r>
    </w:p>
    <w:p w:rsidR="00000000" w:rsidRDefault="00851849">
      <w:pPr>
        <w:shd w:val="clear" w:color="auto" w:fill="FFFFFF"/>
        <w:tabs>
          <w:tab w:val="left" w:pos="509"/>
        </w:tabs>
        <w:spacing w:line="370" w:lineRule="exact"/>
        <w:ind w:left="5"/>
        <w:jc w:val="both"/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>строке 1 «Муниципальная программа «Развитие системы образования в</w:t>
      </w:r>
      <w:r>
        <w:rPr>
          <w:rFonts w:eastAsia="Times New Roman"/>
          <w:sz w:val="28"/>
          <w:szCs w:val="28"/>
        </w:rPr>
        <w:br/>
        <w:t>муниципальном образовании Западнодвинский район Тверской области на</w:t>
      </w:r>
      <w:r>
        <w:rPr>
          <w:rFonts w:eastAsia="Times New Roman"/>
          <w:sz w:val="28"/>
          <w:szCs w:val="28"/>
        </w:rPr>
        <w:br/>
        <w:t>2014-2018 годы»»;</w:t>
      </w:r>
    </w:p>
    <w:p w:rsidR="00000000" w:rsidRDefault="00851849" w:rsidP="00851849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370" w:lineRule="exact"/>
        <w:ind w:right="5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по строке 2 «Муниципальная программа «Развитие сферы культуры в муниципальном образовании Запад</w:t>
      </w:r>
      <w:r>
        <w:rPr>
          <w:rFonts w:eastAsia="Times New Roman"/>
          <w:sz w:val="28"/>
          <w:szCs w:val="28"/>
        </w:rPr>
        <w:t>нодвинский район Тверской области на 2014-2018 годы»»;</w:t>
      </w:r>
    </w:p>
    <w:p w:rsidR="00000000" w:rsidRDefault="00851849" w:rsidP="00851849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370" w:lineRule="exact"/>
        <w:ind w:right="10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 строке 3 Муниципальная программа «Развитие физической культуры и </w:t>
      </w:r>
      <w:r>
        <w:rPr>
          <w:rFonts w:eastAsia="Times New Roman"/>
          <w:sz w:val="28"/>
          <w:szCs w:val="28"/>
        </w:rPr>
        <w:t>спорта в муниципальном образовании Западнодвинский район Тверской области на 2014-2018 годы»»;</w:t>
      </w:r>
    </w:p>
    <w:p w:rsidR="00000000" w:rsidRDefault="00851849">
      <w:pPr>
        <w:rPr>
          <w:sz w:val="2"/>
          <w:szCs w:val="2"/>
        </w:rPr>
      </w:pPr>
    </w:p>
    <w:p w:rsidR="00000000" w:rsidRDefault="00851849" w:rsidP="00851849">
      <w:pPr>
        <w:numPr>
          <w:ilvl w:val="0"/>
          <w:numId w:val="3"/>
        </w:numPr>
        <w:shd w:val="clear" w:color="auto" w:fill="FFFFFF"/>
        <w:tabs>
          <w:tab w:val="left" w:pos="557"/>
        </w:tabs>
        <w:spacing w:line="370" w:lineRule="exact"/>
        <w:ind w:left="5" w:right="10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по строке 4 «Муници</w:t>
      </w:r>
      <w:r>
        <w:rPr>
          <w:rFonts w:eastAsia="Times New Roman"/>
          <w:sz w:val="28"/>
          <w:szCs w:val="28"/>
        </w:rPr>
        <w:t>пальная программа «Социальная и молодежная политика в муниципальном образовании Западнодвинский район Тверской области на 2014-2018 годы»»;</w:t>
      </w:r>
    </w:p>
    <w:p w:rsidR="00000000" w:rsidRDefault="00851849" w:rsidP="00851849">
      <w:pPr>
        <w:numPr>
          <w:ilvl w:val="0"/>
          <w:numId w:val="3"/>
        </w:numPr>
        <w:shd w:val="clear" w:color="auto" w:fill="FFFFFF"/>
        <w:tabs>
          <w:tab w:val="left" w:pos="557"/>
        </w:tabs>
        <w:spacing w:before="5" w:line="370" w:lineRule="exact"/>
        <w:ind w:left="5" w:right="14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по строке 5 «Муниципальная программа «Развитие экономического потенциала и управление муниципальным имущест</w:t>
      </w:r>
      <w:r>
        <w:rPr>
          <w:rFonts w:eastAsia="Times New Roman"/>
          <w:sz w:val="28"/>
          <w:szCs w:val="28"/>
        </w:rPr>
        <w:t>вом, земельными ресурсами в Западнодвинском районе Тверской области на 2014-2018 годы»»;</w:t>
      </w:r>
    </w:p>
    <w:p w:rsidR="00000000" w:rsidRDefault="00851849" w:rsidP="00851849">
      <w:pPr>
        <w:numPr>
          <w:ilvl w:val="0"/>
          <w:numId w:val="3"/>
        </w:numPr>
        <w:shd w:val="clear" w:color="auto" w:fill="FFFFFF"/>
        <w:tabs>
          <w:tab w:val="left" w:pos="557"/>
        </w:tabs>
        <w:spacing w:line="370" w:lineRule="exact"/>
        <w:ind w:left="5" w:right="14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по строке 6 «Муниципальная программа «Обеспечение комплексной безопасности жизнедеятельности населения в муниципальном образовании Западнодвинский район Тверс</w:t>
      </w:r>
      <w:r>
        <w:rPr>
          <w:rFonts w:eastAsia="Times New Roman"/>
          <w:sz w:val="28"/>
          <w:szCs w:val="28"/>
        </w:rPr>
        <w:t>кой области на 2014-2018 годы»»;</w:t>
      </w:r>
    </w:p>
    <w:p w:rsidR="00000000" w:rsidRDefault="00851849" w:rsidP="00851849">
      <w:pPr>
        <w:numPr>
          <w:ilvl w:val="0"/>
          <w:numId w:val="3"/>
        </w:numPr>
        <w:shd w:val="clear" w:color="auto" w:fill="FFFFFF"/>
        <w:tabs>
          <w:tab w:val="left" w:pos="557"/>
        </w:tabs>
        <w:spacing w:before="5" w:line="370" w:lineRule="exact"/>
        <w:ind w:left="5" w:right="10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по строке 7 «Муниципальная программа «Муниципальное управление в муниципальном образовании Западнодвинский район Тверской области на 2014-2018 годы»»;</w:t>
      </w:r>
    </w:p>
    <w:p w:rsidR="00851849" w:rsidRDefault="00851849">
      <w:pPr>
        <w:shd w:val="clear" w:color="auto" w:fill="FFFFFF"/>
        <w:tabs>
          <w:tab w:val="left" w:pos="624"/>
        </w:tabs>
        <w:spacing w:before="5" w:line="370" w:lineRule="exact"/>
        <w:ind w:left="5" w:right="10"/>
        <w:jc w:val="both"/>
      </w:pPr>
      <w:r>
        <w:rPr>
          <w:spacing w:val="-14"/>
          <w:sz w:val="28"/>
          <w:szCs w:val="28"/>
        </w:rPr>
        <w:t>1.8.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по строке 8 «Муниципальная программа «Управление финансами в </w:t>
      </w:r>
      <w:r>
        <w:rPr>
          <w:rFonts w:eastAsia="Times New Roman"/>
          <w:sz w:val="28"/>
          <w:szCs w:val="28"/>
        </w:rPr>
        <w:t xml:space="preserve">муниципальном образовании Западнодвинский район Тверской области на </w:t>
      </w:r>
      <w:r>
        <w:rPr>
          <w:rFonts w:eastAsia="Times New Roman"/>
          <w:sz w:val="28"/>
          <w:szCs w:val="28"/>
        </w:rPr>
        <w:t>2014-2018 годы»».</w:t>
      </w:r>
    </w:p>
    <w:sectPr w:rsidR="00851849">
      <w:pgSz w:w="11909" w:h="16834"/>
      <w:pgMar w:top="1440" w:right="840" w:bottom="720" w:left="143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5926"/>
    <w:multiLevelType w:val="singleLevel"/>
    <w:tmpl w:val="C524AC30"/>
    <w:lvl w:ilvl="0">
      <w:start w:val="2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">
    <w:nsid w:val="31C870FE"/>
    <w:multiLevelType w:val="singleLevel"/>
    <w:tmpl w:val="162618EC"/>
    <w:lvl w:ilvl="0">
      <w:start w:val="4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625B0C2D"/>
    <w:multiLevelType w:val="singleLevel"/>
    <w:tmpl w:val="FFE0D4B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1058"/>
    <w:rsid w:val="00521058"/>
    <w:rsid w:val="0085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2015-09-08T06:43:00Z</cp:lastPrinted>
  <dcterms:created xsi:type="dcterms:W3CDTF">2015-09-08T06:39:00Z</dcterms:created>
  <dcterms:modified xsi:type="dcterms:W3CDTF">2015-09-08T06:44:00Z</dcterms:modified>
</cp:coreProperties>
</file>