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1" w:rsidRPr="00C230CC" w:rsidRDefault="00E12751" w:rsidP="00E12751">
      <w:pPr>
        <w:jc w:val="center"/>
        <w:rPr>
          <w:b/>
          <w:sz w:val="28"/>
          <w:szCs w:val="28"/>
        </w:rPr>
      </w:pPr>
      <w:r w:rsidRPr="00C230CC">
        <w:rPr>
          <w:b/>
          <w:sz w:val="28"/>
          <w:szCs w:val="28"/>
        </w:rPr>
        <w:t>РФ</w:t>
      </w:r>
    </w:p>
    <w:p w:rsidR="00E12751" w:rsidRPr="00C230CC" w:rsidRDefault="00E12751" w:rsidP="00E12751">
      <w:pPr>
        <w:jc w:val="center"/>
        <w:rPr>
          <w:b/>
          <w:sz w:val="28"/>
          <w:szCs w:val="28"/>
        </w:rPr>
      </w:pPr>
      <w:r w:rsidRPr="00C230CC">
        <w:rPr>
          <w:b/>
          <w:sz w:val="28"/>
          <w:szCs w:val="28"/>
        </w:rPr>
        <w:t>АДМИНИСТРАЦИЯ ЗАПАДНОДВИНСКОГО РАЙОНА</w:t>
      </w:r>
    </w:p>
    <w:p w:rsidR="00E12751" w:rsidRDefault="00E12751" w:rsidP="00E12751">
      <w:pPr>
        <w:tabs>
          <w:tab w:val="center" w:pos="4677"/>
          <w:tab w:val="left" w:pos="6870"/>
        </w:tabs>
        <w:rPr>
          <w:sz w:val="28"/>
          <w:szCs w:val="28"/>
        </w:rPr>
      </w:pPr>
      <w:r w:rsidRPr="00C230CC">
        <w:rPr>
          <w:b/>
          <w:sz w:val="28"/>
          <w:szCs w:val="28"/>
        </w:rPr>
        <w:tab/>
        <w:t>ТВЕРСКОЙ ОБЛАСТИ</w:t>
      </w:r>
      <w:r>
        <w:rPr>
          <w:sz w:val="28"/>
          <w:szCs w:val="28"/>
        </w:rPr>
        <w:tab/>
      </w:r>
    </w:p>
    <w:p w:rsidR="00E12751" w:rsidRDefault="00E12751" w:rsidP="00E12751">
      <w:pPr>
        <w:tabs>
          <w:tab w:val="center" w:pos="4677"/>
          <w:tab w:val="left" w:pos="6870"/>
        </w:tabs>
      </w:pPr>
    </w:p>
    <w:p w:rsidR="00E12751" w:rsidRDefault="00E12751" w:rsidP="00E12751"/>
    <w:p w:rsidR="00E12751" w:rsidRDefault="00C230CC" w:rsidP="00E12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751" w:rsidRDefault="00E12751" w:rsidP="00E12751">
      <w:pPr>
        <w:jc w:val="center"/>
        <w:rPr>
          <w:b/>
          <w:sz w:val="28"/>
          <w:szCs w:val="28"/>
        </w:rPr>
      </w:pPr>
    </w:p>
    <w:p w:rsidR="00E12751" w:rsidRDefault="00E12751" w:rsidP="00E12751">
      <w:pPr>
        <w:jc w:val="both"/>
        <w:rPr>
          <w:b/>
          <w:sz w:val="28"/>
          <w:szCs w:val="28"/>
        </w:rPr>
      </w:pPr>
    </w:p>
    <w:p w:rsidR="00E12751" w:rsidRPr="00C230CC" w:rsidRDefault="00C230CC" w:rsidP="00E12751">
      <w:pPr>
        <w:jc w:val="both"/>
        <w:rPr>
          <w:b/>
          <w:sz w:val="28"/>
          <w:szCs w:val="28"/>
        </w:rPr>
      </w:pPr>
      <w:r w:rsidRPr="00C230CC">
        <w:rPr>
          <w:b/>
          <w:sz w:val="28"/>
          <w:szCs w:val="28"/>
        </w:rPr>
        <w:t>18.04.</w:t>
      </w:r>
      <w:r w:rsidR="00E12751" w:rsidRPr="00C230CC">
        <w:rPr>
          <w:b/>
          <w:sz w:val="28"/>
          <w:szCs w:val="28"/>
        </w:rPr>
        <w:t xml:space="preserve">2016 года       </w:t>
      </w:r>
      <w:r w:rsidRPr="00C230CC">
        <w:rPr>
          <w:b/>
          <w:sz w:val="28"/>
          <w:szCs w:val="28"/>
        </w:rPr>
        <w:t xml:space="preserve">               </w:t>
      </w:r>
      <w:r w:rsidR="00E12751" w:rsidRPr="00C230CC">
        <w:rPr>
          <w:b/>
          <w:sz w:val="28"/>
          <w:szCs w:val="28"/>
        </w:rPr>
        <w:t xml:space="preserve"> </w:t>
      </w:r>
      <w:proofErr w:type="gramStart"/>
      <w:r w:rsidR="00E12751" w:rsidRPr="00C230CC">
        <w:rPr>
          <w:b/>
          <w:sz w:val="28"/>
          <w:szCs w:val="28"/>
        </w:rPr>
        <w:t>г</w:t>
      </w:r>
      <w:proofErr w:type="gramEnd"/>
      <w:r w:rsidR="00E12751" w:rsidRPr="00C230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E12751" w:rsidRPr="00C230CC">
        <w:rPr>
          <w:b/>
          <w:sz w:val="28"/>
          <w:szCs w:val="28"/>
        </w:rPr>
        <w:t>Западная Двина                 №</w:t>
      </w:r>
      <w:r w:rsidRPr="00C230CC">
        <w:rPr>
          <w:b/>
          <w:sz w:val="28"/>
          <w:szCs w:val="28"/>
        </w:rPr>
        <w:t xml:space="preserve"> 55-1</w:t>
      </w:r>
    </w:p>
    <w:p w:rsidR="00E12751" w:rsidRPr="00C230CC" w:rsidRDefault="00E12751" w:rsidP="00B17F7F">
      <w:pPr>
        <w:pStyle w:val="ConsPlusNormal"/>
        <w:jc w:val="center"/>
      </w:pPr>
    </w:p>
    <w:tbl>
      <w:tblPr>
        <w:tblStyle w:val="a3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61BF1" w:rsidRPr="00C230CC" w:rsidTr="00061BF1">
        <w:trPr>
          <w:trHeight w:val="1515"/>
        </w:trPr>
        <w:tc>
          <w:tcPr>
            <w:tcW w:w="4928" w:type="dxa"/>
          </w:tcPr>
          <w:p w:rsidR="00061BF1" w:rsidRPr="00C230CC" w:rsidRDefault="00061BF1" w:rsidP="00061BF1">
            <w:pPr>
              <w:pStyle w:val="ConsPlusNormal"/>
              <w:jc w:val="both"/>
            </w:pPr>
            <w:r w:rsidRPr="00C230CC">
              <w:t xml:space="preserve">Об утверждении </w:t>
            </w:r>
            <w:hyperlink w:anchor="Par26" w:history="1">
              <w:proofErr w:type="gramStart"/>
              <w:r w:rsidRPr="00C230CC">
                <w:t>порядка</w:t>
              </w:r>
            </w:hyperlink>
            <w:r w:rsidRPr="00C230CC">
              <w:t xml:space="preserve"> предоставления благоустроенных жилых помещений специализированного жилищного фонда муниципального образования</w:t>
            </w:r>
            <w:proofErr w:type="gramEnd"/>
          </w:p>
          <w:p w:rsidR="00061BF1" w:rsidRPr="00C230CC" w:rsidRDefault="00061BF1" w:rsidP="00061BF1">
            <w:pPr>
              <w:pStyle w:val="ConsPlusNormal"/>
              <w:jc w:val="both"/>
            </w:pPr>
            <w:r w:rsidRPr="00C230CC">
              <w:t>Западнодвинский район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</w:tr>
    </w:tbl>
    <w:p w:rsidR="00E12751" w:rsidRPr="00C230CC" w:rsidRDefault="00E12751" w:rsidP="00B17F7F">
      <w:pPr>
        <w:pStyle w:val="ConsPlusNormal"/>
        <w:jc w:val="center"/>
      </w:pPr>
    </w:p>
    <w:p w:rsidR="00E12751" w:rsidRPr="00C230CC" w:rsidRDefault="00E12751" w:rsidP="00B17F7F">
      <w:pPr>
        <w:pStyle w:val="ConsPlusNormal"/>
        <w:jc w:val="center"/>
      </w:pPr>
    </w:p>
    <w:p w:rsidR="00E12751" w:rsidRPr="00C230CC" w:rsidRDefault="00E12751" w:rsidP="00B17F7F">
      <w:pPr>
        <w:pStyle w:val="ConsPlusNormal"/>
        <w:jc w:val="center"/>
      </w:pPr>
    </w:p>
    <w:p w:rsidR="00E12751" w:rsidRPr="00C230CC" w:rsidRDefault="00E12751" w:rsidP="00B17F7F">
      <w:pPr>
        <w:pStyle w:val="ConsPlusNormal"/>
        <w:jc w:val="center"/>
      </w:pPr>
    </w:p>
    <w:p w:rsidR="00B17F7F" w:rsidRPr="00C230CC" w:rsidRDefault="00B17F7F" w:rsidP="00B17F7F">
      <w:pPr>
        <w:pStyle w:val="ConsPlusNormal"/>
        <w:jc w:val="both"/>
        <w:outlineLvl w:val="0"/>
      </w:pPr>
    </w:p>
    <w:p w:rsidR="00770372" w:rsidRPr="00C230CC" w:rsidRDefault="00770372" w:rsidP="00B17F7F">
      <w:pPr>
        <w:pStyle w:val="ConsPlusNormal"/>
        <w:jc w:val="both"/>
        <w:outlineLvl w:val="0"/>
      </w:pPr>
    </w:p>
    <w:p w:rsidR="00770372" w:rsidRDefault="00770372" w:rsidP="00B17F7F">
      <w:pPr>
        <w:pStyle w:val="ConsPlusNormal"/>
        <w:jc w:val="both"/>
        <w:outlineLvl w:val="0"/>
        <w:rPr>
          <w:b w:val="0"/>
        </w:rPr>
      </w:pPr>
    </w:p>
    <w:p w:rsidR="00770372" w:rsidRDefault="00770372" w:rsidP="00B17F7F">
      <w:pPr>
        <w:pStyle w:val="ConsPlusNormal"/>
        <w:jc w:val="both"/>
        <w:outlineLvl w:val="0"/>
        <w:rPr>
          <w:b w:val="0"/>
        </w:rPr>
      </w:pPr>
    </w:p>
    <w:p w:rsidR="00770372" w:rsidRDefault="00770372" w:rsidP="00B17F7F">
      <w:pPr>
        <w:pStyle w:val="ConsPlusNormal"/>
        <w:jc w:val="both"/>
        <w:outlineLvl w:val="0"/>
        <w:rPr>
          <w:b w:val="0"/>
        </w:rPr>
      </w:pPr>
    </w:p>
    <w:p w:rsidR="00770372" w:rsidRDefault="00770372" w:rsidP="00B17F7F">
      <w:pPr>
        <w:pStyle w:val="ConsPlusNormal"/>
        <w:jc w:val="both"/>
        <w:outlineLvl w:val="0"/>
        <w:rPr>
          <w:b w:val="0"/>
        </w:rPr>
      </w:pPr>
    </w:p>
    <w:p w:rsidR="00770372" w:rsidRDefault="00770372" w:rsidP="00B17F7F">
      <w:pPr>
        <w:pStyle w:val="ConsPlusNormal"/>
        <w:jc w:val="both"/>
        <w:outlineLvl w:val="0"/>
        <w:rPr>
          <w:b w:val="0"/>
        </w:rPr>
      </w:pPr>
    </w:p>
    <w:p w:rsidR="00B17F7F" w:rsidRPr="00E12751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В соответствии </w:t>
      </w:r>
      <w:r w:rsidRPr="00E12751">
        <w:rPr>
          <w:b w:val="0"/>
        </w:rPr>
        <w:t xml:space="preserve">со </w:t>
      </w:r>
      <w:hyperlink r:id="rId4" w:history="1">
        <w:r w:rsidRPr="00E12751">
          <w:rPr>
            <w:b w:val="0"/>
          </w:rPr>
          <w:t>статьей 8</w:t>
        </w:r>
      </w:hyperlink>
      <w:r w:rsidRPr="00E12751">
        <w:rPr>
          <w:b w:val="0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и </w:t>
      </w:r>
      <w:hyperlink r:id="rId5" w:history="1">
        <w:r w:rsidRPr="00E12751">
          <w:rPr>
            <w:b w:val="0"/>
          </w:rPr>
          <w:t>Законом</w:t>
        </w:r>
      </w:hyperlink>
      <w:r w:rsidRPr="00E12751">
        <w:rPr>
          <w:b w:val="0"/>
        </w:rPr>
        <w:t xml:space="preserve"> Тверской области от 06.02.2013 N 2-ЗО "Об обеспечении </w:t>
      </w:r>
      <w:proofErr w:type="gramStart"/>
      <w:r w:rsidRPr="00E12751">
        <w:rPr>
          <w:b w:val="0"/>
        </w:rPr>
        <w:t xml:space="preserve">помещениями детей-сирот и детей, оставшихся без попечения родителей, лиц из числа сирот и детей, оставшихся без попечения родителей", </w:t>
      </w:r>
      <w:hyperlink r:id="rId6" w:history="1">
        <w:r w:rsidRPr="00E12751">
          <w:rPr>
            <w:b w:val="0"/>
          </w:rPr>
          <w:t>Законом</w:t>
        </w:r>
      </w:hyperlink>
      <w:r w:rsidRPr="00E12751">
        <w:rPr>
          <w:b w:val="0"/>
        </w:rPr>
        <w:t xml:space="preserve"> Тверской области от 07.12.2011 N 78-ЗО "О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граждан", руководствуясь Уставом муниципального образования Западнодвинский район Тверской области, администрация Западнодвинского района</w:t>
      </w:r>
      <w:proofErr w:type="gramEnd"/>
    </w:p>
    <w:p w:rsidR="00B17F7F" w:rsidRPr="00C230CC" w:rsidRDefault="00B17F7F" w:rsidP="00B17F7F">
      <w:pPr>
        <w:pStyle w:val="ConsPlusNormal"/>
        <w:ind w:firstLine="540"/>
        <w:jc w:val="both"/>
      </w:pPr>
      <w:r w:rsidRPr="00C230CC">
        <w:rPr>
          <w:caps/>
        </w:rPr>
        <w:t>Постановляет</w:t>
      </w:r>
      <w:r w:rsidRPr="00C230CC">
        <w:t>:</w:t>
      </w:r>
    </w:p>
    <w:p w:rsidR="00B17F7F" w:rsidRPr="00E12751" w:rsidRDefault="00B17F7F" w:rsidP="00B17F7F">
      <w:pPr>
        <w:pStyle w:val="ConsPlusNormal"/>
        <w:ind w:firstLine="540"/>
        <w:jc w:val="both"/>
        <w:rPr>
          <w:b w:val="0"/>
        </w:rPr>
      </w:pPr>
      <w:r w:rsidRPr="00E12751">
        <w:rPr>
          <w:b w:val="0"/>
        </w:rPr>
        <w:t xml:space="preserve">1. Утвердить </w:t>
      </w:r>
      <w:hyperlink w:anchor="Par26" w:history="1">
        <w:r w:rsidRPr="00E12751">
          <w:rPr>
            <w:b w:val="0"/>
          </w:rPr>
          <w:t>Порядок</w:t>
        </w:r>
      </w:hyperlink>
      <w:r w:rsidRPr="00E12751">
        <w:rPr>
          <w:b w:val="0"/>
        </w:rPr>
        <w:t xml:space="preserve"> предоставления благоустроенных жилых помещений специализированного жилищного фонда муниципального образования </w:t>
      </w:r>
      <w:r w:rsidR="008F7BF6" w:rsidRPr="00E12751">
        <w:rPr>
          <w:b w:val="0"/>
        </w:rPr>
        <w:t>Западнодвинский</w:t>
      </w:r>
      <w:r w:rsidRPr="00E12751">
        <w:rPr>
          <w:b w:val="0"/>
        </w:rPr>
        <w:t xml:space="preserve"> район Тверской области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 (прилагается).</w:t>
      </w:r>
    </w:p>
    <w:p w:rsidR="00B17F7F" w:rsidRPr="00061BF1" w:rsidRDefault="00B17F7F" w:rsidP="00B17F7F">
      <w:pPr>
        <w:pStyle w:val="ConsPlusNormal"/>
        <w:ind w:firstLine="540"/>
        <w:jc w:val="both"/>
        <w:rPr>
          <w:b w:val="0"/>
        </w:rPr>
      </w:pPr>
      <w:r w:rsidRPr="00E12751">
        <w:rPr>
          <w:b w:val="0"/>
        </w:rPr>
        <w:t xml:space="preserve">2. </w:t>
      </w:r>
      <w:proofErr w:type="gramStart"/>
      <w:r w:rsidRPr="00E12751">
        <w:rPr>
          <w:b w:val="0"/>
        </w:rPr>
        <w:t>Контроль за</w:t>
      </w:r>
      <w:proofErr w:type="gramEnd"/>
      <w:r w:rsidRPr="00E12751">
        <w:rPr>
          <w:b w:val="0"/>
        </w:rPr>
        <w:t xml:space="preserve"> исполнением </w:t>
      </w:r>
      <w:r w:rsidRPr="00061BF1">
        <w:rPr>
          <w:b w:val="0"/>
        </w:rPr>
        <w:t xml:space="preserve">настоящего </w:t>
      </w:r>
      <w:r w:rsidR="008F7BF6" w:rsidRPr="00061BF1">
        <w:rPr>
          <w:b w:val="0"/>
        </w:rPr>
        <w:t>Постановления</w:t>
      </w:r>
      <w:r w:rsidR="00000344">
        <w:rPr>
          <w:b w:val="0"/>
        </w:rPr>
        <w:t xml:space="preserve"> возложить на</w:t>
      </w:r>
      <w:r w:rsidR="00061BF1" w:rsidRPr="00061BF1">
        <w:rPr>
          <w:b w:val="0"/>
        </w:rPr>
        <w:t xml:space="preserve"> отдел по архитектуре, строительству и благо</w:t>
      </w:r>
      <w:r w:rsidR="00000344">
        <w:rPr>
          <w:b w:val="0"/>
        </w:rPr>
        <w:t>устройству администрации района.</w:t>
      </w:r>
    </w:p>
    <w:p w:rsidR="00B17F7F" w:rsidRPr="00E12751" w:rsidRDefault="00E12751" w:rsidP="00B17F7F">
      <w:pPr>
        <w:pStyle w:val="ConsPlusNormal"/>
        <w:ind w:firstLine="540"/>
        <w:jc w:val="both"/>
        <w:rPr>
          <w:b w:val="0"/>
        </w:rPr>
      </w:pPr>
      <w:r w:rsidRPr="00E12751">
        <w:rPr>
          <w:b w:val="0"/>
        </w:rPr>
        <w:t>3. Настоящее Постановление вступает в силу со дня его подписания,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</w:t>
      </w:r>
      <w:r>
        <w:rPr>
          <w:b w:val="0"/>
        </w:rPr>
        <w:t xml:space="preserve">т.  </w:t>
      </w:r>
    </w:p>
    <w:p w:rsidR="00B17F7F" w:rsidRDefault="00B17F7F" w:rsidP="00B17F7F">
      <w:pPr>
        <w:pStyle w:val="ConsPlusNormal"/>
        <w:jc w:val="both"/>
        <w:rPr>
          <w:b w:val="0"/>
        </w:rPr>
      </w:pPr>
    </w:p>
    <w:p w:rsidR="00C230CC" w:rsidRPr="008F7BF6" w:rsidRDefault="00C230CC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8F7BF6">
      <w:pPr>
        <w:pStyle w:val="ConsPlusNormal"/>
        <w:jc w:val="center"/>
        <w:rPr>
          <w:b w:val="0"/>
        </w:rPr>
      </w:pPr>
    </w:p>
    <w:p w:rsidR="008F7BF6" w:rsidRPr="008F7BF6" w:rsidRDefault="008F7BF6" w:rsidP="008F7BF6">
      <w:pPr>
        <w:pStyle w:val="ConsPlusNormal"/>
        <w:jc w:val="center"/>
        <w:rPr>
          <w:b w:val="0"/>
        </w:rPr>
      </w:pPr>
      <w:r w:rsidRPr="008F7BF6">
        <w:rPr>
          <w:b w:val="0"/>
        </w:rPr>
        <w:t>Глава Западнодви</w:t>
      </w:r>
      <w:r w:rsidR="00C230CC">
        <w:rPr>
          <w:b w:val="0"/>
        </w:rPr>
        <w:t xml:space="preserve">нского района      </w:t>
      </w:r>
      <w:r w:rsidRPr="008F7BF6">
        <w:rPr>
          <w:b w:val="0"/>
        </w:rPr>
        <w:t xml:space="preserve"> В.И.</w:t>
      </w:r>
      <w:r w:rsidR="00C230CC">
        <w:rPr>
          <w:b w:val="0"/>
        </w:rPr>
        <w:t xml:space="preserve"> </w:t>
      </w:r>
      <w:r w:rsidRPr="008F7BF6">
        <w:rPr>
          <w:b w:val="0"/>
        </w:rPr>
        <w:t>Ловкачев</w:t>
      </w:r>
    </w:p>
    <w:p w:rsidR="00000344" w:rsidRDefault="00000344" w:rsidP="00B17F7F">
      <w:pPr>
        <w:pStyle w:val="ConsPlusNormal"/>
        <w:jc w:val="right"/>
        <w:outlineLvl w:val="0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230CC" w:rsidRDefault="00C230CC" w:rsidP="00B17F7F">
      <w:pPr>
        <w:pStyle w:val="ConsPlusNormal"/>
        <w:jc w:val="right"/>
        <w:outlineLvl w:val="0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230CC" w:rsidRDefault="00C230CC" w:rsidP="00B17F7F">
      <w:pPr>
        <w:pStyle w:val="ConsPlusNormal"/>
        <w:jc w:val="right"/>
        <w:outlineLvl w:val="0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230CC" w:rsidRDefault="00C230CC" w:rsidP="00B17F7F">
      <w:pPr>
        <w:pStyle w:val="ConsPlusNormal"/>
        <w:jc w:val="right"/>
        <w:outlineLvl w:val="0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230CC" w:rsidRDefault="00C230CC" w:rsidP="00B17F7F">
      <w:pPr>
        <w:pStyle w:val="ConsPlusNormal"/>
        <w:jc w:val="right"/>
        <w:outlineLvl w:val="0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230CC" w:rsidRDefault="00C230CC" w:rsidP="00B17F7F">
      <w:pPr>
        <w:pStyle w:val="ConsPlusNormal"/>
        <w:jc w:val="right"/>
        <w:outlineLvl w:val="0"/>
        <w:rPr>
          <w:rFonts w:eastAsia="Times New Roman"/>
          <w:b w:val="0"/>
          <w:bCs w:val="0"/>
          <w:sz w:val="18"/>
          <w:szCs w:val="18"/>
          <w:lang w:eastAsia="ru-RU"/>
        </w:rPr>
      </w:pPr>
    </w:p>
    <w:p w:rsidR="00C230CC" w:rsidRDefault="00C230CC" w:rsidP="00B17F7F">
      <w:pPr>
        <w:pStyle w:val="ConsPlusNormal"/>
        <w:jc w:val="right"/>
        <w:outlineLvl w:val="0"/>
        <w:rPr>
          <w:b w:val="0"/>
        </w:rPr>
      </w:pPr>
    </w:p>
    <w:p w:rsidR="00B17F7F" w:rsidRPr="008F7BF6" w:rsidRDefault="00B17F7F" w:rsidP="00B17F7F">
      <w:pPr>
        <w:pStyle w:val="ConsPlusNormal"/>
        <w:jc w:val="right"/>
        <w:outlineLvl w:val="0"/>
        <w:rPr>
          <w:b w:val="0"/>
        </w:rPr>
      </w:pPr>
      <w:r w:rsidRPr="008F7BF6">
        <w:rPr>
          <w:b w:val="0"/>
        </w:rPr>
        <w:lastRenderedPageBreak/>
        <w:t>Приложение</w:t>
      </w:r>
    </w:p>
    <w:p w:rsidR="00B17F7F" w:rsidRPr="008F7BF6" w:rsidRDefault="00B17F7F" w:rsidP="00B17F7F">
      <w:pPr>
        <w:pStyle w:val="ConsPlusNormal"/>
        <w:jc w:val="right"/>
        <w:rPr>
          <w:b w:val="0"/>
        </w:rPr>
      </w:pPr>
      <w:r w:rsidRPr="008F7BF6">
        <w:rPr>
          <w:b w:val="0"/>
        </w:rPr>
        <w:t xml:space="preserve">к </w:t>
      </w:r>
      <w:r w:rsidR="008F7BF6" w:rsidRPr="008F7BF6">
        <w:rPr>
          <w:b w:val="0"/>
        </w:rPr>
        <w:t>Постановлению администрации</w:t>
      </w:r>
    </w:p>
    <w:p w:rsidR="00B17F7F" w:rsidRPr="008F7BF6" w:rsidRDefault="008F7BF6" w:rsidP="00B17F7F">
      <w:pPr>
        <w:pStyle w:val="ConsPlusNormal"/>
        <w:jc w:val="right"/>
        <w:rPr>
          <w:b w:val="0"/>
        </w:rPr>
      </w:pPr>
      <w:r w:rsidRPr="008F7BF6">
        <w:rPr>
          <w:b w:val="0"/>
        </w:rPr>
        <w:t>Западнодвин</w:t>
      </w:r>
      <w:r w:rsidR="00B17F7F" w:rsidRPr="008F7BF6">
        <w:rPr>
          <w:b w:val="0"/>
        </w:rPr>
        <w:t>ского района</w:t>
      </w:r>
    </w:p>
    <w:p w:rsidR="00B17F7F" w:rsidRPr="008F7BF6" w:rsidRDefault="00B17F7F" w:rsidP="00B17F7F">
      <w:pPr>
        <w:pStyle w:val="ConsPlusNormal"/>
        <w:jc w:val="right"/>
        <w:rPr>
          <w:b w:val="0"/>
        </w:rPr>
      </w:pPr>
      <w:r w:rsidRPr="008F7BF6">
        <w:rPr>
          <w:b w:val="0"/>
        </w:rPr>
        <w:t>от</w:t>
      </w:r>
      <w:r w:rsidR="00C230CC">
        <w:rPr>
          <w:b w:val="0"/>
        </w:rPr>
        <w:t xml:space="preserve"> 18.04.</w:t>
      </w:r>
      <w:r w:rsidR="008F7BF6" w:rsidRPr="008F7BF6">
        <w:rPr>
          <w:b w:val="0"/>
        </w:rPr>
        <w:t>2016</w:t>
      </w:r>
      <w:r w:rsidRPr="008F7BF6">
        <w:rPr>
          <w:b w:val="0"/>
        </w:rPr>
        <w:t xml:space="preserve"> г. </w:t>
      </w:r>
      <w:r w:rsidR="00C230CC">
        <w:rPr>
          <w:b w:val="0"/>
        </w:rPr>
        <w:t>№ 55-1</w:t>
      </w: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C230CC" w:rsidRDefault="00B17F7F" w:rsidP="00B17F7F">
      <w:pPr>
        <w:pStyle w:val="ConsPlusNormal"/>
        <w:jc w:val="center"/>
      </w:pPr>
      <w:bookmarkStart w:id="0" w:name="Par26"/>
      <w:bookmarkEnd w:id="0"/>
      <w:r w:rsidRPr="00C230CC">
        <w:t>ПОРЯДОК</w:t>
      </w:r>
    </w:p>
    <w:p w:rsidR="00B17F7F" w:rsidRPr="00C230CC" w:rsidRDefault="00B17F7F" w:rsidP="00B17F7F">
      <w:pPr>
        <w:pStyle w:val="ConsPlusNormal"/>
        <w:jc w:val="center"/>
      </w:pPr>
      <w:r w:rsidRPr="00C230CC">
        <w:t>предоставления благоустроенных жилых помещений</w:t>
      </w:r>
    </w:p>
    <w:p w:rsidR="00B17F7F" w:rsidRPr="00C230CC" w:rsidRDefault="00B17F7F" w:rsidP="00B17F7F">
      <w:pPr>
        <w:pStyle w:val="ConsPlusNormal"/>
        <w:jc w:val="center"/>
      </w:pPr>
      <w:r w:rsidRPr="00C230CC">
        <w:t>специализированного жилищного фонда муниципального</w:t>
      </w:r>
    </w:p>
    <w:p w:rsidR="00B17F7F" w:rsidRPr="00C230CC" w:rsidRDefault="00B17F7F" w:rsidP="00B17F7F">
      <w:pPr>
        <w:pStyle w:val="ConsPlusNormal"/>
        <w:jc w:val="center"/>
      </w:pPr>
      <w:r w:rsidRPr="00C230CC">
        <w:t xml:space="preserve">образования </w:t>
      </w:r>
      <w:r w:rsidR="008F7BF6" w:rsidRPr="00C230CC">
        <w:t>Западнодвинского района</w:t>
      </w:r>
      <w:r w:rsidRPr="00C230CC">
        <w:t xml:space="preserve"> Тверской области</w:t>
      </w:r>
    </w:p>
    <w:p w:rsidR="00B17F7F" w:rsidRPr="00C230CC" w:rsidRDefault="00B17F7F" w:rsidP="00B17F7F">
      <w:pPr>
        <w:pStyle w:val="ConsPlusNormal"/>
        <w:jc w:val="center"/>
      </w:pPr>
      <w:r w:rsidRPr="00C230CC">
        <w:t>по договорам найма специализированных жилых помещений</w:t>
      </w:r>
    </w:p>
    <w:p w:rsidR="00B17F7F" w:rsidRPr="00C230CC" w:rsidRDefault="00B17F7F" w:rsidP="00B17F7F">
      <w:pPr>
        <w:pStyle w:val="ConsPlusNormal"/>
        <w:jc w:val="center"/>
      </w:pPr>
      <w:r w:rsidRPr="00C230CC">
        <w:t>детям-сиротам и детям, оставшимся без попечения родителей,</w:t>
      </w:r>
    </w:p>
    <w:p w:rsidR="00B17F7F" w:rsidRPr="00C230CC" w:rsidRDefault="00B17F7F" w:rsidP="00B17F7F">
      <w:pPr>
        <w:pStyle w:val="ConsPlusNormal"/>
        <w:jc w:val="center"/>
      </w:pPr>
      <w:r w:rsidRPr="00C230CC">
        <w:t>лицам из числа детей-сирот и детей, оставшихся</w:t>
      </w:r>
    </w:p>
    <w:p w:rsidR="00B17F7F" w:rsidRPr="00C230CC" w:rsidRDefault="00B17F7F" w:rsidP="00B17F7F">
      <w:pPr>
        <w:pStyle w:val="ConsPlusNormal"/>
        <w:jc w:val="center"/>
      </w:pPr>
      <w:r w:rsidRPr="00C230CC">
        <w:t>без попечения родителей</w:t>
      </w: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1. </w:t>
      </w:r>
      <w:proofErr w:type="gramStart"/>
      <w:r w:rsidRPr="008F7BF6">
        <w:rPr>
          <w:b w:val="0"/>
        </w:rPr>
        <w:t xml:space="preserve">Настоящий Порядок определяет механизм и условия обеспечения благоустроенными жилыми помещениями специализированного жилищного фонда муниципального образования </w:t>
      </w:r>
      <w:r w:rsidR="008F7BF6">
        <w:rPr>
          <w:b w:val="0"/>
        </w:rPr>
        <w:t>Западнодвинский</w:t>
      </w:r>
      <w:r w:rsidRPr="008F7BF6">
        <w:rPr>
          <w:b w:val="0"/>
        </w:rPr>
        <w:t xml:space="preserve"> район Тверской области (далее - </w:t>
      </w:r>
      <w:r w:rsidR="008E4045">
        <w:rPr>
          <w:b w:val="0"/>
        </w:rPr>
        <w:t>Западнодвинский</w:t>
      </w:r>
      <w:r w:rsidRPr="008F7BF6">
        <w:rPr>
          <w:b w:val="0"/>
        </w:rPr>
        <w:t xml:space="preserve"> район)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 (далее - дети-сироты), которые не являются нанимателями жилых помещений по договорам социального найма или членами семьи</w:t>
      </w:r>
      <w:proofErr w:type="gramEnd"/>
      <w:r w:rsidRPr="008F7BF6">
        <w:rPr>
          <w:b w:val="0"/>
        </w:rPr>
        <w:t xml:space="preserve"> нанимателя жилого помещения по договору социального найма либо собственниками жилых помещений, а также детей-сирот,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2. </w:t>
      </w:r>
      <w:proofErr w:type="gramStart"/>
      <w:r w:rsidRPr="008F7BF6">
        <w:rPr>
          <w:b w:val="0"/>
        </w:rPr>
        <w:t xml:space="preserve">Право на обеспечение специализированными жилыми помещениями по основаниям и в порядке, предусмотренным </w:t>
      </w:r>
      <w:hyperlink r:id="rId7" w:history="1">
        <w:r w:rsidRPr="008F7BF6">
          <w:rPr>
            <w:b w:val="0"/>
            <w:color w:val="0000FF"/>
          </w:rPr>
          <w:t>статьей 8</w:t>
        </w:r>
      </w:hyperlink>
      <w:r w:rsidRPr="008F7BF6">
        <w:rPr>
          <w:b w:val="0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 (далее - Федеральный закон "О дополнительных гарантиях по социальной поддержке детей-сирот и детей, оставшихся без попечения родителей"), сохраняется за лицами, которые относились к категории детей-сирот и достигли возраста</w:t>
      </w:r>
      <w:proofErr w:type="gramEnd"/>
      <w:r w:rsidRPr="008F7BF6">
        <w:rPr>
          <w:b w:val="0"/>
        </w:rPr>
        <w:t xml:space="preserve"> 23 лет, до фактического обеспечения их жилыми помещениями.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3. </w:t>
      </w:r>
      <w:proofErr w:type="gramStart"/>
      <w:r w:rsidRPr="008F7BF6">
        <w:rPr>
          <w:b w:val="0"/>
        </w:rPr>
        <w:t>Детям-сиротам,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</w:t>
      </w:r>
      <w:proofErr w:type="gramEnd"/>
      <w:r w:rsidRPr="008F7BF6">
        <w:rPr>
          <w:b w:val="0"/>
        </w:rPr>
        <w:t xml:space="preserve"> </w:t>
      </w:r>
      <w:proofErr w:type="gramStart"/>
      <w:r w:rsidRPr="008F7BF6">
        <w:rPr>
          <w:b w:val="0"/>
        </w:rPr>
        <w:t>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  <w:proofErr w:type="gramEnd"/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Детям-сиротам предоставляются специализированные жилые помещения в виде отдельных жилых домов, квартир, благоустроенных применительно к условиям соответствующего населенного пункта. В случае невозможности предоставления включенным в список детям-сиротам благоустроенных жилых помещений в границах населенного пункта по месту их жительства</w:t>
      </w:r>
      <w:r w:rsidR="00770372">
        <w:rPr>
          <w:b w:val="0"/>
        </w:rPr>
        <w:t>,</w:t>
      </w:r>
      <w:r w:rsidRPr="008F7BF6">
        <w:rPr>
          <w:b w:val="0"/>
        </w:rPr>
        <w:t xml:space="preserve"> с согласия указанных лиц им предоставляются благоустроенные жилые помещения: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lastRenderedPageBreak/>
        <w:t>а) по месту их выявления и устройства под опеку (попечительство), в приемную или патронатную семью, в организации для детей-сирот и детей, оставшихся без попечения родителей, на территории Тверской области;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б) по месту нахождения ранее закрепленного жилого помещения на территории Тверской области в случае признания </w:t>
      </w:r>
      <w:proofErr w:type="gramStart"/>
      <w:r w:rsidRPr="008F7BF6">
        <w:rPr>
          <w:b w:val="0"/>
        </w:rPr>
        <w:t>невозможным</w:t>
      </w:r>
      <w:proofErr w:type="gramEnd"/>
      <w:r w:rsidRPr="008F7BF6">
        <w:rPr>
          <w:b w:val="0"/>
        </w:rPr>
        <w:t xml:space="preserve"> проживания ребенка-сироты в ранее закрепленном жилом помещении;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в) в другом населенном пункте в границах Тверской области.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 xml:space="preserve">4. </w:t>
      </w:r>
      <w:proofErr w:type="gramStart"/>
      <w:r w:rsidRPr="008F7BF6">
        <w:rPr>
          <w:b w:val="0"/>
        </w:rPr>
        <w:t>Предоставление детям-сиротам жилых помещений осуществляется по окончании срока их пребывания в образовательных учреждениях,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по завершении обучения в образовательных учреждениях профессионального образования, а также по окончании прохождения военной службы по призыву либо отбывания наказания в исправительных учреждениях.</w:t>
      </w:r>
      <w:proofErr w:type="gramEnd"/>
    </w:p>
    <w:p w:rsidR="00B17F7F" w:rsidRPr="008F7BF6" w:rsidRDefault="00844321" w:rsidP="00B17F7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5</w:t>
      </w:r>
      <w:r w:rsidR="00B17F7F" w:rsidRPr="008F7BF6">
        <w:rPr>
          <w:b w:val="0"/>
        </w:rPr>
        <w:t xml:space="preserve">. </w:t>
      </w:r>
      <w:proofErr w:type="gramStart"/>
      <w:r w:rsidR="00B17F7F" w:rsidRPr="008F7BF6">
        <w:rPr>
          <w:b w:val="0"/>
        </w:rPr>
        <w:t xml:space="preserve">Министерство социальной защиты населения Тверской области (далее - Министерство) направляет в </w:t>
      </w:r>
      <w:r w:rsidR="00B17F7F" w:rsidRPr="00770372">
        <w:rPr>
          <w:b w:val="0"/>
        </w:rPr>
        <w:t xml:space="preserve">Администрацию </w:t>
      </w:r>
      <w:r w:rsidR="008E4045" w:rsidRPr="00770372">
        <w:rPr>
          <w:b w:val="0"/>
        </w:rPr>
        <w:t>Западнодвинского</w:t>
      </w:r>
      <w:r w:rsidR="00B17F7F" w:rsidRPr="00770372">
        <w:rPr>
          <w:b w:val="0"/>
        </w:rPr>
        <w:t xml:space="preserve"> района список, сформированный комиссией</w:t>
      </w:r>
      <w:r w:rsidR="00671354" w:rsidRPr="00770372">
        <w:rPr>
          <w:b w:val="0"/>
        </w:rPr>
        <w:t>, положение о которой утверждено постановлением Администрации Тверской области от 06.09.2006 года №221-па «О создании комисси</w:t>
      </w:r>
      <w:r w:rsidR="00703378" w:rsidRPr="00770372">
        <w:rPr>
          <w:b w:val="0"/>
        </w:rPr>
        <w:t>и</w:t>
      </w:r>
      <w:r w:rsidR="00671354" w:rsidRPr="00770372">
        <w:rPr>
          <w:b w:val="0"/>
        </w:rPr>
        <w:t xml:space="preserve"> </w:t>
      </w:r>
      <w:r w:rsidR="00703378" w:rsidRPr="00770372">
        <w:rPr>
          <w:b w:val="0"/>
          <w:bCs w:val="0"/>
        </w:rPr>
        <w:t>по формированию списков детей-сирот и детей, оставшихся без попечения родителей, лиц из числа детей-сирот и детей, оставшихся без попечения родителей, для предоставления жилых помещений специализированного</w:t>
      </w:r>
      <w:r w:rsidR="00703378" w:rsidRPr="00703378">
        <w:rPr>
          <w:b w:val="0"/>
          <w:bCs w:val="0"/>
        </w:rPr>
        <w:t xml:space="preserve"> жилищного фонда по договору</w:t>
      </w:r>
      <w:proofErr w:type="gramEnd"/>
      <w:r w:rsidR="00703378" w:rsidRPr="00703378">
        <w:rPr>
          <w:b w:val="0"/>
          <w:bCs w:val="0"/>
        </w:rPr>
        <w:t xml:space="preserve"> найма специализированного жилого помещения</w:t>
      </w:r>
      <w:r w:rsidR="00703378">
        <w:rPr>
          <w:b w:val="0"/>
          <w:bCs w:val="0"/>
        </w:rPr>
        <w:t>»</w:t>
      </w:r>
      <w:r w:rsidR="00B17F7F" w:rsidRPr="008F7BF6">
        <w:rPr>
          <w:b w:val="0"/>
        </w:rPr>
        <w:t>.</w:t>
      </w:r>
    </w:p>
    <w:p w:rsidR="00B17F7F" w:rsidRDefault="00844321" w:rsidP="00B17F7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6</w:t>
      </w:r>
      <w:r w:rsidR="00B17F7F" w:rsidRPr="008F7BF6">
        <w:rPr>
          <w:b w:val="0"/>
        </w:rPr>
        <w:t xml:space="preserve">. </w:t>
      </w:r>
      <w:r w:rsidR="00B17F7F" w:rsidRPr="00770372">
        <w:rPr>
          <w:b w:val="0"/>
        </w:rPr>
        <w:t xml:space="preserve">Администрация </w:t>
      </w:r>
      <w:r w:rsidR="008E4045" w:rsidRPr="00770372">
        <w:rPr>
          <w:b w:val="0"/>
        </w:rPr>
        <w:t>Западнодвинско</w:t>
      </w:r>
      <w:r w:rsidR="00B17F7F" w:rsidRPr="00770372">
        <w:rPr>
          <w:b w:val="0"/>
        </w:rPr>
        <w:t>го района после регистрации права собственности на жилое помещение и отнесения такого помещения к виду специализированных</w:t>
      </w:r>
      <w:r w:rsidR="00B17F7F" w:rsidRPr="008F7BF6">
        <w:rPr>
          <w:b w:val="0"/>
        </w:rPr>
        <w:t xml:space="preserve"> жилых помещений - жилые помещения для детей-сирот и детей, оставшихся без попечения родителей, лиц из числа детей-сирот и детей, оставшихся без попечения родителей, заключает договоры найма специализированного жилого помещения с детьми-сиротами, включенными в список.</w:t>
      </w:r>
    </w:p>
    <w:p w:rsidR="00844321" w:rsidRPr="008F7BF6" w:rsidRDefault="00844321" w:rsidP="0084432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7</w:t>
      </w:r>
      <w:r w:rsidRPr="008F7BF6">
        <w:rPr>
          <w:b w:val="0"/>
        </w:rPr>
        <w:t>. Срок действия договора найма специализированного жилого помещения составляет пять лет.</w:t>
      </w:r>
    </w:p>
    <w:p w:rsidR="00844321" w:rsidRPr="008F7BF6" w:rsidRDefault="00844321" w:rsidP="00844321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одного раза.</w:t>
      </w:r>
    </w:p>
    <w:p w:rsidR="00B17F7F" w:rsidRPr="008F7BF6" w:rsidRDefault="00844321" w:rsidP="00B17F7F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8. </w:t>
      </w:r>
      <w:r w:rsidR="00B17F7F" w:rsidRPr="008F7BF6">
        <w:rPr>
          <w:b w:val="0"/>
        </w:rPr>
        <w:t>В случае освобождения жилого помещения, приобретенного в целях предоставления детям-сиротам в соответствии с настоящим Порядком, специализированное жилое помещение, находящееся в муниципальной собственности, подлежит предоставлению иным детям-сиротам, не имеющим жилых помещений, в соответствии с настоящим Порядком.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Основанием для освобождения специализированного жилого помещения является: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а) смерть лица, с которым заключен договор найма специализированного жилого помещения или договор социального найма жилого помещения (далее - договор найма)</w:t>
      </w:r>
      <w:r w:rsidR="008E4045">
        <w:rPr>
          <w:b w:val="0"/>
        </w:rPr>
        <w:t xml:space="preserve">, или </w:t>
      </w:r>
      <w:r w:rsidR="008E4045" w:rsidRPr="008F7BF6">
        <w:rPr>
          <w:b w:val="0"/>
        </w:rPr>
        <w:t>смерть лица</w:t>
      </w:r>
      <w:r w:rsidR="002A2395">
        <w:rPr>
          <w:b w:val="0"/>
        </w:rPr>
        <w:t xml:space="preserve"> </w:t>
      </w:r>
      <w:r w:rsidR="008E4045" w:rsidRPr="008F7BF6">
        <w:rPr>
          <w:b w:val="0"/>
        </w:rPr>
        <w:t>до момента подписания договора найма</w:t>
      </w:r>
      <w:r w:rsidRPr="008F7BF6">
        <w:rPr>
          <w:b w:val="0"/>
        </w:rPr>
        <w:t>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б) признание лица, с которым заключен договор найма, умершим или безвестно отсутствующим по решению суда;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в) расторжение договора найма по причине нарушения условий договора лицом, с которым он заключен;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г) отказ от подписания договора найма лицом из числа детей-сирот;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  <w:r w:rsidRPr="008F7BF6">
        <w:rPr>
          <w:b w:val="0"/>
        </w:rPr>
        <w:t>д) в случае осуждения лица из числа детей-сирот к отбыванию наказания в местах лишения свободы до момента подписания договора найма.</w:t>
      </w:r>
    </w:p>
    <w:p w:rsidR="00844321" w:rsidRPr="00844321" w:rsidRDefault="00CD353A" w:rsidP="00844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844321" w:rsidRPr="00844321">
        <w:rPr>
          <w:rFonts w:eastAsiaTheme="minorHAnsi"/>
          <w:lang w:eastAsia="en-US"/>
        </w:rPr>
        <w:t xml:space="preserve">. </w:t>
      </w:r>
      <w:proofErr w:type="gramStart"/>
      <w:r w:rsidR="00844321" w:rsidRPr="00844321">
        <w:rPr>
          <w:rFonts w:eastAsiaTheme="minorHAnsi"/>
          <w:lang w:eastAsia="en-US"/>
        </w:rPr>
        <w:t xml:space="preserve">К пользованию специализированными жилыми помещениями по договорам найма таких жилых помещений применяются правила, предусмотренные </w:t>
      </w:r>
      <w:hyperlink r:id="rId8" w:history="1">
        <w:r w:rsidR="00844321" w:rsidRPr="00844321">
          <w:rPr>
            <w:rFonts w:eastAsiaTheme="minorHAnsi"/>
            <w:lang w:eastAsia="en-US"/>
          </w:rPr>
          <w:t>статьей 65,</w:t>
        </w:r>
      </w:hyperlink>
      <w:r w:rsidR="00844321" w:rsidRPr="00844321">
        <w:rPr>
          <w:rFonts w:eastAsiaTheme="minorHAnsi"/>
          <w:lang w:eastAsia="en-US"/>
        </w:rPr>
        <w:t xml:space="preserve"> </w:t>
      </w:r>
      <w:hyperlink r:id="rId9" w:history="1">
        <w:r w:rsidR="00844321" w:rsidRPr="00844321">
          <w:rPr>
            <w:rFonts w:eastAsiaTheme="minorHAnsi"/>
            <w:lang w:eastAsia="en-US"/>
          </w:rPr>
          <w:t>частями 3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0" w:history="1">
        <w:r w:rsidR="00844321" w:rsidRPr="00844321">
          <w:rPr>
            <w:rFonts w:eastAsiaTheme="minorHAnsi"/>
            <w:lang w:eastAsia="en-US"/>
          </w:rPr>
          <w:t>4 статьи 67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1" w:history="1">
        <w:r w:rsidR="00844321" w:rsidRPr="00844321">
          <w:rPr>
            <w:rFonts w:eastAsiaTheme="minorHAnsi"/>
            <w:lang w:eastAsia="en-US"/>
          </w:rPr>
          <w:t>статьей 69</w:t>
        </w:r>
      </w:hyperlink>
      <w:r w:rsidR="00844321" w:rsidRPr="00844321">
        <w:rPr>
          <w:rFonts w:eastAsiaTheme="minorHAnsi"/>
          <w:lang w:eastAsia="en-US"/>
        </w:rPr>
        <w:t xml:space="preserve"> Жилищного кодекса РФ, за исключением пользования служебными жилыми помещениями, к пользованию которыми по договорам найма таких </w:t>
      </w:r>
      <w:r w:rsidR="00844321" w:rsidRPr="00844321">
        <w:rPr>
          <w:rFonts w:eastAsiaTheme="minorHAnsi"/>
          <w:lang w:eastAsia="en-US"/>
        </w:rPr>
        <w:lastRenderedPageBreak/>
        <w:t xml:space="preserve">помещений применяются правила, предусмотренные </w:t>
      </w:r>
      <w:hyperlink r:id="rId12" w:history="1">
        <w:r w:rsidR="00844321" w:rsidRPr="00844321">
          <w:rPr>
            <w:rFonts w:eastAsiaTheme="minorHAnsi"/>
            <w:lang w:eastAsia="en-US"/>
          </w:rPr>
          <w:t>частями 2</w:t>
        </w:r>
      </w:hyperlink>
      <w:r w:rsidR="00844321" w:rsidRPr="00844321">
        <w:rPr>
          <w:rFonts w:eastAsiaTheme="minorHAnsi"/>
          <w:lang w:eastAsia="en-US"/>
        </w:rPr>
        <w:t xml:space="preserve"> - </w:t>
      </w:r>
      <w:hyperlink r:id="rId13" w:history="1">
        <w:r w:rsidR="00844321" w:rsidRPr="00844321">
          <w:rPr>
            <w:rFonts w:eastAsiaTheme="minorHAnsi"/>
            <w:lang w:eastAsia="en-US"/>
          </w:rPr>
          <w:t>4 статьи 31</w:t>
        </w:r>
      </w:hyperlink>
      <w:r w:rsidR="00844321" w:rsidRPr="00844321">
        <w:rPr>
          <w:rFonts w:eastAsiaTheme="minorHAnsi"/>
          <w:lang w:eastAsia="en-US"/>
        </w:rPr>
        <w:t xml:space="preserve">, </w:t>
      </w:r>
      <w:hyperlink r:id="rId14" w:history="1">
        <w:r w:rsidR="00844321" w:rsidRPr="00844321">
          <w:rPr>
            <w:rFonts w:eastAsiaTheme="minorHAnsi"/>
            <w:lang w:eastAsia="en-US"/>
          </w:rPr>
          <w:t>статьей 65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5" w:history="1">
        <w:r w:rsidR="00844321" w:rsidRPr="00844321">
          <w:rPr>
            <w:rFonts w:eastAsiaTheme="minorHAnsi"/>
            <w:lang w:eastAsia="en-US"/>
          </w:rPr>
          <w:t>частями 3</w:t>
        </w:r>
      </w:hyperlink>
      <w:r w:rsidR="00844321" w:rsidRPr="00844321">
        <w:rPr>
          <w:rFonts w:eastAsiaTheme="minorHAnsi"/>
          <w:lang w:eastAsia="en-US"/>
        </w:rPr>
        <w:t xml:space="preserve"> и </w:t>
      </w:r>
      <w:hyperlink r:id="rId16" w:history="1">
        <w:r w:rsidR="00844321" w:rsidRPr="00844321">
          <w:rPr>
            <w:rFonts w:eastAsiaTheme="minorHAnsi"/>
            <w:lang w:eastAsia="en-US"/>
          </w:rPr>
          <w:t>4 статьи 67</w:t>
        </w:r>
      </w:hyperlink>
      <w:r w:rsidR="00844321" w:rsidRPr="00844321">
        <w:rPr>
          <w:rFonts w:eastAsiaTheme="minorHAnsi"/>
          <w:lang w:eastAsia="en-US"/>
        </w:rPr>
        <w:t xml:space="preserve"> Жилищного</w:t>
      </w:r>
      <w:proofErr w:type="gramEnd"/>
      <w:r w:rsidR="00844321" w:rsidRPr="00844321">
        <w:rPr>
          <w:rFonts w:eastAsiaTheme="minorHAnsi"/>
          <w:lang w:eastAsia="en-US"/>
        </w:rPr>
        <w:t xml:space="preserve"> кодекса, если иное не установлено другими федеральными законами.</w:t>
      </w:r>
    </w:p>
    <w:p w:rsidR="00844321" w:rsidRPr="00844321" w:rsidRDefault="00844321" w:rsidP="0084432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4321">
        <w:rPr>
          <w:rFonts w:eastAsiaTheme="minorHAnsi"/>
          <w:lang w:eastAsia="en-US"/>
        </w:rPr>
        <w:t>1</w:t>
      </w:r>
      <w:r w:rsidR="00CD353A">
        <w:rPr>
          <w:rFonts w:eastAsiaTheme="minorHAnsi"/>
          <w:lang w:eastAsia="en-US"/>
        </w:rPr>
        <w:t>0</w:t>
      </w:r>
      <w:r w:rsidRPr="00844321">
        <w:rPr>
          <w:rFonts w:eastAsiaTheme="minorHAnsi"/>
          <w:lang w:eastAsia="en-US"/>
        </w:rPr>
        <w:t>. Жилые помещения,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 не предоставляются иностранным гражданам, лицам без гражданства, если международным договором Российской Федерации не предусмотрено иное.</w:t>
      </w:r>
    </w:p>
    <w:p w:rsidR="00B17F7F" w:rsidRPr="00844321" w:rsidRDefault="00844321" w:rsidP="00B17F7F">
      <w:pPr>
        <w:pStyle w:val="ConsPlusNormal"/>
        <w:ind w:firstLine="540"/>
        <w:jc w:val="both"/>
        <w:rPr>
          <w:b w:val="0"/>
        </w:rPr>
      </w:pPr>
      <w:r w:rsidRPr="00844321">
        <w:rPr>
          <w:b w:val="0"/>
        </w:rPr>
        <w:t>1</w:t>
      </w:r>
      <w:r w:rsidR="00CD353A">
        <w:rPr>
          <w:b w:val="0"/>
        </w:rPr>
        <w:t>1</w:t>
      </w:r>
      <w:r w:rsidR="00B17F7F" w:rsidRPr="00844321">
        <w:rPr>
          <w:b w:val="0"/>
        </w:rPr>
        <w:t xml:space="preserve">. </w:t>
      </w:r>
      <w:proofErr w:type="gramStart"/>
      <w:r w:rsidR="00B17F7F" w:rsidRPr="00844321">
        <w:rPr>
          <w:b w:val="0"/>
        </w:rPr>
        <w:t xml:space="preserve">Администрация </w:t>
      </w:r>
      <w:r w:rsidR="00FA069E" w:rsidRPr="00844321">
        <w:rPr>
          <w:b w:val="0"/>
        </w:rPr>
        <w:t>Западнодвинского</w:t>
      </w:r>
      <w:r w:rsidR="00B17F7F" w:rsidRPr="00844321">
        <w:rPr>
          <w:b w:val="0"/>
        </w:rPr>
        <w:t xml:space="preserve"> района ежеквартально в срок до 15 числа месяца, следующего за отчетным периодом, представляет в Министерство отчет о приобретении жилых помещений и расходовании средств на обеспечение жилыми помещениями детей-сирот</w:t>
      </w:r>
      <w:r w:rsidR="00FA069E" w:rsidRPr="00844321">
        <w:rPr>
          <w:b w:val="0"/>
        </w:rPr>
        <w:t xml:space="preserve">, по форме, утвержденной </w:t>
      </w:r>
      <w:r w:rsidR="00C83A0E" w:rsidRPr="00844321">
        <w:rPr>
          <w:b w:val="0"/>
        </w:rPr>
        <w:t>постановлением Правительства Тверской области от 05.04.2012 года №142-пп «Об утверждении п</w:t>
      </w:r>
      <w:r w:rsidR="00C83A0E" w:rsidRPr="00844321">
        <w:rPr>
          <w:b w:val="0"/>
          <w:bCs w:val="0"/>
        </w:rPr>
        <w:t>орядка расходования субвенций, представленных из областного бюджета Тверской области бюджетам муниципальных образований Тверской области на реализацию переданных</w:t>
      </w:r>
      <w:proofErr w:type="gramEnd"/>
      <w:r w:rsidR="00C83A0E" w:rsidRPr="00844321">
        <w:rPr>
          <w:b w:val="0"/>
          <w:bCs w:val="0"/>
        </w:rPr>
        <w:t xml:space="preserve"> полномочий по обеспечению жилыми помещениями отдельных категорий граждан»</w:t>
      </w:r>
      <w:r w:rsidR="00B17F7F" w:rsidRPr="00844321">
        <w:rPr>
          <w:b w:val="0"/>
        </w:rPr>
        <w:t>.</w:t>
      </w:r>
    </w:p>
    <w:p w:rsidR="00B17F7F" w:rsidRPr="008F7BF6" w:rsidRDefault="00B17F7F" w:rsidP="00B17F7F">
      <w:pPr>
        <w:pStyle w:val="ConsPlusNormal"/>
        <w:ind w:firstLine="540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p w:rsidR="00B17F7F" w:rsidRPr="008F7BF6" w:rsidRDefault="00B17F7F" w:rsidP="00B17F7F">
      <w:pPr>
        <w:pStyle w:val="ConsPlusNormal"/>
        <w:jc w:val="both"/>
        <w:rPr>
          <w:b w:val="0"/>
        </w:rPr>
      </w:pPr>
    </w:p>
    <w:sectPr w:rsidR="00B17F7F" w:rsidRPr="008F7BF6" w:rsidSect="00770372">
      <w:pgSz w:w="11905" w:h="16838"/>
      <w:pgMar w:top="709" w:right="851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F7F"/>
    <w:rsid w:val="00000344"/>
    <w:rsid w:val="00033E72"/>
    <w:rsid w:val="00061BF1"/>
    <w:rsid w:val="000B3D24"/>
    <w:rsid w:val="000D3B82"/>
    <w:rsid w:val="000E57DD"/>
    <w:rsid w:val="00106886"/>
    <w:rsid w:val="001939E1"/>
    <w:rsid w:val="001C64CD"/>
    <w:rsid w:val="001F05E2"/>
    <w:rsid w:val="001F1E1E"/>
    <w:rsid w:val="002010E2"/>
    <w:rsid w:val="00206A84"/>
    <w:rsid w:val="00214484"/>
    <w:rsid w:val="00257076"/>
    <w:rsid w:val="002A2395"/>
    <w:rsid w:val="002A3B76"/>
    <w:rsid w:val="00330998"/>
    <w:rsid w:val="00424ED0"/>
    <w:rsid w:val="004A1668"/>
    <w:rsid w:val="004F2773"/>
    <w:rsid w:val="00517493"/>
    <w:rsid w:val="00521A43"/>
    <w:rsid w:val="00526D57"/>
    <w:rsid w:val="00543641"/>
    <w:rsid w:val="005B5442"/>
    <w:rsid w:val="00646F54"/>
    <w:rsid w:val="00665CDF"/>
    <w:rsid w:val="006709AB"/>
    <w:rsid w:val="00671354"/>
    <w:rsid w:val="006C3EF4"/>
    <w:rsid w:val="006D20B2"/>
    <w:rsid w:val="00703378"/>
    <w:rsid w:val="00770372"/>
    <w:rsid w:val="00772755"/>
    <w:rsid w:val="007A2290"/>
    <w:rsid w:val="00834CF3"/>
    <w:rsid w:val="00844321"/>
    <w:rsid w:val="00844F1C"/>
    <w:rsid w:val="008717B7"/>
    <w:rsid w:val="008E4045"/>
    <w:rsid w:val="008F2557"/>
    <w:rsid w:val="008F7BF6"/>
    <w:rsid w:val="00911465"/>
    <w:rsid w:val="00940822"/>
    <w:rsid w:val="00963FAD"/>
    <w:rsid w:val="00982F13"/>
    <w:rsid w:val="00A13193"/>
    <w:rsid w:val="00A2487E"/>
    <w:rsid w:val="00A42968"/>
    <w:rsid w:val="00A53A54"/>
    <w:rsid w:val="00A96737"/>
    <w:rsid w:val="00B113A6"/>
    <w:rsid w:val="00B17F7F"/>
    <w:rsid w:val="00B46EBE"/>
    <w:rsid w:val="00BA0E76"/>
    <w:rsid w:val="00BB659A"/>
    <w:rsid w:val="00BE4564"/>
    <w:rsid w:val="00C07C65"/>
    <w:rsid w:val="00C230CC"/>
    <w:rsid w:val="00C416A2"/>
    <w:rsid w:val="00C83A0E"/>
    <w:rsid w:val="00CB5F2D"/>
    <w:rsid w:val="00CC5163"/>
    <w:rsid w:val="00CD353A"/>
    <w:rsid w:val="00CD6F4A"/>
    <w:rsid w:val="00CE178A"/>
    <w:rsid w:val="00D544E9"/>
    <w:rsid w:val="00D84DF2"/>
    <w:rsid w:val="00DA0527"/>
    <w:rsid w:val="00E11E3D"/>
    <w:rsid w:val="00E12751"/>
    <w:rsid w:val="00E76244"/>
    <w:rsid w:val="00E9458C"/>
    <w:rsid w:val="00EC0603"/>
    <w:rsid w:val="00EC7479"/>
    <w:rsid w:val="00F5214E"/>
    <w:rsid w:val="00F73359"/>
    <w:rsid w:val="00F76D74"/>
    <w:rsid w:val="00FA069E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17F7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12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1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B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24C35540256E9A84208234082D456F829943B684756F247D8317E65ACF4FFB83AB36DACD927EAUEJ4H" TargetMode="External"/><Relationship Id="rId13" Type="http://schemas.openxmlformats.org/officeDocument/2006/relationships/hyperlink" Target="consultantplus://offline/ref=D4124C35540256E9A84208234082D456F829943B684756F247D8317E65ACF4FFB83AB36DACD921EDUEJ4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A249B576EE498A63E96C6EE9A098EB859D41D3A431FFD426FB6EEED9F3B90772F5D93H3pCM" TargetMode="External"/><Relationship Id="rId12" Type="http://schemas.openxmlformats.org/officeDocument/2006/relationships/hyperlink" Target="consultantplus://offline/ref=D4124C35540256E9A84208234082D456F829943B684756F247D8317E65ACF4FFB83AB36DACD921EDUEJ6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124C35540256E9A84208234082D456F829943B684756F247D8317E65ACF4FFB83AB36DACD927ECUEJ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A249B576EE498A63E88CBF8F65380BF5A83163D4E1CA91930EDB3BA9631C7306004D4791CA750EB2ABBHDpCM" TargetMode="External"/><Relationship Id="rId11" Type="http://schemas.openxmlformats.org/officeDocument/2006/relationships/hyperlink" Target="consultantplus://offline/ref=D4124C35540256E9A84208234082D456F829943B684756F247D8317E65ACF4FFB83AB36DACD927EFUEJ5H" TargetMode="External"/><Relationship Id="rId5" Type="http://schemas.openxmlformats.org/officeDocument/2006/relationships/hyperlink" Target="consultantplus://offline/ref=C03A249B576EE498A63E88CBF8F65380BF5A83163E4D1CAA1A30EDB3BA9631C7306004D4791CA750EB2AB5HDpFM" TargetMode="External"/><Relationship Id="rId15" Type="http://schemas.openxmlformats.org/officeDocument/2006/relationships/hyperlink" Target="consultantplus://offline/ref=D4124C35540256E9A84208234082D456F829943B684756F247D8317E65ACF4FFB83AB36DACD927ECUEJ5H" TargetMode="External"/><Relationship Id="rId10" Type="http://schemas.openxmlformats.org/officeDocument/2006/relationships/hyperlink" Target="consultantplus://offline/ref=D4124C35540256E9A84208234082D456F829943B684756F247D8317E65ACF4FFB83AB36DACD927ECUEJEH" TargetMode="External"/><Relationship Id="rId4" Type="http://schemas.openxmlformats.org/officeDocument/2006/relationships/hyperlink" Target="consultantplus://offline/ref=C03A249B576EE498A63E96C6EE9A098EB859D41D3A431FFD426FB6EEED9F3B90772F5D93H3pCM" TargetMode="External"/><Relationship Id="rId9" Type="http://schemas.openxmlformats.org/officeDocument/2006/relationships/hyperlink" Target="consultantplus://offline/ref=D4124C35540256E9A84208234082D456F829943B684756F247D8317E65ACF4FFB83AB36DACD927ECUEJ5H" TargetMode="External"/><Relationship Id="rId14" Type="http://schemas.openxmlformats.org/officeDocument/2006/relationships/hyperlink" Target="consultantplus://offline/ref=D4124C35540256E9A84208234082D456F829943B684756F247D8317E65ACF4FFB83AB36DACD927EAUE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2016-05-30T14:51:00Z</cp:lastPrinted>
  <dcterms:created xsi:type="dcterms:W3CDTF">2016-05-30T14:51:00Z</dcterms:created>
  <dcterms:modified xsi:type="dcterms:W3CDTF">2016-05-30T14:51:00Z</dcterms:modified>
</cp:coreProperties>
</file>