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2A" w:rsidRDefault="0089682A" w:rsidP="00EB618F">
      <w:pPr>
        <w:jc w:val="right"/>
      </w:pPr>
      <w:bookmarkStart w:id="0" w:name="_GoBack"/>
      <w:bookmarkEnd w:id="0"/>
    </w:p>
    <w:p w:rsidR="000F01CB" w:rsidRDefault="000F01CB" w:rsidP="00EB618F">
      <w:pPr>
        <w:jc w:val="right"/>
      </w:pPr>
    </w:p>
    <w:p w:rsidR="004F4C15" w:rsidRPr="001F46ED" w:rsidRDefault="000F01CB" w:rsidP="00EB618F">
      <w:pPr>
        <w:jc w:val="right"/>
      </w:pPr>
      <w:r>
        <w:t>Пр</w:t>
      </w:r>
      <w:r w:rsidR="004F4C15">
        <w:t>иложение №1</w:t>
      </w:r>
    </w:p>
    <w:p w:rsidR="004F4C15" w:rsidRPr="001F46ED" w:rsidRDefault="004F4C15" w:rsidP="00EB618F">
      <w:pPr>
        <w:jc w:val="right"/>
      </w:pPr>
      <w:r>
        <w:t xml:space="preserve">к постановлению </w:t>
      </w:r>
      <w:r w:rsidRPr="001F46ED">
        <w:t xml:space="preserve"> администрации </w:t>
      </w:r>
    </w:p>
    <w:p w:rsidR="004F4C15" w:rsidRPr="001F46ED" w:rsidRDefault="004F4C15" w:rsidP="00EB618F">
      <w:pPr>
        <w:jc w:val="right"/>
      </w:pPr>
      <w:proofErr w:type="spellStart"/>
      <w:r w:rsidRPr="001F46ED">
        <w:t>Западнодвинского</w:t>
      </w:r>
      <w:proofErr w:type="spellEnd"/>
      <w:r w:rsidRPr="001F46ED">
        <w:t xml:space="preserve">  района </w:t>
      </w:r>
    </w:p>
    <w:p w:rsidR="004F4C15" w:rsidRPr="00CF1869" w:rsidRDefault="004F4C15" w:rsidP="00EB618F">
      <w:pPr>
        <w:jc w:val="right"/>
        <w:rPr>
          <w:sz w:val="28"/>
          <w:szCs w:val="28"/>
        </w:rPr>
      </w:pPr>
      <w:r w:rsidRPr="001F46ED">
        <w:t xml:space="preserve">от </w:t>
      </w:r>
      <w:r w:rsidR="000F01CB">
        <w:t xml:space="preserve">25.04.2016 г. </w:t>
      </w:r>
      <w:r w:rsidRPr="001F46ED">
        <w:t xml:space="preserve">№ </w:t>
      </w:r>
      <w:r w:rsidR="000F01CB">
        <w:t>63</w:t>
      </w:r>
      <w:r>
        <w:rPr>
          <w:sz w:val="28"/>
          <w:szCs w:val="28"/>
        </w:rPr>
        <w:t xml:space="preserve"> </w:t>
      </w:r>
    </w:p>
    <w:p w:rsidR="004F4C15" w:rsidRDefault="004F4C15" w:rsidP="00EB618F">
      <w:pPr>
        <w:jc w:val="center"/>
        <w:rPr>
          <w:b/>
          <w:bCs/>
          <w:sz w:val="28"/>
          <w:szCs w:val="28"/>
        </w:rPr>
      </w:pPr>
    </w:p>
    <w:p w:rsidR="004F4C15" w:rsidRPr="00C9658B" w:rsidRDefault="004F4C15" w:rsidP="00EB618F">
      <w:pPr>
        <w:ind w:left="360"/>
        <w:jc w:val="right"/>
        <w:rPr>
          <w:highlight w:val="yellow"/>
        </w:rPr>
      </w:pPr>
    </w:p>
    <w:p w:rsidR="004F4C15" w:rsidRPr="00C9658B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58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F4C15" w:rsidRPr="001F46ED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6ED">
        <w:rPr>
          <w:rFonts w:ascii="Times New Roman" w:hAnsi="Times New Roman" w:cs="Times New Roman"/>
          <w:b/>
          <w:bCs/>
          <w:sz w:val="24"/>
          <w:szCs w:val="24"/>
        </w:rPr>
        <w:t>предоставления путёвок в загородные оздоровительные лагеря, расположенные на территории Тверской области, на летний период 201</w:t>
      </w:r>
      <w:r w:rsidR="007A68F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F46E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4F4C15" w:rsidRPr="001F46ED" w:rsidRDefault="004F4C15" w:rsidP="00EB618F">
      <w:pPr>
        <w:ind w:left="360" w:firstLine="348"/>
        <w:jc w:val="both"/>
        <w:rPr>
          <w:b/>
          <w:bCs/>
        </w:rPr>
      </w:pPr>
    </w:p>
    <w:p w:rsidR="004F4C15" w:rsidRDefault="004F4C15" w:rsidP="00EB618F">
      <w:pPr>
        <w:ind w:left="360" w:firstLine="348"/>
        <w:jc w:val="both"/>
      </w:pPr>
    </w:p>
    <w:p w:rsidR="004F4C15" w:rsidRPr="001F46ED" w:rsidRDefault="004F4C15" w:rsidP="00EB618F">
      <w:pPr>
        <w:ind w:left="360" w:firstLine="348"/>
        <w:jc w:val="both"/>
      </w:pPr>
      <w:r w:rsidRPr="001F46ED">
        <w:t>Настоящий порядок определяет механизм по организации и обеспечению отдыха детей школьного возраста от 6</w:t>
      </w:r>
      <w:r>
        <w:t>,5</w:t>
      </w:r>
      <w:r w:rsidRPr="001F46ED">
        <w:t xml:space="preserve"> до 17 лет </w:t>
      </w:r>
      <w:r>
        <w:t xml:space="preserve">в </w:t>
      </w:r>
      <w:r w:rsidRPr="001F46ED">
        <w:t>загородных оздоровительных лагерях Тверской области  в каникулярное время в 201</w:t>
      </w:r>
      <w:r w:rsidR="007A68FC">
        <w:t>6</w:t>
      </w:r>
      <w:r w:rsidRPr="001F46ED">
        <w:t xml:space="preserve"> году.</w:t>
      </w:r>
    </w:p>
    <w:p w:rsidR="004F4C15" w:rsidRPr="00C9658B" w:rsidRDefault="004F4C15" w:rsidP="00EB61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F4C15" w:rsidRPr="00C9658B" w:rsidRDefault="004F4C15" w:rsidP="00EB618F">
      <w:pPr>
        <w:jc w:val="both"/>
      </w:pPr>
      <w:r w:rsidRPr="00C9658B">
        <w:t xml:space="preserve">1.Путёвки в загородные оздоровительные лагеря, расположенные на территории Тверской области, приобретаются </w:t>
      </w:r>
      <w:r w:rsidR="00E13185">
        <w:t xml:space="preserve">Муниципальным казенным учреждением </w:t>
      </w:r>
      <w:r w:rsidRPr="00C9658B">
        <w:t xml:space="preserve">«Отдел образования администрации </w:t>
      </w:r>
      <w:proofErr w:type="spellStart"/>
      <w:r>
        <w:t>Западнодвинского</w:t>
      </w:r>
      <w:proofErr w:type="spellEnd"/>
      <w:r>
        <w:t xml:space="preserve"> </w:t>
      </w:r>
      <w:r w:rsidRPr="00C9658B">
        <w:t>района» (далее отдел образования) как уполномоченным органом, координирующим организацию мероприятий по отдыху, оздоровлению и занятости детей в каникулярное время  Путевки приобретаются для отдыха детей в возрасте от 6</w:t>
      </w:r>
      <w:r>
        <w:t>,5</w:t>
      </w:r>
      <w:r w:rsidRPr="00C9658B">
        <w:t xml:space="preserve"> до 1</w:t>
      </w:r>
      <w:r>
        <w:t>7</w:t>
      </w:r>
      <w:r w:rsidRPr="00C9658B">
        <w:t xml:space="preserve">лет включительно, проживающих на территории </w:t>
      </w:r>
      <w:proofErr w:type="spellStart"/>
      <w:r>
        <w:t>Западнодвинского</w:t>
      </w:r>
      <w:proofErr w:type="spellEnd"/>
      <w:r>
        <w:t xml:space="preserve"> </w:t>
      </w:r>
      <w:r w:rsidRPr="00C9658B">
        <w:t>района сроком до 21 дня. Количество приобретаемых путевок на летний период 201</w:t>
      </w:r>
      <w:r w:rsidR="007A68FC">
        <w:t>6</w:t>
      </w:r>
      <w:r w:rsidRPr="00C9658B">
        <w:t xml:space="preserve"> года  определяется решением Координационного Совета не позднее 25 мая 201</w:t>
      </w:r>
      <w:r w:rsidR="007A68FC">
        <w:t>6</w:t>
      </w:r>
      <w:r w:rsidRPr="00C9658B">
        <w:t xml:space="preserve"> г.</w:t>
      </w:r>
    </w:p>
    <w:p w:rsidR="004F4C15" w:rsidRPr="00C9658B" w:rsidRDefault="004F4C15" w:rsidP="00EB618F">
      <w:pPr>
        <w:jc w:val="both"/>
      </w:pPr>
      <w:r w:rsidRPr="00C9658B">
        <w:t>2. Стоимость путевки  для детей граждан, работающих в государственных и муниципальных учреждениях, финансовое обеспечение деятельности которых осуществляется за счет бюджета Российской Федерации, областного бюджета Тверской области, а также бюджета</w:t>
      </w:r>
      <w:r w:rsidRPr="00E76BE6">
        <w:t xml:space="preserve"> </w:t>
      </w:r>
      <w:proofErr w:type="spellStart"/>
      <w:r>
        <w:t>Западнодвинского</w:t>
      </w:r>
      <w:proofErr w:type="spellEnd"/>
      <w:r w:rsidRPr="00C9658B">
        <w:t xml:space="preserve"> района производится в размере 8 894 (восемь тысяч восемьсот девяносто четыре) рубля, для </w:t>
      </w:r>
      <w:r>
        <w:t>иных категорий детей</w:t>
      </w:r>
      <w:r w:rsidRPr="00C9658B">
        <w:t xml:space="preserve">– 4 447 (четыре тысячи четыреста сорок семь) рублей за счет средств субсидии из областного фонда </w:t>
      </w:r>
      <w:proofErr w:type="spellStart"/>
      <w:r w:rsidRPr="00C9658B">
        <w:t>софинансирования</w:t>
      </w:r>
      <w:proofErr w:type="spellEnd"/>
      <w:r w:rsidRPr="00C9658B">
        <w:t xml:space="preserve"> расходов на реализацию расходных обязательств муниципальных образований Тверской области по организации отдыха детей в каникулярное время. Оставшаяся сумма оплачивается за счет средств родителей (законных представителей) и их работодателей. При этом размер частичной оплаты родителями (законными представителями) составляет  20% (для детей из многодетных, неполных семей – 10 %). Денежная сумма, составляющая разницу между нормативом расходов бюджета </w:t>
      </w:r>
      <w:proofErr w:type="spellStart"/>
      <w:r>
        <w:t>Западнодвинского</w:t>
      </w:r>
      <w:proofErr w:type="spellEnd"/>
      <w:r w:rsidRPr="00C9658B">
        <w:t xml:space="preserve"> района  и частичной оплатой родителями, оплачивается  организацией, где работает родитель (законный представитель).</w:t>
      </w:r>
    </w:p>
    <w:p w:rsidR="004F4C15" w:rsidRPr="00C9658B" w:rsidRDefault="004F4C15" w:rsidP="00EB61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9658B">
        <w:rPr>
          <w:rFonts w:ascii="Times New Roman" w:hAnsi="Times New Roman" w:cs="Times New Roman"/>
          <w:sz w:val="24"/>
          <w:szCs w:val="24"/>
        </w:rPr>
        <w:t xml:space="preserve">3. Родители (законные представители), претендующие на получение путёвок, подают в отдел образования </w:t>
      </w:r>
      <w:r>
        <w:rPr>
          <w:rFonts w:ascii="Times New Roman" w:hAnsi="Times New Roman" w:cs="Times New Roman"/>
          <w:sz w:val="24"/>
          <w:szCs w:val="24"/>
        </w:rPr>
        <w:t>заявление (приложение №1)</w:t>
      </w:r>
      <w:r w:rsidRPr="00C9658B">
        <w:rPr>
          <w:rFonts w:ascii="Times New Roman" w:hAnsi="Times New Roman" w:cs="Times New Roman"/>
          <w:sz w:val="24"/>
          <w:szCs w:val="24"/>
        </w:rPr>
        <w:t xml:space="preserve"> на выделение путёвки, которое  в присутствии заявителя регистрируется в Журнале регистрации заявлений на приобретение путёвок в загородные оздоровительные  лагеря. К заявлению прилагаются следующие документы:</w:t>
      </w:r>
    </w:p>
    <w:p w:rsidR="004F4C15" w:rsidRPr="00C9658B" w:rsidRDefault="004F4C15" w:rsidP="00EB61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9658B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4F4C15" w:rsidRPr="00C9658B" w:rsidRDefault="004F4C15" w:rsidP="00EB61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9658B">
        <w:rPr>
          <w:rFonts w:ascii="Times New Roman" w:hAnsi="Times New Roman" w:cs="Times New Roman"/>
          <w:sz w:val="24"/>
          <w:szCs w:val="24"/>
        </w:rPr>
        <w:t>- копия свидетельства о рождении или паспорт ребенка;</w:t>
      </w:r>
    </w:p>
    <w:p w:rsidR="004F4C15" w:rsidRDefault="004F4C15" w:rsidP="00EB61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9658B">
        <w:rPr>
          <w:rFonts w:ascii="Times New Roman" w:hAnsi="Times New Roman" w:cs="Times New Roman"/>
          <w:sz w:val="24"/>
          <w:szCs w:val="24"/>
        </w:rPr>
        <w:t>-справка с места работы с обязательным указанием организационно-правовой формы организации.</w:t>
      </w:r>
    </w:p>
    <w:p w:rsidR="004F4C15" w:rsidRPr="00F86EB0" w:rsidRDefault="004F4C15" w:rsidP="00EB618F">
      <w:pPr>
        <w:ind w:left="360"/>
        <w:jc w:val="both"/>
      </w:pPr>
      <w:r w:rsidRPr="00F86EB0">
        <w:t xml:space="preserve">3.1 Сроки подачи документов: </w:t>
      </w:r>
    </w:p>
    <w:p w:rsidR="004F4C15" w:rsidRPr="00F86EB0" w:rsidRDefault="004F4C15" w:rsidP="00EB618F">
      <w:pPr>
        <w:jc w:val="both"/>
      </w:pPr>
      <w:r w:rsidRPr="00F86EB0">
        <w:t xml:space="preserve">          1 смена – до 10 мая, 2 смена – до 10 июня,3 смена – до 10 июля;</w:t>
      </w:r>
    </w:p>
    <w:p w:rsidR="004F4C15" w:rsidRDefault="004F4C15" w:rsidP="00EB61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9658B">
        <w:rPr>
          <w:rFonts w:ascii="Times New Roman" w:hAnsi="Times New Roman" w:cs="Times New Roman"/>
          <w:sz w:val="24"/>
          <w:szCs w:val="24"/>
        </w:rPr>
        <w:t>4. Путевки выделяются в порядке очереди в соответствии с датой подачи заявления.</w:t>
      </w:r>
    </w:p>
    <w:p w:rsidR="004F4C15" w:rsidRPr="00C9658B" w:rsidRDefault="004F4C15" w:rsidP="00EB61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Деньги на приобретение путевок отдел образования  перечисляет на счет школы, которая их выкупает.</w:t>
      </w:r>
    </w:p>
    <w:p w:rsidR="004F4C15" w:rsidRPr="00C9658B" w:rsidRDefault="004F4C15" w:rsidP="00EB61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C9658B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 уведомляются о предоставлении им путевки в загородный лагерь по телефону  или в письменной форме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658B">
        <w:rPr>
          <w:rFonts w:ascii="Times New Roman" w:hAnsi="Times New Roman" w:cs="Times New Roman"/>
          <w:sz w:val="24"/>
          <w:szCs w:val="24"/>
        </w:rPr>
        <w:t xml:space="preserve"> чем за 10 дней до начала смены.</w:t>
      </w:r>
    </w:p>
    <w:p w:rsidR="004F4C15" w:rsidRPr="00C9658B" w:rsidRDefault="004F4C15" w:rsidP="00EB61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9658B">
        <w:rPr>
          <w:rFonts w:ascii="Times New Roman" w:hAnsi="Times New Roman" w:cs="Times New Roman"/>
          <w:sz w:val="24"/>
          <w:szCs w:val="24"/>
        </w:rPr>
        <w:t xml:space="preserve"> В течение 5 дней с момента получения уведомления родители (законные представители) заключают трехсторонний  договор об организации отдыха ребенка с</w:t>
      </w:r>
      <w:r>
        <w:rPr>
          <w:rFonts w:ascii="Times New Roman" w:hAnsi="Times New Roman" w:cs="Times New Roman"/>
          <w:sz w:val="24"/>
          <w:szCs w:val="24"/>
        </w:rPr>
        <w:t>о школой</w:t>
      </w:r>
      <w:r w:rsidRPr="00C9658B">
        <w:rPr>
          <w:rFonts w:ascii="Times New Roman" w:hAnsi="Times New Roman" w:cs="Times New Roman"/>
          <w:sz w:val="24"/>
          <w:szCs w:val="24"/>
        </w:rPr>
        <w:t xml:space="preserve"> и загородным оздоровительным лагерем.  В случае, если родители (законные представители) не заключили договор в указанные сроки и не уведомили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C9658B">
        <w:rPr>
          <w:rFonts w:ascii="Times New Roman" w:hAnsi="Times New Roman" w:cs="Times New Roman"/>
          <w:sz w:val="24"/>
          <w:szCs w:val="24"/>
        </w:rPr>
        <w:t xml:space="preserve">  о причинах в письменной форме, путевка передается лицу, следующему по очереди в соответствии с Журналом регистрации заявлений на приобретение путёвок в загородные оздоровительные лагеря. </w:t>
      </w:r>
    </w:p>
    <w:p w:rsidR="004F4C15" w:rsidRPr="00C9658B" w:rsidRDefault="004F4C15" w:rsidP="00EB618F">
      <w:pPr>
        <w:pStyle w:val="a9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658B">
        <w:rPr>
          <w:rFonts w:ascii="Times New Roman" w:hAnsi="Times New Roman" w:cs="Times New Roman"/>
          <w:sz w:val="24"/>
          <w:szCs w:val="24"/>
        </w:rPr>
        <w:t xml:space="preserve">8. Документом, подтверждающим пребывание ребенка в загородном оздоровительном лагере, является отрывной талон к путевке. По окончании пребывания ребенка в загородном оздоровительном лагере родители (законные представители) обязаны вернуть отрывной талон в отдел образования в течение 10 рабочих дней. </w:t>
      </w:r>
    </w:p>
    <w:p w:rsidR="004F4C15" w:rsidRPr="00C9658B" w:rsidRDefault="004F4C15" w:rsidP="00EB618F">
      <w:pPr>
        <w:pStyle w:val="a9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658B">
        <w:rPr>
          <w:rFonts w:ascii="Times New Roman" w:hAnsi="Times New Roman" w:cs="Times New Roman"/>
          <w:sz w:val="24"/>
          <w:szCs w:val="24"/>
        </w:rPr>
        <w:t>9. В случае, когда ребенок не может прибыть по уважительной причине при наличии выданной ему путевки в оздоровительный загородный лагерь, родители (законные представители) должны немедленно вернуть путевку по месту ее выдачи с приложением подтверждающих документов. Возврат денежных средств за неиспользованную путевку производится по личному заявлению родителей (законных представителей) на имя заведующего отделом образования с указанием реквизитов банка и номера лицевого счета для перечисления по безналичному расчету.</w:t>
      </w:r>
    </w:p>
    <w:p w:rsidR="004F4C15" w:rsidRDefault="004F4C15" w:rsidP="00EB618F">
      <w:pPr>
        <w:pStyle w:val="a9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658B">
        <w:rPr>
          <w:rFonts w:ascii="Times New Roman" w:hAnsi="Times New Roman" w:cs="Times New Roman"/>
          <w:sz w:val="24"/>
          <w:szCs w:val="24"/>
        </w:rPr>
        <w:t>10. В случае, если ребенок не прибыл в оздоровительный загородный лагерь без уважительной причины, при наличии выданной ему путевки, и путевка своевременно, не позднее чем за 7 календарных дней до начала заезда, не была возвращена родителями (законными представителями) по месту ее выдачи, путевка считается использованной.</w:t>
      </w:r>
    </w:p>
    <w:p w:rsidR="004F4C15" w:rsidRPr="00C9658B" w:rsidRDefault="004F4C15" w:rsidP="00EB618F">
      <w:pPr>
        <w:pStyle w:val="a9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658B">
        <w:rPr>
          <w:rFonts w:ascii="Times New Roman" w:hAnsi="Times New Roman" w:cs="Times New Roman"/>
          <w:sz w:val="24"/>
          <w:szCs w:val="24"/>
        </w:rPr>
        <w:t>11. Путевки, обратные талоны,  договора,  квитанции о внесении платы, журналы учета путевок и другие документы, связанные с их получением и выдачей, хранятся в отделе образования не менее 5 лет.</w:t>
      </w:r>
    </w:p>
    <w:p w:rsidR="004F4C15" w:rsidRPr="00C9658B" w:rsidRDefault="004F4C15" w:rsidP="00EB61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9658B">
        <w:rPr>
          <w:rFonts w:ascii="Times New Roman" w:hAnsi="Times New Roman" w:cs="Times New Roman"/>
          <w:sz w:val="24"/>
          <w:szCs w:val="24"/>
        </w:rPr>
        <w:t xml:space="preserve">12. Путевки в загородные оздоровительные лагеря для отдыха и оздоровления детей, находящихся в трудной жизненной ситуации, родителям (законным представителям) предоставляются бесплатно территориальным отделом социальной защиты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9658B">
        <w:rPr>
          <w:rFonts w:ascii="Times New Roman" w:hAnsi="Times New Roman" w:cs="Times New Roman"/>
          <w:sz w:val="24"/>
          <w:szCs w:val="24"/>
        </w:rPr>
        <w:t xml:space="preserve"> и настоящий порядок на них не распространяется.</w:t>
      </w: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Pr="009B12CD" w:rsidRDefault="000F01CB" w:rsidP="00EB618F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4F4C15" w:rsidRPr="009B12CD">
        <w:rPr>
          <w:sz w:val="22"/>
          <w:szCs w:val="22"/>
        </w:rPr>
        <w:t xml:space="preserve">риложение </w:t>
      </w:r>
    </w:p>
    <w:p w:rsidR="004F4C15" w:rsidRDefault="004F4C15" w:rsidP="00EB61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к  порядку </w:t>
      </w:r>
      <w:r w:rsidRPr="009B12CD">
        <w:rPr>
          <w:rFonts w:ascii="Times New Roman" w:hAnsi="Times New Roman" w:cs="Times New Roman"/>
          <w:sz w:val="24"/>
          <w:szCs w:val="24"/>
        </w:rPr>
        <w:t xml:space="preserve">предоставления путёвок </w:t>
      </w:r>
    </w:p>
    <w:p w:rsidR="004F4C15" w:rsidRDefault="004F4C15" w:rsidP="00EB61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B12CD">
        <w:rPr>
          <w:rFonts w:ascii="Times New Roman" w:hAnsi="Times New Roman" w:cs="Times New Roman"/>
          <w:sz w:val="24"/>
          <w:szCs w:val="24"/>
        </w:rPr>
        <w:t xml:space="preserve">в загородные оздоровительные лагеря, </w:t>
      </w:r>
    </w:p>
    <w:p w:rsidR="004F4C15" w:rsidRDefault="004F4C15" w:rsidP="00EB61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B12CD">
        <w:rPr>
          <w:rFonts w:ascii="Times New Roman" w:hAnsi="Times New Roman" w:cs="Times New Roman"/>
          <w:sz w:val="24"/>
          <w:szCs w:val="24"/>
        </w:rPr>
        <w:t xml:space="preserve">расположенные на территории Тверской области, </w:t>
      </w:r>
    </w:p>
    <w:p w:rsidR="004F4C15" w:rsidRPr="009B12CD" w:rsidRDefault="004F4C15" w:rsidP="00EB61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B12CD">
        <w:rPr>
          <w:rFonts w:ascii="Times New Roman" w:hAnsi="Times New Roman" w:cs="Times New Roman"/>
          <w:sz w:val="24"/>
          <w:szCs w:val="24"/>
        </w:rPr>
        <w:t>на летний период 201</w:t>
      </w:r>
      <w:r w:rsidR="007A68FC">
        <w:rPr>
          <w:rFonts w:ascii="Times New Roman" w:hAnsi="Times New Roman" w:cs="Times New Roman"/>
          <w:sz w:val="24"/>
          <w:szCs w:val="24"/>
        </w:rPr>
        <w:t>6</w:t>
      </w:r>
      <w:r w:rsidRPr="009B12C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F4C15" w:rsidRDefault="004F4C15" w:rsidP="00EB618F">
      <w:pPr>
        <w:ind w:left="708"/>
        <w:jc w:val="right"/>
        <w:rPr>
          <w:b/>
          <w:bCs/>
          <w:i/>
          <w:iCs/>
          <w:sz w:val="28"/>
          <w:szCs w:val="28"/>
        </w:rPr>
      </w:pPr>
    </w:p>
    <w:p w:rsidR="004F4C15" w:rsidRDefault="004F4C15" w:rsidP="00EB618F">
      <w:pPr>
        <w:ind w:left="708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Образец заявления</w:t>
      </w:r>
    </w:p>
    <w:p w:rsidR="004F4C15" w:rsidRDefault="004F4C15" w:rsidP="00EB618F">
      <w:pPr>
        <w:ind w:left="708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о выделении  путевки в загородный оздоровительный лагерь</w:t>
      </w:r>
    </w:p>
    <w:p w:rsidR="004F4C15" w:rsidRDefault="004F4C15" w:rsidP="00EB618F">
      <w:pPr>
        <w:ind w:left="708"/>
        <w:jc w:val="center"/>
        <w:rPr>
          <w:b/>
          <w:bCs/>
          <w:i/>
          <w:iCs/>
          <w:sz w:val="28"/>
          <w:szCs w:val="28"/>
        </w:rPr>
      </w:pPr>
    </w:p>
    <w:p w:rsidR="004F4C15" w:rsidRDefault="004F4C15" w:rsidP="00EB618F">
      <w:pPr>
        <w:ind w:left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Заведующей РОО 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</w:p>
    <w:p w:rsidR="004F4C15" w:rsidRDefault="004F4C15" w:rsidP="00EB618F">
      <w:pPr>
        <w:ind w:left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(Ф.И.О.)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  <w:r>
        <w:rPr>
          <w:i/>
          <w:iCs/>
          <w:sz w:val="28"/>
          <w:szCs w:val="28"/>
        </w:rPr>
        <w:t>от ____________________</w:t>
      </w:r>
      <w:r>
        <w:rPr>
          <w:i/>
          <w:iCs/>
          <w:sz w:val="20"/>
          <w:szCs w:val="20"/>
        </w:rPr>
        <w:t xml:space="preserve"> 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(Ф.И.О.)</w:t>
      </w:r>
    </w:p>
    <w:p w:rsidR="004F4C15" w:rsidRDefault="004F4C15" w:rsidP="00EB618F">
      <w:pPr>
        <w:ind w:left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(проживающего(й) по адресу)</w:t>
      </w:r>
    </w:p>
    <w:p w:rsidR="004F4C15" w:rsidRDefault="004F4C15" w:rsidP="00EB618F">
      <w:pPr>
        <w:ind w:left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Контактные телефоны:</w:t>
      </w:r>
      <w:r>
        <w:rPr>
          <w:i/>
          <w:iCs/>
          <w:sz w:val="28"/>
          <w:szCs w:val="28"/>
        </w:rPr>
        <w:br/>
        <w:t>______________________</w:t>
      </w:r>
    </w:p>
    <w:p w:rsidR="004F4C15" w:rsidRPr="00BA2101" w:rsidRDefault="004F4C15" w:rsidP="00EB618F">
      <w:pPr>
        <w:ind w:left="708"/>
        <w:jc w:val="right"/>
        <w:rPr>
          <w:b/>
          <w:bCs/>
          <w:i/>
          <w:iCs/>
          <w:sz w:val="28"/>
          <w:szCs w:val="28"/>
        </w:rPr>
      </w:pPr>
    </w:p>
    <w:p w:rsidR="004F4C15" w:rsidRPr="00BA2101" w:rsidRDefault="004F4C15" w:rsidP="00EB618F">
      <w:pPr>
        <w:ind w:left="708"/>
        <w:jc w:val="center"/>
        <w:rPr>
          <w:b/>
          <w:bCs/>
          <w:i/>
          <w:iCs/>
          <w:sz w:val="28"/>
          <w:szCs w:val="28"/>
        </w:rPr>
      </w:pPr>
      <w:r w:rsidRPr="00BA2101">
        <w:rPr>
          <w:b/>
          <w:bCs/>
          <w:i/>
          <w:iCs/>
          <w:sz w:val="28"/>
          <w:szCs w:val="28"/>
        </w:rPr>
        <w:t>ЗАЯВЛЕНИЕ.</w:t>
      </w:r>
    </w:p>
    <w:p w:rsidR="004F4C15" w:rsidRDefault="004F4C15" w:rsidP="00EB618F">
      <w:pPr>
        <w:ind w:left="708"/>
        <w:jc w:val="center"/>
        <w:rPr>
          <w:i/>
          <w:iCs/>
          <w:sz w:val="28"/>
          <w:szCs w:val="28"/>
        </w:rPr>
      </w:pPr>
    </w:p>
    <w:p w:rsidR="004F4C15" w:rsidRDefault="004F4C15" w:rsidP="00EB618F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Прошу Вас предоставить путевку в загородный оздоровительный лагерь ______________________________________________ на ______смену</w:t>
      </w:r>
    </w:p>
    <w:p w:rsidR="004F4C15" w:rsidRDefault="004F4C15" w:rsidP="00EB618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(наименование и местонахождения лагеря)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моему сыну (моей дочери)__________________дата рождения____________</w:t>
      </w:r>
    </w:p>
    <w:p w:rsidR="004F4C15" w:rsidRPr="00FA4D6C" w:rsidRDefault="004F4C15" w:rsidP="00EB618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(Ф.И. ребенка)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школа, класс ______________________________________________________.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Pr="00BA2101" w:rsidRDefault="004F4C15" w:rsidP="00EB618F">
      <w:pPr>
        <w:jc w:val="both"/>
        <w:rPr>
          <w:b/>
          <w:bCs/>
          <w:i/>
          <w:iCs/>
          <w:sz w:val="28"/>
          <w:szCs w:val="28"/>
        </w:rPr>
      </w:pPr>
      <w:r w:rsidRPr="00BA2101">
        <w:rPr>
          <w:b/>
          <w:bCs/>
          <w:i/>
          <w:iCs/>
          <w:sz w:val="28"/>
          <w:szCs w:val="28"/>
        </w:rPr>
        <w:t>Сведения о родителях: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Ф.И.О. матери (полностью)_________________________________________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Место работы _________________________________________________, рабочий тел._________________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Ф.И.О. отца (полностью)_________________________________________</w:t>
      </w:r>
    </w:p>
    <w:p w:rsidR="004F4C15" w:rsidRPr="00FA4D6C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Место работы _________________________________________________, рабочий тел._________________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Подпись:______________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0F01CB">
      <w:pPr>
        <w:jc w:val="right"/>
      </w:pPr>
      <w:r>
        <w:t>Приложение № 2</w:t>
      </w:r>
    </w:p>
    <w:p w:rsidR="004F4C15" w:rsidRDefault="004F4C15" w:rsidP="00EB618F">
      <w:pPr>
        <w:jc w:val="right"/>
      </w:pPr>
      <w:r>
        <w:t xml:space="preserve">к  постановлению администрации </w:t>
      </w:r>
    </w:p>
    <w:p w:rsidR="004F4C15" w:rsidRDefault="004F4C15" w:rsidP="00EB618F">
      <w:pPr>
        <w:jc w:val="right"/>
      </w:pPr>
      <w:proofErr w:type="spellStart"/>
      <w:r>
        <w:t>Западнодвинского</w:t>
      </w:r>
      <w:proofErr w:type="spellEnd"/>
      <w:r>
        <w:t xml:space="preserve">  района </w:t>
      </w:r>
    </w:p>
    <w:p w:rsidR="004F4C15" w:rsidRDefault="000F01CB" w:rsidP="00EB618F">
      <w:pPr>
        <w:jc w:val="right"/>
      </w:pPr>
      <w:r>
        <w:t xml:space="preserve">от 25.04.2016 г. </w:t>
      </w:r>
      <w:r w:rsidR="004F4C15">
        <w:t xml:space="preserve">№ </w:t>
      </w:r>
      <w:r>
        <w:t>63</w:t>
      </w:r>
      <w:r w:rsidR="004F4C15">
        <w:t xml:space="preserve"> </w:t>
      </w:r>
    </w:p>
    <w:p w:rsidR="004F4C15" w:rsidRDefault="004F4C15" w:rsidP="00EB618F">
      <w:pPr>
        <w:rPr>
          <w:sz w:val="28"/>
          <w:szCs w:val="28"/>
        </w:rPr>
      </w:pPr>
    </w:p>
    <w:p w:rsidR="004F4C15" w:rsidRDefault="004F4C15" w:rsidP="00EB618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</w:t>
      </w:r>
    </w:p>
    <w:p w:rsidR="004F4C15" w:rsidRDefault="004F4C15" w:rsidP="00EB61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4F4C15" w:rsidRDefault="004F4C15" w:rsidP="00EB61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формирования стоимости путевки в </w:t>
      </w:r>
      <w:r w:rsidRPr="00A572EA">
        <w:rPr>
          <w:b/>
          <w:bCs/>
          <w:sz w:val="28"/>
          <w:szCs w:val="28"/>
        </w:rPr>
        <w:t>летние оздоровительные учреждения</w:t>
      </w:r>
    </w:p>
    <w:p w:rsidR="004F4C15" w:rsidRDefault="004F4C15" w:rsidP="00EB618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Западнодвинского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4F4C15" w:rsidRDefault="004F4C15" w:rsidP="00EB618F">
      <w:pPr>
        <w:ind w:left="360" w:firstLine="348"/>
        <w:jc w:val="both"/>
      </w:pPr>
    </w:p>
    <w:p w:rsidR="004F4C15" w:rsidRPr="00A572EA" w:rsidRDefault="004F4C15" w:rsidP="00EB618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2D13C6">
        <w:rPr>
          <w:sz w:val="28"/>
          <w:szCs w:val="28"/>
        </w:rPr>
        <w:t xml:space="preserve"> </w:t>
      </w:r>
      <w:r w:rsidRPr="00A572EA">
        <w:rPr>
          <w:sz w:val="28"/>
          <w:szCs w:val="28"/>
        </w:rPr>
        <w:t xml:space="preserve">Настоящий порядок определяет механизм </w:t>
      </w:r>
      <w:r>
        <w:rPr>
          <w:sz w:val="28"/>
          <w:szCs w:val="28"/>
        </w:rPr>
        <w:t xml:space="preserve">формирования стоимости путевки в ЛОУ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</w:t>
      </w:r>
      <w:r w:rsidRPr="00A572EA">
        <w:rPr>
          <w:sz w:val="28"/>
          <w:szCs w:val="28"/>
        </w:rPr>
        <w:t>в каникулярное время</w:t>
      </w:r>
      <w:r>
        <w:rPr>
          <w:sz w:val="28"/>
          <w:szCs w:val="28"/>
        </w:rPr>
        <w:t xml:space="preserve"> 201</w:t>
      </w:r>
      <w:r w:rsidR="007A68FC">
        <w:rPr>
          <w:sz w:val="28"/>
          <w:szCs w:val="28"/>
        </w:rPr>
        <w:t>6</w:t>
      </w:r>
      <w:r>
        <w:rPr>
          <w:sz w:val="28"/>
          <w:szCs w:val="28"/>
        </w:rPr>
        <w:t xml:space="preserve"> года. Порядок применяется при обращении родителей (законных представителей) о приобретении путевок в ЛОУ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непосредственно в учреждение, на базе которого организуется ЛОУ.</w:t>
      </w:r>
    </w:p>
    <w:p w:rsidR="004F4C15" w:rsidRDefault="004F4C15" w:rsidP="00EB618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2D1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Стоимость путевки в лагеря с дневным пребыванием и лагеря  труда и отдыха составляет </w:t>
      </w:r>
      <w:r w:rsidRPr="00CE5B2D">
        <w:rPr>
          <w:color w:val="000000" w:themeColor="text1"/>
          <w:sz w:val="28"/>
          <w:szCs w:val="28"/>
        </w:rPr>
        <w:t>1</w:t>
      </w:r>
      <w:r w:rsidR="0002377A" w:rsidRPr="00CE5B2D">
        <w:rPr>
          <w:color w:val="000000" w:themeColor="text1"/>
          <w:sz w:val="28"/>
          <w:szCs w:val="28"/>
        </w:rPr>
        <w:t>275</w:t>
      </w:r>
      <w:r w:rsidRPr="00CE5B2D">
        <w:rPr>
          <w:color w:val="000000" w:themeColor="text1"/>
          <w:sz w:val="28"/>
          <w:szCs w:val="28"/>
        </w:rPr>
        <w:t xml:space="preserve"> (одна тысяча </w:t>
      </w:r>
      <w:r w:rsidR="0002377A" w:rsidRPr="00CE5B2D">
        <w:rPr>
          <w:color w:val="000000" w:themeColor="text1"/>
          <w:sz w:val="28"/>
          <w:szCs w:val="28"/>
        </w:rPr>
        <w:t>двести семьдесят пять</w:t>
      </w:r>
      <w:r w:rsidRPr="00CE5B2D">
        <w:rPr>
          <w:color w:val="000000" w:themeColor="text1"/>
          <w:sz w:val="28"/>
          <w:szCs w:val="28"/>
        </w:rPr>
        <w:t>)</w:t>
      </w:r>
      <w:r>
        <w:rPr>
          <w:sz w:val="28"/>
          <w:szCs w:val="28"/>
        </w:rPr>
        <w:t xml:space="preserve"> рублей определяется из расчета:</w:t>
      </w:r>
    </w:p>
    <w:p w:rsidR="004F4C15" w:rsidRPr="00781936" w:rsidRDefault="004F4C15" w:rsidP="00EB618F">
      <w:pPr>
        <w:pStyle w:val="aa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781936">
        <w:rPr>
          <w:sz w:val="28"/>
          <w:szCs w:val="28"/>
        </w:rPr>
        <w:t>стоимость набора продуктов питания – 85 рублей;</w:t>
      </w:r>
    </w:p>
    <w:p w:rsidR="004F4C15" w:rsidRPr="0002377A" w:rsidRDefault="004F4C15" w:rsidP="00EB618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CE5B2D">
        <w:rPr>
          <w:color w:val="000000" w:themeColor="text1"/>
          <w:sz w:val="28"/>
          <w:szCs w:val="28"/>
        </w:rPr>
        <w:t>количество дней в смене: 1</w:t>
      </w:r>
      <w:r w:rsidR="0002377A" w:rsidRPr="00CE5B2D">
        <w:rPr>
          <w:color w:val="000000" w:themeColor="text1"/>
          <w:sz w:val="28"/>
          <w:szCs w:val="28"/>
        </w:rPr>
        <w:t>5</w:t>
      </w:r>
    </w:p>
    <w:p w:rsidR="004F4C15" w:rsidRDefault="004F4C15" w:rsidP="00EB618F">
      <w:pPr>
        <w:rPr>
          <w:sz w:val="28"/>
          <w:szCs w:val="28"/>
        </w:rPr>
      </w:pPr>
      <w:r>
        <w:rPr>
          <w:sz w:val="28"/>
          <w:szCs w:val="28"/>
        </w:rPr>
        <w:t>2.1</w:t>
      </w:r>
      <w:r w:rsidRPr="001B2223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Стоимость путевки в туристические лагеря палаточного типа составляет 357(триста пятьдесят семь) рублей определяется из расчета:</w:t>
      </w:r>
    </w:p>
    <w:p w:rsidR="004F4C15" w:rsidRPr="00781936" w:rsidRDefault="004F4C15" w:rsidP="00EB618F">
      <w:pPr>
        <w:pStyle w:val="aa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781936">
        <w:rPr>
          <w:sz w:val="28"/>
          <w:szCs w:val="28"/>
        </w:rPr>
        <w:t xml:space="preserve">стоимость набора продуктов питания – </w:t>
      </w:r>
      <w:r>
        <w:rPr>
          <w:sz w:val="28"/>
          <w:szCs w:val="28"/>
        </w:rPr>
        <w:t>119</w:t>
      </w:r>
      <w:r w:rsidRPr="00781936">
        <w:rPr>
          <w:sz w:val="28"/>
          <w:szCs w:val="28"/>
        </w:rPr>
        <w:t xml:space="preserve"> рублей;</w:t>
      </w:r>
    </w:p>
    <w:p w:rsidR="004F4C15" w:rsidRDefault="004F4C15" w:rsidP="00EB6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-к</w:t>
      </w:r>
      <w:r w:rsidRPr="00E11D18">
        <w:rPr>
          <w:sz w:val="28"/>
          <w:szCs w:val="28"/>
        </w:rPr>
        <w:t xml:space="preserve">оличество дней в смене: </w:t>
      </w:r>
      <w:r>
        <w:rPr>
          <w:sz w:val="28"/>
          <w:szCs w:val="28"/>
        </w:rPr>
        <w:t>3</w:t>
      </w:r>
    </w:p>
    <w:p w:rsidR="004F4C15" w:rsidRDefault="004F4C15" w:rsidP="00EB618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D13C6">
        <w:rPr>
          <w:sz w:val="28"/>
          <w:szCs w:val="28"/>
        </w:rPr>
        <w:t>.</w:t>
      </w:r>
      <w:r>
        <w:rPr>
          <w:sz w:val="28"/>
          <w:szCs w:val="28"/>
        </w:rPr>
        <w:t xml:space="preserve"> Оплата путевки  производится для всех детей в возрасте от 6,5 до 17 лет (включительно):</w:t>
      </w:r>
    </w:p>
    <w:p w:rsidR="004F4C15" w:rsidRDefault="004F4C15" w:rsidP="00EB618F">
      <w:pPr>
        <w:rPr>
          <w:sz w:val="28"/>
          <w:szCs w:val="28"/>
        </w:rPr>
      </w:pPr>
      <w:r>
        <w:rPr>
          <w:sz w:val="28"/>
          <w:szCs w:val="28"/>
        </w:rPr>
        <w:t xml:space="preserve">3.1 Бесплатная путевка предоставляется  детям, проживающим на территории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Тверской области  за счет средств направленных на организацию отдыха Министерством образования Тверской области и Министерством социальной  защиты </w:t>
      </w:r>
      <w:r w:rsidR="006510DF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>Тверской области.</w:t>
      </w:r>
    </w:p>
    <w:p w:rsidR="004F4C15" w:rsidRDefault="004F4C15" w:rsidP="00EB618F">
      <w:pPr>
        <w:rPr>
          <w:sz w:val="28"/>
          <w:szCs w:val="28"/>
        </w:rPr>
      </w:pPr>
      <w:r>
        <w:rPr>
          <w:sz w:val="28"/>
          <w:szCs w:val="28"/>
        </w:rPr>
        <w:t>3.2 Платная путевка, за счет родителей  (законных представителей)</w:t>
      </w:r>
      <w:r w:rsidRPr="00020F83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  детям,  не проживающим на территории</w:t>
      </w:r>
      <w:r w:rsidRPr="00020F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</w:t>
      </w:r>
      <w:r w:rsidR="006510DF">
        <w:rPr>
          <w:sz w:val="28"/>
          <w:szCs w:val="28"/>
        </w:rPr>
        <w:t>на Тверской области, но желающим</w:t>
      </w:r>
      <w:r>
        <w:rPr>
          <w:sz w:val="28"/>
          <w:szCs w:val="28"/>
        </w:rPr>
        <w:t xml:space="preserve"> посещать лагерь на территории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района.</w:t>
      </w:r>
    </w:p>
    <w:p w:rsidR="004F4C15" w:rsidRDefault="004F4C15" w:rsidP="00EB618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2D13C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распределением, перечислением и целевым расходованием денежных средств, направленных на организацию  питания в ЛОУ  Министерством образования Тверской области  возложен на главного бухгалтера отдела образования</w:t>
      </w:r>
    </w:p>
    <w:p w:rsidR="004F4C15" w:rsidRDefault="004F4C15" w:rsidP="00EB618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D13C6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реализацией путевок возложен на муниципального координатора организации летнего отдыха, оздоровления и занятости детей и подростков.</w:t>
      </w:r>
    </w:p>
    <w:p w:rsidR="004F4C15" w:rsidRDefault="004F4C15" w:rsidP="00EB618F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2D1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Руководители   учреждений в трехдневный срок  по окончании смены предоставляют отчет о работе лагеря в отдел образования администрации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района.  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Pr="001F46ED" w:rsidRDefault="004F4C15" w:rsidP="000F01CB">
      <w:pPr>
        <w:jc w:val="right"/>
      </w:pPr>
      <w:r>
        <w:t>Приложение №3</w:t>
      </w:r>
    </w:p>
    <w:p w:rsidR="004F4C15" w:rsidRPr="001F46ED" w:rsidRDefault="004F4C15" w:rsidP="00EB618F">
      <w:pPr>
        <w:jc w:val="right"/>
      </w:pPr>
      <w:r>
        <w:t>к п</w:t>
      </w:r>
      <w:r w:rsidRPr="001F46ED">
        <w:t>остановлени</w:t>
      </w:r>
      <w:r>
        <w:t>ю</w:t>
      </w:r>
      <w:r w:rsidRPr="001F46ED">
        <w:t xml:space="preserve"> администрации </w:t>
      </w:r>
    </w:p>
    <w:p w:rsidR="004F4C15" w:rsidRPr="001F46ED" w:rsidRDefault="004F4C15" w:rsidP="00EB618F">
      <w:pPr>
        <w:jc w:val="right"/>
      </w:pPr>
      <w:proofErr w:type="spellStart"/>
      <w:r w:rsidRPr="001F46ED">
        <w:t>Западнодвинского</w:t>
      </w:r>
      <w:proofErr w:type="spellEnd"/>
      <w:r w:rsidRPr="001F46ED">
        <w:t xml:space="preserve">  района </w:t>
      </w:r>
    </w:p>
    <w:p w:rsidR="004F4C15" w:rsidRPr="00CF1869" w:rsidRDefault="004F4C15" w:rsidP="00EB618F">
      <w:pPr>
        <w:jc w:val="right"/>
        <w:rPr>
          <w:sz w:val="28"/>
          <w:szCs w:val="28"/>
        </w:rPr>
      </w:pPr>
      <w:r w:rsidRPr="001F46ED">
        <w:t xml:space="preserve">от </w:t>
      </w:r>
      <w:r w:rsidR="000F01CB">
        <w:t xml:space="preserve"> 25.04.2016 г. </w:t>
      </w:r>
      <w:r w:rsidRPr="001F46ED">
        <w:t xml:space="preserve">№ </w:t>
      </w:r>
      <w:r w:rsidR="000F01CB">
        <w:t>63</w:t>
      </w:r>
      <w:r>
        <w:rPr>
          <w:sz w:val="28"/>
          <w:szCs w:val="28"/>
        </w:rPr>
        <w:t xml:space="preserve"> </w:t>
      </w:r>
    </w:p>
    <w:p w:rsidR="004F4C15" w:rsidRDefault="004F4C15" w:rsidP="00EB618F">
      <w:pPr>
        <w:jc w:val="center"/>
        <w:rPr>
          <w:b/>
          <w:bCs/>
          <w:sz w:val="28"/>
          <w:szCs w:val="28"/>
        </w:rPr>
      </w:pPr>
    </w:p>
    <w:p w:rsidR="004F4C15" w:rsidRPr="00C9658B" w:rsidRDefault="004F4C15" w:rsidP="00EB618F">
      <w:pPr>
        <w:ind w:left="360"/>
        <w:jc w:val="right"/>
        <w:rPr>
          <w:highlight w:val="yellow"/>
        </w:rPr>
      </w:pPr>
    </w:p>
    <w:p w:rsidR="004F4C15" w:rsidRPr="00A421B8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1B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F4C15" w:rsidRPr="00A421B8" w:rsidRDefault="004F4C15" w:rsidP="00EB618F">
      <w:pPr>
        <w:ind w:firstLine="720"/>
        <w:jc w:val="both"/>
        <w:rPr>
          <w:b/>
          <w:bCs/>
          <w:sz w:val="28"/>
          <w:szCs w:val="28"/>
        </w:rPr>
      </w:pPr>
      <w:r w:rsidRPr="00A421B8">
        <w:rPr>
          <w:b/>
          <w:bCs/>
          <w:sz w:val="28"/>
          <w:szCs w:val="28"/>
        </w:rPr>
        <w:t xml:space="preserve">ведения учета детей </w:t>
      </w:r>
      <w:proofErr w:type="spellStart"/>
      <w:r w:rsidRPr="00A421B8">
        <w:rPr>
          <w:b/>
          <w:bCs/>
          <w:sz w:val="28"/>
          <w:szCs w:val="28"/>
        </w:rPr>
        <w:t>Западнодвинского</w:t>
      </w:r>
      <w:proofErr w:type="spellEnd"/>
      <w:r w:rsidRPr="00A421B8">
        <w:rPr>
          <w:b/>
          <w:bCs/>
          <w:sz w:val="28"/>
          <w:szCs w:val="28"/>
        </w:rPr>
        <w:t xml:space="preserve"> района, направленных на отдых в организации отдыха и  оздоровления детей</w:t>
      </w:r>
    </w:p>
    <w:p w:rsidR="004F4C15" w:rsidRPr="001F46ED" w:rsidRDefault="004F4C15" w:rsidP="00EB618F">
      <w:pPr>
        <w:ind w:left="360" w:firstLine="348"/>
        <w:jc w:val="both"/>
        <w:rPr>
          <w:b/>
          <w:bCs/>
        </w:rPr>
      </w:pPr>
    </w:p>
    <w:p w:rsidR="004F4C15" w:rsidRDefault="004F4C15" w:rsidP="00EB618F">
      <w:pPr>
        <w:ind w:left="360" w:firstLine="348"/>
        <w:jc w:val="both"/>
      </w:pPr>
    </w:p>
    <w:p w:rsidR="004F4C15" w:rsidRPr="00A421B8" w:rsidRDefault="004F4C15" w:rsidP="00EB618F">
      <w:r w:rsidRPr="001F46ED">
        <w:t xml:space="preserve">Настоящий порядок определяет механизм </w:t>
      </w:r>
      <w:r>
        <w:t xml:space="preserve">ведения учета </w:t>
      </w:r>
      <w:r w:rsidRPr="001F46ED">
        <w:t>детей школьного возраста от 6</w:t>
      </w:r>
      <w:r>
        <w:t>,5</w:t>
      </w:r>
      <w:r w:rsidRPr="001F46ED">
        <w:t xml:space="preserve"> до 17</w:t>
      </w:r>
      <w:r>
        <w:t>лет,</w:t>
      </w:r>
      <w:r w:rsidRPr="001F46ED">
        <w:t xml:space="preserve"> </w:t>
      </w:r>
      <w:r w:rsidRPr="00A421B8">
        <w:t>направленных на отдых в организации отдыха и  оздоровления детей</w:t>
      </w:r>
    </w:p>
    <w:p w:rsidR="004F4C15" w:rsidRPr="001F46ED" w:rsidRDefault="004F4C15" w:rsidP="00EB618F">
      <w:pPr>
        <w:ind w:left="360"/>
      </w:pPr>
      <w:r>
        <w:t>в каникулярное время.</w:t>
      </w:r>
    </w:p>
    <w:p w:rsidR="004F4C15" w:rsidRDefault="004F4C15" w:rsidP="00EB618F"/>
    <w:p w:rsidR="004F4C15" w:rsidRDefault="004F4C15" w:rsidP="00EB618F">
      <w:r>
        <w:t>1.</w:t>
      </w:r>
      <w:r w:rsidR="002D13C6">
        <w:t xml:space="preserve"> </w:t>
      </w:r>
      <w:r>
        <w:t>Учет</w:t>
      </w:r>
      <w:r w:rsidRPr="0076085D">
        <w:rPr>
          <w:b/>
          <w:bCs/>
          <w:sz w:val="28"/>
          <w:szCs w:val="28"/>
        </w:rPr>
        <w:t xml:space="preserve"> </w:t>
      </w:r>
      <w:r w:rsidRPr="0076085D">
        <w:t xml:space="preserve">детей </w:t>
      </w:r>
      <w:proofErr w:type="spellStart"/>
      <w:r w:rsidRPr="0076085D">
        <w:t>Западнодвинского</w:t>
      </w:r>
      <w:proofErr w:type="spellEnd"/>
      <w:r w:rsidRPr="0076085D">
        <w:t xml:space="preserve"> района, направленных на отдых в организации отдыха и  оздоровления детей</w:t>
      </w:r>
      <w:r>
        <w:t xml:space="preserve"> (далее Учет) ведется в  течение всего летнего периода.</w:t>
      </w:r>
    </w:p>
    <w:p w:rsidR="004F4C15" w:rsidRDefault="004F4C15" w:rsidP="00EB618F">
      <w:r>
        <w:t>2.</w:t>
      </w:r>
      <w:r w:rsidR="002D13C6">
        <w:t xml:space="preserve"> </w:t>
      </w:r>
      <w:r>
        <w:t>Основой Учета являются списки детей школьного возраста, которые отдыхали в течение летних каникул в организациях отдыха любой формы собственности и финансирования.</w:t>
      </w:r>
      <w:r w:rsidR="0002377A">
        <w:t xml:space="preserve"> </w:t>
      </w:r>
      <w:r>
        <w:t>(приложение)</w:t>
      </w:r>
    </w:p>
    <w:p w:rsidR="004F4C15" w:rsidRPr="0076085D" w:rsidRDefault="004F4C15" w:rsidP="00EB618F">
      <w:r>
        <w:t>3.</w:t>
      </w:r>
      <w:r w:rsidR="002D13C6">
        <w:t xml:space="preserve"> </w:t>
      </w:r>
      <w:r>
        <w:t xml:space="preserve">Уполномоченным органом, ответственным за ведение Учета является отдел образования администрации </w:t>
      </w:r>
      <w:proofErr w:type="spellStart"/>
      <w:r>
        <w:t>Западнодвинского</w:t>
      </w:r>
      <w:proofErr w:type="spellEnd"/>
      <w:r>
        <w:t xml:space="preserve"> района.</w:t>
      </w:r>
    </w:p>
    <w:p w:rsidR="004F4C15" w:rsidRDefault="004F4C15" w:rsidP="00EB618F">
      <w:r>
        <w:t>4.</w:t>
      </w:r>
      <w:r w:rsidR="002D13C6">
        <w:t xml:space="preserve"> </w:t>
      </w:r>
      <w:r>
        <w:t>Уч</w:t>
      </w:r>
      <w:r w:rsidR="002D13C6">
        <w:t>ет ведется в электронном виде,</w:t>
      </w:r>
      <w:r>
        <w:t xml:space="preserve"> при необходимости дублируется  в бумажном.</w:t>
      </w:r>
    </w:p>
    <w:p w:rsidR="004F4C15" w:rsidRDefault="004F4C15" w:rsidP="00EB618F">
      <w:r>
        <w:t>5.</w:t>
      </w:r>
      <w:r w:rsidR="002D13C6">
        <w:t xml:space="preserve"> </w:t>
      </w:r>
      <w:r>
        <w:t xml:space="preserve">В начале каждого летнего месяца образовательные учреждения </w:t>
      </w:r>
      <w:proofErr w:type="spellStart"/>
      <w:r>
        <w:t>Западнодвинского</w:t>
      </w:r>
      <w:proofErr w:type="spellEnd"/>
      <w:r>
        <w:t xml:space="preserve"> района в отдел образования подают списки детей, которые  будут отдыхать  в летних </w:t>
      </w:r>
      <w:r w:rsidR="00773A85">
        <w:t>о</w:t>
      </w:r>
      <w:r>
        <w:t>здоровительных лагерях, организованных на их базе.</w:t>
      </w:r>
    </w:p>
    <w:p w:rsidR="004F4C15" w:rsidRDefault="004F4C15" w:rsidP="00EB618F">
      <w:pPr>
        <w:jc w:val="both"/>
      </w:pPr>
      <w:r>
        <w:t>6.</w:t>
      </w:r>
      <w:r w:rsidR="002D13C6">
        <w:t xml:space="preserve"> </w:t>
      </w:r>
      <w:r>
        <w:t>В конце каждой смены списки уточняются.</w:t>
      </w:r>
    </w:p>
    <w:p w:rsidR="004F4C15" w:rsidRDefault="004F4C15" w:rsidP="00EB618F">
      <w:pPr>
        <w:jc w:val="both"/>
      </w:pPr>
      <w:r>
        <w:t>7.</w:t>
      </w:r>
      <w:r w:rsidR="002D13C6">
        <w:t xml:space="preserve"> </w:t>
      </w:r>
      <w:r>
        <w:t>До 15 сентября отдел образования получает информацию о детях, находившихся на лечении в санаториях от ГБУЗ «</w:t>
      </w:r>
      <w:proofErr w:type="spellStart"/>
      <w:r>
        <w:t>Западнодвинская</w:t>
      </w:r>
      <w:proofErr w:type="spellEnd"/>
      <w:r>
        <w:t xml:space="preserve"> ЦРБ» и ТОСЗН.</w:t>
      </w:r>
    </w:p>
    <w:p w:rsidR="004F4C15" w:rsidRDefault="004F4C15" w:rsidP="00EB618F">
      <w:pPr>
        <w:jc w:val="both"/>
      </w:pPr>
      <w:r>
        <w:t>8.</w:t>
      </w:r>
      <w:r w:rsidR="002D13C6">
        <w:t xml:space="preserve"> </w:t>
      </w:r>
      <w:r>
        <w:t>ОУ  до 15 сентября отчитываются о летней занятости детей, состоящих на учете в ПДН,</w:t>
      </w:r>
      <w:r w:rsidR="002804E8">
        <w:t xml:space="preserve"> </w:t>
      </w:r>
      <w:r>
        <w:t>КДН и ЗП.</w:t>
      </w:r>
    </w:p>
    <w:p w:rsidR="004F4C15" w:rsidRDefault="004F4C15" w:rsidP="00EB618F">
      <w:pPr>
        <w:jc w:val="both"/>
      </w:pPr>
    </w:p>
    <w:p w:rsidR="004F4C15" w:rsidRDefault="004F4C15" w:rsidP="00EB618F">
      <w:pPr>
        <w:jc w:val="both"/>
      </w:pPr>
    </w:p>
    <w:p w:rsidR="001561EC" w:rsidRDefault="001561EC" w:rsidP="001561EC">
      <w:pPr>
        <w:jc w:val="right"/>
        <w:rPr>
          <w:bCs/>
          <w:sz w:val="20"/>
          <w:szCs w:val="20"/>
        </w:rPr>
      </w:pPr>
      <w:r>
        <w:t xml:space="preserve">                                                  </w:t>
      </w:r>
      <w:r w:rsidR="004F4C15">
        <w:t xml:space="preserve">Приложение </w:t>
      </w:r>
      <w:r>
        <w:t xml:space="preserve">к  </w:t>
      </w:r>
      <w:r>
        <w:rPr>
          <w:bCs/>
          <w:sz w:val="20"/>
          <w:szCs w:val="20"/>
        </w:rPr>
        <w:t>ПОРЯД</w:t>
      </w:r>
      <w:r w:rsidRPr="001561EC">
        <w:rPr>
          <w:bCs/>
          <w:sz w:val="20"/>
          <w:szCs w:val="20"/>
        </w:rPr>
        <w:t>К</w:t>
      </w:r>
      <w:r>
        <w:rPr>
          <w:bCs/>
          <w:sz w:val="20"/>
          <w:szCs w:val="20"/>
        </w:rPr>
        <w:t xml:space="preserve">У    </w:t>
      </w:r>
    </w:p>
    <w:p w:rsidR="001561EC" w:rsidRDefault="001561EC" w:rsidP="001561EC">
      <w:pPr>
        <w:jc w:val="right"/>
        <w:rPr>
          <w:bCs/>
          <w:sz w:val="20"/>
          <w:szCs w:val="20"/>
        </w:rPr>
      </w:pPr>
      <w:r w:rsidRPr="001561EC">
        <w:rPr>
          <w:bCs/>
          <w:sz w:val="20"/>
          <w:szCs w:val="20"/>
        </w:rPr>
        <w:t xml:space="preserve">ведения учета детей </w:t>
      </w:r>
      <w:proofErr w:type="spellStart"/>
      <w:r w:rsidRPr="001561EC">
        <w:rPr>
          <w:bCs/>
          <w:sz w:val="20"/>
          <w:szCs w:val="20"/>
        </w:rPr>
        <w:t>Западнодвинского</w:t>
      </w:r>
      <w:proofErr w:type="spellEnd"/>
      <w:r w:rsidRPr="001561EC">
        <w:rPr>
          <w:bCs/>
          <w:sz w:val="20"/>
          <w:szCs w:val="20"/>
        </w:rPr>
        <w:t xml:space="preserve"> района, направленных </w:t>
      </w:r>
    </w:p>
    <w:p w:rsidR="001561EC" w:rsidRPr="001561EC" w:rsidRDefault="001561EC" w:rsidP="001561EC">
      <w:pPr>
        <w:jc w:val="right"/>
        <w:rPr>
          <w:bCs/>
          <w:sz w:val="20"/>
          <w:szCs w:val="20"/>
        </w:rPr>
      </w:pPr>
      <w:r w:rsidRPr="001561EC">
        <w:rPr>
          <w:bCs/>
          <w:sz w:val="20"/>
          <w:szCs w:val="20"/>
        </w:rPr>
        <w:t>на отдых в организации отдыха и  оздоровления детей</w:t>
      </w:r>
    </w:p>
    <w:p w:rsidR="001561EC" w:rsidRDefault="001561EC" w:rsidP="00EB618F">
      <w:pPr>
        <w:jc w:val="right"/>
      </w:pPr>
    </w:p>
    <w:p w:rsidR="004F4C15" w:rsidRDefault="004F4C15" w:rsidP="00EB618F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Учет</w:t>
      </w:r>
    </w:p>
    <w:p w:rsidR="004F4C15" w:rsidRPr="002A620C" w:rsidRDefault="004F4C15" w:rsidP="00EB618F">
      <w:pPr>
        <w:ind w:firstLine="720"/>
        <w:jc w:val="both"/>
        <w:rPr>
          <w:sz w:val="28"/>
          <w:szCs w:val="28"/>
        </w:rPr>
      </w:pPr>
      <w:r w:rsidRPr="002A620C">
        <w:rPr>
          <w:sz w:val="28"/>
          <w:szCs w:val="28"/>
        </w:rPr>
        <w:t xml:space="preserve"> детей </w:t>
      </w:r>
      <w:proofErr w:type="spellStart"/>
      <w:r w:rsidRPr="002A620C">
        <w:rPr>
          <w:sz w:val="28"/>
          <w:szCs w:val="28"/>
        </w:rPr>
        <w:t>Западнодвинского</w:t>
      </w:r>
      <w:proofErr w:type="spellEnd"/>
      <w:r w:rsidRPr="002A620C">
        <w:rPr>
          <w:sz w:val="28"/>
          <w:szCs w:val="28"/>
        </w:rPr>
        <w:t xml:space="preserve"> района, направленных на отдых в организации отдыха и  оздоровления детей</w:t>
      </w:r>
    </w:p>
    <w:p w:rsidR="004F4C15" w:rsidRPr="0076085D" w:rsidRDefault="004F4C15" w:rsidP="00EB618F">
      <w:r>
        <w:t xml:space="preserve"> 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1559"/>
        <w:gridCol w:w="1276"/>
        <w:gridCol w:w="851"/>
        <w:gridCol w:w="1146"/>
        <w:gridCol w:w="1065"/>
        <w:gridCol w:w="1332"/>
      </w:tblGrid>
      <w:tr w:rsidR="004F4C15" w:rsidRPr="004E5E69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7E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 xml:space="preserve">Ф.И.О. ребенка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Дата рождения ребенка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Место жительства (адрес, телефон)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Категория семьи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август</w:t>
            </w:r>
          </w:p>
        </w:tc>
      </w:tr>
      <w:tr w:rsidR="004F4C15" w:rsidRPr="004E5E69">
        <w:trPr>
          <w:trHeight w:val="28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Наименование оздоровительного учреждения</w:t>
            </w:r>
          </w:p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4F4C15" w:rsidRPr="004E5E69">
        <w:trPr>
          <w:trHeight w:val="33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4F4C15" w:rsidRPr="0076085D" w:rsidRDefault="004F4C15" w:rsidP="00EB618F"/>
    <w:p w:rsidR="004F4C15" w:rsidRPr="00C9658B" w:rsidRDefault="004F4C15" w:rsidP="00EB618F">
      <w:pPr>
        <w:tabs>
          <w:tab w:val="left" w:pos="1080"/>
        </w:tabs>
        <w:jc w:val="center"/>
      </w:pPr>
    </w:p>
    <w:p w:rsidR="004F4C15" w:rsidRDefault="004F4C15" w:rsidP="00EB618F">
      <w:pPr>
        <w:jc w:val="right"/>
        <w:rPr>
          <w:sz w:val="28"/>
          <w:szCs w:val="28"/>
        </w:rPr>
      </w:pPr>
    </w:p>
    <w:p w:rsidR="004F4C15" w:rsidRDefault="004F4C15" w:rsidP="00EB618F">
      <w:pPr>
        <w:jc w:val="right"/>
        <w:rPr>
          <w:sz w:val="28"/>
          <w:szCs w:val="28"/>
        </w:rPr>
      </w:pPr>
    </w:p>
    <w:p w:rsidR="004F4C15" w:rsidRDefault="004F4C15" w:rsidP="000F01CB">
      <w:pPr>
        <w:rPr>
          <w:sz w:val="28"/>
          <w:szCs w:val="28"/>
        </w:rPr>
      </w:pPr>
    </w:p>
    <w:p w:rsidR="004F4C15" w:rsidRPr="00C475FA" w:rsidRDefault="004F4C15" w:rsidP="00EB618F">
      <w:pPr>
        <w:jc w:val="right"/>
        <w:rPr>
          <w:sz w:val="28"/>
          <w:szCs w:val="28"/>
        </w:rPr>
      </w:pPr>
      <w:r w:rsidRPr="00C475FA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</w:p>
    <w:p w:rsidR="004F4C15" w:rsidRPr="00C475FA" w:rsidRDefault="004F4C15" w:rsidP="00EB618F">
      <w:pPr>
        <w:jc w:val="right"/>
        <w:rPr>
          <w:sz w:val="28"/>
          <w:szCs w:val="28"/>
        </w:rPr>
      </w:pPr>
      <w:r w:rsidRPr="00C475FA">
        <w:rPr>
          <w:sz w:val="28"/>
          <w:szCs w:val="28"/>
        </w:rPr>
        <w:t xml:space="preserve">к постановлению администрации </w:t>
      </w:r>
    </w:p>
    <w:p w:rsidR="004F4C15" w:rsidRPr="00C475FA" w:rsidRDefault="004F4C15" w:rsidP="00EB618F">
      <w:pPr>
        <w:jc w:val="right"/>
        <w:rPr>
          <w:sz w:val="28"/>
          <w:szCs w:val="28"/>
        </w:rPr>
      </w:pPr>
      <w:proofErr w:type="spellStart"/>
      <w:r w:rsidRPr="00C475FA">
        <w:rPr>
          <w:sz w:val="28"/>
          <w:szCs w:val="28"/>
        </w:rPr>
        <w:t>Западнодвинского</w:t>
      </w:r>
      <w:proofErr w:type="spellEnd"/>
      <w:r w:rsidRPr="00C475FA">
        <w:rPr>
          <w:sz w:val="28"/>
          <w:szCs w:val="28"/>
        </w:rPr>
        <w:t xml:space="preserve">  района </w:t>
      </w:r>
    </w:p>
    <w:p w:rsidR="004F4C15" w:rsidRPr="00C475FA" w:rsidRDefault="004F4C15" w:rsidP="00EB618F">
      <w:pPr>
        <w:jc w:val="right"/>
        <w:rPr>
          <w:sz w:val="28"/>
          <w:szCs w:val="28"/>
        </w:rPr>
      </w:pPr>
      <w:r w:rsidRPr="00C475FA">
        <w:rPr>
          <w:sz w:val="28"/>
          <w:szCs w:val="28"/>
        </w:rPr>
        <w:t xml:space="preserve">от </w:t>
      </w:r>
      <w:r w:rsidR="000F01CB">
        <w:rPr>
          <w:sz w:val="28"/>
          <w:szCs w:val="28"/>
        </w:rPr>
        <w:t xml:space="preserve">25.04.2016 г. </w:t>
      </w:r>
      <w:r w:rsidRPr="00C475FA">
        <w:rPr>
          <w:sz w:val="28"/>
          <w:szCs w:val="28"/>
        </w:rPr>
        <w:t xml:space="preserve">№ </w:t>
      </w:r>
      <w:r w:rsidR="000F01CB">
        <w:rPr>
          <w:sz w:val="28"/>
          <w:szCs w:val="28"/>
        </w:rPr>
        <w:t>63</w:t>
      </w:r>
    </w:p>
    <w:p w:rsidR="004F4C15" w:rsidRPr="00C475FA" w:rsidRDefault="004F4C15" w:rsidP="00EB618F">
      <w:pPr>
        <w:jc w:val="center"/>
        <w:rPr>
          <w:b/>
          <w:bCs/>
          <w:sz w:val="28"/>
          <w:szCs w:val="28"/>
        </w:rPr>
      </w:pPr>
    </w:p>
    <w:p w:rsidR="004F4C15" w:rsidRPr="00C475FA" w:rsidRDefault="004F4C15" w:rsidP="00EB618F">
      <w:pPr>
        <w:ind w:left="360"/>
        <w:jc w:val="right"/>
        <w:rPr>
          <w:sz w:val="28"/>
          <w:szCs w:val="28"/>
          <w:highlight w:val="yellow"/>
        </w:rPr>
      </w:pPr>
    </w:p>
    <w:p w:rsidR="004F4C15" w:rsidRPr="00C475FA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5F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F4C15" w:rsidRPr="00C475FA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5FA">
        <w:rPr>
          <w:rFonts w:ascii="Times New Roman" w:hAnsi="Times New Roman" w:cs="Times New Roman"/>
          <w:b/>
          <w:bCs/>
          <w:sz w:val="28"/>
          <w:szCs w:val="28"/>
        </w:rPr>
        <w:t>страхования детей направленных на отдых в организации отдыха и оздоровления детей</w:t>
      </w:r>
    </w:p>
    <w:p w:rsidR="004F4C15" w:rsidRPr="00C475FA" w:rsidRDefault="004F4C15" w:rsidP="00EB618F">
      <w:pPr>
        <w:ind w:left="360" w:firstLine="348"/>
        <w:jc w:val="both"/>
        <w:rPr>
          <w:b/>
          <w:bCs/>
          <w:sz w:val="28"/>
          <w:szCs w:val="28"/>
        </w:rPr>
      </w:pPr>
    </w:p>
    <w:p w:rsidR="004F4C15" w:rsidRPr="00C475FA" w:rsidRDefault="004F4C15" w:rsidP="00EB618F">
      <w:pPr>
        <w:ind w:left="360" w:firstLine="348"/>
        <w:jc w:val="both"/>
        <w:rPr>
          <w:sz w:val="28"/>
          <w:szCs w:val="28"/>
        </w:rPr>
      </w:pPr>
    </w:p>
    <w:p w:rsidR="004F4C15" w:rsidRPr="00C475FA" w:rsidRDefault="004F4C15" w:rsidP="00EB618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475FA">
        <w:rPr>
          <w:rFonts w:ascii="Times New Roman" w:hAnsi="Times New Roman" w:cs="Times New Roman"/>
          <w:sz w:val="28"/>
          <w:szCs w:val="28"/>
        </w:rPr>
        <w:t>Настоящий порядок определяет механизм</w:t>
      </w:r>
      <w:r w:rsidRPr="00C475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75FA">
        <w:rPr>
          <w:rFonts w:ascii="Times New Roman" w:hAnsi="Times New Roman" w:cs="Times New Roman"/>
          <w:sz w:val="28"/>
          <w:szCs w:val="28"/>
        </w:rPr>
        <w:t>страхования детей направленных на отдых в организации отдыха и оздоровления детей</w:t>
      </w:r>
    </w:p>
    <w:p w:rsidR="004F4C15" w:rsidRPr="00C475FA" w:rsidRDefault="004F4C15" w:rsidP="00EB618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F4C15" w:rsidRPr="00C475FA" w:rsidRDefault="004F4C15" w:rsidP="00EB618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75FA">
        <w:rPr>
          <w:rFonts w:ascii="Times New Roman" w:hAnsi="Times New Roman" w:cs="Times New Roman"/>
          <w:sz w:val="28"/>
          <w:szCs w:val="28"/>
        </w:rPr>
        <w:t>Ответственными за обеспечение страхования детей на период их пребывания в организациях отдыха и оздоровления детей (включая проезд к месту отдыха и обратно) являются начальники летних оздоровительных  учреждений.</w:t>
      </w:r>
    </w:p>
    <w:p w:rsidR="004F4C15" w:rsidRPr="00C475FA" w:rsidRDefault="004F4C15" w:rsidP="00EB618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75FA">
        <w:rPr>
          <w:rFonts w:ascii="Times New Roman" w:hAnsi="Times New Roman" w:cs="Times New Roman"/>
          <w:sz w:val="28"/>
          <w:szCs w:val="28"/>
        </w:rPr>
        <w:t>Руководители  летних оздоровительных  учреждений  имеют право самостоятельно выбирать организацию по оказанию страховых услуг.</w:t>
      </w:r>
    </w:p>
    <w:p w:rsidR="004F4C15" w:rsidRPr="00C475FA" w:rsidRDefault="004F4C15" w:rsidP="00EB618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75FA">
        <w:rPr>
          <w:rFonts w:ascii="Times New Roman" w:hAnsi="Times New Roman" w:cs="Times New Roman"/>
          <w:sz w:val="28"/>
          <w:szCs w:val="28"/>
        </w:rPr>
        <w:t>Страхование детей осуществляется за счет средств родителей (законных представителей).</w:t>
      </w:r>
    </w:p>
    <w:p w:rsidR="004F4C15" w:rsidRPr="00C475FA" w:rsidRDefault="004F4C15" w:rsidP="00EB618F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Pr="00104A0F" w:rsidRDefault="004F4C15" w:rsidP="000F01CB">
      <w:pPr>
        <w:jc w:val="right"/>
      </w:pPr>
      <w:r>
        <w:t>Приложение № 5</w:t>
      </w:r>
    </w:p>
    <w:p w:rsidR="004F4C15" w:rsidRPr="00104A0F" w:rsidRDefault="004F4C15" w:rsidP="00EB618F">
      <w:pPr>
        <w:jc w:val="right"/>
      </w:pPr>
      <w:r>
        <w:t>к  п</w:t>
      </w:r>
      <w:r w:rsidRPr="00104A0F">
        <w:t>остановлени</w:t>
      </w:r>
      <w:r>
        <w:t>ю</w:t>
      </w:r>
      <w:r w:rsidRPr="00104A0F">
        <w:t xml:space="preserve"> администрации </w:t>
      </w:r>
    </w:p>
    <w:p w:rsidR="004F4C15" w:rsidRPr="00104A0F" w:rsidRDefault="004F4C15" w:rsidP="00EB618F">
      <w:pPr>
        <w:jc w:val="right"/>
      </w:pPr>
      <w:proofErr w:type="spellStart"/>
      <w:r w:rsidRPr="00104A0F">
        <w:t>Западнодвинского</w:t>
      </w:r>
      <w:proofErr w:type="spellEnd"/>
      <w:r w:rsidRPr="00104A0F">
        <w:t xml:space="preserve">  района </w:t>
      </w:r>
    </w:p>
    <w:p w:rsidR="004F4C15" w:rsidRPr="00104A0F" w:rsidRDefault="004F4C15" w:rsidP="00EB618F">
      <w:pPr>
        <w:jc w:val="right"/>
      </w:pPr>
      <w:r w:rsidRPr="00104A0F">
        <w:t xml:space="preserve">от </w:t>
      </w:r>
      <w:r w:rsidR="000F01CB">
        <w:t xml:space="preserve">25.04.20156 г. </w:t>
      </w:r>
      <w:r w:rsidRPr="00104A0F">
        <w:t xml:space="preserve">№ </w:t>
      </w:r>
      <w:r w:rsidR="000F01CB">
        <w:t>63</w:t>
      </w:r>
      <w:r w:rsidRPr="00104A0F">
        <w:t xml:space="preserve"> </w:t>
      </w:r>
    </w:p>
    <w:p w:rsidR="004F4C15" w:rsidRPr="00104A0F" w:rsidRDefault="004F4C15" w:rsidP="00EB618F">
      <w:pPr>
        <w:jc w:val="center"/>
        <w:rPr>
          <w:b/>
          <w:bCs/>
        </w:rPr>
      </w:pPr>
    </w:p>
    <w:p w:rsidR="004F4C15" w:rsidRPr="00104A0F" w:rsidRDefault="004F4C15" w:rsidP="00EB618F">
      <w:pPr>
        <w:ind w:left="360"/>
        <w:jc w:val="right"/>
        <w:rPr>
          <w:highlight w:val="yellow"/>
        </w:rPr>
      </w:pPr>
    </w:p>
    <w:p w:rsidR="004F4C15" w:rsidRPr="00104A0F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A0F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F4C15" w:rsidRPr="00041D16" w:rsidRDefault="004F4C15" w:rsidP="00EB618F">
      <w:pPr>
        <w:ind w:firstLine="720"/>
        <w:jc w:val="center"/>
        <w:rPr>
          <w:b/>
          <w:bCs/>
        </w:rPr>
      </w:pPr>
      <w:r w:rsidRPr="00041D16">
        <w:rPr>
          <w:b/>
          <w:bCs/>
        </w:rPr>
        <w:t>доставки детей в организации отдыха и оздоровления детей</w:t>
      </w:r>
    </w:p>
    <w:p w:rsidR="004F4C15" w:rsidRPr="00041D16" w:rsidRDefault="004F4C15" w:rsidP="00EB618F">
      <w:pPr>
        <w:ind w:left="360" w:firstLine="348"/>
        <w:jc w:val="center"/>
        <w:rPr>
          <w:b/>
          <w:bCs/>
        </w:rPr>
      </w:pPr>
    </w:p>
    <w:p w:rsidR="004F4C15" w:rsidRPr="00104A0F" w:rsidRDefault="004F4C15" w:rsidP="00EB618F">
      <w:pPr>
        <w:ind w:left="360" w:firstLine="348"/>
        <w:jc w:val="both"/>
      </w:pPr>
    </w:p>
    <w:p w:rsidR="004F4C15" w:rsidRPr="00104A0F" w:rsidRDefault="004F4C15" w:rsidP="00EB618F">
      <w:pPr>
        <w:ind w:firstLine="720"/>
        <w:jc w:val="both"/>
      </w:pPr>
      <w:r w:rsidRPr="00104A0F">
        <w:t xml:space="preserve">Настоящий порядок определяет механизм по организации и обеспечению доставки детей в организации отдыха и оздоровления детей в летний период на территории </w:t>
      </w:r>
      <w:proofErr w:type="spellStart"/>
      <w:r w:rsidRPr="00104A0F">
        <w:t>Западнодвинского</w:t>
      </w:r>
      <w:proofErr w:type="spellEnd"/>
      <w:r w:rsidRPr="00104A0F">
        <w:t xml:space="preserve"> района и Тверской области.</w:t>
      </w:r>
    </w:p>
    <w:p w:rsidR="004F4C15" w:rsidRPr="00104A0F" w:rsidRDefault="004F4C15" w:rsidP="00EB618F">
      <w:pPr>
        <w:ind w:firstLine="720"/>
        <w:jc w:val="both"/>
      </w:pPr>
      <w:r w:rsidRPr="00104A0F">
        <w:t>1.</w:t>
      </w:r>
      <w:r w:rsidR="002D13C6">
        <w:t xml:space="preserve"> </w:t>
      </w:r>
      <w:r w:rsidRPr="00104A0F">
        <w:t xml:space="preserve">Доставка детей в летние оздоровительные учреждения </w:t>
      </w:r>
      <w:proofErr w:type="spellStart"/>
      <w:r w:rsidRPr="00104A0F">
        <w:t>Западнодвинского</w:t>
      </w:r>
      <w:proofErr w:type="spellEnd"/>
      <w:r w:rsidRPr="00104A0F">
        <w:t xml:space="preserve"> района организуется  образовательными учреждениями совместно с МУП «Школьный автобус».</w:t>
      </w:r>
    </w:p>
    <w:p w:rsidR="004F4C15" w:rsidRPr="00104A0F" w:rsidRDefault="004F4C15" w:rsidP="00EB618F">
      <w:pPr>
        <w:ind w:firstLine="720"/>
        <w:jc w:val="both"/>
      </w:pPr>
      <w:r w:rsidRPr="00104A0F">
        <w:t>2.</w:t>
      </w:r>
      <w:r w:rsidR="002D13C6">
        <w:t xml:space="preserve"> </w:t>
      </w:r>
      <w:r w:rsidRPr="00104A0F">
        <w:t xml:space="preserve">В каждом автобусе </w:t>
      </w:r>
      <w:r>
        <w:t>должен быть</w:t>
      </w:r>
      <w:r w:rsidRPr="00104A0F">
        <w:t xml:space="preserve"> сопровождающий педагог, ответственный за жизнь и здоровье детей.</w:t>
      </w:r>
    </w:p>
    <w:p w:rsidR="004F4C15" w:rsidRPr="00104A0F" w:rsidRDefault="004F4C15" w:rsidP="00EB618F">
      <w:pPr>
        <w:ind w:firstLine="720"/>
        <w:jc w:val="both"/>
      </w:pPr>
      <w:r w:rsidRPr="00104A0F">
        <w:t xml:space="preserve"> 3</w:t>
      </w:r>
      <w:r w:rsidR="002D13C6">
        <w:t>.</w:t>
      </w:r>
      <w:r>
        <w:t xml:space="preserve"> Подвоз в </w:t>
      </w:r>
      <w:r w:rsidRPr="00104A0F">
        <w:t xml:space="preserve">летние оздоровительные учреждения </w:t>
      </w:r>
      <w:proofErr w:type="spellStart"/>
      <w:r w:rsidRPr="00104A0F">
        <w:t>Западнодвинского</w:t>
      </w:r>
      <w:proofErr w:type="spellEnd"/>
      <w:r w:rsidR="001561EC">
        <w:t xml:space="preserve"> района</w:t>
      </w:r>
      <w:r w:rsidRPr="00104A0F">
        <w:t xml:space="preserve"> </w:t>
      </w:r>
      <w:r>
        <w:t xml:space="preserve">осуществляется по </w:t>
      </w:r>
      <w:r w:rsidRPr="00104A0F">
        <w:t>утвержденны</w:t>
      </w:r>
      <w:r>
        <w:t>м</w:t>
      </w:r>
      <w:r w:rsidRPr="00104A0F">
        <w:t xml:space="preserve"> маршрут</w:t>
      </w:r>
      <w:r>
        <w:t>ам</w:t>
      </w:r>
      <w:r w:rsidRPr="00104A0F">
        <w:t xml:space="preserve"> движения.</w:t>
      </w:r>
    </w:p>
    <w:p w:rsidR="004F4C15" w:rsidRPr="00104A0F" w:rsidRDefault="004F4C15" w:rsidP="00EB618F">
      <w:pPr>
        <w:ind w:firstLine="720"/>
        <w:jc w:val="both"/>
      </w:pPr>
      <w:r w:rsidRPr="00104A0F">
        <w:t>4</w:t>
      </w:r>
      <w:r w:rsidR="002D13C6">
        <w:t>.</w:t>
      </w:r>
      <w:r w:rsidRPr="00104A0F">
        <w:t xml:space="preserve"> Оплата транспортных расходов по доставке организованных групп детей к месту отдыха и обратно, расположенных на  территории </w:t>
      </w:r>
      <w:proofErr w:type="spellStart"/>
      <w:r w:rsidRPr="00104A0F">
        <w:t>Западнодвинского</w:t>
      </w:r>
      <w:proofErr w:type="spellEnd"/>
      <w:r w:rsidRPr="00104A0F">
        <w:t xml:space="preserve"> района осуществляется за счет образовательных учреждений.</w:t>
      </w:r>
    </w:p>
    <w:p w:rsidR="004F4C15" w:rsidRPr="00104A0F" w:rsidRDefault="004F4C15" w:rsidP="00EB618F">
      <w:pPr>
        <w:ind w:firstLine="720"/>
        <w:jc w:val="both"/>
      </w:pPr>
      <w:r w:rsidRPr="00104A0F">
        <w:t>5</w:t>
      </w:r>
      <w:r w:rsidR="002D13C6">
        <w:t>.</w:t>
      </w:r>
      <w:r w:rsidRPr="00104A0F">
        <w:t xml:space="preserve"> Доставка детей в организации отдыха и оздоровления детей Тверской области в летний период осуществляется образовательными учреждениями.</w:t>
      </w:r>
    </w:p>
    <w:p w:rsidR="004F4C15" w:rsidRPr="00104A0F" w:rsidRDefault="004F4C15" w:rsidP="00EB618F">
      <w:pPr>
        <w:ind w:left="-142"/>
        <w:jc w:val="both"/>
      </w:pPr>
    </w:p>
    <w:p w:rsidR="004F4C15" w:rsidRPr="00104A0F" w:rsidRDefault="004F4C15" w:rsidP="00EB618F">
      <w:pPr>
        <w:ind w:left="360" w:firstLine="348"/>
        <w:jc w:val="both"/>
        <w:rPr>
          <w:b/>
          <w:bCs/>
        </w:rPr>
      </w:pPr>
    </w:p>
    <w:p w:rsidR="004F4C15" w:rsidRPr="00104A0F" w:rsidRDefault="004F4C15" w:rsidP="00EB618F">
      <w:pPr>
        <w:ind w:left="360" w:firstLine="348"/>
        <w:jc w:val="both"/>
      </w:pPr>
    </w:p>
    <w:p w:rsidR="004F4C15" w:rsidRPr="00104A0F" w:rsidRDefault="004F4C15" w:rsidP="00EB618F"/>
    <w:p w:rsidR="004F4C15" w:rsidRPr="00572462" w:rsidRDefault="004F4C15" w:rsidP="00020220">
      <w:pPr>
        <w:jc w:val="both"/>
        <w:rPr>
          <w:sz w:val="28"/>
          <w:szCs w:val="28"/>
        </w:rPr>
      </w:pPr>
    </w:p>
    <w:sectPr w:rsidR="004F4C15" w:rsidRPr="00572462" w:rsidSect="000F01CB">
      <w:pgSz w:w="11906" w:h="16838"/>
      <w:pgMar w:top="1135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485" w:rsidRDefault="006F2485" w:rsidP="000219D7">
      <w:r>
        <w:separator/>
      </w:r>
    </w:p>
  </w:endnote>
  <w:endnote w:type="continuationSeparator" w:id="0">
    <w:p w:rsidR="006F2485" w:rsidRDefault="006F2485" w:rsidP="0002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485" w:rsidRDefault="006F2485" w:rsidP="000219D7">
      <w:r>
        <w:separator/>
      </w:r>
    </w:p>
  </w:footnote>
  <w:footnote w:type="continuationSeparator" w:id="0">
    <w:p w:rsidR="006F2485" w:rsidRDefault="006F2485" w:rsidP="00021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303"/>
    <w:multiLevelType w:val="hybridMultilevel"/>
    <w:tmpl w:val="8D5455E8"/>
    <w:lvl w:ilvl="0" w:tplc="1F6480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embedSystemFonts/>
  <w:proofState w:spelling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D7"/>
    <w:rsid w:val="000037EA"/>
    <w:rsid w:val="000046B9"/>
    <w:rsid w:val="00013C24"/>
    <w:rsid w:val="00020220"/>
    <w:rsid w:val="00020F83"/>
    <w:rsid w:val="000219D7"/>
    <w:rsid w:val="0002377A"/>
    <w:rsid w:val="00041D16"/>
    <w:rsid w:val="000C3A60"/>
    <w:rsid w:val="000F01CB"/>
    <w:rsid w:val="00104A0F"/>
    <w:rsid w:val="00115A09"/>
    <w:rsid w:val="001561EC"/>
    <w:rsid w:val="00165D9D"/>
    <w:rsid w:val="0019418E"/>
    <w:rsid w:val="001B2223"/>
    <w:rsid w:val="001F46ED"/>
    <w:rsid w:val="00202102"/>
    <w:rsid w:val="002350F9"/>
    <w:rsid w:val="002804E8"/>
    <w:rsid w:val="00281934"/>
    <w:rsid w:val="002A620C"/>
    <w:rsid w:val="002C3AB7"/>
    <w:rsid w:val="002D13C6"/>
    <w:rsid w:val="002E0A8A"/>
    <w:rsid w:val="00356EAB"/>
    <w:rsid w:val="00380697"/>
    <w:rsid w:val="003B3BB3"/>
    <w:rsid w:val="004C01E0"/>
    <w:rsid w:val="004E5E69"/>
    <w:rsid w:val="004F4C15"/>
    <w:rsid w:val="00510CB8"/>
    <w:rsid w:val="00572462"/>
    <w:rsid w:val="00581B9A"/>
    <w:rsid w:val="005A09E5"/>
    <w:rsid w:val="00601AC6"/>
    <w:rsid w:val="006510DF"/>
    <w:rsid w:val="006A1E7A"/>
    <w:rsid w:val="006A5098"/>
    <w:rsid w:val="006D7A42"/>
    <w:rsid w:val="006F2485"/>
    <w:rsid w:val="00716B9E"/>
    <w:rsid w:val="00733F11"/>
    <w:rsid w:val="0074101E"/>
    <w:rsid w:val="00741701"/>
    <w:rsid w:val="0076085D"/>
    <w:rsid w:val="00773A85"/>
    <w:rsid w:val="00781936"/>
    <w:rsid w:val="00784F39"/>
    <w:rsid w:val="007A68FC"/>
    <w:rsid w:val="007C5A7F"/>
    <w:rsid w:val="007C66E9"/>
    <w:rsid w:val="007C77C5"/>
    <w:rsid w:val="0082600A"/>
    <w:rsid w:val="00852B28"/>
    <w:rsid w:val="0089682A"/>
    <w:rsid w:val="008B68ED"/>
    <w:rsid w:val="008F47A1"/>
    <w:rsid w:val="00900379"/>
    <w:rsid w:val="00911884"/>
    <w:rsid w:val="0091365A"/>
    <w:rsid w:val="00915AA4"/>
    <w:rsid w:val="00923EDD"/>
    <w:rsid w:val="00975D68"/>
    <w:rsid w:val="009836ED"/>
    <w:rsid w:val="009A35C4"/>
    <w:rsid w:val="009B12CD"/>
    <w:rsid w:val="009C65F9"/>
    <w:rsid w:val="009E79E1"/>
    <w:rsid w:val="00A05FB8"/>
    <w:rsid w:val="00A31364"/>
    <w:rsid w:val="00A421B8"/>
    <w:rsid w:val="00A572EA"/>
    <w:rsid w:val="00A65BEA"/>
    <w:rsid w:val="00A80AFD"/>
    <w:rsid w:val="00AC7971"/>
    <w:rsid w:val="00AE593A"/>
    <w:rsid w:val="00AF1F3C"/>
    <w:rsid w:val="00AF6766"/>
    <w:rsid w:val="00AF6A0F"/>
    <w:rsid w:val="00B05A0C"/>
    <w:rsid w:val="00B1032B"/>
    <w:rsid w:val="00B876B5"/>
    <w:rsid w:val="00BA2101"/>
    <w:rsid w:val="00BF1922"/>
    <w:rsid w:val="00C475FA"/>
    <w:rsid w:val="00C5048F"/>
    <w:rsid w:val="00C60B7D"/>
    <w:rsid w:val="00C9658B"/>
    <w:rsid w:val="00CE5B2D"/>
    <w:rsid w:val="00CE745B"/>
    <w:rsid w:val="00CF1869"/>
    <w:rsid w:val="00CF2EAC"/>
    <w:rsid w:val="00D459CA"/>
    <w:rsid w:val="00D45EA9"/>
    <w:rsid w:val="00D716E2"/>
    <w:rsid w:val="00DA3F89"/>
    <w:rsid w:val="00DD4BFB"/>
    <w:rsid w:val="00DE3E69"/>
    <w:rsid w:val="00DF27AA"/>
    <w:rsid w:val="00E11D18"/>
    <w:rsid w:val="00E13185"/>
    <w:rsid w:val="00E15255"/>
    <w:rsid w:val="00E23B2E"/>
    <w:rsid w:val="00E27EA6"/>
    <w:rsid w:val="00E60DEA"/>
    <w:rsid w:val="00E76BE6"/>
    <w:rsid w:val="00E96420"/>
    <w:rsid w:val="00E97BE8"/>
    <w:rsid w:val="00EB25F4"/>
    <w:rsid w:val="00EB618F"/>
    <w:rsid w:val="00F54E95"/>
    <w:rsid w:val="00F86EB0"/>
    <w:rsid w:val="00FA4D6C"/>
    <w:rsid w:val="00FA635A"/>
    <w:rsid w:val="00FB077D"/>
    <w:rsid w:val="00FE1085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19D7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19D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219D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219D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0219D7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0219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219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9C65F9"/>
    <w:pPr>
      <w:suppressAutoHyphens/>
    </w:pPr>
    <w:rPr>
      <w:rFonts w:cs="Calibri"/>
      <w:sz w:val="22"/>
      <w:szCs w:val="22"/>
      <w:lang w:eastAsia="ar-SA"/>
    </w:rPr>
  </w:style>
  <w:style w:type="paragraph" w:styleId="aa">
    <w:name w:val="List Paragraph"/>
    <w:basedOn w:val="a"/>
    <w:uiPriority w:val="99"/>
    <w:qFormat/>
    <w:rsid w:val="00EB618F"/>
    <w:pPr>
      <w:ind w:left="720"/>
    </w:pPr>
  </w:style>
  <w:style w:type="paragraph" w:customStyle="1" w:styleId="ab">
    <w:name w:val="Нормальный (таблица)"/>
    <w:basedOn w:val="a"/>
    <w:next w:val="a"/>
    <w:uiPriority w:val="99"/>
    <w:rsid w:val="00EB618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Normal (Web)"/>
    <w:basedOn w:val="a"/>
    <w:rsid w:val="00510C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19D7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19D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219D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219D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0219D7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0219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219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9C65F9"/>
    <w:pPr>
      <w:suppressAutoHyphens/>
    </w:pPr>
    <w:rPr>
      <w:rFonts w:cs="Calibri"/>
      <w:sz w:val="22"/>
      <w:szCs w:val="22"/>
      <w:lang w:eastAsia="ar-SA"/>
    </w:rPr>
  </w:style>
  <w:style w:type="paragraph" w:styleId="aa">
    <w:name w:val="List Paragraph"/>
    <w:basedOn w:val="a"/>
    <w:uiPriority w:val="99"/>
    <w:qFormat/>
    <w:rsid w:val="00EB618F"/>
    <w:pPr>
      <w:ind w:left="720"/>
    </w:pPr>
  </w:style>
  <w:style w:type="paragraph" w:customStyle="1" w:styleId="ab">
    <w:name w:val="Нормальный (таблица)"/>
    <w:basedOn w:val="a"/>
    <w:next w:val="a"/>
    <w:uiPriority w:val="99"/>
    <w:rsid w:val="00EB618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Normal (Web)"/>
    <w:basedOn w:val="a"/>
    <w:rsid w:val="00510C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B52C0-F08B-43D9-98D4-DCBC2CBF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</dc:creator>
  <cp:lastModifiedBy>Наталья</cp:lastModifiedBy>
  <cp:revision>2</cp:revision>
  <cp:lastPrinted>2016-04-25T12:55:00Z</cp:lastPrinted>
  <dcterms:created xsi:type="dcterms:W3CDTF">2018-10-19T10:42:00Z</dcterms:created>
  <dcterms:modified xsi:type="dcterms:W3CDTF">2018-10-19T10:42:00Z</dcterms:modified>
</cp:coreProperties>
</file>