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39" w:rsidRDefault="00CA3239" w:rsidP="002313DB">
      <w:pPr>
        <w:shd w:val="clear" w:color="auto" w:fill="FFFFFF"/>
        <w:tabs>
          <w:tab w:val="left" w:pos="993"/>
        </w:tabs>
        <w:ind w:right="-1"/>
        <w:jc w:val="both"/>
        <w:rPr>
          <w:b/>
          <w:sz w:val="28"/>
          <w:szCs w:val="28"/>
          <w:shd w:val="clear" w:color="auto" w:fill="FFFFFF"/>
        </w:rPr>
      </w:pPr>
      <w:bookmarkStart w:id="0" w:name="_GoBack"/>
      <w:bookmarkEnd w:id="0"/>
    </w:p>
    <w:p w:rsidR="002313DB" w:rsidRDefault="002313DB" w:rsidP="002313DB">
      <w:pPr>
        <w:shd w:val="clear" w:color="auto" w:fill="FFFFFF"/>
        <w:tabs>
          <w:tab w:val="left" w:pos="993"/>
        </w:tabs>
        <w:spacing w:after="0" w:line="240" w:lineRule="auto"/>
        <w:ind w:right="-1"/>
        <w:jc w:val="right"/>
        <w:rPr>
          <w:rFonts w:ascii="Times New Roman" w:hAnsi="Times New Roman" w:cs="Times New Roman"/>
          <w:sz w:val="24"/>
          <w:szCs w:val="24"/>
          <w:shd w:val="clear" w:color="auto" w:fill="FFFFFF"/>
        </w:rPr>
      </w:pPr>
      <w:r w:rsidRPr="002313DB">
        <w:rPr>
          <w:rFonts w:ascii="Times New Roman" w:hAnsi="Times New Roman" w:cs="Times New Roman"/>
          <w:sz w:val="24"/>
          <w:szCs w:val="24"/>
          <w:shd w:val="clear" w:color="auto" w:fill="FFFFFF"/>
        </w:rPr>
        <w:t>Приложение 1</w:t>
      </w:r>
    </w:p>
    <w:p w:rsidR="002313DB" w:rsidRDefault="006C0806" w:rsidP="002313DB">
      <w:pPr>
        <w:shd w:val="clear" w:color="auto" w:fill="FFFFFF"/>
        <w:tabs>
          <w:tab w:val="left" w:pos="993"/>
        </w:tabs>
        <w:spacing w:after="0" w:line="240" w:lineRule="auto"/>
        <w:ind w:right="-1"/>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постановлению а</w:t>
      </w:r>
      <w:r w:rsidR="002313DB">
        <w:rPr>
          <w:rFonts w:ascii="Times New Roman" w:hAnsi="Times New Roman" w:cs="Times New Roman"/>
          <w:sz w:val="24"/>
          <w:szCs w:val="24"/>
          <w:shd w:val="clear" w:color="auto" w:fill="FFFFFF"/>
        </w:rPr>
        <w:t xml:space="preserve">дминистрации </w:t>
      </w:r>
    </w:p>
    <w:p w:rsidR="002313DB" w:rsidRDefault="002313DB" w:rsidP="002313DB">
      <w:pPr>
        <w:shd w:val="clear" w:color="auto" w:fill="FFFFFF"/>
        <w:tabs>
          <w:tab w:val="left" w:pos="993"/>
        </w:tabs>
        <w:spacing w:after="0" w:line="240" w:lineRule="auto"/>
        <w:ind w:right="-1"/>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Западнодвинского района от </w:t>
      </w:r>
      <w:r w:rsidR="00CA3239">
        <w:rPr>
          <w:rFonts w:ascii="Times New Roman" w:hAnsi="Times New Roman" w:cs="Times New Roman"/>
          <w:sz w:val="24"/>
          <w:szCs w:val="24"/>
          <w:shd w:val="clear" w:color="auto" w:fill="FFFFFF"/>
        </w:rPr>
        <w:t>04.10.2016 г.</w:t>
      </w:r>
      <w:r>
        <w:rPr>
          <w:rFonts w:ascii="Times New Roman" w:hAnsi="Times New Roman" w:cs="Times New Roman"/>
          <w:sz w:val="24"/>
          <w:szCs w:val="24"/>
          <w:shd w:val="clear" w:color="auto" w:fill="FFFFFF"/>
        </w:rPr>
        <w:t xml:space="preserve"> № </w:t>
      </w:r>
      <w:r w:rsidR="00CA3239">
        <w:rPr>
          <w:rFonts w:ascii="Times New Roman" w:hAnsi="Times New Roman" w:cs="Times New Roman"/>
          <w:sz w:val="24"/>
          <w:szCs w:val="24"/>
          <w:shd w:val="clear" w:color="auto" w:fill="FFFFFF"/>
        </w:rPr>
        <w:t>164</w:t>
      </w:r>
    </w:p>
    <w:p w:rsidR="002313DB" w:rsidRDefault="002313DB" w:rsidP="002313DB">
      <w:pPr>
        <w:shd w:val="clear" w:color="auto" w:fill="FFFFFF"/>
        <w:tabs>
          <w:tab w:val="left" w:pos="993"/>
        </w:tabs>
        <w:spacing w:after="0" w:line="240" w:lineRule="auto"/>
        <w:ind w:right="-1"/>
        <w:jc w:val="right"/>
        <w:rPr>
          <w:rFonts w:ascii="Times New Roman" w:hAnsi="Times New Roman" w:cs="Times New Roman"/>
          <w:sz w:val="24"/>
          <w:szCs w:val="24"/>
          <w:shd w:val="clear" w:color="auto" w:fill="FFFFFF"/>
        </w:rPr>
      </w:pPr>
    </w:p>
    <w:p w:rsidR="002313DB" w:rsidRPr="002313DB" w:rsidRDefault="002313DB" w:rsidP="002313DB">
      <w:pPr>
        <w:shd w:val="clear" w:color="auto" w:fill="FFFFFF"/>
        <w:tabs>
          <w:tab w:val="left" w:pos="993"/>
        </w:tabs>
        <w:spacing w:after="0" w:line="240" w:lineRule="auto"/>
        <w:ind w:right="-1"/>
        <w:jc w:val="center"/>
        <w:rPr>
          <w:rFonts w:ascii="Times New Roman" w:hAnsi="Times New Roman" w:cs="Times New Roman"/>
          <w:sz w:val="24"/>
          <w:szCs w:val="24"/>
          <w:shd w:val="clear" w:color="auto" w:fill="FFFFFF"/>
        </w:rPr>
      </w:pPr>
    </w:p>
    <w:p w:rsidR="002313DB" w:rsidRDefault="00A448A1" w:rsidP="002313DB">
      <w:pPr>
        <w:shd w:val="clear" w:color="auto" w:fill="FFFFFF"/>
        <w:tabs>
          <w:tab w:val="left" w:pos="993"/>
        </w:tabs>
        <w:spacing w:after="0" w:line="240" w:lineRule="auto"/>
        <w:ind w:right="-1"/>
        <w:jc w:val="center"/>
        <w:rPr>
          <w:rStyle w:val="apple-converted-space"/>
          <w:rFonts w:ascii="Times New Roman" w:hAnsi="Times New Roman" w:cs="Times New Roman"/>
          <w:b/>
          <w:sz w:val="28"/>
          <w:szCs w:val="28"/>
        </w:rPr>
      </w:pPr>
      <w:hyperlink r:id="rId7" w:anchor="block_1000" w:history="1">
        <w:r w:rsidR="002313DB" w:rsidRPr="002313DB">
          <w:rPr>
            <w:rStyle w:val="ab"/>
            <w:rFonts w:ascii="Times New Roman" w:hAnsi="Times New Roman" w:cs="Times New Roman"/>
            <w:b/>
            <w:bCs/>
            <w:color w:val="auto"/>
            <w:sz w:val="28"/>
            <w:szCs w:val="28"/>
            <w:u w:val="none"/>
          </w:rPr>
          <w:t>Порядок</w:t>
        </w:r>
      </w:hyperlink>
      <w:r w:rsidR="002313DB" w:rsidRPr="002313DB">
        <w:rPr>
          <w:rStyle w:val="apple-converted-space"/>
          <w:rFonts w:ascii="Times New Roman" w:hAnsi="Times New Roman" w:cs="Times New Roman"/>
          <w:b/>
          <w:sz w:val="28"/>
          <w:szCs w:val="28"/>
        </w:rPr>
        <w:t> </w:t>
      </w:r>
    </w:p>
    <w:p w:rsidR="002313DB" w:rsidRDefault="002313DB"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r w:rsidRPr="002313DB">
        <w:rPr>
          <w:rFonts w:ascii="Times New Roman" w:hAnsi="Times New Roman" w:cs="Times New Roman"/>
          <w:b/>
          <w:bCs/>
          <w:sz w:val="28"/>
          <w:szCs w:val="28"/>
        </w:rPr>
        <w:t>создания убежищ и иных объектов гражданской обороны на территории муниципального образования Западнодвинский район</w:t>
      </w:r>
      <w:r>
        <w:rPr>
          <w:rFonts w:ascii="Times New Roman" w:hAnsi="Times New Roman" w:cs="Times New Roman"/>
          <w:b/>
          <w:bCs/>
          <w:sz w:val="28"/>
          <w:szCs w:val="28"/>
        </w:rPr>
        <w:t>.</w:t>
      </w:r>
    </w:p>
    <w:p w:rsidR="00530A7A" w:rsidRDefault="00530A7A"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4851B7" w:rsidRPr="004851B7" w:rsidRDefault="004851B7" w:rsidP="004851B7">
      <w:pPr>
        <w:pStyle w:val="a3"/>
        <w:numPr>
          <w:ilvl w:val="0"/>
          <w:numId w:val="24"/>
        </w:numPr>
        <w:shd w:val="clear" w:color="auto" w:fill="FFFFFF"/>
        <w:tabs>
          <w:tab w:val="left" w:pos="851"/>
        </w:tabs>
        <w:ind w:left="0" w:right="-1" w:firstLine="567"/>
        <w:jc w:val="center"/>
        <w:rPr>
          <w:b/>
          <w:bCs/>
          <w:sz w:val="28"/>
          <w:szCs w:val="28"/>
        </w:rPr>
      </w:pPr>
      <w:r>
        <w:rPr>
          <w:b/>
          <w:sz w:val="28"/>
          <w:szCs w:val="28"/>
        </w:rPr>
        <w:t xml:space="preserve">Основные типы защитных сооружений гражданской обороны </w:t>
      </w:r>
      <w:r w:rsidRPr="004851B7">
        <w:rPr>
          <w:b/>
          <w:sz w:val="28"/>
          <w:szCs w:val="28"/>
        </w:rPr>
        <w:t xml:space="preserve"> и их предназначение</w:t>
      </w:r>
      <w:r>
        <w:rPr>
          <w:b/>
          <w:sz w:val="28"/>
          <w:szCs w:val="28"/>
        </w:rPr>
        <w:t>.</w:t>
      </w:r>
    </w:p>
    <w:p w:rsidR="004851B7" w:rsidRDefault="004851B7" w:rsidP="004851B7">
      <w:pPr>
        <w:pStyle w:val="a3"/>
        <w:shd w:val="clear" w:color="auto" w:fill="FFFFFF"/>
        <w:tabs>
          <w:tab w:val="left" w:pos="851"/>
        </w:tabs>
        <w:ind w:left="0" w:right="-1" w:firstLine="567"/>
        <w:jc w:val="both"/>
        <w:rPr>
          <w:sz w:val="28"/>
          <w:szCs w:val="28"/>
        </w:rPr>
      </w:pPr>
      <w:r>
        <w:rPr>
          <w:sz w:val="28"/>
          <w:szCs w:val="28"/>
        </w:rPr>
        <w:t xml:space="preserve">Для защиты органов управления </w:t>
      </w:r>
      <w:r w:rsidRPr="004851B7">
        <w:rPr>
          <w:sz w:val="28"/>
          <w:szCs w:val="28"/>
        </w:rPr>
        <w:t>и населения используются следующие виды защитных сооружений (ЗС):</w:t>
      </w:r>
    </w:p>
    <w:p w:rsidR="004851B7" w:rsidRDefault="004851B7" w:rsidP="004851B7">
      <w:pPr>
        <w:pStyle w:val="a3"/>
        <w:shd w:val="clear" w:color="auto" w:fill="FFFFFF"/>
        <w:tabs>
          <w:tab w:val="left" w:pos="851"/>
        </w:tabs>
        <w:ind w:left="0" w:right="-1" w:firstLine="567"/>
        <w:jc w:val="both"/>
        <w:rPr>
          <w:sz w:val="28"/>
          <w:szCs w:val="28"/>
        </w:rPr>
      </w:pPr>
      <w:r>
        <w:rPr>
          <w:sz w:val="28"/>
          <w:szCs w:val="28"/>
        </w:rPr>
        <w:t xml:space="preserve"> - </w:t>
      </w:r>
      <w:r w:rsidRPr="004851B7">
        <w:rPr>
          <w:sz w:val="28"/>
          <w:szCs w:val="28"/>
        </w:rPr>
        <w:t>противорадиационные укрытия (ПРУ)</w:t>
      </w:r>
      <w:r>
        <w:rPr>
          <w:sz w:val="28"/>
          <w:szCs w:val="28"/>
        </w:rPr>
        <w:t>;</w:t>
      </w:r>
    </w:p>
    <w:p w:rsidR="004851B7" w:rsidRDefault="004851B7" w:rsidP="004851B7">
      <w:pPr>
        <w:pStyle w:val="a3"/>
        <w:shd w:val="clear" w:color="auto" w:fill="FFFFFF"/>
        <w:tabs>
          <w:tab w:val="left" w:pos="851"/>
        </w:tabs>
        <w:ind w:left="0" w:right="-1" w:firstLine="567"/>
        <w:jc w:val="both"/>
        <w:rPr>
          <w:sz w:val="28"/>
          <w:szCs w:val="28"/>
        </w:rPr>
      </w:pPr>
      <w:r>
        <w:rPr>
          <w:sz w:val="28"/>
          <w:szCs w:val="28"/>
        </w:rPr>
        <w:t xml:space="preserve">-  </w:t>
      </w:r>
      <w:r w:rsidRPr="004851B7">
        <w:rPr>
          <w:sz w:val="28"/>
          <w:szCs w:val="28"/>
        </w:rPr>
        <w:t>простейшие укрытия.</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1. </w:t>
      </w:r>
      <w:r w:rsidRPr="004851B7">
        <w:rPr>
          <w:rFonts w:ascii="Times New Roman" w:hAnsi="Times New Roman" w:cs="Times New Roman"/>
          <w:b/>
          <w:bCs/>
          <w:color w:val="000000"/>
          <w:sz w:val="28"/>
          <w:szCs w:val="28"/>
          <w:shd w:val="clear" w:color="auto" w:fill="FFFFFF"/>
        </w:rPr>
        <w:t>П</w:t>
      </w:r>
      <w:r w:rsidRPr="002313DB">
        <w:rPr>
          <w:rStyle w:val="s10"/>
          <w:rFonts w:ascii="Times New Roman" w:hAnsi="Times New Roman" w:cs="Times New Roman"/>
          <w:b/>
          <w:bCs/>
          <w:color w:val="000000"/>
          <w:sz w:val="28"/>
          <w:szCs w:val="28"/>
        </w:rPr>
        <w:t>ротиворадиационное укрытие</w:t>
      </w:r>
      <w:r w:rsidRPr="002313DB">
        <w:rPr>
          <w:rStyle w:val="apple-converted-space"/>
          <w:rFonts w:ascii="Times New Roman" w:hAnsi="Times New Roman" w:cs="Times New Roman"/>
          <w:bCs/>
          <w:color w:val="000000"/>
          <w:sz w:val="28"/>
          <w:szCs w:val="28"/>
          <w:shd w:val="clear" w:color="auto" w:fill="FFFFFF"/>
        </w:rPr>
        <w:t> </w:t>
      </w:r>
      <w:r w:rsidRPr="002313DB">
        <w:rPr>
          <w:rFonts w:ascii="Times New Roman" w:hAnsi="Times New Roman" w:cs="Times New Roman"/>
          <w:bCs/>
          <w:color w:val="000000"/>
          <w:sz w:val="28"/>
          <w:szCs w:val="28"/>
          <w:shd w:val="clear" w:color="auto" w:fill="FFFFFF"/>
        </w:rPr>
        <w:t>-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w:t>
      </w:r>
      <w:r>
        <w:rPr>
          <w:rFonts w:ascii="Times New Roman" w:hAnsi="Times New Roman" w:cs="Times New Roman"/>
          <w:bCs/>
          <w:color w:val="000000"/>
          <w:sz w:val="28"/>
          <w:szCs w:val="28"/>
          <w:shd w:val="clear" w:color="auto" w:fill="FFFFFF"/>
        </w:rPr>
        <w:t xml:space="preserve"> в течение нормативного времени.</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Противорадиационные укрытия классифицируются по следующим признакам: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по защитным свойствам;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по вместимости;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по фонду помещений под ПРУ;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по обеспечению вентиляцией.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Классификация ПРУ по защитным свойствам определена в требованиях Норм проектирования ИТМ ГО.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По вместимости ПРУ делятся на укрытия вместимостью: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- 5-50 чел. – в существующих зданиях и сооружениях;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- 50 чел. и более – во вновь строящихся зданиях и сооружениях.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По фонду помещений, приспосабливаемых под ПРУ, ПРУ делятся на: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подвалы и подполья в зданиях и помещениях в цокольных и первых этажах зданий (жилых, производственных и вспомогательных бытовых и административных);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отдельно стоящие сооружения (заглубленные гаражи, погреба, овощехранилища, склады);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горные выработки и естественные полости; </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отдельно стоящие быстровозводимые укрытия (из элементов промышленного изготовления, из лесоматериалов, из местных материалов).</w:t>
      </w:r>
    </w:p>
    <w:p w:rsidR="004851B7"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t xml:space="preserve"> По обеспечению вентиляцией ПРУ делятся на: </w:t>
      </w:r>
    </w:p>
    <w:p w:rsidR="004851B7" w:rsidRDefault="0014258E"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ПРУ </w:t>
      </w:r>
      <w:r w:rsidR="004851B7" w:rsidRPr="004851B7">
        <w:rPr>
          <w:rFonts w:ascii="Times New Roman" w:hAnsi="Times New Roman" w:cs="Times New Roman"/>
          <w:sz w:val="28"/>
          <w:szCs w:val="28"/>
        </w:rPr>
        <w:t xml:space="preserve">с естественной вентиляцией (в укрытиях, оборудуемых в цокольных и первых этажах зданий и в заглубленных укрытиях вместимостью до 50 чел.); </w:t>
      </w:r>
    </w:p>
    <w:p w:rsidR="00C23475" w:rsidRDefault="004851B7" w:rsidP="004851B7">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4851B7">
        <w:rPr>
          <w:rFonts w:ascii="Times New Roman" w:hAnsi="Times New Roman" w:cs="Times New Roman"/>
          <w:sz w:val="28"/>
          <w:szCs w:val="28"/>
        </w:rPr>
        <w:lastRenderedPageBreak/>
        <w:t>- ПРУ, имеющие вентиляцию с механическим побуждением.</w:t>
      </w:r>
    </w:p>
    <w:p w:rsidR="004851B7" w:rsidRPr="004851B7" w:rsidRDefault="00C23475" w:rsidP="004851B7">
      <w:pPr>
        <w:shd w:val="clear" w:color="auto" w:fill="FFFFFF"/>
        <w:tabs>
          <w:tab w:val="left" w:pos="993"/>
        </w:tabs>
        <w:spacing w:after="0" w:line="240" w:lineRule="auto"/>
        <w:ind w:right="-1" w:firstLine="567"/>
        <w:jc w:val="both"/>
        <w:rPr>
          <w:rFonts w:ascii="Times New Roman" w:hAnsi="Times New Roman" w:cs="Times New Roman"/>
          <w:bCs/>
          <w:color w:val="000000"/>
          <w:sz w:val="28"/>
          <w:szCs w:val="28"/>
          <w:shd w:val="clear" w:color="auto" w:fill="FFFFFF"/>
        </w:rPr>
      </w:pPr>
      <w:r w:rsidRPr="00C23475">
        <w:t xml:space="preserve"> </w:t>
      </w:r>
      <w:hyperlink r:id="rId8" w:anchor="block_202" w:history="1">
        <w:r w:rsidRPr="00C23475">
          <w:rPr>
            <w:rStyle w:val="ab"/>
            <w:rFonts w:ascii="Times New Roman" w:hAnsi="Times New Roman" w:cs="Times New Roman"/>
            <w:bCs/>
            <w:color w:val="auto"/>
            <w:sz w:val="28"/>
            <w:szCs w:val="28"/>
            <w:u w:val="none"/>
          </w:rPr>
          <w:t>Противорадиационные укрытия</w:t>
        </w:r>
      </w:hyperlink>
      <w:r w:rsidRPr="00530A7A">
        <w:rPr>
          <w:rStyle w:val="apple-converted-space"/>
          <w:rFonts w:ascii="Times New Roman" w:hAnsi="Times New Roman" w:cs="Times New Roman"/>
          <w:b/>
          <w:bCs/>
          <w:sz w:val="28"/>
          <w:szCs w:val="28"/>
          <w:shd w:val="clear" w:color="auto" w:fill="FFFFFF"/>
        </w:rPr>
        <w:t> </w:t>
      </w:r>
      <w:r w:rsidRPr="00530A7A">
        <w:rPr>
          <w:rFonts w:ascii="Times New Roman" w:hAnsi="Times New Roman" w:cs="Times New Roman"/>
          <w:bCs/>
          <w:color w:val="000000"/>
          <w:sz w:val="28"/>
          <w:szCs w:val="28"/>
          <w:shd w:val="clear" w:color="auto" w:fill="FFFFFF"/>
        </w:rPr>
        <w:t>создаются для населения и работников организаций, не отнесенных к категориям по гражданской обороне, в том числе для нетранспортабельных больных, находящихся в учреждениях здравоохранения, и обслуживающего их медицинского персонала, расположенных в зоне возможного радиоактивного заражения (загрязнения) и за пределами зоны возможных сильных разрушений.</w:t>
      </w:r>
    </w:p>
    <w:p w:rsidR="004851B7" w:rsidRP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b/>
          <w:bCs/>
          <w:sz w:val="28"/>
          <w:szCs w:val="28"/>
        </w:rPr>
      </w:pPr>
      <w:r>
        <w:rPr>
          <w:rFonts w:ascii="Times New Roman" w:hAnsi="Times New Roman" w:cs="Times New Roman"/>
          <w:b/>
          <w:sz w:val="28"/>
          <w:szCs w:val="28"/>
        </w:rPr>
        <w:t>П</w:t>
      </w:r>
      <w:r w:rsidRPr="00C23475">
        <w:rPr>
          <w:rFonts w:ascii="Times New Roman" w:hAnsi="Times New Roman" w:cs="Times New Roman"/>
          <w:b/>
          <w:sz w:val="28"/>
          <w:szCs w:val="28"/>
        </w:rPr>
        <w:t>ростейшие укрытия</w:t>
      </w:r>
      <w:r>
        <w:rPr>
          <w:rFonts w:ascii="Times New Roman" w:hAnsi="Times New Roman" w:cs="Times New Roman"/>
          <w:b/>
          <w:sz w:val="28"/>
          <w:szCs w:val="28"/>
        </w:rPr>
        <w:t xml:space="preserve"> - </w:t>
      </w:r>
      <w:r w:rsidRPr="002313DB">
        <w:rPr>
          <w:rFonts w:ascii="Times New Roman" w:hAnsi="Times New Roman" w:cs="Times New Roman"/>
          <w:bCs/>
          <w:color w:val="000000"/>
          <w:sz w:val="28"/>
          <w:szCs w:val="28"/>
          <w:shd w:val="clear" w:color="auto" w:fill="FFFFFF"/>
        </w:rPr>
        <w:t>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C23475">
        <w:rPr>
          <w:rFonts w:ascii="Times New Roman" w:hAnsi="Times New Roman" w:cs="Times New Roman"/>
          <w:sz w:val="28"/>
          <w:szCs w:val="28"/>
        </w:rPr>
        <w:t>К простейшим укрытиям относятся:</w:t>
      </w:r>
    </w:p>
    <w:p w:rsid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C23475">
        <w:rPr>
          <w:rFonts w:ascii="Times New Roman" w:hAnsi="Times New Roman" w:cs="Times New Roman"/>
          <w:sz w:val="28"/>
          <w:szCs w:val="28"/>
        </w:rPr>
        <w:t xml:space="preserve"> - щели (открытые и перекрытые); </w:t>
      </w:r>
    </w:p>
    <w:p w:rsid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C23475">
        <w:rPr>
          <w:rFonts w:ascii="Times New Roman" w:hAnsi="Times New Roman" w:cs="Times New Roman"/>
          <w:sz w:val="28"/>
          <w:szCs w:val="28"/>
        </w:rPr>
        <w:t xml:space="preserve">- траншеи (с одеждой крутости или без нее); </w:t>
      </w:r>
    </w:p>
    <w:p w:rsid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C23475">
        <w:rPr>
          <w:rFonts w:ascii="Times New Roman" w:hAnsi="Times New Roman" w:cs="Times New Roman"/>
          <w:sz w:val="28"/>
          <w:szCs w:val="28"/>
        </w:rPr>
        <w:t>- подвалы и подполья (из лесоматериалов и других местных материалов);</w:t>
      </w:r>
    </w:p>
    <w:p w:rsid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C23475">
        <w:rPr>
          <w:rFonts w:ascii="Times New Roman" w:hAnsi="Times New Roman" w:cs="Times New Roman"/>
          <w:sz w:val="28"/>
          <w:szCs w:val="28"/>
        </w:rPr>
        <w:t xml:space="preserve"> - землянки, навесы; </w:t>
      </w:r>
    </w:p>
    <w:p w:rsid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C23475">
        <w:rPr>
          <w:rFonts w:ascii="Times New Roman" w:hAnsi="Times New Roman" w:cs="Times New Roman"/>
          <w:sz w:val="28"/>
          <w:szCs w:val="28"/>
        </w:rPr>
        <w:t>- цокольные и первые этажи знаний и другие заглубленные помещения.</w:t>
      </w:r>
    </w:p>
    <w:p w:rsidR="004851B7" w:rsidRP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b/>
          <w:bCs/>
          <w:sz w:val="28"/>
          <w:szCs w:val="28"/>
        </w:rPr>
      </w:pPr>
      <w:r w:rsidRPr="00C23475">
        <w:rPr>
          <w:rFonts w:ascii="Times New Roman" w:hAnsi="Times New Roman" w:cs="Times New Roman"/>
          <w:sz w:val="28"/>
          <w:szCs w:val="28"/>
        </w:rPr>
        <w:t xml:space="preserve"> Открытые щели и траншеи оборудуются в течение первых 12 часов. В следующие 12 часов они перекрываются. В течение двух суток такие простейшие укрытия дооборудуются и превращаются в основном в ПРУ, а затем (в отдельных случаях) и в убежища</w:t>
      </w:r>
    </w:p>
    <w:p w:rsidR="004851B7" w:rsidRPr="00C23475" w:rsidRDefault="00C23475" w:rsidP="00C23475">
      <w:pPr>
        <w:shd w:val="clear" w:color="auto" w:fill="FFFFFF"/>
        <w:tabs>
          <w:tab w:val="left" w:pos="993"/>
        </w:tabs>
        <w:spacing w:after="0" w:line="240" w:lineRule="auto"/>
        <w:ind w:right="-1" w:firstLine="567"/>
        <w:jc w:val="both"/>
        <w:rPr>
          <w:rFonts w:ascii="Times New Roman" w:hAnsi="Times New Roman" w:cs="Times New Roman"/>
          <w:b/>
          <w:bCs/>
          <w:sz w:val="28"/>
          <w:szCs w:val="28"/>
        </w:rPr>
      </w:pPr>
      <w:r w:rsidRPr="00C23475">
        <w:rPr>
          <w:rFonts w:ascii="Times New Roman" w:hAnsi="Times New Roman" w:cs="Times New Roman"/>
          <w:sz w:val="28"/>
          <w:szCs w:val="28"/>
        </w:rPr>
        <w:t>Вместимость простейших укрытий – 10-40 человек. Планы и графики строительства простейших укрытий разрабатываются и доводятся до исполнителей заблаговременно. Все работы по созданию простейших укрытий увязываются с планами строительства быстровозводимых сооружений, а также с планами рассредоточения эвакуации различных групп населения.</w:t>
      </w:r>
    </w:p>
    <w:p w:rsidR="0057028C" w:rsidRPr="00530A7A" w:rsidRDefault="0057028C" w:rsidP="0057028C">
      <w:pPr>
        <w:pStyle w:val="s1"/>
        <w:spacing w:before="0" w:beforeAutospacing="0" w:after="0" w:afterAutospacing="0"/>
        <w:ind w:firstLine="567"/>
        <w:jc w:val="both"/>
        <w:rPr>
          <w:bCs/>
          <w:color w:val="000000"/>
          <w:sz w:val="28"/>
          <w:szCs w:val="28"/>
        </w:rPr>
      </w:pPr>
      <w:r w:rsidRPr="0057028C">
        <w:rPr>
          <w:sz w:val="28"/>
          <w:szCs w:val="28"/>
        </w:rPr>
        <w:t>Простейшие укрытия</w:t>
      </w:r>
      <w:r w:rsidRPr="00530A7A">
        <w:rPr>
          <w:rStyle w:val="apple-converted-space"/>
          <w:b/>
          <w:bCs/>
          <w:sz w:val="28"/>
          <w:szCs w:val="28"/>
        </w:rPr>
        <w:t> </w:t>
      </w:r>
      <w:r w:rsidRPr="00530A7A">
        <w:rPr>
          <w:bCs/>
          <w:color w:val="000000"/>
          <w:sz w:val="28"/>
          <w:szCs w:val="28"/>
        </w:rPr>
        <w:t>создаются:</w:t>
      </w:r>
    </w:p>
    <w:p w:rsidR="0057028C" w:rsidRPr="00530A7A" w:rsidRDefault="0057028C" w:rsidP="0057028C">
      <w:pPr>
        <w:pStyle w:val="s1"/>
        <w:spacing w:before="0" w:beforeAutospacing="0" w:after="0" w:afterAutospacing="0"/>
        <w:ind w:firstLine="567"/>
        <w:jc w:val="both"/>
        <w:rPr>
          <w:bCs/>
          <w:color w:val="000000"/>
          <w:sz w:val="28"/>
          <w:szCs w:val="28"/>
        </w:rPr>
      </w:pPr>
      <w:r>
        <w:rPr>
          <w:bCs/>
          <w:color w:val="000000"/>
          <w:sz w:val="28"/>
          <w:szCs w:val="28"/>
        </w:rPr>
        <w:t xml:space="preserve">- </w:t>
      </w:r>
      <w:r w:rsidRPr="00530A7A">
        <w:rPr>
          <w:bCs/>
          <w:color w:val="000000"/>
          <w:sz w:val="28"/>
          <w:szCs w:val="28"/>
        </w:rPr>
        <w:t>для работников организаций, не отнесенных к категориям по гражданской обороне, и населения, проживающего на территориях, отнесенных к группам по гражданской обороне, находящихся за пределами зон возможного радиоактивного заражения (загрязнения) и возможных сильных разрушений;</w:t>
      </w:r>
    </w:p>
    <w:p w:rsidR="0057028C" w:rsidRPr="00530A7A" w:rsidRDefault="0057028C" w:rsidP="0057028C">
      <w:pPr>
        <w:pStyle w:val="s1"/>
        <w:spacing w:before="0" w:beforeAutospacing="0" w:after="0" w:afterAutospacing="0"/>
        <w:ind w:firstLine="567"/>
        <w:jc w:val="both"/>
        <w:rPr>
          <w:bCs/>
          <w:color w:val="000000"/>
          <w:sz w:val="28"/>
          <w:szCs w:val="28"/>
        </w:rPr>
      </w:pPr>
      <w:r>
        <w:rPr>
          <w:bCs/>
          <w:color w:val="000000"/>
          <w:sz w:val="28"/>
          <w:szCs w:val="28"/>
        </w:rPr>
        <w:t xml:space="preserve">- </w:t>
      </w:r>
      <w:r w:rsidRPr="00530A7A">
        <w:rPr>
          <w:bCs/>
          <w:color w:val="000000"/>
          <w:sz w:val="28"/>
          <w:szCs w:val="28"/>
        </w:rPr>
        <w:t>для работников дежурной смены и линейного персонала организаций, расположенных за пределами зон возможного радиоактивного заражения (загрязнения) и возможных сильных разрушений, осуществляющих жизнеобеспечение населения и деятельность организаций, отнесенных к категориям по гражданской обороне;</w:t>
      </w:r>
    </w:p>
    <w:p w:rsidR="0057028C" w:rsidRDefault="0057028C" w:rsidP="0057028C">
      <w:pPr>
        <w:pStyle w:val="s1"/>
        <w:spacing w:before="0" w:beforeAutospacing="0" w:after="0" w:afterAutospacing="0"/>
        <w:ind w:firstLine="567"/>
        <w:jc w:val="both"/>
        <w:rPr>
          <w:bCs/>
          <w:color w:val="000000"/>
          <w:sz w:val="28"/>
          <w:szCs w:val="28"/>
        </w:rPr>
      </w:pPr>
      <w:r>
        <w:rPr>
          <w:bCs/>
          <w:color w:val="000000"/>
          <w:sz w:val="28"/>
          <w:szCs w:val="28"/>
        </w:rPr>
        <w:t xml:space="preserve">- </w:t>
      </w:r>
      <w:r w:rsidRPr="00530A7A">
        <w:rPr>
          <w:bCs/>
          <w:color w:val="000000"/>
          <w:sz w:val="28"/>
          <w:szCs w:val="28"/>
        </w:rPr>
        <w:t>для нетранспортабельных больных, находящихся в учреждениях здравоохранения, расположенных в зонах возможных разрушений, а также для обслуживающего их медицинского персонала.</w:t>
      </w:r>
    </w:p>
    <w:p w:rsidR="008D5E16" w:rsidRDefault="008D5E16" w:rsidP="0057028C">
      <w:pPr>
        <w:pStyle w:val="s1"/>
        <w:spacing w:before="0" w:beforeAutospacing="0" w:after="0" w:afterAutospacing="0"/>
        <w:ind w:firstLine="567"/>
        <w:jc w:val="both"/>
        <w:rPr>
          <w:bCs/>
          <w:color w:val="000000"/>
          <w:sz w:val="28"/>
          <w:szCs w:val="28"/>
        </w:rPr>
      </w:pPr>
    </w:p>
    <w:p w:rsidR="008D5E16" w:rsidRDefault="008D5E16" w:rsidP="0057028C">
      <w:pPr>
        <w:pStyle w:val="s1"/>
        <w:spacing w:before="0" w:beforeAutospacing="0" w:after="0" w:afterAutospacing="0"/>
        <w:ind w:firstLine="567"/>
        <w:jc w:val="both"/>
        <w:rPr>
          <w:bCs/>
          <w:color w:val="000000"/>
          <w:sz w:val="28"/>
          <w:szCs w:val="28"/>
        </w:rPr>
      </w:pPr>
    </w:p>
    <w:p w:rsidR="008D5E16" w:rsidRDefault="008D5E16" w:rsidP="0057028C">
      <w:pPr>
        <w:pStyle w:val="s1"/>
        <w:spacing w:before="0" w:beforeAutospacing="0" w:after="0" w:afterAutospacing="0"/>
        <w:ind w:firstLine="567"/>
        <w:jc w:val="both"/>
        <w:rPr>
          <w:bCs/>
          <w:color w:val="000000"/>
          <w:sz w:val="28"/>
          <w:szCs w:val="28"/>
        </w:rPr>
      </w:pPr>
    </w:p>
    <w:p w:rsidR="004851B7" w:rsidRPr="0057028C" w:rsidRDefault="0057028C"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Pr="0057028C">
        <w:rPr>
          <w:rFonts w:ascii="Times New Roman" w:hAnsi="Times New Roman" w:cs="Times New Roman"/>
          <w:b/>
          <w:sz w:val="28"/>
          <w:szCs w:val="28"/>
        </w:rPr>
        <w:t>Требования к защитным свойствам ПРУ и простейшим укрытиям.</w:t>
      </w:r>
    </w:p>
    <w:p w:rsidR="004851B7"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Основные требования, предъявляемые к размещению </w:t>
      </w:r>
      <w:r>
        <w:rPr>
          <w:rFonts w:ascii="Times New Roman" w:hAnsi="Times New Roman" w:cs="Times New Roman"/>
          <w:sz w:val="28"/>
          <w:szCs w:val="28"/>
        </w:rPr>
        <w:t>ЗС ГО, изложены в СНиП II-11-77</w:t>
      </w:r>
      <w:r w:rsidRPr="008D5E16">
        <w:rPr>
          <w:rFonts w:ascii="Times New Roman" w:hAnsi="Times New Roman" w:cs="Times New Roman"/>
          <w:sz w:val="28"/>
          <w:szCs w:val="28"/>
        </w:rPr>
        <w:t>.</w:t>
      </w:r>
    </w:p>
    <w:p w:rsidR="008D5E16" w:rsidRPr="008D5E16" w:rsidRDefault="008D5E16" w:rsidP="008D5E16">
      <w:pPr>
        <w:pStyle w:val="a3"/>
        <w:numPr>
          <w:ilvl w:val="0"/>
          <w:numId w:val="25"/>
        </w:numPr>
        <w:shd w:val="clear" w:color="auto" w:fill="FFFFFF"/>
        <w:tabs>
          <w:tab w:val="left" w:pos="142"/>
          <w:tab w:val="left" w:pos="993"/>
        </w:tabs>
        <w:ind w:left="0" w:right="-1" w:firstLine="567"/>
        <w:jc w:val="both"/>
        <w:rPr>
          <w:sz w:val="28"/>
          <w:szCs w:val="28"/>
        </w:rPr>
      </w:pPr>
      <w:r w:rsidRPr="008D5E16">
        <w:rPr>
          <w:sz w:val="28"/>
          <w:szCs w:val="28"/>
        </w:rPr>
        <w:t>Противорадиационные укрытия должны обеспечивать защиту укрываемых от воздействия ионизирующих излучений при РЗМ местности и допускать непрерывное пребывание в них расчетного количества укрываемых до 2 суток (за исключением ПРУ, размещаемых в зоне возможных слабых разрушений (</w:t>
      </w:r>
      <w:proofErr w:type="spellStart"/>
      <w:r w:rsidRPr="008D5E16">
        <w:rPr>
          <w:sz w:val="28"/>
          <w:szCs w:val="28"/>
        </w:rPr>
        <w:t>ЗВСлР</w:t>
      </w:r>
      <w:proofErr w:type="spellEnd"/>
      <w:r w:rsidRPr="008D5E16">
        <w:rPr>
          <w:sz w:val="28"/>
          <w:szCs w:val="28"/>
        </w:rPr>
        <w:t xml:space="preserve">) вокруг АЭС). Для ПРУ в </w:t>
      </w:r>
      <w:proofErr w:type="spellStart"/>
      <w:r w:rsidRPr="008D5E16">
        <w:rPr>
          <w:sz w:val="28"/>
          <w:szCs w:val="28"/>
        </w:rPr>
        <w:t>ЗВСлР</w:t>
      </w:r>
      <w:proofErr w:type="spellEnd"/>
      <w:r w:rsidRPr="008D5E16">
        <w:rPr>
          <w:sz w:val="28"/>
          <w:szCs w:val="28"/>
        </w:rPr>
        <w:t xml:space="preserve"> вокруг АЭС ∆</w:t>
      </w:r>
      <w:proofErr w:type="spellStart"/>
      <w:r w:rsidRPr="008D5E16">
        <w:rPr>
          <w:sz w:val="28"/>
          <w:szCs w:val="28"/>
        </w:rPr>
        <w:t>Рф</w:t>
      </w:r>
      <w:proofErr w:type="spellEnd"/>
      <w:r w:rsidRPr="008D5E16">
        <w:rPr>
          <w:sz w:val="28"/>
          <w:szCs w:val="28"/>
        </w:rPr>
        <w:t xml:space="preserve">=0,2 кгс/см2 , Кз=1000.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В зависимости от места расположения (кроме ПРУ, размещаемых в районах АЭС), ПРУ должны иметь коэффициент </w:t>
      </w:r>
      <w:proofErr w:type="spellStart"/>
      <w:r w:rsidRPr="008D5E16">
        <w:rPr>
          <w:rFonts w:ascii="Times New Roman" w:hAnsi="Times New Roman" w:cs="Times New Roman"/>
          <w:sz w:val="28"/>
          <w:szCs w:val="28"/>
        </w:rPr>
        <w:t>Кз</w:t>
      </w:r>
      <w:proofErr w:type="spellEnd"/>
      <w:r w:rsidRPr="008D5E16">
        <w:rPr>
          <w:rFonts w:ascii="Times New Roman" w:hAnsi="Times New Roman" w:cs="Times New Roman"/>
          <w:sz w:val="28"/>
          <w:szCs w:val="28"/>
        </w:rPr>
        <w:t xml:space="preserve"> , равный: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 на объектах 1 и 2 категории по ГО, расположенных вне ЗВСР, для работающих смен предприятий – Кз=200;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 в зонах возможного опасного радиоактивного заражения (загрязнения) за границей ЗВСР: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а) Кз=200 для работающих смен </w:t>
      </w:r>
      <w:proofErr w:type="spellStart"/>
      <w:r w:rsidRPr="008D5E16">
        <w:rPr>
          <w:rFonts w:ascii="Times New Roman" w:hAnsi="Times New Roman" w:cs="Times New Roman"/>
          <w:sz w:val="28"/>
          <w:szCs w:val="28"/>
        </w:rPr>
        <w:t>некатегорированных</w:t>
      </w:r>
      <w:proofErr w:type="spellEnd"/>
      <w:r w:rsidRPr="008D5E16">
        <w:rPr>
          <w:rFonts w:ascii="Times New Roman" w:hAnsi="Times New Roman" w:cs="Times New Roman"/>
          <w:sz w:val="28"/>
          <w:szCs w:val="28"/>
        </w:rPr>
        <w:t xml:space="preserve"> предприятий, формирований ГО и лечебных учреждений, развертываемых в военное время;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б) </w:t>
      </w:r>
      <w:proofErr w:type="spellStart"/>
      <w:r w:rsidRPr="008D5E16">
        <w:rPr>
          <w:rFonts w:ascii="Times New Roman" w:hAnsi="Times New Roman" w:cs="Times New Roman"/>
          <w:sz w:val="28"/>
          <w:szCs w:val="28"/>
        </w:rPr>
        <w:t>Кз</w:t>
      </w:r>
      <w:proofErr w:type="spellEnd"/>
      <w:r w:rsidRPr="008D5E16">
        <w:rPr>
          <w:rFonts w:ascii="Times New Roman" w:hAnsi="Times New Roman" w:cs="Times New Roman"/>
          <w:sz w:val="28"/>
          <w:szCs w:val="28"/>
        </w:rPr>
        <w:t xml:space="preserve">=100 для населения </w:t>
      </w:r>
      <w:proofErr w:type="spellStart"/>
      <w:r w:rsidRPr="008D5E16">
        <w:rPr>
          <w:rFonts w:ascii="Times New Roman" w:hAnsi="Times New Roman" w:cs="Times New Roman"/>
          <w:sz w:val="28"/>
          <w:szCs w:val="28"/>
        </w:rPr>
        <w:t>некатегорированных</w:t>
      </w:r>
      <w:proofErr w:type="spellEnd"/>
      <w:r w:rsidRPr="008D5E16">
        <w:rPr>
          <w:rFonts w:ascii="Times New Roman" w:hAnsi="Times New Roman" w:cs="Times New Roman"/>
          <w:sz w:val="28"/>
          <w:szCs w:val="28"/>
        </w:rPr>
        <w:t xml:space="preserve"> городов, поселков, сельских населенных пунктов и эвакуируемого населения;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в зонах возможного сильного радиоактивного заражения (загрязнения):</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а) Кз=100 для работающих смен </w:t>
      </w:r>
      <w:proofErr w:type="spellStart"/>
      <w:r w:rsidRPr="008D5E16">
        <w:rPr>
          <w:rFonts w:ascii="Times New Roman" w:hAnsi="Times New Roman" w:cs="Times New Roman"/>
          <w:sz w:val="28"/>
          <w:szCs w:val="28"/>
        </w:rPr>
        <w:t>некатегорированных</w:t>
      </w:r>
      <w:proofErr w:type="spellEnd"/>
      <w:r w:rsidRPr="008D5E16">
        <w:rPr>
          <w:rFonts w:ascii="Times New Roman" w:hAnsi="Times New Roman" w:cs="Times New Roman"/>
          <w:sz w:val="28"/>
          <w:szCs w:val="28"/>
        </w:rPr>
        <w:t xml:space="preserve"> предприятий и лечебных учреждений, развертываемых в военное время;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б) </w:t>
      </w:r>
      <w:proofErr w:type="spellStart"/>
      <w:r w:rsidRPr="008D5E16">
        <w:rPr>
          <w:rFonts w:ascii="Times New Roman" w:hAnsi="Times New Roman" w:cs="Times New Roman"/>
          <w:sz w:val="28"/>
          <w:szCs w:val="28"/>
        </w:rPr>
        <w:t>Кз</w:t>
      </w:r>
      <w:proofErr w:type="spellEnd"/>
      <w:r w:rsidRPr="008D5E16">
        <w:rPr>
          <w:rFonts w:ascii="Times New Roman" w:hAnsi="Times New Roman" w:cs="Times New Roman"/>
          <w:sz w:val="28"/>
          <w:szCs w:val="28"/>
        </w:rPr>
        <w:t xml:space="preserve">=50 для населения </w:t>
      </w:r>
      <w:proofErr w:type="spellStart"/>
      <w:r w:rsidRPr="008D5E16">
        <w:rPr>
          <w:rFonts w:ascii="Times New Roman" w:hAnsi="Times New Roman" w:cs="Times New Roman"/>
          <w:sz w:val="28"/>
          <w:szCs w:val="28"/>
        </w:rPr>
        <w:t>некатегорированных</w:t>
      </w:r>
      <w:proofErr w:type="spellEnd"/>
      <w:r w:rsidRPr="008D5E16">
        <w:rPr>
          <w:rFonts w:ascii="Times New Roman" w:hAnsi="Times New Roman" w:cs="Times New Roman"/>
          <w:sz w:val="28"/>
          <w:szCs w:val="28"/>
        </w:rPr>
        <w:t xml:space="preserve"> городов, поселков, сельских населенных пунктов и эвакуируемого населения;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 за пределами зон возможного сильного радиоактивного заражения (за- </w:t>
      </w:r>
      <w:proofErr w:type="spellStart"/>
      <w:r w:rsidRPr="008D5E16">
        <w:rPr>
          <w:rFonts w:ascii="Times New Roman" w:hAnsi="Times New Roman" w:cs="Times New Roman"/>
          <w:sz w:val="28"/>
          <w:szCs w:val="28"/>
        </w:rPr>
        <w:t>грязнения</w:t>
      </w:r>
      <w:proofErr w:type="spellEnd"/>
      <w:r w:rsidRPr="008D5E16">
        <w:rPr>
          <w:rFonts w:ascii="Times New Roman" w:hAnsi="Times New Roman" w:cs="Times New Roman"/>
          <w:sz w:val="28"/>
          <w:szCs w:val="28"/>
        </w:rPr>
        <w:t xml:space="preserve">):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а) Кз=20 для работающих смен </w:t>
      </w:r>
      <w:proofErr w:type="spellStart"/>
      <w:r w:rsidRPr="008D5E16">
        <w:rPr>
          <w:rFonts w:ascii="Times New Roman" w:hAnsi="Times New Roman" w:cs="Times New Roman"/>
          <w:sz w:val="28"/>
          <w:szCs w:val="28"/>
        </w:rPr>
        <w:t>некатегорированных</w:t>
      </w:r>
      <w:proofErr w:type="spellEnd"/>
      <w:r w:rsidRPr="008D5E16">
        <w:rPr>
          <w:rFonts w:ascii="Times New Roman" w:hAnsi="Times New Roman" w:cs="Times New Roman"/>
          <w:sz w:val="28"/>
          <w:szCs w:val="28"/>
        </w:rPr>
        <w:t xml:space="preserve"> предприятий и лечебных учреждений, развертываемых в военное время; </w:t>
      </w:r>
    </w:p>
    <w:p w:rsidR="008D5E16" w:rsidRP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б) </w:t>
      </w:r>
      <w:proofErr w:type="spellStart"/>
      <w:r w:rsidRPr="008D5E16">
        <w:rPr>
          <w:rFonts w:ascii="Times New Roman" w:hAnsi="Times New Roman" w:cs="Times New Roman"/>
          <w:sz w:val="28"/>
          <w:szCs w:val="28"/>
        </w:rPr>
        <w:t>Кз</w:t>
      </w:r>
      <w:proofErr w:type="spellEnd"/>
      <w:r w:rsidRPr="008D5E16">
        <w:rPr>
          <w:rFonts w:ascii="Times New Roman" w:hAnsi="Times New Roman" w:cs="Times New Roman"/>
          <w:sz w:val="28"/>
          <w:szCs w:val="28"/>
        </w:rPr>
        <w:t xml:space="preserve">=10 для населения </w:t>
      </w:r>
      <w:proofErr w:type="spellStart"/>
      <w:r w:rsidRPr="008D5E16">
        <w:rPr>
          <w:rFonts w:ascii="Times New Roman" w:hAnsi="Times New Roman" w:cs="Times New Roman"/>
          <w:sz w:val="28"/>
          <w:szCs w:val="28"/>
        </w:rPr>
        <w:t>некатегорированных</w:t>
      </w:r>
      <w:proofErr w:type="spellEnd"/>
      <w:r w:rsidRPr="008D5E16">
        <w:rPr>
          <w:rFonts w:ascii="Times New Roman" w:hAnsi="Times New Roman" w:cs="Times New Roman"/>
          <w:sz w:val="28"/>
          <w:szCs w:val="28"/>
        </w:rPr>
        <w:t xml:space="preserve"> городов, поселков, сельских населенных пунктов и эвакуированного населения</w:t>
      </w:r>
      <w:r>
        <w:t xml:space="preserve">.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 xml:space="preserve">Местоположение ПРУ в здании выбирают исходя из возможности их занятия укрываемыми в устанавливаемые сроки. Помещения под ПРУ должны располагаться вблизи мест пребывания большинства укрываемых. ПРУ допускается размещать в подвальных помещениях ранее возводимых зданий и сооружений, пол которых расположен ниже уровня грунтовых вод, при наличии надежной гидроизоляции. Уровень пола ПРУ должен быть выше наивысшего уровня грунтовых вод не менее чем на 0,2 м. </w:t>
      </w:r>
    </w:p>
    <w:p w:rsidR="008D5E16"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Размещение убежищ и ПРУ определяется радиусами сбора укрываемых, принимаемыми п</w:t>
      </w:r>
      <w:r>
        <w:rPr>
          <w:rFonts w:ascii="Times New Roman" w:hAnsi="Times New Roman" w:cs="Times New Roman"/>
          <w:sz w:val="28"/>
          <w:szCs w:val="28"/>
        </w:rPr>
        <w:t>о СНиП-II-11-77</w:t>
      </w:r>
      <w:r w:rsidRPr="008D5E16">
        <w:rPr>
          <w:rFonts w:ascii="Times New Roman" w:hAnsi="Times New Roman" w:cs="Times New Roman"/>
          <w:sz w:val="28"/>
          <w:szCs w:val="28"/>
        </w:rPr>
        <w:t xml:space="preserve">. Радиус сбора укрываемых в убежищах следует принимать при застройке территории одноэтажными зданиями 500 м, многоэтажными – 400 м. При размещении убежищ в зоне возможного затопления или воздействия вторичных факторов ядерного взрыва допускается увеличение радиуса сбора для отдельных групп укрываемых до 1000 м, при этом во входах в убежища предусматривается устройство тамбуров-шлюзов. </w:t>
      </w:r>
    </w:p>
    <w:p w:rsidR="004851B7" w:rsidRDefault="008D5E16" w:rsidP="008D5E16">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8D5E16">
        <w:rPr>
          <w:rFonts w:ascii="Times New Roman" w:hAnsi="Times New Roman" w:cs="Times New Roman"/>
          <w:sz w:val="28"/>
          <w:szCs w:val="28"/>
        </w:rPr>
        <w:t>При перевозе укрываемых автотранспортом радиус сбора укрываемых допускается увеличивать до 5 км в зоне до 15 км от проектной застройки города и до 20 км за её пределами.</w:t>
      </w:r>
    </w:p>
    <w:p w:rsidR="004851B7" w:rsidRPr="00914020" w:rsidRDefault="00914020" w:rsidP="00914020">
      <w:pPr>
        <w:pStyle w:val="a3"/>
        <w:numPr>
          <w:ilvl w:val="0"/>
          <w:numId w:val="25"/>
        </w:numPr>
        <w:shd w:val="clear" w:color="auto" w:fill="FFFFFF"/>
        <w:tabs>
          <w:tab w:val="left" w:pos="709"/>
          <w:tab w:val="left" w:pos="993"/>
        </w:tabs>
        <w:ind w:left="0" w:right="-1" w:firstLine="567"/>
        <w:jc w:val="both"/>
        <w:rPr>
          <w:sz w:val="28"/>
          <w:szCs w:val="28"/>
        </w:rPr>
      </w:pPr>
      <w:r w:rsidRPr="00914020">
        <w:rPr>
          <w:sz w:val="28"/>
          <w:szCs w:val="28"/>
        </w:rPr>
        <w:t>При недостаточном количестве убежищ для защиты работающих смен и населения в категорированных городах одновременно со строительством быстровозводимых убежищ осуществляется массовое строительство простейших укрытий в виде открытых и перекрытых щелей (траншей). Строительство простейших укрытий планируется в мирное время из расчета полного укрытия работающих смен и населения и осуществляется по особому указанию. При планировании и организации строительства простейших укрытий учитываются особенности массового строительства, также как и при планировании и организации строительства быстровозводимых убежищ.</w:t>
      </w:r>
    </w:p>
    <w:p w:rsidR="004851B7" w:rsidRDefault="00914020" w:rsidP="00914020">
      <w:pPr>
        <w:shd w:val="clear" w:color="auto" w:fill="FFFFFF"/>
        <w:tabs>
          <w:tab w:val="left" w:pos="993"/>
        </w:tabs>
        <w:spacing w:after="0" w:line="240" w:lineRule="auto"/>
        <w:ind w:right="-1" w:firstLine="567"/>
        <w:jc w:val="both"/>
        <w:rPr>
          <w:rFonts w:ascii="Times New Roman" w:hAnsi="Times New Roman" w:cs="Times New Roman"/>
          <w:sz w:val="28"/>
          <w:szCs w:val="28"/>
        </w:rPr>
      </w:pPr>
      <w:r w:rsidRPr="00914020">
        <w:rPr>
          <w:rFonts w:ascii="Times New Roman" w:hAnsi="Times New Roman" w:cs="Times New Roman"/>
          <w:sz w:val="28"/>
          <w:szCs w:val="28"/>
        </w:rPr>
        <w:t>При выборе мест для строительства простейшие укрытий типа щелей применяются те же требования, как и при размещении быстровозводимых убежищ. Щель представляет собой узкий и глубокий ров. Глубина рва делается не менее 180 см. Ширина рва по дну принимается 80 см, а по верху – в зависимости от категории грунта. Длина щели определяется из расчета 60 см на человека. Щели, как правило, устраивают вместимостью на 10-40 человек. Для заполнения щели, в зависимости от вместимости, подготавливается 1-2 входа</w:t>
      </w:r>
      <w:r>
        <w:rPr>
          <w:rFonts w:ascii="Times New Roman" w:hAnsi="Times New Roman" w:cs="Times New Roman"/>
          <w:sz w:val="28"/>
          <w:szCs w:val="28"/>
        </w:rPr>
        <w:t>.</w:t>
      </w:r>
    </w:p>
    <w:p w:rsidR="00914020" w:rsidRPr="00914020" w:rsidRDefault="00914020" w:rsidP="00914020">
      <w:pPr>
        <w:shd w:val="clear" w:color="auto" w:fill="FFFFFF"/>
        <w:tabs>
          <w:tab w:val="left" w:pos="993"/>
        </w:tabs>
        <w:spacing w:after="0" w:line="240" w:lineRule="auto"/>
        <w:ind w:right="-1" w:firstLine="567"/>
        <w:jc w:val="both"/>
        <w:rPr>
          <w:rFonts w:ascii="Times New Roman" w:hAnsi="Times New Roman" w:cs="Times New Roman"/>
          <w:bCs/>
          <w:sz w:val="28"/>
          <w:szCs w:val="28"/>
        </w:rPr>
      </w:pPr>
      <w:r w:rsidRPr="00914020">
        <w:rPr>
          <w:rFonts w:ascii="Times New Roman" w:hAnsi="Times New Roman" w:cs="Times New Roman"/>
          <w:sz w:val="28"/>
          <w:szCs w:val="28"/>
        </w:rPr>
        <w:t>При отрывке щелей средствами механизации устраиваю прямые входы, а при отрывке вручную – коленчатые. Предпочтение следует отдать коленчатым входам, обладающим более высокими защитными свойствами. Щели следует располагать перпендикулярно возможному направлению распространения возможному направлению ударной волны ядерного взрыва, а входы устраивать со стороны противоположной направлению взрыва. Укрываемые в щелях размечаются на сиденьях, устраиваемых из грунта или из подручных и местных материалов. Сиденья делают 40 см шириной и 40 см высотой. Для сбора воды в щели при входе отрывают водосборный колодец, а для отвода воды к нему - водоотводную канавку. После окончания отрывки открытой щели ведутся работы по доведению ее защитных свойств до требований противорадиационного укрытия. Повышение защитных свойств достигается путем перекрытия щели, устройства одежды крутостей, защиты входов, устройства вентиляции и другого простейшего оборудования.</w:t>
      </w:r>
    </w:p>
    <w:p w:rsidR="00E43E69" w:rsidRDefault="00E43E69" w:rsidP="00E43E69">
      <w:pPr>
        <w:shd w:val="clear" w:color="auto" w:fill="FFFFFF"/>
        <w:tabs>
          <w:tab w:val="left" w:pos="993"/>
        </w:tabs>
        <w:spacing w:after="0" w:line="240" w:lineRule="auto"/>
        <w:ind w:right="-1"/>
        <w:jc w:val="center"/>
        <w:rPr>
          <w:rFonts w:ascii="Times New Roman" w:hAnsi="Times New Roman" w:cs="Times New Roman"/>
          <w:b/>
          <w:bCs/>
          <w:sz w:val="28"/>
          <w:szCs w:val="28"/>
        </w:rPr>
      </w:pPr>
    </w:p>
    <w:p w:rsidR="004851B7" w:rsidRPr="00E43E69" w:rsidRDefault="00E43E69" w:rsidP="00E43E69">
      <w:pPr>
        <w:shd w:val="clear" w:color="auto" w:fill="FFFFFF"/>
        <w:tabs>
          <w:tab w:val="left" w:pos="993"/>
        </w:tabs>
        <w:spacing w:after="0" w:line="240" w:lineRule="auto"/>
        <w:ind w:right="-1"/>
        <w:jc w:val="center"/>
        <w:rPr>
          <w:rFonts w:ascii="Times New Roman" w:hAnsi="Times New Roman" w:cs="Times New Roman"/>
          <w:b/>
          <w:bCs/>
          <w:sz w:val="28"/>
          <w:szCs w:val="28"/>
        </w:rPr>
      </w:pPr>
      <w:r w:rsidRPr="00E43E69">
        <w:rPr>
          <w:rFonts w:ascii="Times New Roman" w:hAnsi="Times New Roman" w:cs="Times New Roman"/>
          <w:b/>
          <w:bCs/>
          <w:sz w:val="28"/>
          <w:szCs w:val="28"/>
          <w:lang w:val="en-US"/>
        </w:rPr>
        <w:t>III</w:t>
      </w:r>
      <w:r w:rsidRPr="00E43E69">
        <w:rPr>
          <w:rFonts w:ascii="Times New Roman" w:hAnsi="Times New Roman" w:cs="Times New Roman"/>
          <w:b/>
          <w:bCs/>
          <w:sz w:val="28"/>
          <w:szCs w:val="28"/>
        </w:rPr>
        <w:t>. Эксплуатация защитных сооружений в мирное время.</w:t>
      </w:r>
    </w:p>
    <w:p w:rsidR="00E43E69" w:rsidRDefault="00E43E69" w:rsidP="00C50B57">
      <w:pPr>
        <w:pStyle w:val="s1"/>
        <w:tabs>
          <w:tab w:val="left" w:pos="851"/>
        </w:tabs>
        <w:spacing w:before="0" w:beforeAutospacing="0" w:after="0" w:afterAutospacing="0"/>
        <w:ind w:firstLine="567"/>
        <w:jc w:val="both"/>
        <w:rPr>
          <w:bCs/>
          <w:sz w:val="28"/>
          <w:szCs w:val="28"/>
        </w:rPr>
      </w:pPr>
      <w:r w:rsidRPr="00E43E69">
        <w:rPr>
          <w:bCs/>
          <w:sz w:val="28"/>
          <w:szCs w:val="28"/>
        </w:rPr>
        <w:t>В соответствии с</w:t>
      </w:r>
      <w:r w:rsidRPr="00E43E69">
        <w:rPr>
          <w:rStyle w:val="apple-converted-space"/>
          <w:sz w:val="28"/>
          <w:szCs w:val="28"/>
        </w:rPr>
        <w:t> </w:t>
      </w:r>
      <w:hyperlink r:id="rId9" w:history="1">
        <w:r w:rsidRPr="00E43E69">
          <w:rPr>
            <w:rStyle w:val="ab"/>
            <w:bCs/>
            <w:color w:val="auto"/>
            <w:sz w:val="28"/>
            <w:szCs w:val="28"/>
            <w:u w:val="none"/>
          </w:rPr>
          <w:t>постановлением</w:t>
        </w:r>
      </w:hyperlink>
      <w:r w:rsidRPr="00E43E69">
        <w:rPr>
          <w:rStyle w:val="apple-converted-space"/>
          <w:sz w:val="28"/>
          <w:szCs w:val="28"/>
        </w:rPr>
        <w:t> </w:t>
      </w:r>
      <w:r w:rsidRPr="00E43E69">
        <w:rPr>
          <w:bCs/>
          <w:sz w:val="28"/>
          <w:szCs w:val="28"/>
        </w:rPr>
        <w:t>Правительства Российской Федерации от 29 ноября 1999 г. N 1309 "О порядке создания убежищ и иных объектов гражданской обороны"</w:t>
      </w:r>
      <w:r w:rsidRPr="00E43E69">
        <w:rPr>
          <w:rStyle w:val="apple-converted-space"/>
          <w:sz w:val="28"/>
          <w:szCs w:val="28"/>
        </w:rPr>
        <w:t> </w:t>
      </w:r>
      <w:r w:rsidRPr="00E43E69">
        <w:rPr>
          <w:bCs/>
          <w:sz w:val="28"/>
          <w:szCs w:val="28"/>
        </w:rPr>
        <w:t>ЗС ГО в мирное время могут использоваться в интересах экономики и обслуживания населения.</w:t>
      </w:r>
    </w:p>
    <w:p w:rsidR="00E43E69" w:rsidRPr="00E43E69" w:rsidRDefault="00E43E69" w:rsidP="00E43E69">
      <w:pPr>
        <w:pStyle w:val="s1"/>
        <w:numPr>
          <w:ilvl w:val="0"/>
          <w:numId w:val="26"/>
        </w:numPr>
        <w:tabs>
          <w:tab w:val="left" w:pos="851"/>
        </w:tabs>
        <w:spacing w:before="0" w:beforeAutospacing="0" w:after="0" w:afterAutospacing="0"/>
        <w:ind w:left="0" w:firstLine="567"/>
        <w:jc w:val="both"/>
        <w:rPr>
          <w:bCs/>
          <w:sz w:val="28"/>
          <w:szCs w:val="28"/>
        </w:rPr>
      </w:pPr>
      <w:r w:rsidRPr="00E43E69">
        <w:rPr>
          <w:bCs/>
          <w:sz w:val="28"/>
          <w:szCs w:val="28"/>
        </w:rPr>
        <w:t>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под:</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санитарно-бытовые помещения;</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помещения культурного обслуживания и помещения для учебных занятий;</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технологические, транспортные и пешеходные тоннели;</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помещения дежурных электриков, связистов, ремонтных бригад;</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гаражи для легковых автомобилей, подземные стоянки автокаров и автомобилей;</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складские помещения для хранения несгораемых, а также для сгораемых материалов при наличии автоматической системы пожаротушения;</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помещения торговли и питания (магазины, залы столовых, буфеты, кафе, закусочные и др.);</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спортивные помещения (стрелковые тиры и залы для спортивных занятий);</w:t>
      </w:r>
    </w:p>
    <w:p w:rsidR="00E43E69" w:rsidRP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помещения бытового обслуживания населения (ателье, мастерские, приемные пункты и др.);</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sz w:val="28"/>
          <w:szCs w:val="28"/>
        </w:rPr>
        <w:t>вспомогательные (подсобные) помещения лечебных учреждений.</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3. </w:t>
      </w:r>
      <w:r w:rsidRPr="00E43E69">
        <w:rPr>
          <w:bCs/>
          <w:color w:val="000000"/>
          <w:sz w:val="28"/>
          <w:szCs w:val="28"/>
        </w:rPr>
        <w:t>При содержании ЗС ГО в мирное время запрещается:</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перепланировка помещений;</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устройство отверстий или проемов в ограждающих конструкциях;</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нарушение герметизации и гидроизоляции;</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демонтаж оборудования;</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применение горючих строительных материалов для внутренней отделки помещений;</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загромождение путей движения, входов в ЗС ГО и аварийных выходов;</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оштукатуривание потолков и стен помещений;</w:t>
      </w:r>
    </w:p>
    <w:p w:rsidR="00E43E69" w:rsidRDefault="00E43E69" w:rsidP="00E43E69">
      <w:pPr>
        <w:pStyle w:val="s1"/>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облицовка стен керамической плиткой;</w:t>
      </w:r>
    </w:p>
    <w:p w:rsidR="00E43E69" w:rsidRDefault="00E43E69" w:rsidP="00E43E69">
      <w:pPr>
        <w:pStyle w:val="s1"/>
        <w:tabs>
          <w:tab w:val="left" w:pos="851"/>
        </w:tabs>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окрашивание резиновых деталей уплотнения, резиновых амортизаторов, хлопчатобумажных, прорезиненных и резиновых гибких вставок, металлических рукавов, табличек с наименованием завода изготовителя и техническими данными инженерно-технического и специального оборудования;</w:t>
      </w:r>
    </w:p>
    <w:p w:rsidR="00E43E69" w:rsidRPr="00E43E69" w:rsidRDefault="00E43E69" w:rsidP="00E43E69">
      <w:pPr>
        <w:pStyle w:val="s1"/>
        <w:tabs>
          <w:tab w:val="left" w:pos="851"/>
        </w:tabs>
        <w:spacing w:before="0" w:beforeAutospacing="0" w:after="0" w:afterAutospacing="0"/>
        <w:ind w:firstLine="567"/>
        <w:jc w:val="both"/>
        <w:rPr>
          <w:bCs/>
          <w:sz w:val="28"/>
          <w:szCs w:val="28"/>
        </w:rPr>
      </w:pPr>
      <w:r>
        <w:rPr>
          <w:bCs/>
          <w:sz w:val="28"/>
          <w:szCs w:val="28"/>
        </w:rPr>
        <w:t xml:space="preserve">- </w:t>
      </w:r>
      <w:r w:rsidRPr="00E43E69">
        <w:rPr>
          <w:bCs/>
          <w:color w:val="000000"/>
          <w:sz w:val="28"/>
          <w:szCs w:val="28"/>
        </w:rPr>
        <w:t>застройка территории вблизи входов, аварийных выходов и наружных воздухозаборных и вытяжных устройств ЗС ГО на расстоянии менее предусмотренного проектной документацией.</w:t>
      </w:r>
    </w:p>
    <w:p w:rsidR="00C50B57" w:rsidRDefault="00C50B57" w:rsidP="00C50B57">
      <w:pPr>
        <w:pStyle w:val="s1"/>
        <w:spacing w:before="0" w:beforeAutospacing="0" w:after="0" w:afterAutospacing="0"/>
        <w:ind w:firstLine="567"/>
        <w:jc w:val="both"/>
        <w:rPr>
          <w:bCs/>
          <w:sz w:val="28"/>
          <w:szCs w:val="28"/>
        </w:rPr>
      </w:pPr>
      <w:r w:rsidRPr="00C50B57">
        <w:rPr>
          <w:bCs/>
          <w:sz w:val="28"/>
          <w:szCs w:val="28"/>
        </w:rPr>
        <w:t>Для поддержания ЗС ГО в готовности к использованию по предназначению в организациях создаются группы (звенья) по их обслуживанию.</w:t>
      </w:r>
    </w:p>
    <w:p w:rsidR="00E43E69" w:rsidRPr="00C50B57" w:rsidRDefault="00C50B57" w:rsidP="00C50B57">
      <w:pPr>
        <w:pStyle w:val="s1"/>
        <w:spacing w:before="0" w:beforeAutospacing="0" w:after="0" w:afterAutospacing="0"/>
        <w:ind w:firstLine="567"/>
        <w:jc w:val="center"/>
        <w:rPr>
          <w:b/>
          <w:bCs/>
          <w:sz w:val="28"/>
          <w:szCs w:val="28"/>
        </w:rPr>
      </w:pPr>
      <w:r w:rsidRPr="00C50B57">
        <w:rPr>
          <w:b/>
          <w:bCs/>
          <w:sz w:val="28"/>
          <w:szCs w:val="28"/>
          <w:lang w:val="en-US"/>
        </w:rPr>
        <w:t>IV</w:t>
      </w:r>
      <w:r w:rsidRPr="00C50B57">
        <w:rPr>
          <w:b/>
          <w:bCs/>
          <w:sz w:val="28"/>
          <w:szCs w:val="28"/>
        </w:rPr>
        <w:t>. Документация защитного сооружения.</w:t>
      </w:r>
    </w:p>
    <w:p w:rsidR="00C50B57" w:rsidRPr="00C50B57" w:rsidRDefault="00C50B57" w:rsidP="00C50B57">
      <w:pPr>
        <w:shd w:val="clear" w:color="auto" w:fill="FFFFFF"/>
        <w:tabs>
          <w:tab w:val="left" w:pos="993"/>
        </w:tabs>
        <w:spacing w:after="0" w:line="240" w:lineRule="auto"/>
        <w:ind w:right="-1" w:firstLine="567"/>
        <w:jc w:val="both"/>
        <w:rPr>
          <w:rFonts w:ascii="Times New Roman" w:hAnsi="Times New Roman" w:cs="Times New Roman"/>
          <w:bCs/>
          <w:sz w:val="28"/>
          <w:szCs w:val="28"/>
        </w:rPr>
      </w:pPr>
      <w:r w:rsidRPr="00C50B57">
        <w:rPr>
          <w:rFonts w:ascii="Times New Roman" w:hAnsi="Times New Roman" w:cs="Times New Roman"/>
          <w:bCs/>
          <w:sz w:val="28"/>
          <w:szCs w:val="28"/>
        </w:rPr>
        <w:t>В соответствии с</w:t>
      </w:r>
      <w:r w:rsidRPr="00C50B57">
        <w:rPr>
          <w:rStyle w:val="apple-converted-space"/>
          <w:rFonts w:ascii="Times New Roman" w:hAnsi="Times New Roman" w:cs="Times New Roman"/>
          <w:sz w:val="28"/>
          <w:szCs w:val="28"/>
        </w:rPr>
        <w:t> </w:t>
      </w:r>
      <w:r>
        <w:rPr>
          <w:rFonts w:ascii="Times New Roman" w:hAnsi="Times New Roman" w:cs="Times New Roman"/>
          <w:bCs/>
          <w:color w:val="000000"/>
          <w:sz w:val="28"/>
          <w:szCs w:val="28"/>
          <w:shd w:val="clear" w:color="auto" w:fill="FFFFFF"/>
        </w:rPr>
        <w:t>п</w:t>
      </w:r>
      <w:r w:rsidRPr="00C50B57">
        <w:rPr>
          <w:rFonts w:ascii="Times New Roman" w:hAnsi="Times New Roman" w:cs="Times New Roman"/>
          <w:bCs/>
          <w:color w:val="000000"/>
          <w:sz w:val="28"/>
          <w:szCs w:val="28"/>
          <w:shd w:val="clear" w:color="auto" w:fill="FFFFFF"/>
        </w:rPr>
        <w:t>риказ</w:t>
      </w:r>
      <w:r>
        <w:rPr>
          <w:rFonts w:ascii="Times New Roman" w:hAnsi="Times New Roman" w:cs="Times New Roman"/>
          <w:bCs/>
          <w:color w:val="000000"/>
          <w:sz w:val="28"/>
          <w:szCs w:val="28"/>
          <w:shd w:val="clear" w:color="auto" w:fill="FFFFFF"/>
        </w:rPr>
        <w:t xml:space="preserve">ом </w:t>
      </w:r>
      <w:r w:rsidRPr="00C50B57">
        <w:rPr>
          <w:rFonts w:ascii="Times New Roman" w:hAnsi="Times New Roman" w:cs="Times New Roman"/>
          <w:bCs/>
          <w:color w:val="000000"/>
          <w:sz w:val="28"/>
          <w:szCs w:val="28"/>
          <w:shd w:val="clear" w:color="auto" w:fill="FFFFFF"/>
        </w:rPr>
        <w:t xml:space="preserve"> МЧС РФ </w:t>
      </w:r>
      <w:r w:rsidRPr="00C50B57">
        <w:rPr>
          <w:rFonts w:ascii="Times New Roman" w:eastAsia="Times New Roman" w:hAnsi="Times New Roman" w:cs="Times New Roman"/>
          <w:sz w:val="28"/>
          <w:szCs w:val="28"/>
        </w:rPr>
        <w:t>от 15 декабря 2002 г. N 583 </w:t>
      </w:r>
      <w:r>
        <w:rPr>
          <w:rFonts w:ascii="Times New Roman" w:hAnsi="Times New Roman" w:cs="Times New Roman"/>
          <w:bCs/>
          <w:sz w:val="28"/>
          <w:szCs w:val="28"/>
        </w:rPr>
        <w:t xml:space="preserve"> </w:t>
      </w:r>
      <w:r w:rsidRPr="00C50B57">
        <w:rPr>
          <w:rFonts w:ascii="Times New Roman" w:eastAsia="Times New Roman" w:hAnsi="Times New Roman" w:cs="Times New Roman"/>
          <w:sz w:val="28"/>
          <w:szCs w:val="28"/>
        </w:rPr>
        <w:t>«Об утверждении и введении в действие правил эксплуатации защитных сооружений гражданской обороны»</w:t>
      </w:r>
    </w:p>
    <w:p w:rsidR="00C50B57" w:rsidRDefault="00C50B57" w:rsidP="00C50B57">
      <w:pPr>
        <w:pStyle w:val="s1"/>
        <w:spacing w:before="0" w:beforeAutospacing="0" w:after="0" w:afterAutospacing="0"/>
        <w:ind w:firstLine="567"/>
        <w:jc w:val="both"/>
        <w:rPr>
          <w:sz w:val="28"/>
          <w:szCs w:val="28"/>
        </w:rPr>
      </w:pPr>
      <w:r w:rsidRPr="00C50B57">
        <w:rPr>
          <w:sz w:val="28"/>
          <w:szCs w:val="28"/>
        </w:rPr>
        <w:t>В</w:t>
      </w:r>
      <w:r w:rsidRPr="00C50B57">
        <w:rPr>
          <w:rStyle w:val="apple-converted-space"/>
          <w:sz w:val="28"/>
          <w:szCs w:val="28"/>
        </w:rPr>
        <w:t> </w:t>
      </w:r>
      <w:hyperlink r:id="rId10" w:anchor="block_888" w:history="1">
        <w:r w:rsidRPr="00C50B57">
          <w:rPr>
            <w:rStyle w:val="ab"/>
            <w:color w:val="auto"/>
            <w:sz w:val="28"/>
            <w:szCs w:val="28"/>
            <w:u w:val="none"/>
          </w:rPr>
          <w:t>ЗС ГО</w:t>
        </w:r>
      </w:hyperlink>
      <w:r w:rsidRPr="00C50B57">
        <w:rPr>
          <w:rStyle w:val="apple-converted-space"/>
          <w:sz w:val="28"/>
          <w:szCs w:val="28"/>
        </w:rPr>
        <w:t> </w:t>
      </w:r>
      <w:r w:rsidRPr="00C50B57">
        <w:rPr>
          <w:sz w:val="28"/>
          <w:szCs w:val="28"/>
        </w:rPr>
        <w:t>должна быть следующая документация:</w:t>
      </w:r>
    </w:p>
    <w:p w:rsidR="00C50B57" w:rsidRDefault="00C50B57" w:rsidP="00C50B57">
      <w:pPr>
        <w:pStyle w:val="s1"/>
        <w:spacing w:before="0" w:beforeAutospacing="0" w:after="0" w:afterAutospacing="0"/>
        <w:ind w:firstLine="567"/>
        <w:jc w:val="both"/>
        <w:rPr>
          <w:sz w:val="28"/>
          <w:szCs w:val="28"/>
        </w:rPr>
      </w:pPr>
      <w:r>
        <w:rPr>
          <w:sz w:val="28"/>
          <w:szCs w:val="28"/>
        </w:rPr>
        <w:t xml:space="preserve">- </w:t>
      </w:r>
      <w:hyperlink r:id="rId11" w:anchor="block_6000" w:history="1">
        <w:r>
          <w:rPr>
            <w:rStyle w:val="ab"/>
            <w:color w:val="auto"/>
            <w:sz w:val="28"/>
            <w:szCs w:val="28"/>
            <w:u w:val="none"/>
          </w:rPr>
          <w:t>п</w:t>
        </w:r>
        <w:r w:rsidRPr="00C50B57">
          <w:rPr>
            <w:rStyle w:val="ab"/>
            <w:color w:val="auto"/>
            <w:sz w:val="28"/>
            <w:szCs w:val="28"/>
            <w:u w:val="none"/>
          </w:rPr>
          <w:t>аспорт</w:t>
        </w:r>
      </w:hyperlink>
      <w:r w:rsidRPr="00C50B57">
        <w:rPr>
          <w:rStyle w:val="apple-converted-space"/>
          <w:sz w:val="28"/>
          <w:szCs w:val="28"/>
        </w:rPr>
        <w:t> </w:t>
      </w:r>
      <w:r w:rsidRPr="00C50B57">
        <w:rPr>
          <w:sz w:val="28"/>
          <w:szCs w:val="28"/>
        </w:rPr>
        <w:t>ЗС ГО с обязательным приложением заверенных копий поэтажного пл</w:t>
      </w:r>
      <w:r>
        <w:rPr>
          <w:sz w:val="28"/>
          <w:szCs w:val="28"/>
        </w:rPr>
        <w:t>ана и экспликации помещений;</w:t>
      </w:r>
    </w:p>
    <w:p w:rsidR="00C50B57" w:rsidRDefault="00C50B57" w:rsidP="00C50B57">
      <w:pPr>
        <w:pStyle w:val="s1"/>
        <w:spacing w:before="0" w:beforeAutospacing="0" w:after="0" w:afterAutospacing="0"/>
        <w:ind w:firstLine="567"/>
        <w:jc w:val="both"/>
        <w:rPr>
          <w:sz w:val="28"/>
          <w:szCs w:val="28"/>
        </w:rPr>
      </w:pPr>
      <w:r>
        <w:rPr>
          <w:sz w:val="28"/>
          <w:szCs w:val="28"/>
        </w:rPr>
        <w:t xml:space="preserve">- </w:t>
      </w:r>
      <w:hyperlink r:id="rId12" w:anchor="block_7000" w:history="1">
        <w:r>
          <w:rPr>
            <w:rStyle w:val="ab"/>
            <w:color w:val="auto"/>
            <w:sz w:val="28"/>
            <w:szCs w:val="28"/>
            <w:u w:val="none"/>
          </w:rPr>
          <w:t>ж</w:t>
        </w:r>
        <w:r w:rsidRPr="00C50B57">
          <w:rPr>
            <w:rStyle w:val="ab"/>
            <w:color w:val="auto"/>
            <w:sz w:val="28"/>
            <w:szCs w:val="28"/>
            <w:u w:val="none"/>
          </w:rPr>
          <w:t>урнал</w:t>
        </w:r>
      </w:hyperlink>
      <w:r w:rsidRPr="00C50B57">
        <w:rPr>
          <w:rStyle w:val="apple-converted-space"/>
          <w:sz w:val="28"/>
          <w:szCs w:val="28"/>
        </w:rPr>
        <w:t> </w:t>
      </w:r>
      <w:r w:rsidRPr="00C50B57">
        <w:rPr>
          <w:sz w:val="28"/>
          <w:szCs w:val="28"/>
        </w:rPr>
        <w:t>оцен</w:t>
      </w:r>
      <w:r>
        <w:rPr>
          <w:sz w:val="28"/>
          <w:szCs w:val="28"/>
        </w:rPr>
        <w:t>ки технического состояния ЗС ГО;</w:t>
      </w:r>
    </w:p>
    <w:p w:rsidR="00C50B57" w:rsidRDefault="00C50B57" w:rsidP="00C50B57">
      <w:pPr>
        <w:pStyle w:val="s1"/>
        <w:spacing w:before="0" w:beforeAutospacing="0" w:after="0" w:afterAutospacing="0"/>
        <w:ind w:firstLine="567"/>
        <w:jc w:val="both"/>
        <w:rPr>
          <w:sz w:val="28"/>
          <w:szCs w:val="28"/>
        </w:rPr>
      </w:pPr>
      <w:r>
        <w:rPr>
          <w:sz w:val="28"/>
          <w:szCs w:val="28"/>
        </w:rPr>
        <w:t>- с</w:t>
      </w:r>
      <w:r w:rsidRPr="00C50B57">
        <w:rPr>
          <w:sz w:val="28"/>
          <w:szCs w:val="28"/>
        </w:rPr>
        <w:t>игналы</w:t>
      </w:r>
      <w:r>
        <w:rPr>
          <w:sz w:val="28"/>
          <w:szCs w:val="28"/>
        </w:rPr>
        <w:t xml:space="preserve"> оповещения гражданской обороны;</w:t>
      </w:r>
    </w:p>
    <w:p w:rsidR="00C50B57" w:rsidRDefault="00C50B57" w:rsidP="00C50B57">
      <w:pPr>
        <w:pStyle w:val="s1"/>
        <w:spacing w:before="0" w:beforeAutospacing="0" w:after="0" w:afterAutospacing="0"/>
        <w:ind w:firstLine="567"/>
        <w:jc w:val="both"/>
        <w:rPr>
          <w:sz w:val="28"/>
          <w:szCs w:val="28"/>
        </w:rPr>
      </w:pPr>
      <w:r>
        <w:rPr>
          <w:sz w:val="28"/>
          <w:szCs w:val="28"/>
        </w:rPr>
        <w:t>- п</w:t>
      </w:r>
      <w:r w:rsidRPr="00C50B57">
        <w:rPr>
          <w:sz w:val="28"/>
          <w:szCs w:val="28"/>
        </w:rPr>
        <w:t>лан перевода</w:t>
      </w:r>
      <w:r w:rsidRPr="00C50B57">
        <w:rPr>
          <w:rStyle w:val="apple-converted-space"/>
          <w:sz w:val="28"/>
          <w:szCs w:val="28"/>
        </w:rPr>
        <w:t> </w:t>
      </w:r>
      <w:hyperlink r:id="rId13" w:anchor="block_888" w:history="1">
        <w:r w:rsidRPr="00C50B57">
          <w:rPr>
            <w:rStyle w:val="ab"/>
            <w:color w:val="auto"/>
            <w:sz w:val="28"/>
            <w:szCs w:val="28"/>
            <w:u w:val="none"/>
          </w:rPr>
          <w:t>ЗС ГО</w:t>
        </w:r>
      </w:hyperlink>
      <w:r w:rsidRPr="00C50B57">
        <w:rPr>
          <w:rStyle w:val="apple-converted-space"/>
          <w:sz w:val="28"/>
          <w:szCs w:val="28"/>
        </w:rPr>
        <w:t> </w:t>
      </w:r>
      <w:r>
        <w:rPr>
          <w:sz w:val="28"/>
          <w:szCs w:val="28"/>
        </w:rPr>
        <w:t>на режим приема укрываемых;</w:t>
      </w:r>
    </w:p>
    <w:p w:rsidR="00C50B57" w:rsidRDefault="00C50B57" w:rsidP="00C50B57">
      <w:pPr>
        <w:pStyle w:val="s1"/>
        <w:spacing w:before="0" w:beforeAutospacing="0" w:after="0" w:afterAutospacing="0"/>
        <w:ind w:firstLine="567"/>
        <w:jc w:val="both"/>
        <w:rPr>
          <w:sz w:val="28"/>
          <w:szCs w:val="28"/>
        </w:rPr>
      </w:pPr>
      <w:r>
        <w:rPr>
          <w:sz w:val="28"/>
          <w:szCs w:val="28"/>
        </w:rPr>
        <w:t>- п</w:t>
      </w:r>
      <w:r w:rsidRPr="00C50B57">
        <w:rPr>
          <w:sz w:val="28"/>
          <w:szCs w:val="28"/>
        </w:rPr>
        <w:t>лан ЗС ГО с указанием всех помещений и находящегося в них</w:t>
      </w:r>
      <w:r>
        <w:rPr>
          <w:sz w:val="28"/>
          <w:szCs w:val="28"/>
        </w:rPr>
        <w:t xml:space="preserve"> оборудования и путей эвакуации;</w:t>
      </w:r>
    </w:p>
    <w:p w:rsidR="00C50B57" w:rsidRDefault="00C50B57" w:rsidP="00C50B57">
      <w:pPr>
        <w:pStyle w:val="s1"/>
        <w:spacing w:before="0" w:beforeAutospacing="0" w:after="0" w:afterAutospacing="0"/>
        <w:ind w:firstLine="567"/>
        <w:jc w:val="both"/>
        <w:rPr>
          <w:sz w:val="28"/>
          <w:szCs w:val="28"/>
        </w:rPr>
      </w:pPr>
      <w:r>
        <w:rPr>
          <w:sz w:val="28"/>
          <w:szCs w:val="28"/>
        </w:rPr>
        <w:t>- п</w:t>
      </w:r>
      <w:r w:rsidRPr="00C50B57">
        <w:rPr>
          <w:sz w:val="28"/>
          <w:szCs w:val="28"/>
        </w:rPr>
        <w:t xml:space="preserve">ланы внешних и внутренних инженерных сетей с </w:t>
      </w:r>
      <w:r>
        <w:rPr>
          <w:sz w:val="28"/>
          <w:szCs w:val="28"/>
        </w:rPr>
        <w:t>указанием отключающих устройств;</w:t>
      </w:r>
    </w:p>
    <w:p w:rsidR="00C50B57" w:rsidRDefault="00C50B57" w:rsidP="00C50B57">
      <w:pPr>
        <w:pStyle w:val="s1"/>
        <w:spacing w:before="0" w:beforeAutospacing="0" w:after="0" w:afterAutospacing="0"/>
        <w:ind w:firstLine="567"/>
        <w:jc w:val="both"/>
        <w:rPr>
          <w:sz w:val="28"/>
          <w:szCs w:val="28"/>
        </w:rPr>
      </w:pPr>
      <w:r>
        <w:rPr>
          <w:sz w:val="28"/>
          <w:szCs w:val="28"/>
        </w:rPr>
        <w:t>- с</w:t>
      </w:r>
      <w:r w:rsidRPr="00C50B57">
        <w:rPr>
          <w:sz w:val="28"/>
          <w:szCs w:val="28"/>
        </w:rPr>
        <w:t>писок личного состава группы (звена) по обс</w:t>
      </w:r>
      <w:r>
        <w:rPr>
          <w:sz w:val="28"/>
          <w:szCs w:val="28"/>
        </w:rPr>
        <w:t>луживанию ЗС ГО;</w:t>
      </w:r>
    </w:p>
    <w:p w:rsidR="00C50B57" w:rsidRDefault="00C50B57" w:rsidP="00C50B57">
      <w:pPr>
        <w:pStyle w:val="s1"/>
        <w:spacing w:before="0" w:beforeAutospacing="0" w:after="0" w:afterAutospacing="0"/>
        <w:ind w:firstLine="567"/>
        <w:jc w:val="both"/>
        <w:rPr>
          <w:sz w:val="28"/>
          <w:szCs w:val="28"/>
        </w:rPr>
      </w:pPr>
      <w:r>
        <w:rPr>
          <w:sz w:val="28"/>
          <w:szCs w:val="28"/>
        </w:rPr>
        <w:t>- э</w:t>
      </w:r>
      <w:r w:rsidRPr="00C50B57">
        <w:rPr>
          <w:sz w:val="28"/>
          <w:szCs w:val="28"/>
        </w:rPr>
        <w:t>ксплуатационна</w:t>
      </w:r>
      <w:r>
        <w:rPr>
          <w:sz w:val="28"/>
          <w:szCs w:val="28"/>
        </w:rPr>
        <w:t>я схема систем вентиляции ЗС ГО;</w:t>
      </w:r>
    </w:p>
    <w:p w:rsidR="006866D2" w:rsidRDefault="00C50B57" w:rsidP="006866D2">
      <w:pPr>
        <w:pStyle w:val="s1"/>
        <w:spacing w:before="0" w:beforeAutospacing="0" w:after="0" w:afterAutospacing="0"/>
        <w:ind w:firstLine="567"/>
        <w:jc w:val="both"/>
        <w:rPr>
          <w:sz w:val="28"/>
          <w:szCs w:val="28"/>
        </w:rPr>
      </w:pPr>
      <w:r>
        <w:rPr>
          <w:sz w:val="28"/>
          <w:szCs w:val="28"/>
        </w:rPr>
        <w:t>- э</w:t>
      </w:r>
      <w:r w:rsidRPr="00C50B57">
        <w:rPr>
          <w:sz w:val="28"/>
          <w:szCs w:val="28"/>
        </w:rPr>
        <w:t>ксплуатационная схема водоснабжения и канализации</w:t>
      </w:r>
      <w:r w:rsidRPr="00C50B57">
        <w:rPr>
          <w:rStyle w:val="apple-converted-space"/>
          <w:sz w:val="28"/>
          <w:szCs w:val="28"/>
        </w:rPr>
        <w:t> </w:t>
      </w:r>
      <w:hyperlink r:id="rId14" w:anchor="block_888" w:history="1">
        <w:r w:rsidRPr="00C50B57">
          <w:rPr>
            <w:rStyle w:val="ab"/>
            <w:color w:val="auto"/>
            <w:sz w:val="28"/>
            <w:szCs w:val="28"/>
            <w:u w:val="none"/>
          </w:rPr>
          <w:t>ЗС ГО</w:t>
        </w:r>
      </w:hyperlink>
      <w:r>
        <w:rPr>
          <w:sz w:val="28"/>
          <w:szCs w:val="28"/>
        </w:rPr>
        <w:t>;</w:t>
      </w:r>
    </w:p>
    <w:p w:rsidR="006866D2" w:rsidRDefault="006866D2" w:rsidP="006866D2">
      <w:pPr>
        <w:pStyle w:val="s1"/>
        <w:spacing w:before="0" w:beforeAutospacing="0" w:after="0" w:afterAutospacing="0"/>
        <w:ind w:firstLine="567"/>
        <w:jc w:val="both"/>
        <w:rPr>
          <w:sz w:val="28"/>
          <w:szCs w:val="28"/>
        </w:rPr>
      </w:pPr>
      <w:r>
        <w:rPr>
          <w:sz w:val="28"/>
          <w:szCs w:val="28"/>
        </w:rPr>
        <w:t>- э</w:t>
      </w:r>
      <w:r w:rsidR="00C50B57" w:rsidRPr="00C50B57">
        <w:rPr>
          <w:sz w:val="28"/>
          <w:szCs w:val="28"/>
        </w:rPr>
        <w:t>ксплуатационн</w:t>
      </w:r>
      <w:r>
        <w:rPr>
          <w:sz w:val="28"/>
          <w:szCs w:val="28"/>
        </w:rPr>
        <w:t>ая схема электроснабжения ЗС ГО;</w:t>
      </w:r>
    </w:p>
    <w:p w:rsidR="006866D2" w:rsidRDefault="006866D2" w:rsidP="006866D2">
      <w:pPr>
        <w:pStyle w:val="s1"/>
        <w:spacing w:before="0" w:beforeAutospacing="0" w:after="0" w:afterAutospacing="0"/>
        <w:ind w:firstLine="567"/>
        <w:jc w:val="both"/>
        <w:rPr>
          <w:sz w:val="28"/>
          <w:szCs w:val="28"/>
        </w:rPr>
      </w:pPr>
      <w:r>
        <w:rPr>
          <w:sz w:val="28"/>
          <w:szCs w:val="28"/>
        </w:rPr>
        <w:t>- и</w:t>
      </w:r>
      <w:r w:rsidR="00C50B57" w:rsidRPr="00C50B57">
        <w:rPr>
          <w:sz w:val="28"/>
          <w:szCs w:val="28"/>
        </w:rPr>
        <w:t>нструкция по технике безопасност</w:t>
      </w:r>
      <w:r>
        <w:rPr>
          <w:sz w:val="28"/>
          <w:szCs w:val="28"/>
        </w:rPr>
        <w:t>и при обслуживании оборудования;</w:t>
      </w:r>
    </w:p>
    <w:p w:rsidR="006866D2" w:rsidRDefault="006866D2" w:rsidP="006866D2">
      <w:pPr>
        <w:pStyle w:val="s1"/>
        <w:spacing w:before="0" w:beforeAutospacing="0" w:after="0" w:afterAutospacing="0"/>
        <w:ind w:firstLine="567"/>
        <w:jc w:val="both"/>
        <w:rPr>
          <w:sz w:val="28"/>
          <w:szCs w:val="28"/>
        </w:rPr>
      </w:pPr>
      <w:r>
        <w:rPr>
          <w:sz w:val="28"/>
          <w:szCs w:val="28"/>
        </w:rPr>
        <w:t>- и</w:t>
      </w:r>
      <w:r w:rsidR="00C50B57" w:rsidRPr="00C50B57">
        <w:rPr>
          <w:sz w:val="28"/>
          <w:szCs w:val="28"/>
        </w:rPr>
        <w:t>нструкции по использовани</w:t>
      </w:r>
      <w:r>
        <w:rPr>
          <w:sz w:val="28"/>
          <w:szCs w:val="28"/>
        </w:rPr>
        <w:t>ю средств индивидуальной защиты;</w:t>
      </w:r>
    </w:p>
    <w:p w:rsidR="006866D2" w:rsidRDefault="006866D2" w:rsidP="006866D2">
      <w:pPr>
        <w:pStyle w:val="s1"/>
        <w:spacing w:before="0" w:beforeAutospacing="0" w:after="0" w:afterAutospacing="0"/>
        <w:ind w:firstLine="567"/>
        <w:jc w:val="both"/>
        <w:rPr>
          <w:sz w:val="28"/>
          <w:szCs w:val="28"/>
        </w:rPr>
      </w:pPr>
      <w:r>
        <w:rPr>
          <w:sz w:val="28"/>
          <w:szCs w:val="28"/>
        </w:rPr>
        <w:t>- и</w:t>
      </w:r>
      <w:r w:rsidR="00C50B57" w:rsidRPr="00C50B57">
        <w:rPr>
          <w:sz w:val="28"/>
          <w:szCs w:val="28"/>
        </w:rPr>
        <w:t xml:space="preserve">нструкция </w:t>
      </w:r>
      <w:r>
        <w:rPr>
          <w:sz w:val="28"/>
          <w:szCs w:val="28"/>
        </w:rPr>
        <w:t>по противопожарной безопасности;</w:t>
      </w:r>
    </w:p>
    <w:p w:rsidR="006866D2" w:rsidRDefault="006866D2" w:rsidP="006866D2">
      <w:pPr>
        <w:pStyle w:val="s1"/>
        <w:spacing w:before="0" w:beforeAutospacing="0" w:after="0" w:afterAutospacing="0"/>
        <w:ind w:firstLine="567"/>
        <w:jc w:val="both"/>
        <w:rPr>
          <w:sz w:val="28"/>
          <w:szCs w:val="28"/>
        </w:rPr>
      </w:pPr>
      <w:r>
        <w:rPr>
          <w:sz w:val="28"/>
          <w:szCs w:val="28"/>
        </w:rPr>
        <w:t>- п</w:t>
      </w:r>
      <w:r w:rsidR="00C50B57" w:rsidRPr="00C50B57">
        <w:rPr>
          <w:sz w:val="28"/>
          <w:szCs w:val="28"/>
        </w:rPr>
        <w:t>равила поведения укрываемых в</w:t>
      </w:r>
      <w:r w:rsidR="00C50B57" w:rsidRPr="00C50B57">
        <w:rPr>
          <w:rStyle w:val="apple-converted-space"/>
          <w:sz w:val="28"/>
          <w:szCs w:val="28"/>
        </w:rPr>
        <w:t> </w:t>
      </w:r>
      <w:hyperlink r:id="rId15" w:anchor="block_888" w:history="1">
        <w:r w:rsidR="00C50B57" w:rsidRPr="00C50B57">
          <w:rPr>
            <w:rStyle w:val="ab"/>
            <w:color w:val="auto"/>
            <w:sz w:val="28"/>
            <w:szCs w:val="28"/>
            <w:u w:val="none"/>
          </w:rPr>
          <w:t>ЗС ГО</w:t>
        </w:r>
      </w:hyperlink>
      <w:r>
        <w:rPr>
          <w:sz w:val="28"/>
          <w:szCs w:val="28"/>
        </w:rPr>
        <w:t>;</w:t>
      </w:r>
    </w:p>
    <w:p w:rsidR="006866D2" w:rsidRDefault="006866D2" w:rsidP="006866D2">
      <w:pPr>
        <w:pStyle w:val="s1"/>
        <w:spacing w:before="0" w:beforeAutospacing="0" w:after="0" w:afterAutospacing="0"/>
        <w:ind w:firstLine="567"/>
        <w:jc w:val="both"/>
        <w:rPr>
          <w:sz w:val="28"/>
          <w:szCs w:val="28"/>
        </w:rPr>
      </w:pPr>
      <w:r>
        <w:rPr>
          <w:sz w:val="28"/>
          <w:szCs w:val="28"/>
        </w:rPr>
        <w:t xml:space="preserve">- </w:t>
      </w:r>
      <w:hyperlink r:id="rId16" w:anchor="block_8000" w:history="1">
        <w:r>
          <w:rPr>
            <w:rStyle w:val="ab"/>
            <w:color w:val="auto"/>
            <w:sz w:val="28"/>
            <w:szCs w:val="28"/>
            <w:u w:val="none"/>
          </w:rPr>
          <w:t>ж</w:t>
        </w:r>
        <w:r w:rsidR="00C50B57" w:rsidRPr="00C50B57">
          <w:rPr>
            <w:rStyle w:val="ab"/>
            <w:color w:val="auto"/>
            <w:sz w:val="28"/>
            <w:szCs w:val="28"/>
            <w:u w:val="none"/>
          </w:rPr>
          <w:t>урнал</w:t>
        </w:r>
      </w:hyperlink>
      <w:r w:rsidR="00C50B57" w:rsidRPr="00C50B57">
        <w:rPr>
          <w:rStyle w:val="apple-converted-space"/>
          <w:sz w:val="28"/>
          <w:szCs w:val="28"/>
        </w:rPr>
        <w:t> </w:t>
      </w:r>
      <w:r w:rsidR="00C50B57" w:rsidRPr="00C50B57">
        <w:rPr>
          <w:sz w:val="28"/>
          <w:szCs w:val="28"/>
        </w:rPr>
        <w:t>регистрации показателей микроклимата и газового состава воздуха в убежище (</w:t>
      </w:r>
      <w:hyperlink r:id="rId17" w:anchor="block_812" w:history="1">
        <w:r w:rsidR="00C50B57" w:rsidRPr="00C50B57">
          <w:rPr>
            <w:rStyle w:val="ab"/>
            <w:color w:val="auto"/>
            <w:sz w:val="28"/>
            <w:szCs w:val="28"/>
            <w:u w:val="none"/>
          </w:rPr>
          <w:t>ПРУ</w:t>
        </w:r>
      </w:hyperlink>
      <w:r>
        <w:rPr>
          <w:sz w:val="28"/>
          <w:szCs w:val="28"/>
        </w:rPr>
        <w:t>);</w:t>
      </w:r>
    </w:p>
    <w:p w:rsidR="006866D2" w:rsidRDefault="006866D2" w:rsidP="006866D2">
      <w:pPr>
        <w:pStyle w:val="s1"/>
        <w:spacing w:before="0" w:beforeAutospacing="0" w:after="0" w:afterAutospacing="0"/>
        <w:ind w:firstLine="567"/>
        <w:jc w:val="both"/>
        <w:rPr>
          <w:sz w:val="28"/>
          <w:szCs w:val="28"/>
        </w:rPr>
      </w:pPr>
      <w:r>
        <w:rPr>
          <w:sz w:val="28"/>
          <w:szCs w:val="28"/>
        </w:rPr>
        <w:t xml:space="preserve">- </w:t>
      </w:r>
      <w:hyperlink r:id="rId18" w:anchor="block_9000" w:history="1">
        <w:r>
          <w:rPr>
            <w:rStyle w:val="ab"/>
            <w:color w:val="auto"/>
            <w:sz w:val="28"/>
            <w:szCs w:val="28"/>
            <w:u w:val="none"/>
          </w:rPr>
          <w:t>ж</w:t>
        </w:r>
        <w:r w:rsidR="00C50B57" w:rsidRPr="00C50B57">
          <w:rPr>
            <w:rStyle w:val="ab"/>
            <w:color w:val="auto"/>
            <w:sz w:val="28"/>
            <w:szCs w:val="28"/>
            <w:u w:val="none"/>
          </w:rPr>
          <w:t>урнал</w:t>
        </w:r>
      </w:hyperlink>
      <w:r w:rsidR="00C50B57" w:rsidRPr="00C50B57">
        <w:rPr>
          <w:rStyle w:val="apple-converted-space"/>
          <w:sz w:val="28"/>
          <w:szCs w:val="28"/>
        </w:rPr>
        <w:t> </w:t>
      </w:r>
      <w:r w:rsidR="00C50B57" w:rsidRPr="00C50B57">
        <w:rPr>
          <w:sz w:val="28"/>
          <w:szCs w:val="28"/>
        </w:rPr>
        <w:t>учета обращений ук</w:t>
      </w:r>
      <w:r>
        <w:rPr>
          <w:sz w:val="28"/>
          <w:szCs w:val="28"/>
        </w:rPr>
        <w:t>рываемых за медицинской помощью;</w:t>
      </w:r>
    </w:p>
    <w:p w:rsidR="00C50B57" w:rsidRDefault="006866D2" w:rsidP="006866D2">
      <w:pPr>
        <w:pStyle w:val="s1"/>
        <w:spacing w:before="0" w:beforeAutospacing="0" w:after="0" w:afterAutospacing="0"/>
        <w:ind w:firstLine="567"/>
        <w:jc w:val="both"/>
        <w:rPr>
          <w:sz w:val="28"/>
          <w:szCs w:val="28"/>
        </w:rPr>
      </w:pPr>
      <w:r>
        <w:rPr>
          <w:sz w:val="28"/>
          <w:szCs w:val="28"/>
        </w:rPr>
        <w:t>- с</w:t>
      </w:r>
      <w:r w:rsidR="00C50B57" w:rsidRPr="00C50B57">
        <w:rPr>
          <w:sz w:val="28"/>
          <w:szCs w:val="28"/>
        </w:rPr>
        <w:t>писок телефонов.</w:t>
      </w:r>
    </w:p>
    <w:p w:rsidR="006866D2" w:rsidRPr="006866D2" w:rsidRDefault="006866D2" w:rsidP="006866D2">
      <w:pPr>
        <w:pStyle w:val="s1"/>
        <w:spacing w:before="0" w:beforeAutospacing="0" w:after="0" w:afterAutospacing="0"/>
        <w:ind w:firstLine="567"/>
        <w:jc w:val="center"/>
        <w:rPr>
          <w:b/>
          <w:sz w:val="28"/>
          <w:szCs w:val="28"/>
        </w:rPr>
      </w:pPr>
      <w:r w:rsidRPr="006866D2">
        <w:rPr>
          <w:b/>
          <w:sz w:val="28"/>
          <w:szCs w:val="28"/>
          <w:lang w:val="en-US"/>
        </w:rPr>
        <w:t>V</w:t>
      </w:r>
      <w:r w:rsidRPr="006866D2">
        <w:rPr>
          <w:b/>
          <w:sz w:val="28"/>
          <w:szCs w:val="28"/>
        </w:rPr>
        <w:t xml:space="preserve">. </w:t>
      </w:r>
      <w:r w:rsidRPr="006866D2">
        <w:rPr>
          <w:b/>
          <w:bCs/>
          <w:sz w:val="28"/>
          <w:szCs w:val="28"/>
        </w:rPr>
        <w:t>Порядок учета защитных сооружений</w:t>
      </w:r>
    </w:p>
    <w:p w:rsidR="00A4601A" w:rsidRDefault="006866D2" w:rsidP="00A4601A">
      <w:pPr>
        <w:shd w:val="clear" w:color="auto" w:fill="FFFFFF"/>
        <w:tabs>
          <w:tab w:val="left" w:pos="993"/>
        </w:tabs>
        <w:spacing w:after="0" w:line="240" w:lineRule="auto"/>
        <w:ind w:right="-1" w:firstLine="567"/>
        <w:jc w:val="both"/>
        <w:rPr>
          <w:rFonts w:ascii="Times New Roman" w:eastAsia="Times New Roman" w:hAnsi="Times New Roman" w:cs="Times New Roman"/>
          <w:sz w:val="28"/>
          <w:szCs w:val="28"/>
        </w:rPr>
      </w:pPr>
      <w:r w:rsidRPr="006866D2">
        <w:rPr>
          <w:rFonts w:ascii="Times New Roman" w:hAnsi="Times New Roman" w:cs="Times New Roman"/>
          <w:sz w:val="28"/>
          <w:szCs w:val="28"/>
        </w:rPr>
        <w:t>Учет</w:t>
      </w:r>
      <w:r w:rsidRPr="006866D2">
        <w:rPr>
          <w:rStyle w:val="apple-converted-space"/>
          <w:rFonts w:ascii="Times New Roman" w:hAnsi="Times New Roman" w:cs="Times New Roman"/>
          <w:sz w:val="28"/>
          <w:szCs w:val="28"/>
        </w:rPr>
        <w:t> </w:t>
      </w:r>
      <w:hyperlink r:id="rId19" w:anchor="block_888" w:history="1">
        <w:r w:rsidRPr="006866D2">
          <w:rPr>
            <w:rStyle w:val="ab"/>
            <w:rFonts w:ascii="Times New Roman" w:hAnsi="Times New Roman" w:cs="Times New Roman"/>
            <w:color w:val="auto"/>
            <w:sz w:val="28"/>
            <w:szCs w:val="28"/>
            <w:u w:val="none"/>
          </w:rPr>
          <w:t>ЗС ГО</w:t>
        </w:r>
      </w:hyperlink>
      <w:r w:rsidRPr="006866D2">
        <w:rPr>
          <w:rStyle w:val="apple-converted-space"/>
          <w:rFonts w:ascii="Times New Roman" w:hAnsi="Times New Roman" w:cs="Times New Roman"/>
          <w:sz w:val="28"/>
          <w:szCs w:val="28"/>
        </w:rPr>
        <w:t> </w:t>
      </w:r>
      <w:r w:rsidRPr="006866D2">
        <w:rPr>
          <w:rFonts w:ascii="Times New Roman" w:hAnsi="Times New Roman" w:cs="Times New Roman"/>
          <w:sz w:val="28"/>
          <w:szCs w:val="28"/>
        </w:rPr>
        <w:t>ведется в органах местного самоуправления, а также в организациях, имеющих на балансе ЗС ГО, в журнале учета ЗС ГО, форма которого приведена в</w:t>
      </w:r>
      <w:r w:rsidRPr="006866D2">
        <w:rPr>
          <w:rStyle w:val="apple-converted-space"/>
          <w:rFonts w:ascii="Times New Roman" w:hAnsi="Times New Roman" w:cs="Times New Roman"/>
          <w:sz w:val="28"/>
          <w:szCs w:val="28"/>
        </w:rPr>
        <w:t> </w:t>
      </w:r>
      <w:r w:rsidR="00A4601A">
        <w:rPr>
          <w:rFonts w:ascii="Times New Roman" w:hAnsi="Times New Roman" w:cs="Times New Roman"/>
          <w:bCs/>
          <w:color w:val="000000"/>
          <w:sz w:val="28"/>
          <w:szCs w:val="28"/>
          <w:shd w:val="clear" w:color="auto" w:fill="FFFFFF"/>
        </w:rPr>
        <w:t>п</w:t>
      </w:r>
      <w:r w:rsidR="00A4601A" w:rsidRPr="00C50B57">
        <w:rPr>
          <w:rFonts w:ascii="Times New Roman" w:hAnsi="Times New Roman" w:cs="Times New Roman"/>
          <w:bCs/>
          <w:color w:val="000000"/>
          <w:sz w:val="28"/>
          <w:szCs w:val="28"/>
          <w:shd w:val="clear" w:color="auto" w:fill="FFFFFF"/>
        </w:rPr>
        <w:t>риказ</w:t>
      </w:r>
      <w:r w:rsidR="00A4601A">
        <w:rPr>
          <w:rFonts w:ascii="Times New Roman" w:hAnsi="Times New Roman" w:cs="Times New Roman"/>
          <w:bCs/>
          <w:color w:val="000000"/>
          <w:sz w:val="28"/>
          <w:szCs w:val="28"/>
          <w:shd w:val="clear" w:color="auto" w:fill="FFFFFF"/>
        </w:rPr>
        <w:t xml:space="preserve">е </w:t>
      </w:r>
      <w:r w:rsidR="00A4601A" w:rsidRPr="00C50B57">
        <w:rPr>
          <w:rFonts w:ascii="Times New Roman" w:hAnsi="Times New Roman" w:cs="Times New Roman"/>
          <w:bCs/>
          <w:color w:val="000000"/>
          <w:sz w:val="28"/>
          <w:szCs w:val="28"/>
          <w:shd w:val="clear" w:color="auto" w:fill="FFFFFF"/>
        </w:rPr>
        <w:t xml:space="preserve"> МЧС РФ </w:t>
      </w:r>
      <w:r w:rsidR="00A4601A" w:rsidRPr="00C50B57">
        <w:rPr>
          <w:rFonts w:ascii="Times New Roman" w:eastAsia="Times New Roman" w:hAnsi="Times New Roman" w:cs="Times New Roman"/>
          <w:sz w:val="28"/>
          <w:szCs w:val="28"/>
        </w:rPr>
        <w:t>от 15 декабря 2002 г. N 583 </w:t>
      </w:r>
      <w:r w:rsidR="00A4601A">
        <w:rPr>
          <w:rFonts w:ascii="Times New Roman" w:hAnsi="Times New Roman" w:cs="Times New Roman"/>
          <w:bCs/>
          <w:sz w:val="28"/>
          <w:szCs w:val="28"/>
        </w:rPr>
        <w:t xml:space="preserve"> </w:t>
      </w:r>
      <w:r w:rsidR="00A4601A" w:rsidRPr="00C50B57">
        <w:rPr>
          <w:rFonts w:ascii="Times New Roman" w:eastAsia="Times New Roman" w:hAnsi="Times New Roman" w:cs="Times New Roman"/>
          <w:sz w:val="28"/>
          <w:szCs w:val="28"/>
        </w:rPr>
        <w:t>«Об утверждении и введении в действие правил эксплуатации защитных сооружений гражданской обороны»</w:t>
      </w:r>
      <w:r w:rsidR="00A4601A">
        <w:rPr>
          <w:rFonts w:ascii="Times New Roman" w:eastAsia="Times New Roman" w:hAnsi="Times New Roman" w:cs="Times New Roman"/>
          <w:sz w:val="28"/>
          <w:szCs w:val="28"/>
        </w:rPr>
        <w:t>.</w:t>
      </w:r>
    </w:p>
    <w:p w:rsidR="00A4601A" w:rsidRPr="00A4601A" w:rsidRDefault="00A4601A" w:rsidP="00A4601A">
      <w:pPr>
        <w:pStyle w:val="s1"/>
        <w:spacing w:before="0" w:beforeAutospacing="0" w:after="0" w:afterAutospacing="0"/>
        <w:ind w:firstLine="567"/>
        <w:jc w:val="both"/>
        <w:rPr>
          <w:sz w:val="28"/>
          <w:szCs w:val="28"/>
        </w:rPr>
      </w:pPr>
      <w:r w:rsidRPr="00A4601A">
        <w:rPr>
          <w:sz w:val="28"/>
          <w:szCs w:val="28"/>
        </w:rPr>
        <w:t>Документальным основанием для ведения учета ЗС ГО является паспорт ЗС ГО, в котором указываются его основные технические характеристики и перечень оборудования систем жизнеобеспечения. Обязательными приложениями к</w:t>
      </w:r>
      <w:r w:rsidRPr="00A4601A">
        <w:rPr>
          <w:rStyle w:val="apple-converted-space"/>
          <w:sz w:val="28"/>
          <w:szCs w:val="28"/>
        </w:rPr>
        <w:t> </w:t>
      </w:r>
      <w:hyperlink r:id="rId20" w:anchor="block_6000" w:history="1">
        <w:r w:rsidRPr="00A4601A">
          <w:rPr>
            <w:rStyle w:val="ab"/>
            <w:color w:val="auto"/>
            <w:sz w:val="28"/>
            <w:szCs w:val="28"/>
            <w:u w:val="none"/>
          </w:rPr>
          <w:t>паспорту</w:t>
        </w:r>
      </w:hyperlink>
      <w:r w:rsidRPr="00A4601A">
        <w:rPr>
          <w:rStyle w:val="apple-converted-space"/>
          <w:sz w:val="28"/>
          <w:szCs w:val="28"/>
        </w:rPr>
        <w:t> </w:t>
      </w:r>
      <w:r w:rsidRPr="00A4601A">
        <w:rPr>
          <w:sz w:val="28"/>
          <w:szCs w:val="28"/>
        </w:rPr>
        <w:t>ЗС ГО являются копии поэтажных планов и экспликаций помещений объекта</w:t>
      </w:r>
      <w:r w:rsidRPr="00A4601A">
        <w:rPr>
          <w:rStyle w:val="apple-converted-space"/>
          <w:sz w:val="28"/>
          <w:szCs w:val="28"/>
        </w:rPr>
        <w:t> </w:t>
      </w:r>
      <w:hyperlink r:id="rId21" w:anchor="block_884" w:history="1">
        <w:r w:rsidRPr="00A4601A">
          <w:rPr>
            <w:rStyle w:val="ab"/>
            <w:color w:val="auto"/>
            <w:sz w:val="28"/>
            <w:szCs w:val="28"/>
            <w:u w:val="none"/>
          </w:rPr>
          <w:t>ГО</w:t>
        </w:r>
      </w:hyperlink>
      <w:r w:rsidRPr="00A4601A">
        <w:rPr>
          <w:sz w:val="28"/>
          <w:szCs w:val="28"/>
        </w:rPr>
        <w:t>, согласованные и заверенные органами технической инвентаризации, организацией - балансодержателем ЗС ГО и органом управления по делам гражданской обороны и чрезвычайным ситуациям.</w:t>
      </w:r>
    </w:p>
    <w:p w:rsidR="00A4601A" w:rsidRPr="00A4601A" w:rsidRDefault="00A4601A" w:rsidP="00A4601A">
      <w:pPr>
        <w:pStyle w:val="s1"/>
        <w:spacing w:before="0" w:beforeAutospacing="0" w:after="0" w:afterAutospacing="0"/>
        <w:ind w:firstLine="567"/>
        <w:jc w:val="both"/>
        <w:rPr>
          <w:sz w:val="28"/>
          <w:szCs w:val="28"/>
        </w:rPr>
      </w:pPr>
      <w:r w:rsidRPr="00A4601A">
        <w:rPr>
          <w:sz w:val="28"/>
          <w:szCs w:val="28"/>
        </w:rPr>
        <w:t>Паспорт</w:t>
      </w:r>
      <w:r w:rsidRPr="00A4601A">
        <w:rPr>
          <w:rStyle w:val="apple-converted-space"/>
          <w:sz w:val="28"/>
          <w:szCs w:val="28"/>
        </w:rPr>
        <w:t> </w:t>
      </w:r>
      <w:hyperlink r:id="rId22" w:anchor="block_888" w:history="1">
        <w:r w:rsidRPr="00A4601A">
          <w:rPr>
            <w:rStyle w:val="ab"/>
            <w:color w:val="auto"/>
            <w:sz w:val="28"/>
            <w:szCs w:val="28"/>
            <w:u w:val="none"/>
          </w:rPr>
          <w:t>ЗС ГО</w:t>
        </w:r>
      </w:hyperlink>
      <w:r w:rsidRPr="00A4601A">
        <w:rPr>
          <w:rStyle w:val="apple-converted-space"/>
          <w:sz w:val="28"/>
          <w:szCs w:val="28"/>
        </w:rPr>
        <w:t> </w:t>
      </w:r>
      <w:r w:rsidRPr="00A4601A">
        <w:rPr>
          <w:sz w:val="28"/>
          <w:szCs w:val="28"/>
        </w:rPr>
        <w:t>оформляется после ввода защитного ЗС ГО в эксплуатацию или по итогам инвентаризации ЗС ГО.</w:t>
      </w:r>
    </w:p>
    <w:p w:rsidR="00A4601A" w:rsidRPr="00A4601A" w:rsidRDefault="00A4601A" w:rsidP="00A4601A">
      <w:pPr>
        <w:pStyle w:val="s1"/>
        <w:spacing w:before="0" w:beforeAutospacing="0" w:after="0" w:afterAutospacing="0"/>
        <w:ind w:firstLine="567"/>
        <w:jc w:val="both"/>
        <w:rPr>
          <w:sz w:val="28"/>
          <w:szCs w:val="28"/>
        </w:rPr>
      </w:pPr>
      <w:r w:rsidRPr="00A4601A">
        <w:rPr>
          <w:sz w:val="28"/>
          <w:szCs w:val="28"/>
        </w:rPr>
        <w:t>Сведения о наличии ЗС ГО представляются в Министерство Российской Федерации по делам гражданской обороны, чрезвычайным ситуациям и ликвидации последствий стихийных бедствий в соответствии с устанавливаемым порядком.</w:t>
      </w:r>
    </w:p>
    <w:p w:rsidR="00A4601A" w:rsidRPr="00A4601A" w:rsidRDefault="00A4601A" w:rsidP="00A4601A">
      <w:pPr>
        <w:pStyle w:val="s1"/>
        <w:spacing w:before="0" w:beforeAutospacing="0" w:after="0" w:afterAutospacing="0"/>
        <w:ind w:firstLine="567"/>
        <w:jc w:val="both"/>
        <w:rPr>
          <w:sz w:val="28"/>
          <w:szCs w:val="28"/>
        </w:rPr>
      </w:pPr>
      <w:r w:rsidRPr="00A4601A">
        <w:rPr>
          <w:sz w:val="28"/>
          <w:szCs w:val="28"/>
        </w:rPr>
        <w:t>С учета снимаются ЗС ГО в следующих случаях:</w:t>
      </w:r>
    </w:p>
    <w:p w:rsidR="00A4601A" w:rsidRPr="00A4601A" w:rsidRDefault="00A4601A" w:rsidP="00A4601A">
      <w:pPr>
        <w:pStyle w:val="s1"/>
        <w:spacing w:before="0" w:beforeAutospacing="0" w:after="0" w:afterAutospacing="0"/>
        <w:ind w:firstLine="567"/>
        <w:jc w:val="both"/>
        <w:rPr>
          <w:sz w:val="28"/>
          <w:szCs w:val="28"/>
        </w:rPr>
      </w:pPr>
      <w:r w:rsidRPr="00A4601A">
        <w:rPr>
          <w:sz w:val="28"/>
          <w:szCs w:val="28"/>
        </w:rPr>
        <w:t>при утрате расчетных защитных свойств ограждающих и несущих строительных конструкций, если восстановление их технически невозможно или экономически нецелесообразно;</w:t>
      </w:r>
    </w:p>
    <w:p w:rsidR="00A4601A" w:rsidRPr="00A4601A" w:rsidRDefault="00A4601A" w:rsidP="00A4601A">
      <w:pPr>
        <w:pStyle w:val="s1"/>
        <w:spacing w:before="0" w:beforeAutospacing="0" w:after="0" w:afterAutospacing="0"/>
        <w:ind w:firstLine="567"/>
        <w:jc w:val="both"/>
        <w:rPr>
          <w:sz w:val="28"/>
          <w:szCs w:val="28"/>
        </w:rPr>
      </w:pPr>
      <w:r w:rsidRPr="00A4601A">
        <w:rPr>
          <w:sz w:val="28"/>
          <w:szCs w:val="28"/>
        </w:rPr>
        <w:t>в связи с новым строительством, реконструкцией, техническим переоснащением зданий и сооружений, осуществляемыми по решению федеральных органов исполнительной власти и (или) органов исполнительной власти субъектов Российской Федерации и органов местного самоуправления. При этом в планах технического переоснащения и реконструкции организаций предусматривается восполнение снимаемого с учета фонда ЗС ГО;</w:t>
      </w:r>
    </w:p>
    <w:p w:rsidR="00A4601A" w:rsidRPr="00A4601A" w:rsidRDefault="00A4601A" w:rsidP="00A4601A">
      <w:pPr>
        <w:pStyle w:val="s1"/>
        <w:spacing w:before="0" w:beforeAutospacing="0" w:after="0" w:afterAutospacing="0"/>
        <w:ind w:firstLine="567"/>
        <w:jc w:val="both"/>
        <w:rPr>
          <w:sz w:val="28"/>
          <w:szCs w:val="28"/>
        </w:rPr>
      </w:pPr>
      <w:r w:rsidRPr="00A4601A">
        <w:rPr>
          <w:sz w:val="28"/>
          <w:szCs w:val="28"/>
        </w:rPr>
        <w:t>при отсутствии организаций, которым возможна передача ЗС ГО в оперативное управление, хозяйственное ведение, и потребности в ЗС ГО на данной территории для защиты категорий населения, установленных</w:t>
      </w:r>
      <w:r w:rsidRPr="00A4601A">
        <w:rPr>
          <w:rStyle w:val="apple-converted-space"/>
          <w:sz w:val="28"/>
          <w:szCs w:val="28"/>
        </w:rPr>
        <w:t> </w:t>
      </w:r>
      <w:hyperlink r:id="rId23" w:anchor="block_1000" w:history="1">
        <w:r w:rsidRPr="00A4601A">
          <w:rPr>
            <w:rStyle w:val="ab"/>
            <w:color w:val="auto"/>
            <w:sz w:val="28"/>
            <w:szCs w:val="28"/>
            <w:u w:val="none"/>
          </w:rPr>
          <w:t>постановлением</w:t>
        </w:r>
      </w:hyperlink>
      <w:r w:rsidRPr="00A4601A">
        <w:rPr>
          <w:rStyle w:val="apple-converted-space"/>
          <w:sz w:val="28"/>
          <w:szCs w:val="28"/>
        </w:rPr>
        <w:t> </w:t>
      </w:r>
      <w:r w:rsidRPr="00A4601A">
        <w:rPr>
          <w:sz w:val="28"/>
          <w:szCs w:val="28"/>
        </w:rPr>
        <w:t>Правительства Российской Федерации от 29 ноября 1999 г. N 1309 "О Порядке создания убежищ и иных объектов гражданской обороны".</w:t>
      </w:r>
    </w:p>
    <w:p w:rsidR="00A4601A" w:rsidRPr="00A4601A" w:rsidRDefault="00A4601A" w:rsidP="00A4601A">
      <w:pPr>
        <w:shd w:val="clear" w:color="auto" w:fill="FFFFFF"/>
        <w:tabs>
          <w:tab w:val="left" w:pos="993"/>
        </w:tabs>
        <w:spacing w:after="0" w:line="240" w:lineRule="auto"/>
        <w:ind w:right="-1"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Порядок снятия с учета ЗС ГО определен в </w:t>
      </w:r>
      <w:r>
        <w:rPr>
          <w:rFonts w:ascii="Times New Roman" w:hAnsi="Times New Roman" w:cs="Times New Roman"/>
          <w:bCs/>
          <w:color w:val="000000"/>
          <w:sz w:val="28"/>
          <w:szCs w:val="28"/>
          <w:shd w:val="clear" w:color="auto" w:fill="FFFFFF"/>
        </w:rPr>
        <w:t>п</w:t>
      </w:r>
      <w:r w:rsidRPr="00C50B57">
        <w:rPr>
          <w:rFonts w:ascii="Times New Roman" w:hAnsi="Times New Roman" w:cs="Times New Roman"/>
          <w:bCs/>
          <w:color w:val="000000"/>
          <w:sz w:val="28"/>
          <w:szCs w:val="28"/>
          <w:shd w:val="clear" w:color="auto" w:fill="FFFFFF"/>
        </w:rPr>
        <w:t>риказ</w:t>
      </w:r>
      <w:r>
        <w:rPr>
          <w:rFonts w:ascii="Times New Roman" w:hAnsi="Times New Roman" w:cs="Times New Roman"/>
          <w:bCs/>
          <w:color w:val="000000"/>
          <w:sz w:val="28"/>
          <w:szCs w:val="28"/>
          <w:shd w:val="clear" w:color="auto" w:fill="FFFFFF"/>
        </w:rPr>
        <w:t xml:space="preserve">е </w:t>
      </w:r>
      <w:r w:rsidRPr="00C50B57">
        <w:rPr>
          <w:rFonts w:ascii="Times New Roman" w:hAnsi="Times New Roman" w:cs="Times New Roman"/>
          <w:bCs/>
          <w:color w:val="000000"/>
          <w:sz w:val="28"/>
          <w:szCs w:val="28"/>
          <w:shd w:val="clear" w:color="auto" w:fill="FFFFFF"/>
        </w:rPr>
        <w:t xml:space="preserve"> МЧС РФ </w:t>
      </w:r>
      <w:r w:rsidRPr="00C50B57">
        <w:rPr>
          <w:rFonts w:ascii="Times New Roman" w:eastAsia="Times New Roman" w:hAnsi="Times New Roman" w:cs="Times New Roman"/>
          <w:sz w:val="28"/>
          <w:szCs w:val="28"/>
        </w:rPr>
        <w:t>от 15 декабря 2002 г. N 583 </w:t>
      </w:r>
      <w:r>
        <w:rPr>
          <w:rFonts w:ascii="Times New Roman" w:hAnsi="Times New Roman" w:cs="Times New Roman"/>
          <w:bCs/>
          <w:sz w:val="28"/>
          <w:szCs w:val="28"/>
        </w:rPr>
        <w:t xml:space="preserve"> </w:t>
      </w:r>
      <w:r w:rsidRPr="00C50B57">
        <w:rPr>
          <w:rFonts w:ascii="Times New Roman" w:eastAsia="Times New Roman" w:hAnsi="Times New Roman" w:cs="Times New Roman"/>
          <w:sz w:val="28"/>
          <w:szCs w:val="28"/>
        </w:rPr>
        <w:t>«Об утверждении и введении в действие правил эксплуатации защитных сооружений гражданской обороны»</w:t>
      </w:r>
      <w:r>
        <w:rPr>
          <w:rFonts w:ascii="Times New Roman" w:eastAsia="Times New Roman" w:hAnsi="Times New Roman" w:cs="Times New Roman"/>
          <w:sz w:val="28"/>
          <w:szCs w:val="28"/>
        </w:rPr>
        <w:t>.</w:t>
      </w:r>
    </w:p>
    <w:p w:rsidR="00A4601A" w:rsidRDefault="00A4601A" w:rsidP="00A4601A">
      <w:pPr>
        <w:shd w:val="clear" w:color="auto" w:fill="FFFFFF"/>
        <w:tabs>
          <w:tab w:val="left" w:pos="993"/>
        </w:tabs>
        <w:spacing w:after="0" w:line="240" w:lineRule="auto"/>
        <w:ind w:right="-1" w:firstLine="567"/>
        <w:jc w:val="center"/>
        <w:rPr>
          <w:rFonts w:ascii="Times New Roman" w:hAnsi="Times New Roman" w:cs="Times New Roman"/>
          <w:b/>
          <w:sz w:val="28"/>
          <w:szCs w:val="28"/>
        </w:rPr>
      </w:pPr>
    </w:p>
    <w:p w:rsidR="004851B7" w:rsidRPr="00A4601A" w:rsidRDefault="00A4601A" w:rsidP="00A4601A">
      <w:pPr>
        <w:shd w:val="clear" w:color="auto" w:fill="FFFFFF"/>
        <w:tabs>
          <w:tab w:val="left" w:pos="993"/>
        </w:tabs>
        <w:spacing w:after="0" w:line="240" w:lineRule="auto"/>
        <w:ind w:right="-1" w:firstLine="567"/>
        <w:jc w:val="center"/>
        <w:rPr>
          <w:rFonts w:ascii="Times New Roman" w:hAnsi="Times New Roman" w:cs="Times New Roman"/>
          <w:b/>
          <w:bCs/>
          <w:sz w:val="28"/>
          <w:szCs w:val="28"/>
        </w:rPr>
      </w:pPr>
      <w:r w:rsidRPr="00A4601A">
        <w:rPr>
          <w:rFonts w:ascii="Times New Roman" w:hAnsi="Times New Roman" w:cs="Times New Roman"/>
          <w:b/>
          <w:sz w:val="28"/>
          <w:szCs w:val="28"/>
          <w:lang w:val="en-US"/>
        </w:rPr>
        <w:t>VI</w:t>
      </w:r>
      <w:r w:rsidRPr="00A4601A">
        <w:rPr>
          <w:rFonts w:ascii="Times New Roman" w:hAnsi="Times New Roman" w:cs="Times New Roman"/>
          <w:b/>
          <w:sz w:val="28"/>
          <w:szCs w:val="28"/>
        </w:rPr>
        <w:t>. Контроль за содержанием защитных сооружений Периодичность проверок состояния защитных сооружений</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Оценка технического состояния</w:t>
      </w:r>
      <w:r w:rsidRPr="00735CF6">
        <w:rPr>
          <w:rStyle w:val="apple-converted-space"/>
          <w:sz w:val="28"/>
          <w:szCs w:val="28"/>
        </w:rPr>
        <w:t> </w:t>
      </w:r>
      <w:hyperlink r:id="rId24" w:anchor="block_888" w:history="1">
        <w:r w:rsidRPr="00735CF6">
          <w:rPr>
            <w:rStyle w:val="ab"/>
            <w:color w:val="auto"/>
            <w:sz w:val="28"/>
            <w:szCs w:val="28"/>
            <w:u w:val="none"/>
          </w:rPr>
          <w:t>ЗС ГО</w:t>
        </w:r>
      </w:hyperlink>
      <w:r w:rsidRPr="00735CF6">
        <w:rPr>
          <w:rStyle w:val="apple-converted-space"/>
          <w:sz w:val="28"/>
          <w:szCs w:val="28"/>
        </w:rPr>
        <w:t> </w:t>
      </w:r>
      <w:r w:rsidRPr="00735CF6">
        <w:rPr>
          <w:sz w:val="28"/>
          <w:szCs w:val="28"/>
        </w:rPr>
        <w:t>осуществляется при ежегодных, специальных (внеочередных) осмотрах, комплексных оценках технического состояния и инвентаризации.</w:t>
      </w:r>
    </w:p>
    <w:p w:rsidR="00735CF6" w:rsidRPr="00735CF6" w:rsidRDefault="00735CF6" w:rsidP="00735CF6">
      <w:pPr>
        <w:pStyle w:val="s1"/>
        <w:numPr>
          <w:ilvl w:val="0"/>
          <w:numId w:val="27"/>
        </w:numPr>
        <w:tabs>
          <w:tab w:val="left" w:pos="993"/>
        </w:tabs>
        <w:spacing w:before="0" w:beforeAutospacing="0" w:after="0" w:afterAutospacing="0"/>
        <w:ind w:left="0" w:firstLine="567"/>
        <w:jc w:val="both"/>
        <w:rPr>
          <w:sz w:val="28"/>
          <w:szCs w:val="28"/>
        </w:rPr>
      </w:pPr>
      <w:r w:rsidRPr="00735CF6">
        <w:rPr>
          <w:sz w:val="28"/>
          <w:szCs w:val="28"/>
        </w:rPr>
        <w:t>Ежегодные и специальные осмотры производятся в порядке, устанавливаемом руководителем организации, эксплуатирующей ЗС ГО.</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Специальные осмотры проводятся после пожаров, землетрясений, ураганов, ливней и наводнений.</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При осмотрах ЗС ГО должны оцениваться:</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общее состояние сооружения и состояние входов, аварийных выходов, воздухозаборных и выхлопных каналов;</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 xml:space="preserve">исправность дверей (ворот, ставней) и механизмов </w:t>
      </w:r>
      <w:proofErr w:type="spellStart"/>
      <w:r w:rsidRPr="00735CF6">
        <w:rPr>
          <w:sz w:val="28"/>
          <w:szCs w:val="28"/>
        </w:rPr>
        <w:t>задраивания</w:t>
      </w:r>
      <w:proofErr w:type="spellEnd"/>
      <w:r w:rsidRPr="00735CF6">
        <w:rPr>
          <w:sz w:val="28"/>
          <w:szCs w:val="28"/>
        </w:rPr>
        <w:t>;</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исправность защитных устройств, систем вентиляции, водоснабжения, канализации, электроснабжения, связи, автоматики и другого оборудования;</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использование площадей помещений для нужд экономики и обслуживания населения;</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наличие и состояние средств пожаротушения;</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наличие проектной документации.</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2. </w:t>
      </w:r>
      <w:r w:rsidRPr="00735CF6">
        <w:rPr>
          <w:sz w:val="28"/>
          <w:szCs w:val="28"/>
        </w:rPr>
        <w:t>Комплексная оценка технического состояния</w:t>
      </w:r>
      <w:r w:rsidRPr="00735CF6">
        <w:rPr>
          <w:rStyle w:val="apple-converted-space"/>
          <w:sz w:val="28"/>
          <w:szCs w:val="28"/>
        </w:rPr>
        <w:t> </w:t>
      </w:r>
      <w:hyperlink r:id="rId25" w:anchor="block_888" w:history="1">
        <w:r w:rsidRPr="00735CF6">
          <w:rPr>
            <w:rStyle w:val="ab"/>
            <w:color w:val="auto"/>
            <w:sz w:val="28"/>
            <w:szCs w:val="28"/>
            <w:u w:val="none"/>
          </w:rPr>
          <w:t>ЗС ГО</w:t>
        </w:r>
      </w:hyperlink>
      <w:r w:rsidRPr="00735CF6">
        <w:rPr>
          <w:rStyle w:val="apple-converted-space"/>
          <w:sz w:val="28"/>
          <w:szCs w:val="28"/>
        </w:rPr>
        <w:t> </w:t>
      </w:r>
      <w:r w:rsidRPr="00735CF6">
        <w:rPr>
          <w:sz w:val="28"/>
          <w:szCs w:val="28"/>
        </w:rPr>
        <w:t>проводится один раз в три года организацией, эксплуатирующей ЗС ГО, а органы местного самоуправления составляют перспективные планы проведения оценок технического состояния.</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При этом оценивается:</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герметичность убежища;</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работоспособность всех систем инженерно-технического оборудования и защитных устройств;</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возможность приведения защитного сооружения в готовность в соответствии с планом ;</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 xml:space="preserve">эксплуатация в режиме ЗС ГО в течение 6 часов с оценкой технического состояния работы по режимам чистой вентиляции и </w:t>
      </w:r>
      <w:proofErr w:type="spellStart"/>
      <w:r w:rsidRPr="00735CF6">
        <w:rPr>
          <w:sz w:val="28"/>
          <w:szCs w:val="28"/>
        </w:rPr>
        <w:t>фильтровентиляции</w:t>
      </w:r>
      <w:proofErr w:type="spellEnd"/>
      <w:r w:rsidRPr="00735CF6">
        <w:rPr>
          <w:sz w:val="28"/>
          <w:szCs w:val="28"/>
        </w:rPr>
        <w:t>;</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 </w:t>
      </w:r>
      <w:r w:rsidRPr="00735CF6">
        <w:rPr>
          <w:sz w:val="28"/>
          <w:szCs w:val="28"/>
        </w:rPr>
        <w:t>наличие проектной документации.</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Для проведения комплексных проверок</w:t>
      </w:r>
      <w:r w:rsidRPr="00735CF6">
        <w:rPr>
          <w:rStyle w:val="apple-converted-space"/>
          <w:sz w:val="28"/>
          <w:szCs w:val="28"/>
        </w:rPr>
        <w:t> </w:t>
      </w:r>
      <w:hyperlink r:id="rId26" w:anchor="block_888" w:history="1">
        <w:r w:rsidRPr="00735CF6">
          <w:rPr>
            <w:rStyle w:val="ab"/>
            <w:color w:val="auto"/>
            <w:sz w:val="28"/>
            <w:szCs w:val="28"/>
            <w:u w:val="none"/>
          </w:rPr>
          <w:t>ЗС ГО</w:t>
        </w:r>
      </w:hyperlink>
      <w:r w:rsidRPr="00735CF6">
        <w:rPr>
          <w:rStyle w:val="apple-converted-space"/>
          <w:sz w:val="28"/>
          <w:szCs w:val="28"/>
        </w:rPr>
        <w:t> </w:t>
      </w:r>
      <w:r w:rsidRPr="00735CF6">
        <w:rPr>
          <w:sz w:val="28"/>
          <w:szCs w:val="28"/>
        </w:rPr>
        <w:t>рекомендуется привлекать организации, имеющие лицензии на данный вид деятельности, которые обязаны выдавать заключения с определением качественного состояния проверяемого оборудования и выдачей рекомендаций по его дальнейшему использованию по предназначению.</w:t>
      </w:r>
    </w:p>
    <w:p w:rsidR="00735CF6" w:rsidRPr="00735CF6" w:rsidRDefault="00735CF6" w:rsidP="00735CF6">
      <w:pPr>
        <w:pStyle w:val="s1"/>
        <w:spacing w:before="0" w:beforeAutospacing="0" w:after="0" w:afterAutospacing="0"/>
        <w:ind w:firstLine="567"/>
        <w:jc w:val="both"/>
        <w:rPr>
          <w:sz w:val="28"/>
          <w:szCs w:val="28"/>
        </w:rPr>
      </w:pPr>
      <w:r>
        <w:rPr>
          <w:sz w:val="28"/>
          <w:szCs w:val="28"/>
        </w:rPr>
        <w:t xml:space="preserve">3. </w:t>
      </w:r>
      <w:r w:rsidRPr="00735CF6">
        <w:rPr>
          <w:sz w:val="28"/>
          <w:szCs w:val="28"/>
        </w:rPr>
        <w:t>Руководители ГО организаций, эксплуатирующих ЗС ГО, планируют и осуществляют оценку технического состояния ЗС ГО.</w:t>
      </w:r>
    </w:p>
    <w:p w:rsidR="00735CF6" w:rsidRDefault="00735CF6" w:rsidP="00735CF6">
      <w:pPr>
        <w:pStyle w:val="s1"/>
        <w:spacing w:before="0" w:beforeAutospacing="0" w:after="0" w:afterAutospacing="0"/>
        <w:ind w:firstLine="567"/>
        <w:jc w:val="both"/>
        <w:rPr>
          <w:sz w:val="28"/>
          <w:szCs w:val="28"/>
        </w:rPr>
      </w:pPr>
      <w:r>
        <w:rPr>
          <w:sz w:val="28"/>
          <w:szCs w:val="28"/>
        </w:rPr>
        <w:t xml:space="preserve">4. </w:t>
      </w:r>
      <w:r w:rsidRPr="00735CF6">
        <w:rPr>
          <w:sz w:val="28"/>
          <w:szCs w:val="28"/>
        </w:rPr>
        <w:t>Результаты оценки технического состояния</w:t>
      </w:r>
      <w:r w:rsidRPr="00735CF6">
        <w:rPr>
          <w:rStyle w:val="apple-converted-space"/>
          <w:sz w:val="28"/>
          <w:szCs w:val="28"/>
        </w:rPr>
        <w:t> </w:t>
      </w:r>
      <w:hyperlink r:id="rId27" w:anchor="block_888" w:history="1">
        <w:r w:rsidRPr="00735CF6">
          <w:rPr>
            <w:rStyle w:val="ab"/>
            <w:color w:val="auto"/>
            <w:sz w:val="28"/>
            <w:szCs w:val="28"/>
            <w:u w:val="none"/>
          </w:rPr>
          <w:t>ЗС ГО</w:t>
        </w:r>
      </w:hyperlink>
      <w:r w:rsidRPr="00735CF6">
        <w:rPr>
          <w:rStyle w:val="apple-converted-space"/>
          <w:sz w:val="28"/>
          <w:szCs w:val="28"/>
        </w:rPr>
        <w:t> </w:t>
      </w:r>
      <w:r w:rsidRPr="00735CF6">
        <w:rPr>
          <w:sz w:val="28"/>
          <w:szCs w:val="28"/>
        </w:rPr>
        <w:t>оформляются актом</w:t>
      </w:r>
      <w:r>
        <w:rPr>
          <w:sz w:val="28"/>
          <w:szCs w:val="28"/>
        </w:rPr>
        <w:t>.</w:t>
      </w:r>
      <w:r w:rsidRPr="00735CF6">
        <w:rPr>
          <w:sz w:val="28"/>
          <w:szCs w:val="28"/>
        </w:rPr>
        <w:t xml:space="preserve"> При обнаружении неисправностей и дефектов строительных и ограждающих конструкций, оборудования технических систем или их отдельных элементов составляется ведомость дефектов</w:t>
      </w:r>
      <w:r>
        <w:rPr>
          <w:sz w:val="28"/>
          <w:szCs w:val="28"/>
        </w:rPr>
        <w:t xml:space="preserve">. </w:t>
      </w:r>
      <w:r w:rsidRPr="00735CF6">
        <w:rPr>
          <w:sz w:val="28"/>
          <w:szCs w:val="28"/>
        </w:rPr>
        <w:t>Кроме того, недостатки, выявленные в ходе оценки технического состояния ЗС ГО, предложения по их устранению отражаются в журнале оценки технического состояния ЗС ГО</w:t>
      </w:r>
      <w:r>
        <w:rPr>
          <w:sz w:val="28"/>
          <w:szCs w:val="28"/>
        </w:rPr>
        <w:t>.</w:t>
      </w:r>
    </w:p>
    <w:p w:rsidR="00735CF6" w:rsidRDefault="00735CF6" w:rsidP="00735CF6">
      <w:pPr>
        <w:pStyle w:val="s1"/>
        <w:spacing w:before="0" w:beforeAutospacing="0" w:after="0" w:afterAutospacing="0"/>
        <w:ind w:firstLine="567"/>
        <w:jc w:val="both"/>
        <w:rPr>
          <w:sz w:val="28"/>
          <w:szCs w:val="28"/>
        </w:rPr>
      </w:pPr>
    </w:p>
    <w:p w:rsidR="00735CF6" w:rsidRPr="00735CF6" w:rsidRDefault="00735CF6" w:rsidP="00735CF6">
      <w:pPr>
        <w:pStyle w:val="s1"/>
        <w:spacing w:before="0" w:beforeAutospacing="0" w:after="0" w:afterAutospacing="0"/>
        <w:ind w:firstLine="567"/>
        <w:jc w:val="center"/>
        <w:rPr>
          <w:b/>
          <w:sz w:val="28"/>
          <w:szCs w:val="28"/>
        </w:rPr>
      </w:pPr>
      <w:r w:rsidRPr="00735CF6">
        <w:rPr>
          <w:b/>
          <w:sz w:val="28"/>
          <w:szCs w:val="28"/>
          <w:lang w:val="en-US"/>
        </w:rPr>
        <w:t>VII</w:t>
      </w:r>
      <w:r w:rsidRPr="00735CF6">
        <w:rPr>
          <w:b/>
          <w:sz w:val="28"/>
          <w:szCs w:val="28"/>
        </w:rPr>
        <w:t xml:space="preserve">. </w:t>
      </w:r>
      <w:r w:rsidRPr="00735CF6">
        <w:rPr>
          <w:b/>
          <w:bCs/>
          <w:sz w:val="28"/>
          <w:szCs w:val="28"/>
        </w:rPr>
        <w:t>Порядок заполнения защитных сооружений укрываемыми</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Заполнение ЗС ГО осуществляется по сигналам гражданской обороны. В противорадиационных укрытиях и укрытиях при опасной концентрации</w:t>
      </w:r>
      <w:r w:rsidRPr="00735CF6">
        <w:rPr>
          <w:rStyle w:val="apple-converted-space"/>
          <w:sz w:val="28"/>
          <w:szCs w:val="28"/>
        </w:rPr>
        <w:t> </w:t>
      </w:r>
      <w:hyperlink r:id="rId28" w:anchor="block_887" w:history="1">
        <w:r w:rsidRPr="00735CF6">
          <w:rPr>
            <w:rStyle w:val="ab"/>
            <w:color w:val="auto"/>
            <w:sz w:val="28"/>
            <w:szCs w:val="28"/>
            <w:u w:val="none"/>
          </w:rPr>
          <w:t>АХОВ</w:t>
        </w:r>
      </w:hyperlink>
      <w:r w:rsidRPr="00735CF6">
        <w:rPr>
          <w:rStyle w:val="apple-converted-space"/>
          <w:sz w:val="28"/>
          <w:szCs w:val="28"/>
        </w:rPr>
        <w:t> </w:t>
      </w:r>
      <w:r w:rsidRPr="00735CF6">
        <w:rPr>
          <w:sz w:val="28"/>
          <w:szCs w:val="28"/>
        </w:rPr>
        <w:t>и отравляющих веществ укрываемые должны находиться в средствах индивидуальной защиты.</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Укрываемые прибывают в</w:t>
      </w:r>
      <w:r w:rsidRPr="00735CF6">
        <w:rPr>
          <w:rStyle w:val="apple-converted-space"/>
          <w:sz w:val="28"/>
          <w:szCs w:val="28"/>
        </w:rPr>
        <w:t> </w:t>
      </w:r>
      <w:hyperlink r:id="rId29" w:anchor="block_888" w:history="1">
        <w:r w:rsidRPr="00735CF6">
          <w:rPr>
            <w:rStyle w:val="ab"/>
            <w:color w:val="auto"/>
            <w:sz w:val="28"/>
            <w:szCs w:val="28"/>
            <w:u w:val="none"/>
          </w:rPr>
          <w:t>ЗС ГО</w:t>
        </w:r>
      </w:hyperlink>
      <w:r w:rsidRPr="00735CF6">
        <w:rPr>
          <w:rStyle w:val="apple-converted-space"/>
          <w:sz w:val="28"/>
          <w:szCs w:val="28"/>
        </w:rPr>
        <w:t> </w:t>
      </w:r>
      <w:r w:rsidRPr="00735CF6">
        <w:rPr>
          <w:sz w:val="28"/>
          <w:szCs w:val="28"/>
        </w:rPr>
        <w:t>со средствами индивидуальной защиты. Личный состав формирований по обслуживанию ЗС ГО должен иметь при себе положенные по табелю средства радиационной и химической разведки, связи, медицинское и другое необходимое имущество.</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Населению, укрываемому в ЗС ГО по месту жительства, рекомендуется иметь при себе необходимый запас продуктов питания (на 2 суток).</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Закрывание защитно-герметических и герметических дверей убежищ и наружных дверей противорадиационных укрытий и укрытий производится по команде руководителя ГО объекта или, не дожидаясь команды, после заполнения сооружений до установленной вместимости по решению командира группы (звена) по обслуживанию сооружения.</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Выход и вход в убежище для ведения разведки осуществляется через вход с вентилируемым тамбуром. Выходящие из убежища должны находиться в противогазах и в защитной одежде.</w:t>
      </w:r>
    </w:p>
    <w:p w:rsidR="00735CF6" w:rsidRPr="00735CF6" w:rsidRDefault="00735CF6" w:rsidP="00735CF6">
      <w:pPr>
        <w:pStyle w:val="s1"/>
        <w:spacing w:before="0" w:beforeAutospacing="0" w:after="0" w:afterAutospacing="0"/>
        <w:ind w:firstLine="567"/>
        <w:jc w:val="both"/>
        <w:rPr>
          <w:sz w:val="28"/>
          <w:szCs w:val="28"/>
        </w:rPr>
      </w:pPr>
      <w:r w:rsidRPr="00735CF6">
        <w:rPr>
          <w:sz w:val="28"/>
          <w:szCs w:val="28"/>
        </w:rPr>
        <w:t xml:space="preserve">При возвращении разведчиков в убежище (противорадиационное укрытие) с зараженной местности в вентилируемых тамбурах производится частичная дезактивация одежды, обуви и противогазов путем </w:t>
      </w:r>
      <w:proofErr w:type="spellStart"/>
      <w:r w:rsidRPr="00735CF6">
        <w:rPr>
          <w:sz w:val="28"/>
          <w:szCs w:val="28"/>
        </w:rPr>
        <w:t>отряхивания</w:t>
      </w:r>
      <w:proofErr w:type="spellEnd"/>
      <w:r w:rsidRPr="00735CF6">
        <w:rPr>
          <w:sz w:val="28"/>
          <w:szCs w:val="28"/>
        </w:rPr>
        <w:t>, обметания или сухой дегазации с помощью индивидуального противохимического пакета. Верхняя защитная одежда оставляется в тамбуре.</w:t>
      </w:r>
    </w:p>
    <w:p w:rsidR="004851B7" w:rsidRPr="0014258E" w:rsidRDefault="00735CF6" w:rsidP="0014258E">
      <w:pPr>
        <w:shd w:val="clear" w:color="auto" w:fill="FFFFFF"/>
        <w:tabs>
          <w:tab w:val="left" w:pos="993"/>
        </w:tabs>
        <w:spacing w:after="0" w:line="240" w:lineRule="auto"/>
        <w:ind w:right="-1"/>
        <w:jc w:val="center"/>
        <w:rPr>
          <w:rFonts w:ascii="Times New Roman" w:hAnsi="Times New Roman" w:cs="Times New Roman"/>
          <w:b/>
          <w:bCs/>
          <w:sz w:val="28"/>
          <w:szCs w:val="28"/>
        </w:rPr>
      </w:pPr>
      <w:r w:rsidRPr="0014258E">
        <w:rPr>
          <w:rFonts w:ascii="Times New Roman" w:hAnsi="Times New Roman" w:cs="Times New Roman"/>
          <w:b/>
          <w:bCs/>
          <w:sz w:val="28"/>
          <w:szCs w:val="28"/>
          <w:lang w:val="en-US"/>
        </w:rPr>
        <w:t>VIII</w:t>
      </w:r>
      <w:r w:rsidRPr="0014258E">
        <w:rPr>
          <w:rFonts w:ascii="Times New Roman" w:hAnsi="Times New Roman" w:cs="Times New Roman"/>
          <w:b/>
          <w:bCs/>
          <w:sz w:val="28"/>
          <w:szCs w:val="28"/>
        </w:rPr>
        <w:t xml:space="preserve">. Обязанности по сохранению </w:t>
      </w:r>
      <w:r w:rsidR="0014258E" w:rsidRPr="0014258E">
        <w:rPr>
          <w:rFonts w:ascii="Times New Roman" w:hAnsi="Times New Roman" w:cs="Times New Roman"/>
          <w:b/>
          <w:bCs/>
          <w:sz w:val="28"/>
          <w:szCs w:val="28"/>
        </w:rPr>
        <w:t>и созданию ЗС ГО.</w:t>
      </w:r>
    </w:p>
    <w:p w:rsidR="0014258E" w:rsidRPr="00530A7A"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1. </w:t>
      </w:r>
      <w:r w:rsidR="006C0806">
        <w:rPr>
          <w:bCs/>
          <w:color w:val="000000"/>
          <w:sz w:val="28"/>
          <w:szCs w:val="28"/>
        </w:rPr>
        <w:t>Администрация Западнодвинского района</w:t>
      </w:r>
      <w:r w:rsidRPr="00530A7A">
        <w:rPr>
          <w:bCs/>
          <w:color w:val="000000"/>
          <w:sz w:val="28"/>
          <w:szCs w:val="28"/>
        </w:rPr>
        <w:t>:</w:t>
      </w:r>
    </w:p>
    <w:p w:rsidR="0014258E" w:rsidRPr="00530A7A"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 </w:t>
      </w:r>
      <w:r w:rsidR="006C0806">
        <w:rPr>
          <w:bCs/>
          <w:color w:val="000000"/>
          <w:sz w:val="28"/>
          <w:szCs w:val="28"/>
        </w:rPr>
        <w:t>определяе</w:t>
      </w:r>
      <w:r w:rsidRPr="00530A7A">
        <w:rPr>
          <w:bCs/>
          <w:color w:val="000000"/>
          <w:sz w:val="28"/>
          <w:szCs w:val="28"/>
        </w:rPr>
        <w:t>т общую потребность в объектах гражданской обороны;</w:t>
      </w:r>
    </w:p>
    <w:p w:rsidR="0014258E" w:rsidRPr="00530A7A"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 </w:t>
      </w:r>
      <w:r w:rsidR="006C0806">
        <w:rPr>
          <w:bCs/>
          <w:color w:val="000000"/>
          <w:sz w:val="28"/>
          <w:szCs w:val="28"/>
        </w:rPr>
        <w:t>в мирное время создает, сохраняе</w:t>
      </w:r>
      <w:r w:rsidRPr="00530A7A">
        <w:rPr>
          <w:bCs/>
          <w:color w:val="000000"/>
          <w:sz w:val="28"/>
          <w:szCs w:val="28"/>
        </w:rPr>
        <w:t>т существующие объекты гражданской обороны;</w:t>
      </w:r>
    </w:p>
    <w:p w:rsidR="0014258E" w:rsidRPr="00530A7A"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 </w:t>
      </w:r>
      <w:r w:rsidR="006C0806">
        <w:rPr>
          <w:bCs/>
          <w:color w:val="000000"/>
          <w:sz w:val="28"/>
          <w:szCs w:val="28"/>
        </w:rPr>
        <w:t>осуществляе</w:t>
      </w:r>
      <w:r w:rsidRPr="00530A7A">
        <w:rPr>
          <w:bCs/>
          <w:color w:val="000000"/>
          <w:sz w:val="28"/>
          <w:szCs w:val="28"/>
        </w:rPr>
        <w:t>т контроль за созданием объектов гражданской обороны и поддержанием их в состоянии постоянной готовности к использованию;</w:t>
      </w:r>
    </w:p>
    <w:p w:rsidR="0014258E"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 </w:t>
      </w:r>
      <w:r w:rsidR="006C0806">
        <w:rPr>
          <w:bCs/>
          <w:color w:val="000000"/>
          <w:sz w:val="28"/>
          <w:szCs w:val="28"/>
        </w:rPr>
        <w:t>веде</w:t>
      </w:r>
      <w:r w:rsidRPr="00530A7A">
        <w:rPr>
          <w:bCs/>
          <w:color w:val="000000"/>
          <w:sz w:val="28"/>
          <w:szCs w:val="28"/>
        </w:rPr>
        <w:t>т учет существующих и создаваемых объектов гражданской обороны.</w:t>
      </w:r>
    </w:p>
    <w:p w:rsidR="0014258E" w:rsidRPr="00530A7A"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2. </w:t>
      </w:r>
      <w:r w:rsidRPr="00530A7A">
        <w:rPr>
          <w:bCs/>
          <w:color w:val="000000"/>
          <w:sz w:val="28"/>
          <w:szCs w:val="28"/>
        </w:rPr>
        <w:t>Организации:</w:t>
      </w:r>
    </w:p>
    <w:p w:rsidR="0014258E" w:rsidRPr="00530A7A"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 </w:t>
      </w:r>
      <w:r w:rsidRPr="00530A7A">
        <w:rPr>
          <w:bCs/>
          <w:color w:val="000000"/>
          <w:sz w:val="28"/>
          <w:szCs w:val="28"/>
        </w:rPr>
        <w:t>создают в мирное время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в сфере ведения которых они находятся, объекты гражданской обороны;</w:t>
      </w:r>
    </w:p>
    <w:p w:rsidR="0014258E" w:rsidRPr="00530A7A"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 </w:t>
      </w:r>
      <w:r w:rsidRPr="00530A7A">
        <w:rPr>
          <w:bCs/>
          <w:color w:val="000000"/>
          <w:sz w:val="28"/>
          <w:szCs w:val="28"/>
        </w:rPr>
        <w:t>обеспечивают сохранность существующих объектов гражданской обороны, принимают меры по поддержанию их в состоянии постоянной готовности к использованию;</w:t>
      </w:r>
    </w:p>
    <w:p w:rsidR="0014258E"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 </w:t>
      </w:r>
      <w:r w:rsidRPr="00530A7A">
        <w:rPr>
          <w:bCs/>
          <w:color w:val="000000"/>
          <w:sz w:val="28"/>
          <w:szCs w:val="28"/>
        </w:rPr>
        <w:t>ведут учет существующих и создаваемых объектов гражданской обороны.</w:t>
      </w:r>
    </w:p>
    <w:p w:rsidR="004851B7" w:rsidRPr="0014258E" w:rsidRDefault="0014258E" w:rsidP="0014258E">
      <w:pPr>
        <w:pStyle w:val="s1"/>
        <w:spacing w:before="0" w:beforeAutospacing="0" w:after="0" w:afterAutospacing="0"/>
        <w:ind w:firstLine="567"/>
        <w:jc w:val="both"/>
        <w:rPr>
          <w:bCs/>
          <w:color w:val="000000"/>
          <w:sz w:val="28"/>
          <w:szCs w:val="28"/>
        </w:rPr>
      </w:pPr>
      <w:r>
        <w:rPr>
          <w:bCs/>
          <w:color w:val="000000"/>
          <w:sz w:val="28"/>
          <w:szCs w:val="28"/>
        </w:rPr>
        <w:t xml:space="preserve">3. </w:t>
      </w:r>
      <w:r w:rsidRPr="00530A7A">
        <w:rPr>
          <w:bCs/>
          <w:color w:val="000000"/>
          <w:sz w:val="28"/>
          <w:szCs w:val="28"/>
          <w:shd w:val="clear" w:color="auto" w:fill="FFFFFF"/>
        </w:rPr>
        <w:t xml:space="preserve">Создание объектов гражданской обороны в период мобилизации и в военное время </w:t>
      </w:r>
      <w:r>
        <w:rPr>
          <w:bCs/>
          <w:color w:val="000000"/>
          <w:sz w:val="28"/>
          <w:szCs w:val="28"/>
          <w:shd w:val="clear" w:color="auto" w:fill="FFFFFF"/>
        </w:rPr>
        <w:t xml:space="preserve">на территории муниципального образования </w:t>
      </w:r>
      <w:r w:rsidRPr="00530A7A">
        <w:rPr>
          <w:bCs/>
          <w:color w:val="000000"/>
          <w:sz w:val="28"/>
          <w:szCs w:val="28"/>
          <w:shd w:val="clear" w:color="auto" w:fill="FFFFFF"/>
        </w:rPr>
        <w:t>осуще</w:t>
      </w:r>
      <w:r>
        <w:rPr>
          <w:bCs/>
          <w:color w:val="000000"/>
          <w:sz w:val="28"/>
          <w:szCs w:val="28"/>
          <w:shd w:val="clear" w:color="auto" w:fill="FFFFFF"/>
        </w:rPr>
        <w:t xml:space="preserve">ствляется в соответствии с планом </w:t>
      </w:r>
      <w:r w:rsidRPr="00530A7A">
        <w:rPr>
          <w:bCs/>
          <w:color w:val="000000"/>
          <w:sz w:val="28"/>
          <w:szCs w:val="28"/>
          <w:shd w:val="clear" w:color="auto" w:fill="FFFFFF"/>
        </w:rPr>
        <w:t xml:space="preserve"> гражданской обороны муни</w:t>
      </w:r>
      <w:r>
        <w:rPr>
          <w:bCs/>
          <w:color w:val="000000"/>
          <w:sz w:val="28"/>
          <w:szCs w:val="28"/>
          <w:shd w:val="clear" w:color="auto" w:fill="FFFFFF"/>
        </w:rPr>
        <w:t>ципального  образования</w:t>
      </w:r>
      <w:r w:rsidRPr="00530A7A">
        <w:rPr>
          <w:bCs/>
          <w:color w:val="000000"/>
          <w:sz w:val="28"/>
          <w:szCs w:val="28"/>
          <w:shd w:val="clear" w:color="auto" w:fill="FFFFFF"/>
        </w:rPr>
        <w:t>.</w:t>
      </w:r>
    </w:p>
    <w:p w:rsidR="004851B7" w:rsidRDefault="004851B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4851B7" w:rsidRDefault="004851B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4851B7" w:rsidRDefault="004851B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4851B7" w:rsidRDefault="004851B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4851B7" w:rsidRDefault="004851B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4851B7" w:rsidRDefault="004851B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6C0806" w:rsidRDefault="006C0806"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751347">
      <w:pPr>
        <w:shd w:val="clear" w:color="auto" w:fill="FFFFFF"/>
        <w:tabs>
          <w:tab w:val="left" w:pos="993"/>
        </w:tabs>
        <w:spacing w:after="0" w:line="240" w:lineRule="auto"/>
        <w:ind w:right="-1"/>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2</w:t>
      </w:r>
    </w:p>
    <w:p w:rsidR="00751347" w:rsidRDefault="006C0806" w:rsidP="00751347">
      <w:pPr>
        <w:shd w:val="clear" w:color="auto" w:fill="FFFFFF"/>
        <w:tabs>
          <w:tab w:val="left" w:pos="993"/>
        </w:tabs>
        <w:spacing w:after="0" w:line="240" w:lineRule="auto"/>
        <w:ind w:right="-1"/>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постановлению а</w:t>
      </w:r>
      <w:r w:rsidR="00751347">
        <w:rPr>
          <w:rFonts w:ascii="Times New Roman" w:hAnsi="Times New Roman" w:cs="Times New Roman"/>
          <w:sz w:val="24"/>
          <w:szCs w:val="24"/>
          <w:shd w:val="clear" w:color="auto" w:fill="FFFFFF"/>
        </w:rPr>
        <w:t xml:space="preserve">дминистрации </w:t>
      </w:r>
    </w:p>
    <w:p w:rsidR="00751347" w:rsidRDefault="00751347" w:rsidP="00751347">
      <w:pPr>
        <w:shd w:val="clear" w:color="auto" w:fill="FFFFFF"/>
        <w:tabs>
          <w:tab w:val="left" w:pos="993"/>
        </w:tabs>
        <w:spacing w:after="0" w:line="240" w:lineRule="auto"/>
        <w:ind w:right="-1"/>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Западнодвинского района от </w:t>
      </w:r>
      <w:r w:rsidR="00CA3239">
        <w:rPr>
          <w:rFonts w:ascii="Times New Roman" w:hAnsi="Times New Roman" w:cs="Times New Roman"/>
          <w:sz w:val="24"/>
          <w:szCs w:val="24"/>
          <w:shd w:val="clear" w:color="auto" w:fill="FFFFFF"/>
        </w:rPr>
        <w:t>04.10.2016 г.</w:t>
      </w:r>
      <w:r>
        <w:rPr>
          <w:rFonts w:ascii="Times New Roman" w:hAnsi="Times New Roman" w:cs="Times New Roman"/>
          <w:sz w:val="24"/>
          <w:szCs w:val="24"/>
          <w:shd w:val="clear" w:color="auto" w:fill="FFFFFF"/>
        </w:rPr>
        <w:t xml:space="preserve"> № </w:t>
      </w:r>
      <w:r w:rsidR="00CA3239">
        <w:rPr>
          <w:rFonts w:ascii="Times New Roman" w:hAnsi="Times New Roman" w:cs="Times New Roman"/>
          <w:sz w:val="24"/>
          <w:szCs w:val="24"/>
          <w:shd w:val="clear" w:color="auto" w:fill="FFFFFF"/>
        </w:rPr>
        <w:t>164</w:t>
      </w: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r w:rsidRPr="00751347">
        <w:rPr>
          <w:rFonts w:ascii="Times New Roman" w:hAnsi="Times New Roman" w:cs="Times New Roman"/>
          <w:b/>
          <w:bCs/>
          <w:sz w:val="28"/>
          <w:szCs w:val="28"/>
        </w:rPr>
        <w:t>Перечень</w:t>
      </w:r>
    </w:p>
    <w:p w:rsidR="004851B7" w:rsidRPr="00751347" w:rsidRDefault="00751347"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r w:rsidRPr="00751347">
        <w:rPr>
          <w:rFonts w:ascii="Times New Roman" w:hAnsi="Times New Roman" w:cs="Times New Roman"/>
          <w:b/>
          <w:bCs/>
          <w:sz w:val="28"/>
          <w:szCs w:val="28"/>
        </w:rPr>
        <w:t xml:space="preserve"> </w:t>
      </w:r>
      <w:r w:rsidRPr="00751347">
        <w:rPr>
          <w:rFonts w:ascii="Times New Roman" w:hAnsi="Times New Roman" w:cs="Times New Roman"/>
          <w:b/>
          <w:sz w:val="28"/>
          <w:szCs w:val="28"/>
        </w:rPr>
        <w:t>противорадиационных  укрытий на территории Западнодвинского района</w:t>
      </w:r>
    </w:p>
    <w:p w:rsidR="001C3896" w:rsidRDefault="001C3896"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gridCol w:w="5245"/>
      </w:tblGrid>
      <w:tr w:rsidR="00751347" w:rsidTr="00751347">
        <w:tc>
          <w:tcPr>
            <w:tcW w:w="3794" w:type="dxa"/>
            <w:vAlign w:val="center"/>
          </w:tcPr>
          <w:p w:rsidR="00751347" w:rsidRDefault="00751347" w:rsidP="00751347">
            <w:pPr>
              <w:shd w:val="clear" w:color="auto" w:fill="FFFFFF"/>
              <w:tabs>
                <w:tab w:val="left" w:pos="993"/>
              </w:tabs>
              <w:ind w:right="-1"/>
              <w:rPr>
                <w:rFonts w:ascii="Times New Roman" w:hAnsi="Times New Roman" w:cs="Times New Roman"/>
                <w:bCs/>
                <w:sz w:val="28"/>
                <w:szCs w:val="28"/>
              </w:rPr>
            </w:pPr>
            <w:r w:rsidRPr="00751347">
              <w:rPr>
                <w:rFonts w:ascii="Times New Roman" w:hAnsi="Times New Roman" w:cs="Times New Roman"/>
                <w:sz w:val="28"/>
                <w:szCs w:val="28"/>
                <w:shd w:val="clear" w:color="auto" w:fill="FFFFFF"/>
              </w:rPr>
              <w:t>Наименование</w:t>
            </w:r>
            <w:r>
              <w:rPr>
                <w:rFonts w:ascii="Times New Roman" w:hAnsi="Times New Roman" w:cs="Times New Roman"/>
                <w:sz w:val="28"/>
                <w:szCs w:val="28"/>
              </w:rPr>
              <w:t xml:space="preserve"> </w:t>
            </w:r>
            <w:r w:rsidRPr="00751347">
              <w:rPr>
                <w:rFonts w:ascii="Times New Roman" w:hAnsi="Times New Roman" w:cs="Times New Roman"/>
                <w:sz w:val="28"/>
                <w:szCs w:val="28"/>
                <w:shd w:val="clear" w:color="auto" w:fill="FFFFFF"/>
              </w:rPr>
              <w:t>предприятия,</w:t>
            </w:r>
            <w:r>
              <w:rPr>
                <w:rFonts w:ascii="Times New Roman" w:hAnsi="Times New Roman" w:cs="Times New Roman"/>
                <w:sz w:val="28"/>
                <w:szCs w:val="28"/>
              </w:rPr>
              <w:t xml:space="preserve"> </w:t>
            </w:r>
            <w:r w:rsidRPr="00751347">
              <w:rPr>
                <w:rFonts w:ascii="Times New Roman" w:hAnsi="Times New Roman" w:cs="Times New Roman"/>
                <w:sz w:val="28"/>
                <w:szCs w:val="28"/>
                <w:shd w:val="clear" w:color="auto" w:fill="FFFFFF"/>
              </w:rPr>
              <w:t>организации,</w:t>
            </w:r>
            <w:r>
              <w:rPr>
                <w:rFonts w:ascii="Times New Roman" w:hAnsi="Times New Roman" w:cs="Times New Roman"/>
                <w:sz w:val="28"/>
                <w:szCs w:val="28"/>
              </w:rPr>
              <w:t xml:space="preserve"> </w:t>
            </w:r>
            <w:r w:rsidRPr="00751347">
              <w:rPr>
                <w:rFonts w:ascii="Times New Roman" w:hAnsi="Times New Roman" w:cs="Times New Roman"/>
                <w:sz w:val="28"/>
                <w:szCs w:val="28"/>
                <w:shd w:val="clear" w:color="auto" w:fill="FFFFFF"/>
              </w:rPr>
              <w:t>ведомственная</w:t>
            </w:r>
            <w:r>
              <w:rPr>
                <w:rFonts w:ascii="Times New Roman" w:hAnsi="Times New Roman" w:cs="Times New Roman"/>
                <w:sz w:val="28"/>
                <w:szCs w:val="28"/>
              </w:rPr>
              <w:t xml:space="preserve"> </w:t>
            </w:r>
            <w:r w:rsidRPr="00751347">
              <w:rPr>
                <w:rFonts w:ascii="Times New Roman" w:hAnsi="Times New Roman" w:cs="Times New Roman"/>
                <w:sz w:val="28"/>
                <w:szCs w:val="28"/>
                <w:shd w:val="clear" w:color="auto" w:fill="FFFFFF"/>
              </w:rPr>
              <w:t>принадлежность</w:t>
            </w:r>
            <w:r>
              <w:rPr>
                <w:rFonts w:ascii="Times New Roman" w:hAnsi="Times New Roman" w:cs="Times New Roman"/>
                <w:sz w:val="28"/>
                <w:szCs w:val="28"/>
                <w:shd w:val="clear" w:color="auto" w:fill="FFFFFF"/>
              </w:rPr>
              <w:t xml:space="preserve"> </w:t>
            </w:r>
          </w:p>
        </w:tc>
        <w:tc>
          <w:tcPr>
            <w:tcW w:w="425" w:type="dxa"/>
            <w:vAlign w:val="center"/>
          </w:tcPr>
          <w:p w:rsidR="00751347" w:rsidRDefault="00751347" w:rsidP="00751347">
            <w:pPr>
              <w:tabs>
                <w:tab w:val="left" w:pos="993"/>
              </w:tabs>
              <w:ind w:right="-1"/>
              <w:jc w:val="center"/>
              <w:rPr>
                <w:rFonts w:ascii="Times New Roman" w:hAnsi="Times New Roman" w:cs="Times New Roman"/>
                <w:bCs/>
                <w:sz w:val="28"/>
                <w:szCs w:val="28"/>
              </w:rPr>
            </w:pPr>
            <w:r>
              <w:rPr>
                <w:rFonts w:ascii="Times New Roman" w:hAnsi="Times New Roman" w:cs="Times New Roman"/>
                <w:bCs/>
                <w:sz w:val="28"/>
                <w:szCs w:val="28"/>
              </w:rPr>
              <w:t>-</w:t>
            </w:r>
          </w:p>
        </w:tc>
        <w:tc>
          <w:tcPr>
            <w:tcW w:w="5245" w:type="dxa"/>
            <w:vAlign w:val="center"/>
          </w:tcPr>
          <w:p w:rsidR="00751347" w:rsidRPr="00751347" w:rsidRDefault="00751347" w:rsidP="00751347">
            <w:pPr>
              <w:rPr>
                <w:rFonts w:ascii="Times New Roman" w:hAnsi="Times New Roman" w:cs="Times New Roman"/>
                <w:sz w:val="28"/>
                <w:szCs w:val="28"/>
              </w:rPr>
            </w:pPr>
            <w:r w:rsidRPr="00751347">
              <w:rPr>
                <w:rFonts w:ascii="Times New Roman" w:hAnsi="Times New Roman" w:cs="Times New Roman"/>
                <w:sz w:val="28"/>
                <w:szCs w:val="28"/>
              </w:rPr>
              <w:t xml:space="preserve">МБОУ «Староторопская  СОШ», </w:t>
            </w:r>
          </w:p>
          <w:p w:rsidR="00751347" w:rsidRDefault="00751347" w:rsidP="00751347">
            <w:pPr>
              <w:tabs>
                <w:tab w:val="left" w:pos="993"/>
              </w:tabs>
              <w:ind w:right="-1"/>
              <w:rPr>
                <w:rFonts w:ascii="Times New Roman" w:hAnsi="Times New Roman" w:cs="Times New Roman"/>
                <w:bCs/>
                <w:sz w:val="28"/>
                <w:szCs w:val="28"/>
              </w:rPr>
            </w:pPr>
            <w:proofErr w:type="spellStart"/>
            <w:r>
              <w:rPr>
                <w:rFonts w:ascii="Times New Roman" w:hAnsi="Times New Roman" w:cs="Times New Roman"/>
                <w:sz w:val="28"/>
                <w:szCs w:val="28"/>
              </w:rPr>
              <w:t>муницапальная</w:t>
            </w:r>
            <w:proofErr w:type="spellEnd"/>
          </w:p>
        </w:tc>
      </w:tr>
      <w:tr w:rsidR="00751347" w:rsidTr="00751347">
        <w:tc>
          <w:tcPr>
            <w:tcW w:w="3794" w:type="dxa"/>
          </w:tcPr>
          <w:p w:rsidR="00751347" w:rsidRPr="00751347" w:rsidRDefault="00751347" w:rsidP="00751347">
            <w:pPr>
              <w:tabs>
                <w:tab w:val="left" w:pos="993"/>
              </w:tabs>
              <w:ind w:right="-1"/>
              <w:rPr>
                <w:rFonts w:ascii="Times New Roman" w:hAnsi="Times New Roman" w:cs="Times New Roman"/>
                <w:bCs/>
                <w:sz w:val="28"/>
                <w:szCs w:val="28"/>
              </w:rPr>
            </w:pPr>
            <w:r w:rsidRPr="00751347">
              <w:rPr>
                <w:rFonts w:ascii="Times New Roman" w:hAnsi="Times New Roman" w:cs="Times New Roman"/>
                <w:color w:val="000000"/>
                <w:sz w:val="28"/>
                <w:szCs w:val="28"/>
                <w:shd w:val="clear" w:color="auto" w:fill="FFFFFF"/>
              </w:rPr>
              <w:t>Полный</w:t>
            </w:r>
            <w:r>
              <w:rPr>
                <w:rFonts w:ascii="Times New Roman" w:hAnsi="Times New Roman" w:cs="Times New Roman"/>
                <w:color w:val="000000"/>
                <w:sz w:val="28"/>
                <w:szCs w:val="28"/>
              </w:rPr>
              <w:t xml:space="preserve"> </w:t>
            </w:r>
            <w:r w:rsidRPr="00751347">
              <w:rPr>
                <w:rFonts w:ascii="Times New Roman" w:hAnsi="Times New Roman" w:cs="Times New Roman"/>
                <w:color w:val="000000"/>
                <w:sz w:val="28"/>
                <w:szCs w:val="28"/>
                <w:shd w:val="clear" w:color="auto" w:fill="FFFFFF"/>
              </w:rPr>
              <w:t>адрес места</w:t>
            </w:r>
            <w:r>
              <w:rPr>
                <w:rFonts w:ascii="Times New Roman" w:hAnsi="Times New Roman" w:cs="Times New Roman"/>
                <w:color w:val="000000"/>
                <w:sz w:val="28"/>
                <w:szCs w:val="28"/>
              </w:rPr>
              <w:t xml:space="preserve"> </w:t>
            </w:r>
            <w:r w:rsidRPr="00751347">
              <w:rPr>
                <w:rFonts w:ascii="Times New Roman" w:hAnsi="Times New Roman" w:cs="Times New Roman"/>
                <w:color w:val="000000"/>
                <w:sz w:val="28"/>
                <w:szCs w:val="28"/>
                <w:shd w:val="clear" w:color="auto" w:fill="FFFFFF"/>
              </w:rPr>
              <w:t>расположения ЗС ГО</w:t>
            </w:r>
          </w:p>
        </w:tc>
        <w:tc>
          <w:tcPr>
            <w:tcW w:w="425" w:type="dxa"/>
            <w:vAlign w:val="center"/>
          </w:tcPr>
          <w:p w:rsidR="00751347" w:rsidRDefault="00751347" w:rsidP="00263286">
            <w:pPr>
              <w:tabs>
                <w:tab w:val="left" w:pos="993"/>
              </w:tabs>
              <w:ind w:right="-1"/>
              <w:jc w:val="center"/>
              <w:rPr>
                <w:rFonts w:ascii="Times New Roman" w:hAnsi="Times New Roman" w:cs="Times New Roman"/>
                <w:bCs/>
                <w:sz w:val="28"/>
                <w:szCs w:val="28"/>
              </w:rPr>
            </w:pPr>
            <w:r>
              <w:rPr>
                <w:rFonts w:ascii="Times New Roman" w:hAnsi="Times New Roman" w:cs="Times New Roman"/>
                <w:bCs/>
                <w:sz w:val="28"/>
                <w:szCs w:val="28"/>
              </w:rPr>
              <w:t>-</w:t>
            </w:r>
          </w:p>
        </w:tc>
        <w:tc>
          <w:tcPr>
            <w:tcW w:w="5245" w:type="dxa"/>
          </w:tcPr>
          <w:p w:rsidR="00751347" w:rsidRPr="00751347" w:rsidRDefault="00751347" w:rsidP="00751347">
            <w:pPr>
              <w:rPr>
                <w:rFonts w:ascii="Times New Roman" w:hAnsi="Times New Roman" w:cs="Times New Roman"/>
                <w:sz w:val="28"/>
                <w:szCs w:val="28"/>
              </w:rPr>
            </w:pPr>
            <w:r w:rsidRPr="00751347">
              <w:rPr>
                <w:rFonts w:ascii="Times New Roman" w:hAnsi="Times New Roman" w:cs="Times New Roman"/>
                <w:sz w:val="28"/>
                <w:szCs w:val="28"/>
              </w:rPr>
              <w:t>172630,</w:t>
            </w:r>
          </w:p>
          <w:p w:rsidR="00751347" w:rsidRPr="00751347" w:rsidRDefault="00751347" w:rsidP="00751347">
            <w:pPr>
              <w:rPr>
                <w:rFonts w:ascii="Times New Roman" w:hAnsi="Times New Roman" w:cs="Times New Roman"/>
                <w:sz w:val="28"/>
                <w:szCs w:val="28"/>
              </w:rPr>
            </w:pPr>
            <w:r w:rsidRPr="00751347">
              <w:rPr>
                <w:rFonts w:ascii="Times New Roman" w:hAnsi="Times New Roman" w:cs="Times New Roman"/>
                <w:sz w:val="28"/>
                <w:szCs w:val="28"/>
              </w:rPr>
              <w:t>пгт. Старая Торопа,</w:t>
            </w:r>
          </w:p>
          <w:p w:rsidR="00751347" w:rsidRPr="00751347" w:rsidRDefault="00751347" w:rsidP="00751347">
            <w:pPr>
              <w:tabs>
                <w:tab w:val="left" w:pos="993"/>
              </w:tabs>
              <w:ind w:right="-1"/>
              <w:rPr>
                <w:rFonts w:ascii="Times New Roman" w:hAnsi="Times New Roman" w:cs="Times New Roman"/>
                <w:bCs/>
                <w:sz w:val="28"/>
                <w:szCs w:val="28"/>
              </w:rPr>
            </w:pPr>
            <w:r w:rsidRPr="00751347">
              <w:rPr>
                <w:rFonts w:ascii="Times New Roman" w:hAnsi="Times New Roman" w:cs="Times New Roman"/>
                <w:sz w:val="28"/>
                <w:szCs w:val="28"/>
              </w:rPr>
              <w:t>ул. 8-е Марта, д.3а</w:t>
            </w:r>
          </w:p>
        </w:tc>
      </w:tr>
      <w:tr w:rsidR="00751347" w:rsidTr="00751347">
        <w:tc>
          <w:tcPr>
            <w:tcW w:w="3794" w:type="dxa"/>
          </w:tcPr>
          <w:p w:rsidR="00751347" w:rsidRPr="00751347" w:rsidRDefault="00751347" w:rsidP="00751347">
            <w:pPr>
              <w:tabs>
                <w:tab w:val="left" w:pos="993"/>
              </w:tabs>
              <w:ind w:right="-1"/>
              <w:rPr>
                <w:rFonts w:ascii="Times New Roman" w:hAnsi="Times New Roman" w:cs="Times New Roman"/>
                <w:bCs/>
                <w:sz w:val="28"/>
                <w:szCs w:val="28"/>
              </w:rPr>
            </w:pPr>
            <w:r w:rsidRPr="00751347">
              <w:rPr>
                <w:rFonts w:ascii="Times New Roman" w:hAnsi="Times New Roman" w:cs="Times New Roman"/>
                <w:color w:val="000000"/>
                <w:sz w:val="28"/>
                <w:szCs w:val="28"/>
                <w:shd w:val="clear" w:color="auto" w:fill="FFFFFF"/>
              </w:rPr>
              <w:t>Инвентарный</w:t>
            </w:r>
            <w:r w:rsidRPr="00751347">
              <w:rPr>
                <w:rFonts w:ascii="Times New Roman" w:hAnsi="Times New Roman" w:cs="Times New Roman"/>
                <w:color w:val="000000"/>
                <w:sz w:val="28"/>
                <w:szCs w:val="28"/>
              </w:rPr>
              <w:br/>
            </w:r>
            <w:r w:rsidRPr="00751347">
              <w:rPr>
                <w:rFonts w:ascii="Times New Roman" w:hAnsi="Times New Roman" w:cs="Times New Roman"/>
                <w:color w:val="000000"/>
                <w:sz w:val="28"/>
                <w:szCs w:val="28"/>
                <w:shd w:val="clear" w:color="auto" w:fill="FFFFFF"/>
              </w:rPr>
              <w:t>номер</w:t>
            </w:r>
            <w:r w:rsidRPr="00751347">
              <w:rPr>
                <w:rFonts w:ascii="Times New Roman" w:hAnsi="Times New Roman" w:cs="Times New Roman"/>
                <w:color w:val="000000"/>
                <w:sz w:val="28"/>
                <w:szCs w:val="28"/>
              </w:rPr>
              <w:t xml:space="preserve">  </w:t>
            </w:r>
            <w:r w:rsidRPr="00751347">
              <w:rPr>
                <w:rFonts w:ascii="Times New Roman" w:hAnsi="Times New Roman" w:cs="Times New Roman"/>
                <w:color w:val="000000"/>
                <w:sz w:val="28"/>
                <w:szCs w:val="28"/>
                <w:shd w:val="clear" w:color="auto" w:fill="FFFFFF"/>
              </w:rPr>
              <w:t>ЗС ГО</w:t>
            </w:r>
          </w:p>
        </w:tc>
        <w:tc>
          <w:tcPr>
            <w:tcW w:w="425" w:type="dxa"/>
            <w:vAlign w:val="center"/>
          </w:tcPr>
          <w:p w:rsidR="00751347" w:rsidRDefault="00751347" w:rsidP="00263286">
            <w:pPr>
              <w:tabs>
                <w:tab w:val="left" w:pos="993"/>
              </w:tabs>
              <w:ind w:right="-1"/>
              <w:jc w:val="center"/>
              <w:rPr>
                <w:rFonts w:ascii="Times New Roman" w:hAnsi="Times New Roman" w:cs="Times New Roman"/>
                <w:bCs/>
                <w:sz w:val="28"/>
                <w:szCs w:val="28"/>
              </w:rPr>
            </w:pPr>
            <w:r>
              <w:rPr>
                <w:rFonts w:ascii="Times New Roman" w:hAnsi="Times New Roman" w:cs="Times New Roman"/>
                <w:bCs/>
                <w:sz w:val="28"/>
                <w:szCs w:val="28"/>
              </w:rPr>
              <w:t>-</w:t>
            </w:r>
          </w:p>
        </w:tc>
        <w:tc>
          <w:tcPr>
            <w:tcW w:w="5245" w:type="dxa"/>
          </w:tcPr>
          <w:p w:rsidR="00751347" w:rsidRPr="00751347" w:rsidRDefault="00751347" w:rsidP="00751347">
            <w:pPr>
              <w:tabs>
                <w:tab w:val="left" w:pos="993"/>
              </w:tabs>
              <w:ind w:right="-1"/>
              <w:rPr>
                <w:rFonts w:ascii="Times New Roman" w:hAnsi="Times New Roman" w:cs="Times New Roman"/>
                <w:bCs/>
                <w:sz w:val="28"/>
                <w:szCs w:val="28"/>
              </w:rPr>
            </w:pPr>
            <w:r w:rsidRPr="00751347">
              <w:rPr>
                <w:rFonts w:ascii="Times New Roman" w:hAnsi="Times New Roman" w:cs="Times New Roman"/>
                <w:sz w:val="28"/>
                <w:szCs w:val="28"/>
              </w:rPr>
              <w:t>092-69</w:t>
            </w:r>
          </w:p>
        </w:tc>
      </w:tr>
      <w:tr w:rsidR="00751347" w:rsidTr="00751347">
        <w:tc>
          <w:tcPr>
            <w:tcW w:w="3794" w:type="dxa"/>
          </w:tcPr>
          <w:p w:rsidR="00751347" w:rsidRPr="00751347" w:rsidRDefault="00751347" w:rsidP="00751347">
            <w:pPr>
              <w:ind w:right="113"/>
              <w:rPr>
                <w:rFonts w:ascii="Times New Roman" w:hAnsi="Times New Roman" w:cs="Times New Roman"/>
                <w:color w:val="000000"/>
                <w:sz w:val="28"/>
                <w:szCs w:val="28"/>
              </w:rPr>
            </w:pPr>
            <w:r w:rsidRPr="00751347">
              <w:rPr>
                <w:rFonts w:ascii="Times New Roman" w:hAnsi="Times New Roman" w:cs="Times New Roman"/>
                <w:color w:val="000000"/>
                <w:sz w:val="28"/>
                <w:szCs w:val="28"/>
                <w:shd w:val="clear" w:color="auto" w:fill="FFFFFF"/>
              </w:rPr>
              <w:t>Тип,</w:t>
            </w:r>
            <w:r w:rsidRPr="00751347">
              <w:rPr>
                <w:rFonts w:ascii="Times New Roman" w:hAnsi="Times New Roman" w:cs="Times New Roman"/>
                <w:color w:val="000000"/>
                <w:sz w:val="28"/>
                <w:szCs w:val="28"/>
              </w:rPr>
              <w:t xml:space="preserve">  </w:t>
            </w:r>
            <w:r w:rsidRPr="00751347">
              <w:rPr>
                <w:rFonts w:ascii="Times New Roman" w:hAnsi="Times New Roman" w:cs="Times New Roman"/>
                <w:color w:val="000000"/>
                <w:sz w:val="28"/>
                <w:szCs w:val="28"/>
                <w:shd w:val="clear" w:color="auto" w:fill="FFFFFF"/>
              </w:rPr>
              <w:t>класс</w:t>
            </w:r>
            <w:r>
              <w:rPr>
                <w:rFonts w:ascii="Times New Roman" w:hAnsi="Times New Roman" w:cs="Times New Roman"/>
                <w:color w:val="000000"/>
                <w:sz w:val="28"/>
                <w:szCs w:val="28"/>
              </w:rPr>
              <w:t xml:space="preserve"> </w:t>
            </w:r>
            <w:r w:rsidRPr="00751347">
              <w:rPr>
                <w:rFonts w:ascii="Times New Roman" w:hAnsi="Times New Roman" w:cs="Times New Roman"/>
                <w:color w:val="000000"/>
                <w:sz w:val="28"/>
                <w:szCs w:val="28"/>
                <w:shd w:val="clear" w:color="auto" w:fill="FFFFFF"/>
              </w:rPr>
              <w:t>ЗС ГО</w:t>
            </w:r>
          </w:p>
        </w:tc>
        <w:tc>
          <w:tcPr>
            <w:tcW w:w="425" w:type="dxa"/>
            <w:vAlign w:val="center"/>
          </w:tcPr>
          <w:p w:rsidR="00751347" w:rsidRDefault="00751347" w:rsidP="00263286">
            <w:pPr>
              <w:tabs>
                <w:tab w:val="left" w:pos="993"/>
              </w:tabs>
              <w:ind w:right="-1"/>
              <w:jc w:val="center"/>
              <w:rPr>
                <w:rFonts w:ascii="Times New Roman" w:hAnsi="Times New Roman" w:cs="Times New Roman"/>
                <w:bCs/>
                <w:sz w:val="28"/>
                <w:szCs w:val="28"/>
              </w:rPr>
            </w:pPr>
            <w:r>
              <w:rPr>
                <w:rFonts w:ascii="Times New Roman" w:hAnsi="Times New Roman" w:cs="Times New Roman"/>
                <w:bCs/>
                <w:sz w:val="28"/>
                <w:szCs w:val="28"/>
              </w:rPr>
              <w:t>-</w:t>
            </w:r>
          </w:p>
        </w:tc>
        <w:tc>
          <w:tcPr>
            <w:tcW w:w="5245" w:type="dxa"/>
          </w:tcPr>
          <w:p w:rsidR="00751347" w:rsidRPr="00751347" w:rsidRDefault="00751347" w:rsidP="00751347">
            <w:pPr>
              <w:tabs>
                <w:tab w:val="left" w:pos="993"/>
              </w:tabs>
              <w:ind w:right="-1"/>
              <w:rPr>
                <w:rFonts w:ascii="Times New Roman" w:hAnsi="Times New Roman" w:cs="Times New Roman"/>
                <w:bCs/>
                <w:sz w:val="28"/>
                <w:szCs w:val="28"/>
              </w:rPr>
            </w:pPr>
            <w:r w:rsidRPr="00751347">
              <w:rPr>
                <w:rFonts w:ascii="Times New Roman" w:hAnsi="Times New Roman" w:cs="Times New Roman"/>
                <w:sz w:val="28"/>
                <w:szCs w:val="28"/>
              </w:rPr>
              <w:t>ПРУ</w:t>
            </w:r>
            <w:r>
              <w:rPr>
                <w:rFonts w:ascii="Times New Roman" w:hAnsi="Times New Roman" w:cs="Times New Roman"/>
                <w:sz w:val="28"/>
                <w:szCs w:val="28"/>
              </w:rPr>
              <w:t xml:space="preserve">, </w:t>
            </w:r>
            <w:r w:rsidRPr="00751347">
              <w:rPr>
                <w:rFonts w:ascii="Times New Roman" w:hAnsi="Times New Roman" w:cs="Times New Roman"/>
                <w:sz w:val="28"/>
                <w:szCs w:val="28"/>
              </w:rPr>
              <w:t xml:space="preserve"> П-4</w:t>
            </w:r>
          </w:p>
        </w:tc>
      </w:tr>
    </w:tbl>
    <w:p w:rsidR="001C3896" w:rsidRPr="00751347" w:rsidRDefault="001C3896" w:rsidP="00751347">
      <w:pPr>
        <w:shd w:val="clear" w:color="auto" w:fill="FFFFFF"/>
        <w:tabs>
          <w:tab w:val="left" w:pos="993"/>
        </w:tabs>
        <w:spacing w:after="0" w:line="240" w:lineRule="auto"/>
        <w:ind w:right="-1"/>
        <w:jc w:val="both"/>
        <w:rPr>
          <w:rFonts w:ascii="Times New Roman" w:hAnsi="Times New Roman" w:cs="Times New Roman"/>
          <w:bCs/>
          <w:sz w:val="28"/>
          <w:szCs w:val="28"/>
        </w:rPr>
      </w:pPr>
    </w:p>
    <w:p w:rsidR="001C3896" w:rsidRDefault="001C3896"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1C3896" w:rsidRDefault="001C3896"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1C3896" w:rsidRDefault="001C3896" w:rsidP="002313DB">
      <w:pPr>
        <w:shd w:val="clear" w:color="auto" w:fill="FFFFFF"/>
        <w:tabs>
          <w:tab w:val="left" w:pos="993"/>
        </w:tabs>
        <w:spacing w:after="0" w:line="240" w:lineRule="auto"/>
        <w:ind w:right="-1"/>
        <w:jc w:val="center"/>
        <w:rPr>
          <w:rFonts w:ascii="Times New Roman" w:hAnsi="Times New Roman" w:cs="Times New Roman"/>
          <w:b/>
          <w:bCs/>
          <w:sz w:val="28"/>
          <w:szCs w:val="28"/>
        </w:rPr>
      </w:pPr>
    </w:p>
    <w:p w:rsidR="004851B7" w:rsidRDefault="004851B7"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p w:rsidR="00994A95" w:rsidRPr="00384460" w:rsidRDefault="00994A95" w:rsidP="00CA3239">
      <w:pPr>
        <w:spacing w:after="0" w:line="240" w:lineRule="auto"/>
        <w:rPr>
          <w:rFonts w:ascii="Times New Roman" w:hAnsi="Times New Roman" w:cs="Times New Roman"/>
          <w:sz w:val="28"/>
          <w:szCs w:val="28"/>
        </w:rPr>
      </w:pPr>
      <w:r>
        <w:t xml:space="preserve">                                                                   </w:t>
      </w:r>
    </w:p>
    <w:p w:rsidR="00994A95" w:rsidRDefault="00994A95" w:rsidP="001C3896">
      <w:pPr>
        <w:shd w:val="clear" w:color="auto" w:fill="FFFFFF"/>
        <w:tabs>
          <w:tab w:val="left" w:pos="993"/>
        </w:tabs>
        <w:spacing w:after="0" w:line="240" w:lineRule="auto"/>
        <w:ind w:right="-1"/>
        <w:rPr>
          <w:rFonts w:ascii="Times New Roman" w:hAnsi="Times New Roman" w:cs="Times New Roman"/>
          <w:b/>
          <w:bCs/>
          <w:sz w:val="28"/>
          <w:szCs w:val="28"/>
        </w:rPr>
      </w:pPr>
    </w:p>
    <w:sectPr w:rsidR="00994A95" w:rsidSect="001C3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E084DA"/>
    <w:lvl w:ilvl="0">
      <w:numFmt w:val="bullet"/>
      <w:lvlText w:val="*"/>
      <w:lvlJc w:val="left"/>
    </w:lvl>
  </w:abstractNum>
  <w:abstractNum w:abstractNumId="1">
    <w:nsid w:val="00975E7B"/>
    <w:multiLevelType w:val="hybridMultilevel"/>
    <w:tmpl w:val="7F94B64C"/>
    <w:lvl w:ilvl="0" w:tplc="D9263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5A6513"/>
    <w:multiLevelType w:val="hybridMultilevel"/>
    <w:tmpl w:val="8F7E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E632B"/>
    <w:multiLevelType w:val="multilevel"/>
    <w:tmpl w:val="0770997E"/>
    <w:lvl w:ilvl="0">
      <w:start w:val="1"/>
      <w:numFmt w:val="decimal"/>
      <w:lvlText w:val="%1."/>
      <w:lvlJc w:val="left"/>
      <w:pPr>
        <w:ind w:left="1809" w:hanging="1065"/>
      </w:pPr>
      <w:rPr>
        <w:rFonts w:ascii="Times New Roman" w:eastAsia="Times New Roman" w:hAnsi="Times New Roman" w:cs="Times New Roman"/>
      </w:rPr>
    </w:lvl>
    <w:lvl w:ilvl="1">
      <w:start w:val="1"/>
      <w:numFmt w:val="decimal"/>
      <w:isLgl/>
      <w:lvlText w:val="%1.%2."/>
      <w:lvlJc w:val="left"/>
      <w:pPr>
        <w:ind w:left="1974" w:hanging="1230"/>
      </w:pPr>
      <w:rPr>
        <w:rFonts w:hint="default"/>
      </w:rPr>
    </w:lvl>
    <w:lvl w:ilvl="2">
      <w:start w:val="1"/>
      <w:numFmt w:val="decimal"/>
      <w:isLgl/>
      <w:lvlText w:val="%1.%2.%3."/>
      <w:lvlJc w:val="left"/>
      <w:pPr>
        <w:ind w:left="1974" w:hanging="1230"/>
      </w:pPr>
      <w:rPr>
        <w:rFonts w:hint="default"/>
      </w:rPr>
    </w:lvl>
    <w:lvl w:ilvl="3">
      <w:start w:val="1"/>
      <w:numFmt w:val="decimal"/>
      <w:isLgl/>
      <w:lvlText w:val="%1.%2.%3.%4."/>
      <w:lvlJc w:val="left"/>
      <w:pPr>
        <w:ind w:left="1974" w:hanging="1230"/>
      </w:pPr>
      <w:rPr>
        <w:rFonts w:hint="default"/>
      </w:rPr>
    </w:lvl>
    <w:lvl w:ilvl="4">
      <w:start w:val="1"/>
      <w:numFmt w:val="decimal"/>
      <w:isLgl/>
      <w:lvlText w:val="%1.%2.%3.%4.%5."/>
      <w:lvlJc w:val="left"/>
      <w:pPr>
        <w:ind w:left="1974" w:hanging="123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544" w:hanging="1800"/>
      </w:pPr>
      <w:rPr>
        <w:rFonts w:hint="default"/>
      </w:rPr>
    </w:lvl>
  </w:abstractNum>
  <w:abstractNum w:abstractNumId="4">
    <w:nsid w:val="10485FCE"/>
    <w:multiLevelType w:val="multilevel"/>
    <w:tmpl w:val="77D6D33E"/>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800DA4"/>
    <w:multiLevelType w:val="hybridMultilevel"/>
    <w:tmpl w:val="D93A2D5C"/>
    <w:lvl w:ilvl="0" w:tplc="710409F8">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30281"/>
    <w:multiLevelType w:val="hybridMultilevel"/>
    <w:tmpl w:val="4B788D46"/>
    <w:lvl w:ilvl="0" w:tplc="2E56E8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6DD5B3F"/>
    <w:multiLevelType w:val="hybridMultilevel"/>
    <w:tmpl w:val="2ECCD708"/>
    <w:lvl w:ilvl="0" w:tplc="5E988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07E31"/>
    <w:multiLevelType w:val="hybridMultilevel"/>
    <w:tmpl w:val="07C0B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4532B"/>
    <w:multiLevelType w:val="hybridMultilevel"/>
    <w:tmpl w:val="D9C04C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B2B3A"/>
    <w:multiLevelType w:val="hybridMultilevel"/>
    <w:tmpl w:val="2D1C0044"/>
    <w:lvl w:ilvl="0" w:tplc="54AC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16E93"/>
    <w:multiLevelType w:val="multilevel"/>
    <w:tmpl w:val="905A4562"/>
    <w:lvl w:ilvl="0">
      <w:start w:val="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90626E"/>
    <w:multiLevelType w:val="hybridMultilevel"/>
    <w:tmpl w:val="12A6D4A2"/>
    <w:lvl w:ilvl="0" w:tplc="8242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A227E3"/>
    <w:multiLevelType w:val="multilevel"/>
    <w:tmpl w:val="A74E0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CF04085"/>
    <w:multiLevelType w:val="multilevel"/>
    <w:tmpl w:val="7972AFA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66E46B8"/>
    <w:multiLevelType w:val="multilevel"/>
    <w:tmpl w:val="A784F05E"/>
    <w:lvl w:ilvl="0">
      <w:start w:val="1"/>
      <w:numFmt w:val="decimal"/>
      <w:lvlText w:val="%1."/>
      <w:lvlJc w:val="left"/>
      <w:pPr>
        <w:ind w:left="1809" w:hanging="1065"/>
      </w:pPr>
      <w:rPr>
        <w:rFonts w:hint="default"/>
      </w:rPr>
    </w:lvl>
    <w:lvl w:ilvl="1">
      <w:start w:val="1"/>
      <w:numFmt w:val="decimal"/>
      <w:isLgl/>
      <w:lvlText w:val="%1.%2."/>
      <w:lvlJc w:val="left"/>
      <w:pPr>
        <w:ind w:left="1974" w:hanging="1230"/>
      </w:pPr>
      <w:rPr>
        <w:rFonts w:hint="default"/>
      </w:rPr>
    </w:lvl>
    <w:lvl w:ilvl="2">
      <w:start w:val="1"/>
      <w:numFmt w:val="decimal"/>
      <w:isLgl/>
      <w:lvlText w:val="%1.%2.%3."/>
      <w:lvlJc w:val="left"/>
      <w:pPr>
        <w:ind w:left="1974" w:hanging="1230"/>
      </w:pPr>
      <w:rPr>
        <w:rFonts w:hint="default"/>
      </w:rPr>
    </w:lvl>
    <w:lvl w:ilvl="3">
      <w:start w:val="1"/>
      <w:numFmt w:val="decimal"/>
      <w:isLgl/>
      <w:lvlText w:val="%1.%2.%3.%4."/>
      <w:lvlJc w:val="left"/>
      <w:pPr>
        <w:ind w:left="1974" w:hanging="1230"/>
      </w:pPr>
      <w:rPr>
        <w:rFonts w:hint="default"/>
      </w:rPr>
    </w:lvl>
    <w:lvl w:ilvl="4">
      <w:start w:val="1"/>
      <w:numFmt w:val="decimal"/>
      <w:isLgl/>
      <w:lvlText w:val="%1.%2.%3.%4.%5."/>
      <w:lvlJc w:val="left"/>
      <w:pPr>
        <w:ind w:left="1974" w:hanging="123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544" w:hanging="1800"/>
      </w:pPr>
      <w:rPr>
        <w:rFonts w:hint="default"/>
      </w:rPr>
    </w:lvl>
  </w:abstractNum>
  <w:abstractNum w:abstractNumId="16">
    <w:nsid w:val="3F2072F0"/>
    <w:multiLevelType w:val="hybridMultilevel"/>
    <w:tmpl w:val="7DDE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E60B58"/>
    <w:multiLevelType w:val="multilevel"/>
    <w:tmpl w:val="AA0AEF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11A236E"/>
    <w:multiLevelType w:val="hybridMultilevel"/>
    <w:tmpl w:val="19B24B46"/>
    <w:lvl w:ilvl="0" w:tplc="D9C4F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00049"/>
    <w:multiLevelType w:val="multilevel"/>
    <w:tmpl w:val="A784F05E"/>
    <w:lvl w:ilvl="0">
      <w:start w:val="1"/>
      <w:numFmt w:val="decimal"/>
      <w:lvlText w:val="%1."/>
      <w:lvlJc w:val="left"/>
      <w:pPr>
        <w:ind w:left="1809" w:hanging="1065"/>
      </w:pPr>
      <w:rPr>
        <w:rFonts w:hint="default"/>
      </w:rPr>
    </w:lvl>
    <w:lvl w:ilvl="1">
      <w:start w:val="1"/>
      <w:numFmt w:val="decimal"/>
      <w:isLgl/>
      <w:lvlText w:val="%1.%2."/>
      <w:lvlJc w:val="left"/>
      <w:pPr>
        <w:ind w:left="1974" w:hanging="1230"/>
      </w:pPr>
      <w:rPr>
        <w:rFonts w:hint="default"/>
      </w:rPr>
    </w:lvl>
    <w:lvl w:ilvl="2">
      <w:start w:val="1"/>
      <w:numFmt w:val="decimal"/>
      <w:isLgl/>
      <w:lvlText w:val="%1.%2.%3."/>
      <w:lvlJc w:val="left"/>
      <w:pPr>
        <w:ind w:left="1974" w:hanging="1230"/>
      </w:pPr>
      <w:rPr>
        <w:rFonts w:hint="default"/>
      </w:rPr>
    </w:lvl>
    <w:lvl w:ilvl="3">
      <w:start w:val="1"/>
      <w:numFmt w:val="decimal"/>
      <w:isLgl/>
      <w:lvlText w:val="%1.%2.%3.%4."/>
      <w:lvlJc w:val="left"/>
      <w:pPr>
        <w:ind w:left="1974" w:hanging="1230"/>
      </w:pPr>
      <w:rPr>
        <w:rFonts w:hint="default"/>
      </w:rPr>
    </w:lvl>
    <w:lvl w:ilvl="4">
      <w:start w:val="1"/>
      <w:numFmt w:val="decimal"/>
      <w:isLgl/>
      <w:lvlText w:val="%1.%2.%3.%4.%5."/>
      <w:lvlJc w:val="left"/>
      <w:pPr>
        <w:ind w:left="1974" w:hanging="123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544" w:hanging="1800"/>
      </w:pPr>
      <w:rPr>
        <w:rFonts w:hint="default"/>
      </w:rPr>
    </w:lvl>
  </w:abstractNum>
  <w:abstractNum w:abstractNumId="20">
    <w:nsid w:val="5DC4029F"/>
    <w:multiLevelType w:val="hybridMultilevel"/>
    <w:tmpl w:val="732A9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102A25"/>
    <w:multiLevelType w:val="multilevel"/>
    <w:tmpl w:val="C318E8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4F132E1"/>
    <w:multiLevelType w:val="multilevel"/>
    <w:tmpl w:val="61AEBF4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68245A3"/>
    <w:multiLevelType w:val="hybridMultilevel"/>
    <w:tmpl w:val="F524262A"/>
    <w:lvl w:ilvl="0" w:tplc="0368F7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310A8"/>
    <w:multiLevelType w:val="hybridMultilevel"/>
    <w:tmpl w:val="968AB86A"/>
    <w:lvl w:ilvl="0" w:tplc="4D785FFA">
      <w:start w:val="1"/>
      <w:numFmt w:val="decimal"/>
      <w:lvlText w:val="%1."/>
      <w:lvlJc w:val="left"/>
      <w:pPr>
        <w:ind w:left="92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4220EED"/>
    <w:multiLevelType w:val="hybridMultilevel"/>
    <w:tmpl w:val="788C3498"/>
    <w:lvl w:ilvl="0" w:tplc="3EACB65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9F864CD"/>
    <w:multiLevelType w:val="hybridMultilevel"/>
    <w:tmpl w:val="8DD23A7E"/>
    <w:lvl w:ilvl="0" w:tplc="814A624E">
      <w:start w:val="1"/>
      <w:numFmt w:val="decimal"/>
      <w:lvlText w:val="%1."/>
      <w:lvlJc w:val="left"/>
      <w:pPr>
        <w:ind w:left="418" w:hanging="360"/>
      </w:pPr>
      <w:rPr>
        <w:rFonts w:hint="default"/>
        <w:b w:val="0"/>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7">
    <w:nsid w:val="7C785770"/>
    <w:multiLevelType w:val="hybridMultilevel"/>
    <w:tmpl w:val="DF0A22E0"/>
    <w:lvl w:ilvl="0" w:tplc="3FCCD61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3"/>
  </w:num>
  <w:num w:numId="3">
    <w:abstractNumId w:val="22"/>
  </w:num>
  <w:num w:numId="4">
    <w:abstractNumId w:val="11"/>
  </w:num>
  <w:num w:numId="5">
    <w:abstractNumId w:val="9"/>
  </w:num>
  <w:num w:numId="6">
    <w:abstractNumId w:val="21"/>
  </w:num>
  <w:num w:numId="7">
    <w:abstractNumId w:val="5"/>
  </w:num>
  <w:num w:numId="8">
    <w:abstractNumId w:val="14"/>
  </w:num>
  <w:num w:numId="9">
    <w:abstractNumId w:val="6"/>
  </w:num>
  <w:num w:numId="10">
    <w:abstractNumId w:val="13"/>
  </w:num>
  <w:num w:numId="11">
    <w:abstractNumId w:val="16"/>
  </w:num>
  <w:num w:numId="12">
    <w:abstractNumId w:val="8"/>
  </w:num>
  <w:num w:numId="13">
    <w:abstractNumId w:val="20"/>
  </w:num>
  <w:num w:numId="14">
    <w:abstractNumId w:val="2"/>
  </w:num>
  <w:num w:numId="15">
    <w:abstractNumId w:val="4"/>
  </w:num>
  <w:num w:numId="16">
    <w:abstractNumId w:val="17"/>
  </w:num>
  <w:num w:numId="17">
    <w:abstractNumId w:val="19"/>
  </w:num>
  <w:num w:numId="18">
    <w:abstractNumId w:val="15"/>
  </w:num>
  <w:num w:numId="19">
    <w:abstractNumId w:val="26"/>
  </w:num>
  <w:num w:numId="20">
    <w:abstractNumId w:val="18"/>
  </w:num>
  <w:num w:numId="21">
    <w:abstractNumId w:val="23"/>
  </w:num>
  <w:num w:numId="22">
    <w:abstractNumId w:val="7"/>
  </w:num>
  <w:num w:numId="23">
    <w:abstractNumId w:val="24"/>
  </w:num>
  <w:num w:numId="24">
    <w:abstractNumId w:val="10"/>
  </w:num>
  <w:num w:numId="25">
    <w:abstractNumId w:val="27"/>
  </w:num>
  <w:num w:numId="26">
    <w:abstractNumId w:val="12"/>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0A"/>
    <w:rsid w:val="0000166E"/>
    <w:rsid w:val="00005086"/>
    <w:rsid w:val="00005F7A"/>
    <w:rsid w:val="00030FBA"/>
    <w:rsid w:val="000776A2"/>
    <w:rsid w:val="0009249F"/>
    <w:rsid w:val="00093E55"/>
    <w:rsid w:val="000C310A"/>
    <w:rsid w:val="000D182E"/>
    <w:rsid w:val="000E1366"/>
    <w:rsid w:val="00110C9E"/>
    <w:rsid w:val="00137B01"/>
    <w:rsid w:val="001412E8"/>
    <w:rsid w:val="0014258E"/>
    <w:rsid w:val="00184B9B"/>
    <w:rsid w:val="001A6DAB"/>
    <w:rsid w:val="001A7A64"/>
    <w:rsid w:val="001C3896"/>
    <w:rsid w:val="001D0E83"/>
    <w:rsid w:val="001E0672"/>
    <w:rsid w:val="002313DB"/>
    <w:rsid w:val="00236F95"/>
    <w:rsid w:val="002378EC"/>
    <w:rsid w:val="002679D4"/>
    <w:rsid w:val="00277AEB"/>
    <w:rsid w:val="00281917"/>
    <w:rsid w:val="002C5D36"/>
    <w:rsid w:val="002F5AC1"/>
    <w:rsid w:val="0030676B"/>
    <w:rsid w:val="00315133"/>
    <w:rsid w:val="00361BCC"/>
    <w:rsid w:val="00371EC7"/>
    <w:rsid w:val="00386D72"/>
    <w:rsid w:val="00387884"/>
    <w:rsid w:val="003F590C"/>
    <w:rsid w:val="00422B4E"/>
    <w:rsid w:val="00427CFF"/>
    <w:rsid w:val="00442318"/>
    <w:rsid w:val="0045724F"/>
    <w:rsid w:val="0048018E"/>
    <w:rsid w:val="004851B7"/>
    <w:rsid w:val="004C74D8"/>
    <w:rsid w:val="004C7918"/>
    <w:rsid w:val="004D0548"/>
    <w:rsid w:val="004D4838"/>
    <w:rsid w:val="00530A7A"/>
    <w:rsid w:val="005405CF"/>
    <w:rsid w:val="0057028C"/>
    <w:rsid w:val="00587D0B"/>
    <w:rsid w:val="00594997"/>
    <w:rsid w:val="005A423B"/>
    <w:rsid w:val="005B131E"/>
    <w:rsid w:val="005C6588"/>
    <w:rsid w:val="00660D7F"/>
    <w:rsid w:val="006866D2"/>
    <w:rsid w:val="006B173E"/>
    <w:rsid w:val="006C0806"/>
    <w:rsid w:val="006F3BAA"/>
    <w:rsid w:val="007046DF"/>
    <w:rsid w:val="00706FB8"/>
    <w:rsid w:val="0072342B"/>
    <w:rsid w:val="00735CF6"/>
    <w:rsid w:val="00751347"/>
    <w:rsid w:val="00751EF3"/>
    <w:rsid w:val="00791574"/>
    <w:rsid w:val="0079458A"/>
    <w:rsid w:val="007B5099"/>
    <w:rsid w:val="007D3315"/>
    <w:rsid w:val="00801BFF"/>
    <w:rsid w:val="008201F6"/>
    <w:rsid w:val="0083013B"/>
    <w:rsid w:val="00875F01"/>
    <w:rsid w:val="00881D7D"/>
    <w:rsid w:val="00886534"/>
    <w:rsid w:val="008A5806"/>
    <w:rsid w:val="008A6DE7"/>
    <w:rsid w:val="008D5E16"/>
    <w:rsid w:val="008F2BF8"/>
    <w:rsid w:val="00914020"/>
    <w:rsid w:val="00961B68"/>
    <w:rsid w:val="00994A95"/>
    <w:rsid w:val="009A4820"/>
    <w:rsid w:val="00A059BF"/>
    <w:rsid w:val="00A434E4"/>
    <w:rsid w:val="00A448A1"/>
    <w:rsid w:val="00A4601A"/>
    <w:rsid w:val="00A50B49"/>
    <w:rsid w:val="00AA27DA"/>
    <w:rsid w:val="00AA31B1"/>
    <w:rsid w:val="00AE40C7"/>
    <w:rsid w:val="00AE4312"/>
    <w:rsid w:val="00AF1A7E"/>
    <w:rsid w:val="00B01CB7"/>
    <w:rsid w:val="00B043EA"/>
    <w:rsid w:val="00B264E3"/>
    <w:rsid w:val="00B35A43"/>
    <w:rsid w:val="00B42635"/>
    <w:rsid w:val="00B5600E"/>
    <w:rsid w:val="00B7052B"/>
    <w:rsid w:val="00B70B1F"/>
    <w:rsid w:val="00B91B1A"/>
    <w:rsid w:val="00C23475"/>
    <w:rsid w:val="00C50B57"/>
    <w:rsid w:val="00C6067C"/>
    <w:rsid w:val="00C711A3"/>
    <w:rsid w:val="00CA3239"/>
    <w:rsid w:val="00CA6912"/>
    <w:rsid w:val="00D511A3"/>
    <w:rsid w:val="00D916FE"/>
    <w:rsid w:val="00E3643C"/>
    <w:rsid w:val="00E42711"/>
    <w:rsid w:val="00E43E69"/>
    <w:rsid w:val="00E44D03"/>
    <w:rsid w:val="00E45555"/>
    <w:rsid w:val="00E90CA9"/>
    <w:rsid w:val="00E9637A"/>
    <w:rsid w:val="00EA12F9"/>
    <w:rsid w:val="00EE66CC"/>
    <w:rsid w:val="00F04A55"/>
    <w:rsid w:val="00F3741F"/>
    <w:rsid w:val="00F56AA4"/>
    <w:rsid w:val="00FC7BA4"/>
    <w:rsid w:val="00FD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0A"/>
    <w:pPr>
      <w:spacing w:after="0" w:line="240" w:lineRule="auto"/>
      <w:ind w:left="720"/>
      <w:contextualSpacing/>
    </w:pPr>
    <w:rPr>
      <w:rFonts w:ascii="Times New Roman" w:eastAsia="Times New Roman" w:hAnsi="Times New Roman" w:cs="Times New Roman"/>
      <w:sz w:val="24"/>
      <w:szCs w:val="24"/>
    </w:rPr>
  </w:style>
  <w:style w:type="paragraph" w:styleId="a4">
    <w:name w:val="Body Text"/>
    <w:basedOn w:val="a"/>
    <w:link w:val="a5"/>
    <w:rsid w:val="00F04A55"/>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rsid w:val="00F04A55"/>
    <w:rPr>
      <w:rFonts w:ascii="Times New Roman" w:eastAsia="Times New Roman" w:hAnsi="Times New Roman" w:cs="Times New Roman"/>
      <w:sz w:val="24"/>
      <w:szCs w:val="24"/>
    </w:rPr>
  </w:style>
  <w:style w:type="character" w:styleId="a6">
    <w:name w:val="Strong"/>
    <w:basedOn w:val="a0"/>
    <w:uiPriority w:val="22"/>
    <w:qFormat/>
    <w:rsid w:val="001E0672"/>
    <w:rPr>
      <w:b/>
      <w:bCs/>
    </w:rPr>
  </w:style>
  <w:style w:type="character" w:customStyle="1" w:styleId="apple-converted-space">
    <w:name w:val="apple-converted-space"/>
    <w:basedOn w:val="a0"/>
    <w:rsid w:val="001E0672"/>
  </w:style>
  <w:style w:type="paragraph" w:styleId="a7">
    <w:name w:val="Normal (Web)"/>
    <w:basedOn w:val="a"/>
    <w:uiPriority w:val="99"/>
    <w:unhideWhenUsed/>
    <w:rsid w:val="001E0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1E067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81D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D7D"/>
    <w:rPr>
      <w:rFonts w:ascii="Tahoma" w:hAnsi="Tahoma" w:cs="Tahoma"/>
      <w:sz w:val="16"/>
      <w:szCs w:val="16"/>
    </w:rPr>
  </w:style>
  <w:style w:type="character" w:customStyle="1" w:styleId="aa">
    <w:name w:val="Основной текст_"/>
    <w:basedOn w:val="a0"/>
    <w:link w:val="2"/>
    <w:rsid w:val="00387884"/>
    <w:rPr>
      <w:shd w:val="clear" w:color="auto" w:fill="FFFFFF"/>
    </w:rPr>
  </w:style>
  <w:style w:type="paragraph" w:customStyle="1" w:styleId="2">
    <w:name w:val="Основной текст2"/>
    <w:basedOn w:val="a"/>
    <w:link w:val="aa"/>
    <w:rsid w:val="00387884"/>
    <w:pPr>
      <w:widowControl w:val="0"/>
      <w:shd w:val="clear" w:color="auto" w:fill="FFFFFF"/>
      <w:spacing w:before="420" w:after="60" w:line="0" w:lineRule="atLeast"/>
      <w:jc w:val="both"/>
    </w:pPr>
  </w:style>
  <w:style w:type="character" w:styleId="ab">
    <w:name w:val="Hyperlink"/>
    <w:basedOn w:val="a0"/>
    <w:uiPriority w:val="99"/>
    <w:semiHidden/>
    <w:unhideWhenUsed/>
    <w:rsid w:val="007D3315"/>
    <w:rPr>
      <w:color w:val="0000FF"/>
      <w:u w:val="single"/>
    </w:rPr>
  </w:style>
  <w:style w:type="paragraph" w:customStyle="1" w:styleId="ConsPlusTitle">
    <w:name w:val="ConsPlusTitle"/>
    <w:uiPriority w:val="99"/>
    <w:rsid w:val="007D331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rsid w:val="0023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313DB"/>
  </w:style>
  <w:style w:type="table" w:styleId="ac">
    <w:name w:val="Table Grid"/>
    <w:basedOn w:val="a1"/>
    <w:uiPriority w:val="59"/>
    <w:rsid w:val="00751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0A"/>
    <w:pPr>
      <w:spacing w:after="0" w:line="240" w:lineRule="auto"/>
      <w:ind w:left="720"/>
      <w:contextualSpacing/>
    </w:pPr>
    <w:rPr>
      <w:rFonts w:ascii="Times New Roman" w:eastAsia="Times New Roman" w:hAnsi="Times New Roman" w:cs="Times New Roman"/>
      <w:sz w:val="24"/>
      <w:szCs w:val="24"/>
    </w:rPr>
  </w:style>
  <w:style w:type="paragraph" w:styleId="a4">
    <w:name w:val="Body Text"/>
    <w:basedOn w:val="a"/>
    <w:link w:val="a5"/>
    <w:rsid w:val="00F04A55"/>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rsid w:val="00F04A55"/>
    <w:rPr>
      <w:rFonts w:ascii="Times New Roman" w:eastAsia="Times New Roman" w:hAnsi="Times New Roman" w:cs="Times New Roman"/>
      <w:sz w:val="24"/>
      <w:szCs w:val="24"/>
    </w:rPr>
  </w:style>
  <w:style w:type="character" w:styleId="a6">
    <w:name w:val="Strong"/>
    <w:basedOn w:val="a0"/>
    <w:uiPriority w:val="22"/>
    <w:qFormat/>
    <w:rsid w:val="001E0672"/>
    <w:rPr>
      <w:b/>
      <w:bCs/>
    </w:rPr>
  </w:style>
  <w:style w:type="character" w:customStyle="1" w:styleId="apple-converted-space">
    <w:name w:val="apple-converted-space"/>
    <w:basedOn w:val="a0"/>
    <w:rsid w:val="001E0672"/>
  </w:style>
  <w:style w:type="paragraph" w:styleId="a7">
    <w:name w:val="Normal (Web)"/>
    <w:basedOn w:val="a"/>
    <w:uiPriority w:val="99"/>
    <w:unhideWhenUsed/>
    <w:rsid w:val="001E0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1E067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81D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D7D"/>
    <w:rPr>
      <w:rFonts w:ascii="Tahoma" w:hAnsi="Tahoma" w:cs="Tahoma"/>
      <w:sz w:val="16"/>
      <w:szCs w:val="16"/>
    </w:rPr>
  </w:style>
  <w:style w:type="character" w:customStyle="1" w:styleId="aa">
    <w:name w:val="Основной текст_"/>
    <w:basedOn w:val="a0"/>
    <w:link w:val="2"/>
    <w:rsid w:val="00387884"/>
    <w:rPr>
      <w:shd w:val="clear" w:color="auto" w:fill="FFFFFF"/>
    </w:rPr>
  </w:style>
  <w:style w:type="paragraph" w:customStyle="1" w:styleId="2">
    <w:name w:val="Основной текст2"/>
    <w:basedOn w:val="a"/>
    <w:link w:val="aa"/>
    <w:rsid w:val="00387884"/>
    <w:pPr>
      <w:widowControl w:val="0"/>
      <w:shd w:val="clear" w:color="auto" w:fill="FFFFFF"/>
      <w:spacing w:before="420" w:after="60" w:line="0" w:lineRule="atLeast"/>
      <w:jc w:val="both"/>
    </w:pPr>
  </w:style>
  <w:style w:type="character" w:styleId="ab">
    <w:name w:val="Hyperlink"/>
    <w:basedOn w:val="a0"/>
    <w:uiPriority w:val="99"/>
    <w:semiHidden/>
    <w:unhideWhenUsed/>
    <w:rsid w:val="007D3315"/>
    <w:rPr>
      <w:color w:val="0000FF"/>
      <w:u w:val="single"/>
    </w:rPr>
  </w:style>
  <w:style w:type="paragraph" w:customStyle="1" w:styleId="ConsPlusTitle">
    <w:name w:val="ConsPlusTitle"/>
    <w:uiPriority w:val="99"/>
    <w:rsid w:val="007D331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rsid w:val="0023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313DB"/>
  </w:style>
  <w:style w:type="table" w:styleId="ac">
    <w:name w:val="Table Grid"/>
    <w:basedOn w:val="a1"/>
    <w:uiPriority w:val="59"/>
    <w:rsid w:val="00751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16">
      <w:bodyDiv w:val="1"/>
      <w:marLeft w:val="0"/>
      <w:marRight w:val="0"/>
      <w:marTop w:val="0"/>
      <w:marBottom w:val="0"/>
      <w:divBdr>
        <w:top w:val="none" w:sz="0" w:space="0" w:color="auto"/>
        <w:left w:val="none" w:sz="0" w:space="0" w:color="auto"/>
        <w:bottom w:val="none" w:sz="0" w:space="0" w:color="auto"/>
        <w:right w:val="none" w:sz="0" w:space="0" w:color="auto"/>
      </w:divBdr>
    </w:div>
    <w:div w:id="973831979">
      <w:bodyDiv w:val="1"/>
      <w:marLeft w:val="0"/>
      <w:marRight w:val="0"/>
      <w:marTop w:val="0"/>
      <w:marBottom w:val="0"/>
      <w:divBdr>
        <w:top w:val="none" w:sz="0" w:space="0" w:color="auto"/>
        <w:left w:val="none" w:sz="0" w:space="0" w:color="auto"/>
        <w:bottom w:val="none" w:sz="0" w:space="0" w:color="auto"/>
        <w:right w:val="none" w:sz="0" w:space="0" w:color="auto"/>
      </w:divBdr>
    </w:div>
    <w:div w:id="1173295631">
      <w:bodyDiv w:val="1"/>
      <w:marLeft w:val="0"/>
      <w:marRight w:val="0"/>
      <w:marTop w:val="0"/>
      <w:marBottom w:val="0"/>
      <w:divBdr>
        <w:top w:val="none" w:sz="0" w:space="0" w:color="auto"/>
        <w:left w:val="none" w:sz="0" w:space="0" w:color="auto"/>
        <w:bottom w:val="none" w:sz="0" w:space="0" w:color="auto"/>
        <w:right w:val="none" w:sz="0" w:space="0" w:color="auto"/>
      </w:divBdr>
    </w:div>
    <w:div w:id="1282146818">
      <w:bodyDiv w:val="1"/>
      <w:marLeft w:val="0"/>
      <w:marRight w:val="0"/>
      <w:marTop w:val="0"/>
      <w:marBottom w:val="0"/>
      <w:divBdr>
        <w:top w:val="none" w:sz="0" w:space="0" w:color="auto"/>
        <w:left w:val="none" w:sz="0" w:space="0" w:color="auto"/>
        <w:bottom w:val="none" w:sz="0" w:space="0" w:color="auto"/>
        <w:right w:val="none" w:sz="0" w:space="0" w:color="auto"/>
      </w:divBdr>
    </w:div>
    <w:div w:id="17448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1232/" TargetMode="External"/><Relationship Id="rId13" Type="http://schemas.openxmlformats.org/officeDocument/2006/relationships/hyperlink" Target="http://base.garant.ru/185647/" TargetMode="External"/><Relationship Id="rId18" Type="http://schemas.openxmlformats.org/officeDocument/2006/relationships/hyperlink" Target="http://base.garant.ru/185647/" TargetMode="External"/><Relationship Id="rId26" Type="http://schemas.openxmlformats.org/officeDocument/2006/relationships/hyperlink" Target="http://base.garant.ru/185647/" TargetMode="External"/><Relationship Id="rId3" Type="http://schemas.openxmlformats.org/officeDocument/2006/relationships/styles" Target="styles.xml"/><Relationship Id="rId21" Type="http://schemas.openxmlformats.org/officeDocument/2006/relationships/hyperlink" Target="http://base.garant.ru/185647/" TargetMode="External"/><Relationship Id="rId7" Type="http://schemas.openxmlformats.org/officeDocument/2006/relationships/hyperlink" Target="http://base.garant.ru/181232/" TargetMode="External"/><Relationship Id="rId12" Type="http://schemas.openxmlformats.org/officeDocument/2006/relationships/hyperlink" Target="http://base.garant.ru/185647/" TargetMode="External"/><Relationship Id="rId17" Type="http://schemas.openxmlformats.org/officeDocument/2006/relationships/hyperlink" Target="http://base.garant.ru/185647/" TargetMode="External"/><Relationship Id="rId25" Type="http://schemas.openxmlformats.org/officeDocument/2006/relationships/hyperlink" Target="http://base.garant.ru/185647/" TargetMode="External"/><Relationship Id="rId2" Type="http://schemas.openxmlformats.org/officeDocument/2006/relationships/numbering" Target="numbering.xml"/><Relationship Id="rId16" Type="http://schemas.openxmlformats.org/officeDocument/2006/relationships/hyperlink" Target="http://base.garant.ru/185647/" TargetMode="External"/><Relationship Id="rId20" Type="http://schemas.openxmlformats.org/officeDocument/2006/relationships/hyperlink" Target="http://base.garant.ru/185647/" TargetMode="External"/><Relationship Id="rId29" Type="http://schemas.openxmlformats.org/officeDocument/2006/relationships/hyperlink" Target="http://base.garant.ru/1856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85647/" TargetMode="External"/><Relationship Id="rId24" Type="http://schemas.openxmlformats.org/officeDocument/2006/relationships/hyperlink" Target="http://base.garant.ru/185647/" TargetMode="External"/><Relationship Id="rId5" Type="http://schemas.openxmlformats.org/officeDocument/2006/relationships/settings" Target="settings.xml"/><Relationship Id="rId15" Type="http://schemas.openxmlformats.org/officeDocument/2006/relationships/hyperlink" Target="http://base.garant.ru/185647/" TargetMode="External"/><Relationship Id="rId23" Type="http://schemas.openxmlformats.org/officeDocument/2006/relationships/hyperlink" Target="http://base.garant.ru/181232/" TargetMode="External"/><Relationship Id="rId28" Type="http://schemas.openxmlformats.org/officeDocument/2006/relationships/hyperlink" Target="http://base.garant.ru/185647/" TargetMode="External"/><Relationship Id="rId10" Type="http://schemas.openxmlformats.org/officeDocument/2006/relationships/hyperlink" Target="http://base.garant.ru/185647/" TargetMode="External"/><Relationship Id="rId19" Type="http://schemas.openxmlformats.org/officeDocument/2006/relationships/hyperlink" Target="http://base.garant.ru/18564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181232/" TargetMode="External"/><Relationship Id="rId14" Type="http://schemas.openxmlformats.org/officeDocument/2006/relationships/hyperlink" Target="http://base.garant.ru/185647/" TargetMode="External"/><Relationship Id="rId22" Type="http://schemas.openxmlformats.org/officeDocument/2006/relationships/hyperlink" Target="http://base.garant.ru/185647/" TargetMode="External"/><Relationship Id="rId27" Type="http://schemas.openxmlformats.org/officeDocument/2006/relationships/hyperlink" Target="http://base.garant.ru/18564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EAE8-AEA9-4590-AFF2-1197415D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cp:revision>
  <cp:lastPrinted>2016-10-05T06:51:00Z</cp:lastPrinted>
  <dcterms:created xsi:type="dcterms:W3CDTF">2018-10-22T05:09:00Z</dcterms:created>
  <dcterms:modified xsi:type="dcterms:W3CDTF">2018-10-22T05:09:00Z</dcterms:modified>
</cp:coreProperties>
</file>