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33" w:rsidRDefault="00CA0F33" w:rsidP="00254816">
      <w:pPr>
        <w:rPr>
          <w:sz w:val="18"/>
          <w:szCs w:val="18"/>
        </w:rPr>
      </w:pPr>
      <w:bookmarkStart w:id="0" w:name="_GoBack"/>
      <w:bookmarkEnd w:id="0"/>
    </w:p>
    <w:p w:rsidR="00CA0F33" w:rsidRDefault="00CA0F33" w:rsidP="00254816"/>
    <w:p w:rsidR="00CA0F33" w:rsidRDefault="00CA0F33" w:rsidP="00254816"/>
    <w:p w:rsidR="00254816" w:rsidRDefault="00254816" w:rsidP="00A14430">
      <w:pPr>
        <w:pStyle w:val="a3"/>
        <w:shd w:val="clear" w:color="auto" w:fill="FFFFFF"/>
        <w:spacing w:before="0" w:beforeAutospacing="0" w:after="0" w:afterAutospacing="0"/>
        <w:ind w:left="567" w:right="567"/>
        <w:jc w:val="center"/>
        <w:rPr>
          <w:rStyle w:val="remarkable-pre-marked"/>
          <w:b/>
          <w:color w:val="000000"/>
          <w:sz w:val="28"/>
          <w:szCs w:val="28"/>
        </w:rPr>
      </w:pPr>
    </w:p>
    <w:p w:rsidR="00254816" w:rsidRDefault="00254816" w:rsidP="003E1C1F">
      <w:pPr>
        <w:pStyle w:val="a3"/>
        <w:shd w:val="clear" w:color="auto" w:fill="FFFFFF"/>
        <w:spacing w:before="0" w:beforeAutospacing="0" w:after="0" w:afterAutospacing="0"/>
        <w:ind w:right="567"/>
        <w:rPr>
          <w:rStyle w:val="remarkable-pre-marked"/>
          <w:b/>
          <w:color w:val="000000"/>
          <w:sz w:val="28"/>
          <w:szCs w:val="28"/>
        </w:rPr>
      </w:pPr>
    </w:p>
    <w:p w:rsidR="00254816" w:rsidRDefault="00254816" w:rsidP="00A14430">
      <w:pPr>
        <w:pStyle w:val="a3"/>
        <w:shd w:val="clear" w:color="auto" w:fill="FFFFFF"/>
        <w:spacing w:before="0" w:beforeAutospacing="0" w:after="0" w:afterAutospacing="0"/>
        <w:ind w:left="567" w:right="567"/>
        <w:jc w:val="center"/>
        <w:rPr>
          <w:rStyle w:val="remarkable-pre-marked"/>
          <w:b/>
          <w:color w:val="000000"/>
          <w:sz w:val="28"/>
          <w:szCs w:val="28"/>
        </w:rPr>
      </w:pPr>
    </w:p>
    <w:p w:rsidR="00351487" w:rsidRPr="000C0A6E" w:rsidRDefault="00351487" w:rsidP="00351487">
      <w:pPr>
        <w:spacing w:before="100" w:beforeAutospacing="1" w:after="100" w:afterAutospacing="1"/>
        <w:jc w:val="right"/>
      </w:pPr>
      <w:r w:rsidRPr="000C0A6E">
        <w:t> Приложение</w:t>
      </w:r>
    </w:p>
    <w:p w:rsidR="00351487" w:rsidRPr="000C0A6E" w:rsidRDefault="00351487" w:rsidP="00351487">
      <w:pPr>
        <w:jc w:val="right"/>
      </w:pPr>
      <w:r w:rsidRPr="000C0A6E">
        <w:t>                                  Утверждено</w:t>
      </w:r>
    </w:p>
    <w:p w:rsidR="00351487" w:rsidRDefault="00351487" w:rsidP="00351487">
      <w:pPr>
        <w:jc w:val="right"/>
      </w:pPr>
      <w:r>
        <w:t xml:space="preserve">постановлением администрации </w:t>
      </w:r>
    </w:p>
    <w:p w:rsidR="00CA0F33" w:rsidRDefault="00351487" w:rsidP="00351487">
      <w:pPr>
        <w:pStyle w:val="a3"/>
        <w:shd w:val="clear" w:color="auto" w:fill="FFFFFF"/>
        <w:spacing w:before="0" w:beforeAutospacing="0" w:after="0" w:afterAutospacing="0"/>
        <w:ind w:left="567" w:right="567"/>
        <w:jc w:val="center"/>
        <w:rPr>
          <w:rStyle w:val="remarkable-pre-marked"/>
          <w:b/>
          <w:color w:val="000000"/>
          <w:sz w:val="28"/>
          <w:szCs w:val="28"/>
        </w:rPr>
      </w:pPr>
      <w:r>
        <w:t xml:space="preserve">                                               </w:t>
      </w:r>
      <w:r w:rsidR="003E1C1F">
        <w:t xml:space="preserve">                    </w:t>
      </w:r>
      <w:r>
        <w:t xml:space="preserve">Западнодвинского района от </w:t>
      </w:r>
      <w:r w:rsidR="003E1C1F">
        <w:t xml:space="preserve">21.12.2016 г. </w:t>
      </w:r>
      <w:r>
        <w:t>№</w:t>
      </w:r>
      <w:r w:rsidR="003E1C1F">
        <w:t xml:space="preserve"> 209</w:t>
      </w:r>
    </w:p>
    <w:p w:rsidR="00351487" w:rsidRDefault="00351487" w:rsidP="00A14430">
      <w:pPr>
        <w:pStyle w:val="a3"/>
        <w:shd w:val="clear" w:color="auto" w:fill="FFFFFF"/>
        <w:spacing w:before="0" w:beforeAutospacing="0" w:after="0" w:afterAutospacing="0"/>
        <w:ind w:left="567" w:right="567"/>
        <w:jc w:val="center"/>
        <w:rPr>
          <w:rStyle w:val="remarkable-pre-marked"/>
          <w:b/>
          <w:color w:val="000000"/>
          <w:sz w:val="28"/>
          <w:szCs w:val="28"/>
        </w:rPr>
      </w:pPr>
    </w:p>
    <w:p w:rsidR="00A14430" w:rsidRPr="00E63E9C" w:rsidRDefault="00A14430" w:rsidP="00A14430">
      <w:pPr>
        <w:pStyle w:val="a3"/>
        <w:shd w:val="clear" w:color="auto" w:fill="FFFFFF"/>
        <w:spacing w:before="0" w:beforeAutospacing="0" w:after="0" w:afterAutospacing="0"/>
        <w:ind w:left="567" w:right="567"/>
        <w:jc w:val="center"/>
        <w:rPr>
          <w:rStyle w:val="remarkable-pre-marked"/>
          <w:b/>
          <w:color w:val="000000"/>
          <w:sz w:val="28"/>
          <w:szCs w:val="28"/>
        </w:rPr>
      </w:pPr>
      <w:r w:rsidRPr="00E63E9C">
        <w:rPr>
          <w:rStyle w:val="remarkable-pre-marked"/>
          <w:b/>
          <w:color w:val="000000"/>
          <w:sz w:val="28"/>
          <w:szCs w:val="28"/>
        </w:rPr>
        <w:t>Порядок</w:t>
      </w:r>
    </w:p>
    <w:p w:rsidR="00A14430" w:rsidRDefault="00A14430" w:rsidP="00A14430">
      <w:pPr>
        <w:pStyle w:val="a3"/>
        <w:shd w:val="clear" w:color="auto" w:fill="FFFFFF"/>
        <w:spacing w:before="0" w:beforeAutospacing="0" w:after="0" w:afterAutospacing="0"/>
        <w:ind w:left="567" w:right="567"/>
        <w:jc w:val="center"/>
        <w:rPr>
          <w:b/>
          <w:sz w:val="28"/>
          <w:szCs w:val="28"/>
        </w:rPr>
      </w:pPr>
      <w:r w:rsidRPr="00E63E9C">
        <w:rPr>
          <w:rStyle w:val="remarkable-pre-marked"/>
          <w:rFonts w:ascii="Myriad Pro Cyr" w:hAnsi="Myriad Pro Cyr"/>
          <w:b/>
          <w:color w:val="000000"/>
          <w:sz w:val="28"/>
          <w:szCs w:val="28"/>
        </w:rPr>
        <w:t xml:space="preserve"> </w:t>
      </w:r>
      <w:r w:rsidRPr="00E63E9C">
        <w:rPr>
          <w:b/>
          <w:sz w:val="28"/>
          <w:szCs w:val="28"/>
        </w:rPr>
        <w:t>контроля за использованием и сохранностью жилых помещений жилищного фонда</w:t>
      </w:r>
      <w:r>
        <w:rPr>
          <w:b/>
          <w:sz w:val="28"/>
          <w:szCs w:val="28"/>
        </w:rPr>
        <w:t xml:space="preserve"> муниципального образования Западнодвинский </w:t>
      </w:r>
      <w:r w:rsidRPr="005171B4">
        <w:rPr>
          <w:b/>
          <w:sz w:val="28"/>
          <w:szCs w:val="28"/>
        </w:rPr>
        <w:t>район</w:t>
      </w:r>
      <w:r w:rsidR="005171B4" w:rsidRPr="005171B4">
        <w:rPr>
          <w:b/>
          <w:sz w:val="28"/>
          <w:szCs w:val="28"/>
        </w:rPr>
        <w:t xml:space="preserve"> Тверской области</w:t>
      </w:r>
      <w:r w:rsidRPr="005171B4">
        <w:rPr>
          <w:b/>
          <w:sz w:val="28"/>
          <w:szCs w:val="28"/>
        </w:rPr>
        <w:t>,</w:t>
      </w:r>
      <w:r w:rsidRPr="00E63E9C">
        <w:rPr>
          <w:b/>
          <w:sz w:val="28"/>
          <w:szCs w:val="28"/>
        </w:rPr>
        <w:t xml:space="preserve"> предоставленных детям- сиротам, детям, оставшимся без попечения родителей</w:t>
      </w:r>
      <w:r>
        <w:rPr>
          <w:b/>
          <w:sz w:val="28"/>
          <w:szCs w:val="28"/>
        </w:rPr>
        <w:t>,</w:t>
      </w:r>
      <w:r w:rsidRPr="00E63E9C">
        <w:rPr>
          <w:b/>
          <w:sz w:val="28"/>
          <w:szCs w:val="28"/>
        </w:rPr>
        <w:t xml:space="preserve"> и лицам из их числа</w:t>
      </w:r>
      <w:r w:rsidR="00E46188">
        <w:rPr>
          <w:b/>
          <w:sz w:val="28"/>
          <w:szCs w:val="28"/>
        </w:rPr>
        <w:t>, по договорам найма специализированных жилых помещений и социального найма жилых помещений</w:t>
      </w:r>
    </w:p>
    <w:p w:rsidR="00A14430" w:rsidRPr="00E63E9C" w:rsidRDefault="00A14430" w:rsidP="00A14430">
      <w:pPr>
        <w:pStyle w:val="a3"/>
        <w:shd w:val="clear" w:color="auto" w:fill="FFFFFF"/>
        <w:spacing w:before="0" w:beforeAutospacing="0" w:after="0" w:afterAutospacing="0"/>
        <w:ind w:left="567" w:right="567"/>
        <w:jc w:val="center"/>
        <w:rPr>
          <w:b/>
          <w:sz w:val="28"/>
          <w:szCs w:val="28"/>
        </w:rPr>
      </w:pPr>
    </w:p>
    <w:p w:rsidR="00A14430" w:rsidRDefault="00A14430" w:rsidP="00A14430">
      <w:pPr>
        <w:pStyle w:val="4"/>
        <w:spacing w:before="0" w:after="0"/>
        <w:ind w:left="567" w:right="567"/>
        <w:jc w:val="center"/>
      </w:pPr>
      <w:r w:rsidRPr="00E63E9C">
        <w:t>1. Общие положения</w:t>
      </w:r>
      <w:r>
        <w:t>.</w:t>
      </w:r>
    </w:p>
    <w:p w:rsidR="00A14430" w:rsidRPr="00E63E9C" w:rsidRDefault="00A14430" w:rsidP="00A14430"/>
    <w:p w:rsidR="00A14430" w:rsidRPr="00E63E9C" w:rsidRDefault="00A14430" w:rsidP="00A14430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1.1. Настоящий  Порядок контроля за использованием и сохранностью жилых помещений жилищного фонда</w:t>
      </w:r>
      <w:r w:rsidR="00544451">
        <w:rPr>
          <w:sz w:val="28"/>
          <w:szCs w:val="28"/>
        </w:rPr>
        <w:t xml:space="preserve"> муниципального образования Западнодвинский район</w:t>
      </w:r>
      <w:r w:rsidRPr="00E63E9C">
        <w:rPr>
          <w:sz w:val="28"/>
          <w:szCs w:val="28"/>
        </w:rPr>
        <w:t>, предоставленных детям-сиротам, детям, оставшимся без попечения родителей и лицам из их числа</w:t>
      </w:r>
      <w:r w:rsidR="00E46188">
        <w:rPr>
          <w:sz w:val="28"/>
          <w:szCs w:val="28"/>
        </w:rPr>
        <w:t>,</w:t>
      </w:r>
      <w:r w:rsidR="00E46188" w:rsidRPr="00E46188">
        <w:rPr>
          <w:b/>
          <w:sz w:val="28"/>
          <w:szCs w:val="28"/>
        </w:rPr>
        <w:t xml:space="preserve"> </w:t>
      </w:r>
      <w:r w:rsidR="00E46188" w:rsidRPr="00E46188">
        <w:rPr>
          <w:sz w:val="28"/>
          <w:szCs w:val="28"/>
        </w:rPr>
        <w:t>по договорам найма специализированных жилых помещений и социального найма жилых помещений</w:t>
      </w:r>
      <w:r w:rsidR="00E46188">
        <w:rPr>
          <w:b/>
          <w:sz w:val="28"/>
          <w:szCs w:val="28"/>
        </w:rPr>
        <w:t>,</w:t>
      </w:r>
      <w:r w:rsidR="00E46188">
        <w:rPr>
          <w:sz w:val="28"/>
          <w:szCs w:val="28"/>
        </w:rPr>
        <w:t xml:space="preserve"> </w:t>
      </w:r>
      <w:r w:rsidRPr="00E63E9C">
        <w:rPr>
          <w:sz w:val="28"/>
          <w:szCs w:val="28"/>
        </w:rPr>
        <w:t xml:space="preserve"> (далее - Порядок) разработан в соответствии с</w:t>
      </w:r>
      <w:r w:rsidR="00BB7207">
        <w:rPr>
          <w:sz w:val="28"/>
          <w:szCs w:val="28"/>
        </w:rPr>
        <w:t>о ст.14, ст.98.1</w:t>
      </w:r>
      <w:r w:rsidRPr="00E63E9C">
        <w:rPr>
          <w:sz w:val="28"/>
          <w:szCs w:val="28"/>
        </w:rPr>
        <w:t xml:space="preserve"> Жилищн</w:t>
      </w:r>
      <w:r w:rsidR="00BB7207">
        <w:rPr>
          <w:sz w:val="28"/>
          <w:szCs w:val="28"/>
        </w:rPr>
        <w:t>ого</w:t>
      </w:r>
      <w:r w:rsidRPr="00E63E9C">
        <w:rPr>
          <w:sz w:val="28"/>
          <w:szCs w:val="28"/>
        </w:rPr>
        <w:t xml:space="preserve"> кодекс</w:t>
      </w:r>
      <w:r w:rsidR="00BB7207">
        <w:rPr>
          <w:sz w:val="28"/>
          <w:szCs w:val="28"/>
        </w:rPr>
        <w:t>а</w:t>
      </w:r>
      <w:r w:rsidRPr="00E63E9C">
        <w:rPr>
          <w:sz w:val="28"/>
          <w:szCs w:val="28"/>
        </w:rPr>
        <w:t xml:space="preserve"> Российской Федерации, </w:t>
      </w:r>
      <w:r w:rsidR="00E46188">
        <w:rPr>
          <w:sz w:val="28"/>
          <w:szCs w:val="28"/>
        </w:rPr>
        <w:t xml:space="preserve">постановлением правительства Российской Федерации от 21.01.2006 №25 «Об утверждении Правил пользования жилыми помещениями», </w:t>
      </w:r>
      <w:hyperlink r:id="rId6" w:history="1">
        <w:r w:rsidRPr="00C74D9F">
          <w:rPr>
            <w:sz w:val="28"/>
            <w:szCs w:val="28"/>
          </w:rPr>
          <w:t>Законом</w:t>
        </w:r>
      </w:hyperlink>
      <w:r w:rsidRPr="00C74D9F">
        <w:rPr>
          <w:sz w:val="28"/>
          <w:szCs w:val="28"/>
        </w:rPr>
        <w:t xml:space="preserve"> Тверской области от 07.12.2011 N 78-ЗО "О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граждан", </w:t>
      </w:r>
      <w:hyperlink r:id="rId7" w:history="1">
        <w:r w:rsidRPr="00C74D9F">
          <w:rPr>
            <w:rStyle w:val="a5"/>
            <w:sz w:val="28"/>
            <w:szCs w:val="28"/>
          </w:rPr>
          <w:t>Уставом</w:t>
        </w:r>
      </w:hyperlink>
      <w:r w:rsidRPr="00C74D9F">
        <w:rPr>
          <w:sz w:val="28"/>
          <w:szCs w:val="28"/>
        </w:rPr>
        <w:t xml:space="preserve"> </w:t>
      </w:r>
      <w:r w:rsidR="005171B4">
        <w:rPr>
          <w:sz w:val="28"/>
          <w:szCs w:val="28"/>
        </w:rPr>
        <w:t xml:space="preserve">муниципального образования </w:t>
      </w:r>
      <w:r w:rsidRPr="00C74D9F">
        <w:rPr>
          <w:sz w:val="28"/>
          <w:szCs w:val="28"/>
        </w:rPr>
        <w:t>Западнодвинск</w:t>
      </w:r>
      <w:r w:rsidR="005171B4">
        <w:rPr>
          <w:sz w:val="28"/>
          <w:szCs w:val="28"/>
        </w:rPr>
        <w:t>ий</w:t>
      </w:r>
      <w:r w:rsidRPr="00C74D9F">
        <w:rPr>
          <w:sz w:val="28"/>
          <w:szCs w:val="28"/>
        </w:rPr>
        <w:t xml:space="preserve"> район Тверской области</w:t>
      </w:r>
      <w:r w:rsidR="00C74D9F">
        <w:rPr>
          <w:sz w:val="28"/>
          <w:szCs w:val="28"/>
        </w:rPr>
        <w:t>,</w:t>
      </w:r>
      <w:r w:rsidRPr="00C74D9F">
        <w:rPr>
          <w:sz w:val="28"/>
          <w:szCs w:val="28"/>
        </w:rPr>
        <w:t xml:space="preserve"> и определяет</w:t>
      </w:r>
      <w:r w:rsidRPr="00E63E9C">
        <w:rPr>
          <w:sz w:val="28"/>
          <w:szCs w:val="28"/>
        </w:rPr>
        <w:t xml:space="preserve"> требования по осуществлению контроля за использованием и сохранностью </w:t>
      </w:r>
      <w:r>
        <w:rPr>
          <w:sz w:val="28"/>
          <w:szCs w:val="28"/>
        </w:rPr>
        <w:t xml:space="preserve">жилых помещений </w:t>
      </w:r>
      <w:r w:rsidRPr="00E63E9C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муниципального образования Западнодвинский район</w:t>
      </w:r>
      <w:r w:rsidR="005171B4">
        <w:rPr>
          <w:sz w:val="28"/>
          <w:szCs w:val="28"/>
        </w:rPr>
        <w:t xml:space="preserve"> Тверской области</w:t>
      </w:r>
      <w:r w:rsidRPr="00E63E9C">
        <w:rPr>
          <w:sz w:val="28"/>
          <w:szCs w:val="28"/>
        </w:rPr>
        <w:t>, предоставленных детям-сиротам, детям, оставшимся без попечения родителей</w:t>
      </w:r>
      <w:r>
        <w:rPr>
          <w:sz w:val="28"/>
          <w:szCs w:val="28"/>
        </w:rPr>
        <w:t>,</w:t>
      </w:r>
      <w:r w:rsidRPr="00E63E9C">
        <w:rPr>
          <w:sz w:val="28"/>
          <w:szCs w:val="28"/>
        </w:rPr>
        <w:t xml:space="preserve"> и лицам из их числа</w:t>
      </w:r>
      <w:r w:rsidR="00E46188" w:rsidRPr="00E46188">
        <w:rPr>
          <w:b/>
          <w:sz w:val="28"/>
          <w:szCs w:val="28"/>
        </w:rPr>
        <w:t xml:space="preserve"> </w:t>
      </w:r>
      <w:r w:rsidR="00E46188" w:rsidRPr="00E46188">
        <w:rPr>
          <w:sz w:val="28"/>
          <w:szCs w:val="28"/>
        </w:rPr>
        <w:t>по договорам найма специализированных жилых помещений и социального найма жилых помещений</w:t>
      </w:r>
      <w:r>
        <w:rPr>
          <w:sz w:val="28"/>
          <w:szCs w:val="28"/>
        </w:rPr>
        <w:t>,</w:t>
      </w:r>
      <w:r w:rsidRPr="00E63E9C">
        <w:rPr>
          <w:sz w:val="28"/>
          <w:szCs w:val="28"/>
        </w:rPr>
        <w:t xml:space="preserve"> соответствием жилых помещений </w:t>
      </w:r>
      <w:r w:rsidR="00E46188">
        <w:rPr>
          <w:sz w:val="28"/>
          <w:szCs w:val="28"/>
        </w:rPr>
        <w:t xml:space="preserve">специализированного жилищного </w:t>
      </w:r>
      <w:r w:rsidRPr="00E63E9C">
        <w:rPr>
          <w:sz w:val="28"/>
          <w:szCs w:val="28"/>
        </w:rPr>
        <w:t xml:space="preserve">фонда </w:t>
      </w:r>
      <w:r w:rsidR="00E46188">
        <w:rPr>
          <w:sz w:val="28"/>
          <w:szCs w:val="28"/>
        </w:rPr>
        <w:t xml:space="preserve">и фонда социального использования </w:t>
      </w:r>
      <w:r w:rsidRPr="00E63E9C">
        <w:rPr>
          <w:sz w:val="28"/>
          <w:szCs w:val="28"/>
        </w:rPr>
        <w:t>установленным санитарным и техническим правилам и нормам, иным требованиям законодательства.</w:t>
      </w:r>
    </w:p>
    <w:p w:rsidR="00A14430" w:rsidRDefault="00A14430" w:rsidP="00A14430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1.2.Контроль за использовани</w:t>
      </w:r>
      <w:r>
        <w:rPr>
          <w:sz w:val="28"/>
          <w:szCs w:val="28"/>
        </w:rPr>
        <w:t xml:space="preserve">ем и сохранностью </w:t>
      </w:r>
      <w:r w:rsidRPr="00E63E9C">
        <w:rPr>
          <w:sz w:val="28"/>
          <w:szCs w:val="28"/>
        </w:rPr>
        <w:t>жилых помещений жилищного фонда, предоставленных детям-сиротам, детям, оставшимся без попечения родителей</w:t>
      </w:r>
      <w:r>
        <w:rPr>
          <w:sz w:val="28"/>
          <w:szCs w:val="28"/>
        </w:rPr>
        <w:t>,</w:t>
      </w:r>
      <w:r w:rsidRPr="00E63E9C">
        <w:rPr>
          <w:sz w:val="28"/>
          <w:szCs w:val="28"/>
        </w:rPr>
        <w:t xml:space="preserve"> и лицам из их числа</w:t>
      </w:r>
      <w:r w:rsidR="00E46188" w:rsidRPr="00E46188">
        <w:rPr>
          <w:b/>
          <w:sz w:val="28"/>
          <w:szCs w:val="28"/>
        </w:rPr>
        <w:t xml:space="preserve"> </w:t>
      </w:r>
      <w:r w:rsidR="00E46188" w:rsidRPr="00E46188">
        <w:rPr>
          <w:sz w:val="28"/>
          <w:szCs w:val="28"/>
        </w:rPr>
        <w:t>по договорам найма специализированных жилых помещений и социального найма жилых помещений</w:t>
      </w:r>
      <w:r w:rsidR="00D57799">
        <w:rPr>
          <w:sz w:val="28"/>
          <w:szCs w:val="28"/>
        </w:rPr>
        <w:t xml:space="preserve"> (далее – наниматели)</w:t>
      </w:r>
      <w:r w:rsidRPr="00E63E9C">
        <w:rPr>
          <w:sz w:val="28"/>
          <w:szCs w:val="28"/>
        </w:rPr>
        <w:t xml:space="preserve">, соответствием жилых помещений </w:t>
      </w:r>
      <w:r w:rsidR="00E46188">
        <w:rPr>
          <w:sz w:val="28"/>
          <w:szCs w:val="28"/>
        </w:rPr>
        <w:t xml:space="preserve">специализированного жилищного </w:t>
      </w:r>
      <w:r w:rsidR="00E46188" w:rsidRPr="00E63E9C">
        <w:rPr>
          <w:sz w:val="28"/>
          <w:szCs w:val="28"/>
        </w:rPr>
        <w:t xml:space="preserve">фонда </w:t>
      </w:r>
      <w:r w:rsidR="00E46188">
        <w:rPr>
          <w:sz w:val="28"/>
          <w:szCs w:val="28"/>
        </w:rPr>
        <w:t>и фонда социального использования</w:t>
      </w:r>
      <w:r w:rsidR="00E46188" w:rsidRPr="00E63E9C">
        <w:rPr>
          <w:sz w:val="28"/>
          <w:szCs w:val="28"/>
        </w:rPr>
        <w:t xml:space="preserve"> </w:t>
      </w:r>
      <w:r w:rsidRPr="00E63E9C">
        <w:rPr>
          <w:sz w:val="28"/>
          <w:szCs w:val="28"/>
        </w:rPr>
        <w:t xml:space="preserve">установленным санитарным и техническим правилам и </w:t>
      </w:r>
      <w:r w:rsidRPr="00E63E9C">
        <w:rPr>
          <w:sz w:val="28"/>
          <w:szCs w:val="28"/>
        </w:rPr>
        <w:lastRenderedPageBreak/>
        <w:t>нормам, иным требованиям законодательства</w:t>
      </w:r>
      <w:r>
        <w:rPr>
          <w:sz w:val="28"/>
          <w:szCs w:val="28"/>
        </w:rPr>
        <w:t xml:space="preserve"> (далее – Контроль)</w:t>
      </w:r>
      <w:r w:rsidRPr="00E63E9C">
        <w:rPr>
          <w:sz w:val="28"/>
          <w:szCs w:val="28"/>
        </w:rPr>
        <w:t xml:space="preserve"> осуществляет Комитет по управлению имуществом администрации </w:t>
      </w:r>
      <w:r>
        <w:rPr>
          <w:sz w:val="28"/>
          <w:szCs w:val="28"/>
        </w:rPr>
        <w:t>Западнодвинского района Тверской</w:t>
      </w:r>
      <w:r w:rsidRPr="00E63E9C">
        <w:rPr>
          <w:sz w:val="28"/>
          <w:szCs w:val="28"/>
        </w:rPr>
        <w:t xml:space="preserve"> области (далее – Комитет по управлению имуществом).</w:t>
      </w:r>
    </w:p>
    <w:p w:rsidR="00A14430" w:rsidRPr="00E63E9C" w:rsidRDefault="00A14430" w:rsidP="00A14430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A14430" w:rsidRDefault="00A14430" w:rsidP="00A14430">
      <w:pPr>
        <w:pStyle w:val="a3"/>
        <w:spacing w:before="0" w:beforeAutospacing="0" w:after="0" w:afterAutospacing="0"/>
        <w:ind w:left="567" w:right="567"/>
        <w:jc w:val="center"/>
        <w:rPr>
          <w:b/>
          <w:sz w:val="28"/>
          <w:szCs w:val="28"/>
        </w:rPr>
      </w:pPr>
      <w:r w:rsidRPr="00E63E9C">
        <w:rPr>
          <w:rStyle w:val="remarkable-pre-marked"/>
          <w:b/>
          <w:sz w:val="28"/>
          <w:szCs w:val="28"/>
        </w:rPr>
        <w:t>2.</w:t>
      </w:r>
      <w:r w:rsidRPr="00E63E9C">
        <w:rPr>
          <w:b/>
          <w:sz w:val="28"/>
          <w:szCs w:val="28"/>
        </w:rPr>
        <w:t xml:space="preserve"> Функции по осуществлению контроля</w:t>
      </w:r>
      <w:r>
        <w:rPr>
          <w:b/>
          <w:sz w:val="28"/>
          <w:szCs w:val="28"/>
        </w:rPr>
        <w:t>.</w:t>
      </w:r>
      <w:r w:rsidRPr="00E63E9C">
        <w:rPr>
          <w:b/>
          <w:sz w:val="28"/>
          <w:szCs w:val="28"/>
        </w:rPr>
        <w:t xml:space="preserve"> </w:t>
      </w:r>
    </w:p>
    <w:p w:rsidR="00A14430" w:rsidRPr="00E63E9C" w:rsidRDefault="00A14430" w:rsidP="00A14430">
      <w:pPr>
        <w:pStyle w:val="a3"/>
        <w:spacing w:before="0" w:beforeAutospacing="0" w:after="0" w:afterAutospacing="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4430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C3EFC">
        <w:rPr>
          <w:sz w:val="28"/>
          <w:szCs w:val="28"/>
        </w:rPr>
        <w:t>2.1. В рамках реализации полномочий по осуществлению контроля выполняются следующие функции:</w:t>
      </w:r>
    </w:p>
    <w:p w:rsidR="00A14430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2C3EFC">
        <w:rPr>
          <w:rStyle w:val="remarkable-pre-marked"/>
          <w:sz w:val="28"/>
          <w:szCs w:val="28"/>
        </w:rPr>
        <w:t>2.1.1. предотвращение проживания в жилом помещении лиц,</w:t>
      </w:r>
      <w:r>
        <w:rPr>
          <w:rStyle w:val="remarkable-pre-marked"/>
          <w:sz w:val="28"/>
          <w:szCs w:val="28"/>
        </w:rPr>
        <w:t xml:space="preserve">  не имеющих законных </w:t>
      </w:r>
      <w:r w:rsidRPr="002C3EFC">
        <w:rPr>
          <w:rStyle w:val="remarkable-pre-marked"/>
          <w:sz w:val="28"/>
          <w:szCs w:val="28"/>
        </w:rPr>
        <w:t>оснований;</w:t>
      </w:r>
    </w:p>
    <w:p w:rsidR="00A14430" w:rsidRPr="002C3EFC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2C3EFC">
        <w:rPr>
          <w:rStyle w:val="remarkable-pre-marked"/>
          <w:sz w:val="28"/>
          <w:szCs w:val="28"/>
        </w:rPr>
        <w:t xml:space="preserve">2.1.2. осуществление контроля за  использованием жилого помещения по </w:t>
      </w:r>
      <w:r w:rsidR="00264FDB">
        <w:rPr>
          <w:rStyle w:val="remarkable-pre-marked"/>
          <w:sz w:val="28"/>
          <w:szCs w:val="28"/>
        </w:rPr>
        <w:t xml:space="preserve">целевому </w:t>
      </w:r>
      <w:r w:rsidRPr="002C3EFC">
        <w:rPr>
          <w:rStyle w:val="remarkable-pre-marked"/>
          <w:sz w:val="28"/>
          <w:szCs w:val="28"/>
        </w:rPr>
        <w:t>назначению, соблюдения в нем чистоты и порядка, поддержания в надлежащем состоянии;</w:t>
      </w:r>
    </w:p>
    <w:p w:rsidR="00264FDB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2C3EFC">
        <w:rPr>
          <w:rStyle w:val="remarkable-pre-marked"/>
          <w:sz w:val="28"/>
          <w:szCs w:val="28"/>
        </w:rPr>
        <w:t>2.1.3. осуществления контроля за своевременным внесением платы за жилое помещение и коммунальные услуги;</w:t>
      </w:r>
    </w:p>
    <w:p w:rsidR="00A14430" w:rsidRPr="002C3EF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C3EFC">
        <w:rPr>
          <w:sz w:val="28"/>
          <w:szCs w:val="28"/>
        </w:rPr>
        <w:t>2.1.4</w:t>
      </w:r>
      <w:r>
        <w:rPr>
          <w:sz w:val="28"/>
          <w:szCs w:val="28"/>
        </w:rPr>
        <w:t>. о</w:t>
      </w:r>
      <w:r w:rsidRPr="002C3EFC">
        <w:rPr>
          <w:sz w:val="28"/>
          <w:szCs w:val="28"/>
        </w:rPr>
        <w:t xml:space="preserve">существление контроля за обеспечением сохранности </w:t>
      </w:r>
      <w:r w:rsidR="00264FDB">
        <w:rPr>
          <w:sz w:val="28"/>
          <w:szCs w:val="28"/>
        </w:rPr>
        <w:t>и техническим состоянием инженерного</w:t>
      </w:r>
      <w:r w:rsidRPr="002C3EFC">
        <w:rPr>
          <w:sz w:val="28"/>
          <w:szCs w:val="28"/>
        </w:rPr>
        <w:t xml:space="preserve"> и иного оборудования;</w:t>
      </w:r>
    </w:p>
    <w:p w:rsidR="00A14430" w:rsidRPr="002C3EF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C3EFC">
        <w:rPr>
          <w:sz w:val="28"/>
          <w:szCs w:val="28"/>
        </w:rPr>
        <w:t>2.1.5.</w:t>
      </w:r>
      <w:r w:rsidR="00264FDB">
        <w:rPr>
          <w:sz w:val="28"/>
          <w:szCs w:val="28"/>
        </w:rPr>
        <w:t xml:space="preserve"> </w:t>
      </w:r>
      <w:r w:rsidRPr="002C3EFC">
        <w:rPr>
          <w:sz w:val="28"/>
          <w:szCs w:val="28"/>
        </w:rPr>
        <w:t>предотвращение переустройства и (или) перепланировки жилого помещения в нарушение установленного порядка</w:t>
      </w:r>
      <w:r>
        <w:rPr>
          <w:sz w:val="28"/>
          <w:szCs w:val="28"/>
        </w:rPr>
        <w:t>;</w:t>
      </w:r>
    </w:p>
    <w:p w:rsidR="00A14430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2C3EFC">
        <w:rPr>
          <w:rStyle w:val="remarkable-pre-marked"/>
          <w:sz w:val="28"/>
          <w:szCs w:val="28"/>
        </w:rPr>
        <w:t>2.1.6. предотвращение выполнения в жилом помещении работ или совершения других действий, приводящих к его порче.</w:t>
      </w:r>
    </w:p>
    <w:p w:rsidR="00A14430" w:rsidRPr="002C3EFC" w:rsidRDefault="00A14430" w:rsidP="00BB7207">
      <w:pPr>
        <w:pStyle w:val="tekstob"/>
        <w:spacing w:before="0" w:beforeAutospacing="0" w:after="0" w:afterAutospacing="0"/>
        <w:ind w:right="567" w:firstLine="567"/>
        <w:jc w:val="both"/>
        <w:rPr>
          <w:rStyle w:val="remarkable-pre-marked"/>
          <w:sz w:val="28"/>
          <w:szCs w:val="28"/>
        </w:rPr>
      </w:pPr>
    </w:p>
    <w:p w:rsidR="00A14430" w:rsidRPr="002C3EFC" w:rsidRDefault="00A14430" w:rsidP="00BB7207">
      <w:pPr>
        <w:pStyle w:val="tekstob"/>
        <w:spacing w:before="0" w:beforeAutospacing="0" w:after="0" w:afterAutospacing="0"/>
        <w:ind w:right="567" w:firstLine="567"/>
        <w:jc w:val="center"/>
        <w:rPr>
          <w:b/>
          <w:sz w:val="28"/>
          <w:szCs w:val="28"/>
        </w:rPr>
      </w:pPr>
      <w:r w:rsidRPr="002C3EFC">
        <w:rPr>
          <w:rStyle w:val="submenu-table"/>
          <w:b/>
          <w:bCs/>
          <w:sz w:val="28"/>
          <w:szCs w:val="28"/>
        </w:rPr>
        <w:t>3. </w:t>
      </w:r>
      <w:r w:rsidRPr="002C3EFC">
        <w:rPr>
          <w:b/>
          <w:bCs/>
          <w:sz w:val="28"/>
          <w:szCs w:val="28"/>
        </w:rPr>
        <w:t xml:space="preserve"> </w:t>
      </w:r>
      <w:r w:rsidRPr="002C3EFC">
        <w:rPr>
          <w:rStyle w:val="a4"/>
          <w:b/>
          <w:bCs/>
          <w:i w:val="0"/>
          <w:sz w:val="28"/>
          <w:szCs w:val="28"/>
        </w:rPr>
        <w:t>Лица, осуществляющие контроль</w:t>
      </w:r>
      <w:r>
        <w:rPr>
          <w:rStyle w:val="a4"/>
          <w:b/>
          <w:bCs/>
          <w:sz w:val="28"/>
          <w:szCs w:val="28"/>
        </w:rPr>
        <w:t>.</w:t>
      </w:r>
      <w:r w:rsidRPr="002C3EFC">
        <w:rPr>
          <w:b/>
          <w:sz w:val="28"/>
          <w:szCs w:val="28"/>
        </w:rPr>
        <w:t xml:space="preserve"> </w:t>
      </w:r>
    </w:p>
    <w:p w:rsidR="00264FDB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E63E9C">
        <w:rPr>
          <w:sz w:val="28"/>
          <w:szCs w:val="28"/>
        </w:rPr>
        <w:t xml:space="preserve">1. Для осуществления контроля за данным видом жилья создаётся комиссия по </w:t>
      </w:r>
      <w:r w:rsidRPr="007072E9">
        <w:rPr>
          <w:rStyle w:val="a4"/>
          <w:bCs/>
          <w:i w:val="0"/>
          <w:sz w:val="28"/>
          <w:szCs w:val="28"/>
        </w:rPr>
        <w:t>контролю</w:t>
      </w:r>
      <w:r w:rsidRPr="002C3EFC">
        <w:rPr>
          <w:rStyle w:val="a4"/>
          <w:bCs/>
          <w:sz w:val="28"/>
          <w:szCs w:val="28"/>
        </w:rPr>
        <w:t xml:space="preserve"> </w:t>
      </w:r>
      <w:r w:rsidR="00113CE7" w:rsidRPr="00E63E9C">
        <w:rPr>
          <w:sz w:val="28"/>
          <w:szCs w:val="28"/>
        </w:rPr>
        <w:t>за использовани</w:t>
      </w:r>
      <w:r w:rsidR="00113CE7">
        <w:rPr>
          <w:sz w:val="28"/>
          <w:szCs w:val="28"/>
        </w:rPr>
        <w:t xml:space="preserve">ем и сохранностью </w:t>
      </w:r>
      <w:r w:rsidR="00113CE7" w:rsidRPr="00E63E9C">
        <w:rPr>
          <w:sz w:val="28"/>
          <w:szCs w:val="28"/>
        </w:rPr>
        <w:t xml:space="preserve">жилых помещений </w:t>
      </w:r>
      <w:r w:rsidRPr="00E63E9C">
        <w:rPr>
          <w:sz w:val="28"/>
          <w:szCs w:val="28"/>
        </w:rPr>
        <w:t xml:space="preserve">при </w:t>
      </w:r>
      <w:r w:rsidR="00264FDB">
        <w:rPr>
          <w:sz w:val="28"/>
          <w:szCs w:val="28"/>
        </w:rPr>
        <w:t>а</w:t>
      </w:r>
      <w:r w:rsidRPr="00E63E9C">
        <w:rPr>
          <w:sz w:val="28"/>
          <w:szCs w:val="28"/>
        </w:rPr>
        <w:t xml:space="preserve">дминистрации </w:t>
      </w:r>
      <w:r w:rsidR="00264FDB">
        <w:rPr>
          <w:sz w:val="28"/>
          <w:szCs w:val="28"/>
        </w:rPr>
        <w:t>Западнодвинского</w:t>
      </w:r>
      <w:r>
        <w:rPr>
          <w:sz w:val="28"/>
          <w:szCs w:val="28"/>
        </w:rPr>
        <w:t xml:space="preserve"> района </w:t>
      </w:r>
      <w:r w:rsidR="00264FDB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(далее–Комиссия).</w:t>
      </w:r>
    </w:p>
    <w:p w:rsidR="00264FDB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3E9C">
        <w:rPr>
          <w:sz w:val="28"/>
          <w:szCs w:val="28"/>
        </w:rPr>
        <w:t xml:space="preserve">2. В состав Комиссии входят представители Комитета по управлению имуществом, отдела по </w:t>
      </w:r>
      <w:r w:rsidR="00264FDB">
        <w:rPr>
          <w:sz w:val="28"/>
          <w:szCs w:val="28"/>
        </w:rPr>
        <w:t xml:space="preserve">строительству, </w:t>
      </w:r>
      <w:r w:rsidRPr="00E63E9C">
        <w:rPr>
          <w:sz w:val="28"/>
          <w:szCs w:val="28"/>
        </w:rPr>
        <w:t xml:space="preserve">архитектуре и </w:t>
      </w:r>
      <w:r w:rsidR="00264FDB">
        <w:rPr>
          <w:sz w:val="28"/>
          <w:szCs w:val="28"/>
        </w:rPr>
        <w:t>благоустройству а</w:t>
      </w:r>
      <w:r w:rsidRPr="00E63E9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264FDB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 xml:space="preserve">, </w:t>
      </w:r>
      <w:r w:rsidR="00264FDB">
        <w:rPr>
          <w:sz w:val="28"/>
          <w:szCs w:val="28"/>
        </w:rPr>
        <w:t>терри</w:t>
      </w:r>
      <w:r w:rsidR="006F6F5A">
        <w:rPr>
          <w:sz w:val="28"/>
          <w:szCs w:val="28"/>
        </w:rPr>
        <w:t>тори</w:t>
      </w:r>
      <w:r w:rsidR="00264FDB">
        <w:rPr>
          <w:sz w:val="28"/>
          <w:szCs w:val="28"/>
        </w:rPr>
        <w:t xml:space="preserve">ального отдела социальной защиты населения в Западнодвинском районе Тверской области, </w:t>
      </w:r>
      <w:r>
        <w:rPr>
          <w:sz w:val="28"/>
          <w:szCs w:val="28"/>
        </w:rPr>
        <w:t>иные лица при необходимости.</w:t>
      </w:r>
    </w:p>
    <w:p w:rsidR="00A14430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3E9C">
        <w:rPr>
          <w:sz w:val="28"/>
          <w:szCs w:val="28"/>
        </w:rPr>
        <w:t xml:space="preserve">3. Персональный состав Комиссии утверждается </w:t>
      </w:r>
      <w:r w:rsidR="00113CE7">
        <w:rPr>
          <w:sz w:val="28"/>
          <w:szCs w:val="28"/>
        </w:rPr>
        <w:t xml:space="preserve">ежегодно </w:t>
      </w:r>
      <w:r w:rsidRPr="00E63E9C">
        <w:rPr>
          <w:sz w:val="28"/>
          <w:szCs w:val="28"/>
        </w:rPr>
        <w:t xml:space="preserve">постановлением </w:t>
      </w:r>
      <w:r w:rsidR="00264FDB">
        <w:rPr>
          <w:sz w:val="28"/>
          <w:szCs w:val="28"/>
        </w:rPr>
        <w:t>а</w:t>
      </w:r>
      <w:r w:rsidR="00264FDB" w:rsidRPr="00E63E9C">
        <w:rPr>
          <w:sz w:val="28"/>
          <w:szCs w:val="28"/>
        </w:rPr>
        <w:t xml:space="preserve">дминистрации </w:t>
      </w:r>
      <w:r w:rsidR="00264FDB">
        <w:rPr>
          <w:sz w:val="28"/>
          <w:szCs w:val="28"/>
        </w:rPr>
        <w:t>Западнодвинского района Тверской области</w:t>
      </w:r>
      <w:r w:rsidRPr="00E63E9C">
        <w:rPr>
          <w:sz w:val="28"/>
          <w:szCs w:val="28"/>
        </w:rPr>
        <w:t>.</w:t>
      </w:r>
    </w:p>
    <w:p w:rsidR="00A14430" w:rsidRPr="00E63E9C" w:rsidRDefault="00A14430" w:rsidP="00BB7207">
      <w:pPr>
        <w:pStyle w:val="tekstob"/>
        <w:spacing w:before="0" w:beforeAutospacing="0" w:after="0" w:afterAutospacing="0"/>
        <w:ind w:right="567" w:firstLine="567"/>
        <w:jc w:val="both"/>
        <w:rPr>
          <w:rStyle w:val="remarkable-pre-marked"/>
          <w:sz w:val="28"/>
          <w:szCs w:val="28"/>
        </w:rPr>
      </w:pPr>
    </w:p>
    <w:p w:rsidR="00A14430" w:rsidRDefault="00A14430" w:rsidP="00BB7207">
      <w:pPr>
        <w:pStyle w:val="4"/>
        <w:spacing w:before="0" w:after="0"/>
        <w:ind w:right="567" w:firstLine="567"/>
        <w:jc w:val="center"/>
      </w:pPr>
      <w:r w:rsidRPr="002C3EFC">
        <w:t>4.</w:t>
      </w:r>
      <w:r w:rsidR="00264FDB">
        <w:t xml:space="preserve"> </w:t>
      </w:r>
      <w:r w:rsidRPr="002C3EFC">
        <w:t>Требования к порядку осуществления контроля</w:t>
      </w:r>
      <w:r>
        <w:t>.</w:t>
      </w:r>
      <w:r w:rsidRPr="002C3EFC">
        <w:t xml:space="preserve"> </w:t>
      </w:r>
    </w:p>
    <w:p w:rsidR="00A14430" w:rsidRPr="002C3EFC" w:rsidRDefault="00A14430" w:rsidP="00BB7207">
      <w:pPr>
        <w:ind w:firstLine="567"/>
      </w:pPr>
    </w:p>
    <w:p w:rsidR="00A14430" w:rsidRPr="00E63E9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E9C">
        <w:rPr>
          <w:sz w:val="28"/>
          <w:szCs w:val="28"/>
        </w:rPr>
        <w:t xml:space="preserve">.1. Осуществление контроля осуществляется путем проведения </w:t>
      </w:r>
      <w:r>
        <w:rPr>
          <w:sz w:val="28"/>
          <w:szCs w:val="28"/>
        </w:rPr>
        <w:t xml:space="preserve">плановых и внеплановых </w:t>
      </w:r>
      <w:r w:rsidRPr="00E63E9C">
        <w:rPr>
          <w:sz w:val="28"/>
          <w:szCs w:val="28"/>
        </w:rPr>
        <w:t>проверок и включает в себя следующие процедуры:</w:t>
      </w:r>
    </w:p>
    <w:p w:rsidR="00A14430" w:rsidRPr="00E63E9C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E9C">
        <w:rPr>
          <w:sz w:val="28"/>
          <w:szCs w:val="28"/>
        </w:rPr>
        <w:t>.1.1. принятие решения о проведении проверки;</w:t>
      </w:r>
    </w:p>
    <w:p w:rsidR="00A14430" w:rsidRPr="00E63E9C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E9C">
        <w:rPr>
          <w:sz w:val="28"/>
          <w:szCs w:val="28"/>
        </w:rPr>
        <w:t>.1.2. проведение проверки;</w:t>
      </w:r>
    </w:p>
    <w:p w:rsidR="00A14430" w:rsidRPr="00E63E9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E9C">
        <w:rPr>
          <w:sz w:val="28"/>
          <w:szCs w:val="28"/>
        </w:rPr>
        <w:t>.1.3. Оформление результатов проверки путем составления акта проверки.</w:t>
      </w:r>
    </w:p>
    <w:p w:rsidR="00A14430" w:rsidRPr="00E63E9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E9C">
        <w:rPr>
          <w:sz w:val="28"/>
          <w:szCs w:val="28"/>
        </w:rPr>
        <w:t>.1.4. Принятие мер в отношении фактов нарушений, выявленных при проведении проверки.</w:t>
      </w:r>
    </w:p>
    <w:p w:rsidR="00264FDB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rStyle w:val="remarkable-pre-marked"/>
          <w:sz w:val="28"/>
          <w:szCs w:val="28"/>
        </w:rPr>
        <w:t>4.1.5</w:t>
      </w:r>
      <w:r w:rsidRPr="00E63E9C">
        <w:rPr>
          <w:rStyle w:val="remarkable-pre-marked"/>
          <w:sz w:val="28"/>
          <w:szCs w:val="28"/>
        </w:rPr>
        <w:t xml:space="preserve">. Плановые проверки проводятся не реже 1 раза в год в соответствии с планом проведения проверок, ежегодно утверждаемым </w:t>
      </w:r>
      <w:r w:rsidRPr="00E63E9C">
        <w:rPr>
          <w:sz w:val="28"/>
          <w:szCs w:val="28"/>
        </w:rPr>
        <w:t xml:space="preserve">постановлением </w:t>
      </w:r>
      <w:r w:rsidR="00264FDB">
        <w:rPr>
          <w:sz w:val="28"/>
          <w:szCs w:val="28"/>
        </w:rPr>
        <w:t>а</w:t>
      </w:r>
      <w:r w:rsidR="00264FDB" w:rsidRPr="00E63E9C">
        <w:rPr>
          <w:sz w:val="28"/>
          <w:szCs w:val="28"/>
        </w:rPr>
        <w:t xml:space="preserve">дминистрации </w:t>
      </w:r>
      <w:r w:rsidR="00264FDB">
        <w:rPr>
          <w:sz w:val="28"/>
          <w:szCs w:val="28"/>
        </w:rPr>
        <w:t>Западнодвинского района Тверской области</w:t>
      </w:r>
      <w:r w:rsidRPr="00E63E9C">
        <w:rPr>
          <w:sz w:val="28"/>
          <w:szCs w:val="28"/>
        </w:rPr>
        <w:t>.</w:t>
      </w:r>
      <w:r w:rsidR="004762E1">
        <w:rPr>
          <w:sz w:val="28"/>
          <w:szCs w:val="28"/>
        </w:rPr>
        <w:t xml:space="preserve"> Включение в план проведения проверок жилых помещений </w:t>
      </w:r>
      <w:r w:rsidR="00F949E7">
        <w:rPr>
          <w:sz w:val="28"/>
          <w:szCs w:val="28"/>
        </w:rPr>
        <w:t xml:space="preserve"> осуществляется исход</w:t>
      </w:r>
      <w:r w:rsidR="0072513F">
        <w:rPr>
          <w:sz w:val="28"/>
          <w:szCs w:val="28"/>
        </w:rPr>
        <w:t>я из даты включения их в специализированный</w:t>
      </w:r>
      <w:r w:rsidR="0072513F" w:rsidRPr="0072513F">
        <w:rPr>
          <w:sz w:val="28"/>
          <w:szCs w:val="28"/>
        </w:rPr>
        <w:t xml:space="preserve"> </w:t>
      </w:r>
      <w:r w:rsidR="0072513F" w:rsidRPr="00E63E9C">
        <w:rPr>
          <w:sz w:val="28"/>
          <w:szCs w:val="28"/>
        </w:rPr>
        <w:t>жилищн</w:t>
      </w:r>
      <w:r w:rsidR="0072513F">
        <w:rPr>
          <w:sz w:val="28"/>
          <w:szCs w:val="28"/>
        </w:rPr>
        <w:t>ый</w:t>
      </w:r>
      <w:r w:rsidR="0072513F" w:rsidRPr="00E63E9C">
        <w:rPr>
          <w:sz w:val="28"/>
          <w:szCs w:val="28"/>
        </w:rPr>
        <w:t xml:space="preserve"> фонд</w:t>
      </w:r>
      <w:r w:rsidR="007C2275">
        <w:rPr>
          <w:sz w:val="28"/>
          <w:szCs w:val="28"/>
        </w:rPr>
        <w:t xml:space="preserve"> и фонд социального использования </w:t>
      </w:r>
      <w:r w:rsidR="0072513F">
        <w:rPr>
          <w:sz w:val="28"/>
          <w:szCs w:val="28"/>
        </w:rPr>
        <w:t>муниципального образования Западнодвинский район.</w:t>
      </w:r>
    </w:p>
    <w:p w:rsidR="00264FDB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>
        <w:rPr>
          <w:sz w:val="28"/>
          <w:szCs w:val="28"/>
        </w:rPr>
        <w:t>4.1.6</w:t>
      </w:r>
      <w:r w:rsidRPr="00E63E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3E9C">
        <w:rPr>
          <w:rStyle w:val="remarkable-pre-marked"/>
          <w:sz w:val="28"/>
          <w:szCs w:val="28"/>
        </w:rPr>
        <w:t xml:space="preserve">Внеплановые проверки проводятся на основании </w:t>
      </w:r>
      <w:r w:rsidRPr="00E63E9C">
        <w:rPr>
          <w:sz w:val="28"/>
          <w:szCs w:val="28"/>
        </w:rPr>
        <w:t xml:space="preserve">постановления </w:t>
      </w:r>
      <w:r w:rsidR="00264FDB">
        <w:rPr>
          <w:sz w:val="28"/>
          <w:szCs w:val="28"/>
        </w:rPr>
        <w:t>а</w:t>
      </w:r>
      <w:r w:rsidR="00264FDB" w:rsidRPr="00E63E9C">
        <w:rPr>
          <w:sz w:val="28"/>
          <w:szCs w:val="28"/>
        </w:rPr>
        <w:t xml:space="preserve">дминистрации </w:t>
      </w:r>
      <w:r w:rsidR="00264FDB">
        <w:rPr>
          <w:sz w:val="28"/>
          <w:szCs w:val="28"/>
        </w:rPr>
        <w:t>Западнодвинского района Тверской области</w:t>
      </w:r>
      <w:r>
        <w:rPr>
          <w:rStyle w:val="remarkable-pre-marked"/>
          <w:sz w:val="28"/>
          <w:szCs w:val="28"/>
        </w:rPr>
        <w:t xml:space="preserve"> </w:t>
      </w:r>
      <w:r w:rsidRPr="00E63E9C">
        <w:rPr>
          <w:rStyle w:val="remarkable-pre-marked"/>
          <w:sz w:val="28"/>
          <w:szCs w:val="28"/>
        </w:rPr>
        <w:t>о проведении проверки при наличии следующих оснований:</w:t>
      </w:r>
    </w:p>
    <w:p w:rsidR="00264FDB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E63E9C">
        <w:rPr>
          <w:rStyle w:val="remarkable-pre-marked"/>
          <w:sz w:val="28"/>
          <w:szCs w:val="28"/>
        </w:rPr>
        <w:t>а) истечение срока, установленного для устранения нарушений требований законодательства, выявленных в ходе плановой проверки, указанного в акте, составленного по результатам плановой проверки;</w:t>
      </w:r>
    </w:p>
    <w:p w:rsidR="00A14430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E63E9C">
        <w:rPr>
          <w:rStyle w:val="remarkable-pre-marked"/>
          <w:sz w:val="28"/>
          <w:szCs w:val="28"/>
        </w:rPr>
        <w:t>б) поступление в орган местного самоуправления письменных обращений юридических и физических лиц, содержащих сведения о ненадлежащем использовании и (или) незаконном распоряжении жилыми помещениями, ненадлежащем санитарном и техническом состоянии жилых помещений. При этом обращения, не позволяющие установить лицо, обратившееся в орган местного самоуправления, не могут служить основанием для проведения внеплановой проверки.</w:t>
      </w:r>
    </w:p>
    <w:p w:rsidR="00A14430" w:rsidRPr="0071585D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1585D">
        <w:rPr>
          <w:sz w:val="28"/>
          <w:szCs w:val="28"/>
        </w:rPr>
        <w:t>4.2. Продолжительность мероприятий по контролю  не должна превышать 14 (четырнадцать) календарных дней.</w:t>
      </w:r>
    </w:p>
    <w:p w:rsidR="005C6FAE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>
        <w:rPr>
          <w:rStyle w:val="remarkable-pre-marked"/>
          <w:sz w:val="28"/>
          <w:szCs w:val="28"/>
        </w:rPr>
        <w:t>4</w:t>
      </w:r>
      <w:r w:rsidRPr="00E63E9C">
        <w:rPr>
          <w:rStyle w:val="remarkable-pre-marked"/>
          <w:sz w:val="28"/>
          <w:szCs w:val="28"/>
        </w:rPr>
        <w:t xml:space="preserve">.3. В целях проведения проверки </w:t>
      </w:r>
      <w:r>
        <w:rPr>
          <w:rStyle w:val="remarkable-pre-marked"/>
          <w:sz w:val="28"/>
          <w:szCs w:val="28"/>
        </w:rPr>
        <w:t xml:space="preserve"> Комитет по управлению имуществом</w:t>
      </w:r>
      <w:r w:rsidRPr="00E63E9C">
        <w:rPr>
          <w:rStyle w:val="remarkable-pre-marked"/>
          <w:sz w:val="28"/>
          <w:szCs w:val="28"/>
        </w:rPr>
        <w:t xml:space="preserve"> получает на основании межведомственных запросов в порядке межведомственного информационного взаимодействия следующие документы (сведения, содержащиеся в них),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организациях:</w:t>
      </w:r>
    </w:p>
    <w:p w:rsidR="005C6FAE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E63E9C">
        <w:rPr>
          <w:rStyle w:val="remarkable-pre-marked"/>
          <w:sz w:val="28"/>
          <w:szCs w:val="28"/>
        </w:rPr>
        <w:t>а) выписку из домовой книги или копию финансово-лицевого счета, содержащего сведения о лицах, проживающих в жилом помещении;</w:t>
      </w:r>
    </w:p>
    <w:p w:rsidR="005C6FAE" w:rsidRDefault="005C6FAE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>
        <w:rPr>
          <w:rStyle w:val="remarkable-pre-marked"/>
          <w:sz w:val="28"/>
          <w:szCs w:val="28"/>
        </w:rPr>
        <w:t>б</w:t>
      </w:r>
      <w:r w:rsidR="00A14430" w:rsidRPr="00E63E9C">
        <w:rPr>
          <w:rStyle w:val="remarkable-pre-marked"/>
          <w:sz w:val="28"/>
          <w:szCs w:val="28"/>
        </w:rPr>
        <w:t>) документ, подтверждающий отсутствие (наличие) задолженности по оплате жилого помещения и коммунальных услуг;</w:t>
      </w:r>
    </w:p>
    <w:p w:rsidR="00A14430" w:rsidRPr="00E63E9C" w:rsidRDefault="005C6FAE" w:rsidP="00BB720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rStyle w:val="remarkable-pre-marked"/>
          <w:sz w:val="28"/>
          <w:szCs w:val="28"/>
        </w:rPr>
        <w:t>в</w:t>
      </w:r>
      <w:r w:rsidR="00A14430" w:rsidRPr="00E63E9C">
        <w:rPr>
          <w:rStyle w:val="remarkable-pre-marked"/>
          <w:sz w:val="28"/>
          <w:szCs w:val="28"/>
        </w:rPr>
        <w:t>) копии документов, подтверждающих состав семьи и родственные отношения членов семьи детей-сирот и детей, оставшихся без попечения родителей (свидетельство о рождении ребенка, свидетельство о заключении брака, муниципальные правовые акты об установлении опеки или попечительства).</w:t>
      </w:r>
    </w:p>
    <w:p w:rsidR="005C6FAE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E9C">
        <w:rPr>
          <w:sz w:val="28"/>
          <w:szCs w:val="28"/>
        </w:rPr>
        <w:t>.</w:t>
      </w:r>
      <w:r w:rsidR="005C6FAE">
        <w:rPr>
          <w:sz w:val="28"/>
          <w:szCs w:val="28"/>
        </w:rPr>
        <w:t>4</w:t>
      </w:r>
      <w:r w:rsidRPr="00E63E9C">
        <w:rPr>
          <w:sz w:val="28"/>
          <w:szCs w:val="28"/>
        </w:rPr>
        <w:t xml:space="preserve">.Осмотр жилых помещений </w:t>
      </w:r>
      <w:r w:rsidR="00D57799">
        <w:rPr>
          <w:sz w:val="28"/>
          <w:szCs w:val="28"/>
        </w:rPr>
        <w:t xml:space="preserve">жилищного фонда </w:t>
      </w:r>
      <w:r w:rsidRPr="00E63E9C">
        <w:rPr>
          <w:sz w:val="28"/>
          <w:szCs w:val="28"/>
        </w:rPr>
        <w:t>осуществляется в присутствии физического лица, являющегося нанимателем жилого помещения или его</w:t>
      </w:r>
      <w:r>
        <w:rPr>
          <w:sz w:val="28"/>
          <w:szCs w:val="28"/>
        </w:rPr>
        <w:t xml:space="preserve"> представителя, и</w:t>
      </w:r>
      <w:r w:rsidR="005C6FAE">
        <w:rPr>
          <w:sz w:val="28"/>
          <w:szCs w:val="28"/>
        </w:rPr>
        <w:t>ли</w:t>
      </w:r>
      <w:r>
        <w:rPr>
          <w:sz w:val="28"/>
          <w:szCs w:val="28"/>
        </w:rPr>
        <w:t xml:space="preserve"> двух понятых</w:t>
      </w:r>
      <w:r w:rsidR="005C6FAE">
        <w:rPr>
          <w:sz w:val="28"/>
          <w:szCs w:val="28"/>
        </w:rPr>
        <w:t xml:space="preserve"> в случае отсутствия нанимателя или его представителя</w:t>
      </w:r>
      <w:r>
        <w:rPr>
          <w:sz w:val="28"/>
          <w:szCs w:val="28"/>
        </w:rPr>
        <w:t>.</w:t>
      </w:r>
    </w:p>
    <w:p w:rsidR="005C6FAE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>
        <w:rPr>
          <w:sz w:val="28"/>
          <w:szCs w:val="28"/>
        </w:rPr>
        <w:t>4</w:t>
      </w:r>
      <w:r w:rsidRPr="00E63E9C">
        <w:rPr>
          <w:sz w:val="28"/>
          <w:szCs w:val="28"/>
        </w:rPr>
        <w:t>.</w:t>
      </w:r>
      <w:r w:rsidR="005C6FAE">
        <w:rPr>
          <w:sz w:val="28"/>
          <w:szCs w:val="28"/>
        </w:rPr>
        <w:t>5</w:t>
      </w:r>
      <w:r w:rsidRPr="00E63E9C">
        <w:rPr>
          <w:sz w:val="28"/>
          <w:szCs w:val="28"/>
        </w:rPr>
        <w:t>. В случае необходимости применяются фото- и киносъемка, видеозапись, иные установленные способы фиксации вещественных доказ</w:t>
      </w:r>
      <w:r>
        <w:rPr>
          <w:sz w:val="28"/>
          <w:szCs w:val="28"/>
        </w:rPr>
        <w:t>ательств.</w:t>
      </w:r>
      <w:r w:rsidRPr="00E63E9C">
        <w:rPr>
          <w:sz w:val="28"/>
          <w:szCs w:val="28"/>
        </w:rPr>
        <w:br/>
      </w:r>
      <w:r>
        <w:rPr>
          <w:rStyle w:val="remarkable-pre-marked"/>
          <w:sz w:val="28"/>
          <w:szCs w:val="28"/>
        </w:rPr>
        <w:t>4.</w:t>
      </w:r>
      <w:r w:rsidR="005C6FAE">
        <w:rPr>
          <w:rStyle w:val="remarkable-pre-marked"/>
          <w:sz w:val="28"/>
          <w:szCs w:val="28"/>
        </w:rPr>
        <w:t>6</w:t>
      </w:r>
      <w:r w:rsidRPr="00E63E9C">
        <w:rPr>
          <w:rStyle w:val="remarkable-pre-marked"/>
          <w:sz w:val="28"/>
          <w:szCs w:val="28"/>
        </w:rPr>
        <w:t xml:space="preserve">. По результатам проверки в срок не позднее </w:t>
      </w:r>
      <w:r w:rsidR="00113CE7">
        <w:rPr>
          <w:rStyle w:val="remarkable-pre-marked"/>
          <w:sz w:val="28"/>
          <w:szCs w:val="28"/>
        </w:rPr>
        <w:t>10</w:t>
      </w:r>
      <w:r w:rsidRPr="00E63E9C">
        <w:rPr>
          <w:rStyle w:val="remarkable-pre-marked"/>
          <w:sz w:val="28"/>
          <w:szCs w:val="28"/>
        </w:rPr>
        <w:t xml:space="preserve"> рабочих дней со дня ее окончания составляется акт проверки.</w:t>
      </w:r>
    </w:p>
    <w:p w:rsidR="00544451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E63E9C">
        <w:rPr>
          <w:rStyle w:val="remarkable-pre-marked"/>
          <w:sz w:val="28"/>
          <w:szCs w:val="28"/>
        </w:rPr>
        <w:t>Акт проверки должен содержать оценку санитарного и технического состояния жилого помещения, перечень выявленных нарушений требований законодательства и сроки их устранения, рекомендации законному представителю по устранению выявленных нарушений.</w:t>
      </w:r>
    </w:p>
    <w:p w:rsidR="00A14430" w:rsidRPr="00E63E9C" w:rsidRDefault="00A14430" w:rsidP="00BB7207">
      <w:pPr>
        <w:pStyle w:val="a3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 w:rsidRPr="00E63E9C">
        <w:rPr>
          <w:rStyle w:val="remarkable-pre-marked"/>
          <w:sz w:val="28"/>
          <w:szCs w:val="28"/>
        </w:rPr>
        <w:t xml:space="preserve">Акт проверки составляется в двух экземплярах, один из которых направляется заказным письмом с уведомлением о вручении </w:t>
      </w:r>
      <w:r w:rsidR="005C6FAE">
        <w:rPr>
          <w:rStyle w:val="remarkable-pre-marked"/>
          <w:sz w:val="28"/>
          <w:szCs w:val="28"/>
        </w:rPr>
        <w:t xml:space="preserve">нанимателю или его </w:t>
      </w:r>
      <w:r w:rsidRPr="00E63E9C">
        <w:rPr>
          <w:rStyle w:val="remarkable-pre-marked"/>
          <w:sz w:val="28"/>
          <w:szCs w:val="28"/>
        </w:rPr>
        <w:t>законному представителю в течение 3 рабочих дней со дня его составления. Второй экземпляр акта проверки остается у органа местного самоуправления.</w:t>
      </w:r>
    </w:p>
    <w:p w:rsidR="00A14430" w:rsidRPr="00E63E9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4D9F">
        <w:rPr>
          <w:sz w:val="28"/>
          <w:szCs w:val="28"/>
        </w:rPr>
        <w:t>7</w:t>
      </w:r>
      <w:r w:rsidRPr="00E63E9C">
        <w:rPr>
          <w:sz w:val="28"/>
          <w:szCs w:val="28"/>
        </w:rPr>
        <w:t>.</w:t>
      </w:r>
      <w:r w:rsidR="00544451">
        <w:rPr>
          <w:sz w:val="28"/>
          <w:szCs w:val="28"/>
        </w:rPr>
        <w:t xml:space="preserve"> </w:t>
      </w:r>
      <w:r w:rsidRPr="00E63E9C">
        <w:rPr>
          <w:sz w:val="28"/>
          <w:szCs w:val="28"/>
        </w:rPr>
        <w:t>Срок проведения выездной плановой проверки может быть продлен в случаях:</w:t>
      </w:r>
    </w:p>
    <w:p w:rsidR="00A14430" w:rsidRPr="00E63E9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4D9F">
        <w:rPr>
          <w:sz w:val="28"/>
          <w:szCs w:val="28"/>
        </w:rPr>
        <w:t>7</w:t>
      </w:r>
      <w:r w:rsidRPr="00E63E9C">
        <w:rPr>
          <w:sz w:val="28"/>
          <w:szCs w:val="28"/>
        </w:rPr>
        <w:t>.1. Связанных с необходимостью проведения специальных экспертиз.</w:t>
      </w:r>
    </w:p>
    <w:p w:rsidR="00A14430" w:rsidRPr="00E63E9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4D9F">
        <w:rPr>
          <w:sz w:val="28"/>
          <w:szCs w:val="28"/>
        </w:rPr>
        <w:t>7</w:t>
      </w:r>
      <w:r w:rsidRPr="00E63E9C">
        <w:rPr>
          <w:sz w:val="28"/>
          <w:szCs w:val="28"/>
        </w:rPr>
        <w:t>.2. Необходимости изучения значительного объема проверяемой информации.</w:t>
      </w:r>
    </w:p>
    <w:p w:rsidR="0072513F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rStyle w:val="remarkable-pre-marked"/>
          <w:sz w:val="28"/>
          <w:szCs w:val="28"/>
        </w:rPr>
      </w:pPr>
      <w:r>
        <w:rPr>
          <w:rStyle w:val="remarkable-pre-marked"/>
          <w:sz w:val="28"/>
          <w:szCs w:val="28"/>
        </w:rPr>
        <w:t>4.</w:t>
      </w:r>
      <w:r w:rsidR="00C74D9F">
        <w:rPr>
          <w:rStyle w:val="remarkable-pre-marked"/>
          <w:sz w:val="28"/>
          <w:szCs w:val="28"/>
        </w:rPr>
        <w:t>8</w:t>
      </w:r>
      <w:r>
        <w:rPr>
          <w:rStyle w:val="remarkable-pre-marked"/>
          <w:sz w:val="28"/>
          <w:szCs w:val="28"/>
        </w:rPr>
        <w:t>.</w:t>
      </w:r>
      <w:r w:rsidR="00D84BA7" w:rsidRPr="00D84BA7">
        <w:rPr>
          <w:sz w:val="28"/>
          <w:szCs w:val="28"/>
        </w:rPr>
        <w:t xml:space="preserve"> </w:t>
      </w:r>
      <w:r w:rsidR="00D84BA7">
        <w:rPr>
          <w:sz w:val="28"/>
          <w:szCs w:val="28"/>
        </w:rPr>
        <w:t>А</w:t>
      </w:r>
      <w:r w:rsidR="00D84BA7" w:rsidRPr="00E63E9C">
        <w:rPr>
          <w:sz w:val="28"/>
          <w:szCs w:val="28"/>
        </w:rPr>
        <w:t xml:space="preserve">дминистрации </w:t>
      </w:r>
      <w:r w:rsidR="00D84BA7">
        <w:rPr>
          <w:sz w:val="28"/>
          <w:szCs w:val="28"/>
        </w:rPr>
        <w:t>Западнодвинского района Тверской области</w:t>
      </w:r>
      <w:r w:rsidR="00D84BA7">
        <w:rPr>
          <w:rStyle w:val="remarkable-pre-marked"/>
          <w:sz w:val="28"/>
          <w:szCs w:val="28"/>
        </w:rPr>
        <w:t xml:space="preserve"> </w:t>
      </w:r>
      <w:r>
        <w:rPr>
          <w:rStyle w:val="remarkable-pre-marked"/>
          <w:sz w:val="28"/>
          <w:szCs w:val="28"/>
        </w:rPr>
        <w:t>обязана</w:t>
      </w:r>
      <w:r w:rsidRPr="00E63E9C">
        <w:rPr>
          <w:rStyle w:val="remarkable-pre-marked"/>
          <w:sz w:val="28"/>
          <w:szCs w:val="28"/>
        </w:rPr>
        <w:t xml:space="preserve"> в </w:t>
      </w:r>
      <w:r>
        <w:rPr>
          <w:rStyle w:val="remarkable-pre-marked"/>
          <w:sz w:val="28"/>
          <w:szCs w:val="28"/>
        </w:rPr>
        <w:t xml:space="preserve">    </w:t>
      </w:r>
      <w:r w:rsidRPr="00E63E9C">
        <w:rPr>
          <w:rStyle w:val="remarkable-pre-marked"/>
          <w:sz w:val="28"/>
          <w:szCs w:val="28"/>
        </w:rPr>
        <w:t>пределах своей компетенции принять меры по устранению выявленных при осуществлении контроля нарушений использования и сохранности жилых помещений.</w:t>
      </w:r>
      <w:r w:rsidRPr="00E63E9C">
        <w:rPr>
          <w:sz w:val="28"/>
          <w:szCs w:val="28"/>
        </w:rPr>
        <w:br/>
      </w:r>
      <w:r w:rsidRPr="00E63E9C">
        <w:rPr>
          <w:rStyle w:val="remarkable-pre-marked"/>
          <w:sz w:val="28"/>
          <w:szCs w:val="28"/>
        </w:rPr>
        <w:t xml:space="preserve">В случае, если при осуществлении контроля выявлены нарушения требований к жилым помещениям, их использованию и содержанию, установленные жилищным законодательством, а также признаки административных правонарушений, принятие мер по пресечению и (или) устранению которых не относится к компетенции органа местного самоуправления, </w:t>
      </w:r>
      <w:r>
        <w:rPr>
          <w:rStyle w:val="remarkable-pre-marked"/>
          <w:sz w:val="28"/>
          <w:szCs w:val="28"/>
        </w:rPr>
        <w:t>Комиссия</w:t>
      </w:r>
      <w:r w:rsidRPr="00E63E9C">
        <w:rPr>
          <w:rStyle w:val="remarkable-pre-marked"/>
          <w:sz w:val="28"/>
          <w:szCs w:val="28"/>
        </w:rPr>
        <w:t xml:space="preserve"> </w:t>
      </w:r>
      <w:r w:rsidR="0072513F">
        <w:rPr>
          <w:rStyle w:val="remarkable-pre-marked"/>
          <w:sz w:val="28"/>
          <w:szCs w:val="28"/>
        </w:rPr>
        <w:t>вправе:</w:t>
      </w:r>
    </w:p>
    <w:p w:rsidR="0072513F" w:rsidRDefault="0072513F" w:rsidP="00BB7207">
      <w:pPr>
        <w:pStyle w:val="tekstob"/>
        <w:numPr>
          <w:ilvl w:val="0"/>
          <w:numId w:val="1"/>
        </w:numPr>
        <w:spacing w:before="0" w:beforeAutospacing="0" w:after="0" w:afterAutospacing="0"/>
        <w:ind w:left="0" w:right="-1" w:firstLine="567"/>
        <w:jc w:val="both"/>
        <w:rPr>
          <w:rStyle w:val="remarkable-pre-marked"/>
          <w:sz w:val="28"/>
          <w:szCs w:val="28"/>
        </w:rPr>
      </w:pPr>
      <w:r>
        <w:rPr>
          <w:rStyle w:val="remarkable-pre-marked"/>
          <w:sz w:val="28"/>
          <w:szCs w:val="28"/>
        </w:rPr>
        <w:t>н</w:t>
      </w:r>
      <w:r w:rsidR="00A14430" w:rsidRPr="00E63E9C">
        <w:rPr>
          <w:rStyle w:val="remarkable-pre-marked"/>
          <w:sz w:val="28"/>
          <w:szCs w:val="28"/>
        </w:rPr>
        <w:t>аправ</w:t>
      </w:r>
      <w:r>
        <w:rPr>
          <w:rStyle w:val="remarkable-pre-marked"/>
          <w:sz w:val="28"/>
          <w:szCs w:val="28"/>
        </w:rPr>
        <w:t>ить</w:t>
      </w:r>
      <w:r w:rsidR="00A14430" w:rsidRPr="00E63E9C">
        <w:rPr>
          <w:rStyle w:val="remarkable-pre-marked"/>
          <w:sz w:val="28"/>
          <w:szCs w:val="28"/>
        </w:rPr>
        <w:t xml:space="preserve"> материалы проверки в </w:t>
      </w:r>
      <w:r w:rsidR="009116D6">
        <w:rPr>
          <w:rStyle w:val="remarkable-pre-marked"/>
          <w:sz w:val="28"/>
          <w:szCs w:val="28"/>
        </w:rPr>
        <w:t>Главное управление «Государственная жилищная инспекция Тверской области</w:t>
      </w:r>
      <w:r w:rsidR="003D32FC">
        <w:rPr>
          <w:rStyle w:val="remarkable-pre-marked"/>
          <w:sz w:val="28"/>
          <w:szCs w:val="28"/>
        </w:rPr>
        <w:t>»</w:t>
      </w:r>
      <w:r w:rsidR="00A14430" w:rsidRPr="00E63E9C">
        <w:rPr>
          <w:rStyle w:val="remarkable-pre-marked"/>
          <w:sz w:val="28"/>
          <w:szCs w:val="28"/>
        </w:rPr>
        <w:t xml:space="preserve"> в течение 3 рабочих дней со дня составления акта проверки</w:t>
      </w:r>
      <w:r>
        <w:rPr>
          <w:rStyle w:val="remarkable-pre-marked"/>
          <w:sz w:val="28"/>
          <w:szCs w:val="28"/>
        </w:rPr>
        <w:t>;</w:t>
      </w:r>
    </w:p>
    <w:p w:rsidR="00A14430" w:rsidRPr="00D57799" w:rsidRDefault="0072513F" w:rsidP="00BB7207">
      <w:pPr>
        <w:pStyle w:val="tekstob"/>
        <w:numPr>
          <w:ilvl w:val="0"/>
          <w:numId w:val="1"/>
        </w:numPr>
        <w:spacing w:before="0" w:beforeAutospacing="0" w:after="0" w:afterAutospacing="0"/>
        <w:ind w:left="0" w:right="-1" w:firstLine="567"/>
        <w:jc w:val="both"/>
        <w:rPr>
          <w:rStyle w:val="remarkable-pre-marked"/>
          <w:sz w:val="28"/>
          <w:szCs w:val="28"/>
        </w:rPr>
      </w:pPr>
      <w:r>
        <w:rPr>
          <w:rStyle w:val="remarkable-pre-marked"/>
          <w:sz w:val="28"/>
          <w:szCs w:val="28"/>
        </w:rPr>
        <w:t xml:space="preserve">сообщить о выявленных фактах нарушений использования жилых помещений </w:t>
      </w:r>
      <w:r w:rsidRPr="00D57799">
        <w:rPr>
          <w:rStyle w:val="remarkable-pre-marked"/>
          <w:sz w:val="28"/>
          <w:szCs w:val="28"/>
        </w:rPr>
        <w:t xml:space="preserve">нанимателями в </w:t>
      </w:r>
      <w:r w:rsidR="00D57799" w:rsidRPr="00D57799">
        <w:rPr>
          <w:rStyle w:val="remarkable-pre-marked"/>
          <w:sz w:val="28"/>
          <w:szCs w:val="28"/>
        </w:rPr>
        <w:t>т</w:t>
      </w:r>
      <w:r w:rsidR="00D57799" w:rsidRPr="00D57799">
        <w:rPr>
          <w:sz w:val="28"/>
          <w:szCs w:val="28"/>
        </w:rPr>
        <w:t>ерриториальный орган уполномоченного органа исполнительной власти Тверской области в сфере опеки и попечительства</w:t>
      </w:r>
      <w:r w:rsidR="00A14430" w:rsidRPr="00D57799">
        <w:rPr>
          <w:rStyle w:val="remarkable-pre-marked"/>
          <w:sz w:val="28"/>
          <w:szCs w:val="28"/>
        </w:rPr>
        <w:t>.</w:t>
      </w:r>
    </w:p>
    <w:p w:rsidR="00A14430" w:rsidRPr="00E63E9C" w:rsidRDefault="00A14430" w:rsidP="00BB7207">
      <w:pPr>
        <w:pStyle w:val="tekstob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3D32FC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submenu-table"/>
          <w:b/>
          <w:bCs/>
          <w:iCs/>
          <w:sz w:val="28"/>
          <w:szCs w:val="28"/>
        </w:rPr>
      </w:pPr>
      <w:r w:rsidRPr="0071585D">
        <w:rPr>
          <w:rStyle w:val="submenu-table"/>
          <w:b/>
          <w:bCs/>
          <w:iCs/>
          <w:sz w:val="28"/>
          <w:szCs w:val="28"/>
        </w:rPr>
        <w:t>5. Порядок оформления результатов мероприятий по контролю</w:t>
      </w:r>
    </w:p>
    <w:p w:rsidR="003D32FC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br/>
        <w:t> 1. По результатам плановых или внеплановых мероприятий по контролю оформляется акт в количе</w:t>
      </w:r>
      <w:r>
        <w:rPr>
          <w:sz w:val="28"/>
          <w:szCs w:val="28"/>
        </w:rPr>
        <w:t>стве не менее двух экземпляров.</w:t>
      </w:r>
    </w:p>
    <w:p w:rsidR="003D32FC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В</w:t>
      </w:r>
      <w:r>
        <w:rPr>
          <w:sz w:val="28"/>
          <w:szCs w:val="28"/>
        </w:rPr>
        <w:t xml:space="preserve"> акте указываются:</w:t>
      </w:r>
    </w:p>
    <w:p w:rsidR="003D32FC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дата, время и место составления акта;</w:t>
      </w:r>
    </w:p>
    <w:p w:rsidR="003D32FC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комиссии;</w:t>
      </w:r>
    </w:p>
    <w:p w:rsidR="003D32FC" w:rsidRDefault="00A14430" w:rsidP="00113CE7">
      <w:pPr>
        <w:pStyle w:val="a3"/>
        <w:shd w:val="clear" w:color="auto" w:fill="FFFFFF"/>
        <w:spacing w:before="0" w:beforeAutospacing="0" w:after="0" w:afterAutospacing="0"/>
        <w:ind w:left="567" w:right="-1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дата, номер постановления, на основании которого пров</w:t>
      </w:r>
      <w:r>
        <w:rPr>
          <w:sz w:val="28"/>
          <w:szCs w:val="28"/>
        </w:rPr>
        <w:t xml:space="preserve">едено </w:t>
      </w:r>
      <w:r w:rsidR="009116D6">
        <w:rPr>
          <w:sz w:val="28"/>
          <w:szCs w:val="28"/>
        </w:rPr>
        <w:t>м</w:t>
      </w:r>
      <w:r>
        <w:rPr>
          <w:sz w:val="28"/>
          <w:szCs w:val="28"/>
        </w:rPr>
        <w:t>ероприятие по контролю;</w:t>
      </w:r>
      <w:r w:rsidRPr="00E63E9C">
        <w:rPr>
          <w:sz w:val="28"/>
          <w:szCs w:val="28"/>
        </w:rPr>
        <w:br/>
        <w:t>- фамилия, имя, отчество физического лица</w:t>
      </w:r>
      <w:r w:rsidR="00113CE7">
        <w:rPr>
          <w:sz w:val="28"/>
          <w:szCs w:val="28"/>
        </w:rPr>
        <w:t xml:space="preserve"> (нанимателя или его представителя)</w:t>
      </w:r>
      <w:r w:rsidRPr="00E63E9C">
        <w:rPr>
          <w:sz w:val="28"/>
          <w:szCs w:val="28"/>
        </w:rPr>
        <w:t>, а также лиц, присутствовавших при пров</w:t>
      </w:r>
      <w:r>
        <w:rPr>
          <w:sz w:val="28"/>
          <w:szCs w:val="28"/>
        </w:rPr>
        <w:t>едении мероприятия по контролю;</w:t>
      </w:r>
    </w:p>
    <w:p w:rsidR="003D32FC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дата, время и место пров</w:t>
      </w:r>
      <w:r>
        <w:rPr>
          <w:sz w:val="28"/>
          <w:szCs w:val="28"/>
        </w:rPr>
        <w:t>едения мероприятия по контролю;</w:t>
      </w:r>
    </w:p>
    <w:p w:rsidR="003D32FC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</w:t>
      </w:r>
      <w:r>
        <w:rPr>
          <w:sz w:val="28"/>
          <w:szCs w:val="28"/>
        </w:rPr>
        <w:t>ь за совершение этих нарушений;</w:t>
      </w:r>
    </w:p>
    <w:p w:rsidR="003D32FC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 xml:space="preserve">- сведения об ознакомлении или отказе в ознакомлении с актом </w:t>
      </w:r>
      <w:r w:rsidR="00113CE7">
        <w:rPr>
          <w:sz w:val="28"/>
          <w:szCs w:val="28"/>
        </w:rPr>
        <w:t>нанимателя (</w:t>
      </w:r>
      <w:r w:rsidRPr="00E63E9C">
        <w:rPr>
          <w:sz w:val="28"/>
          <w:szCs w:val="28"/>
        </w:rPr>
        <w:t xml:space="preserve">представителя </w:t>
      </w:r>
      <w:r w:rsidR="00113CE7">
        <w:rPr>
          <w:sz w:val="28"/>
          <w:szCs w:val="28"/>
        </w:rPr>
        <w:t>нанимателя)</w:t>
      </w:r>
      <w:r w:rsidRPr="00E63E9C">
        <w:rPr>
          <w:sz w:val="28"/>
          <w:szCs w:val="28"/>
        </w:rPr>
        <w:t xml:space="preserve">, а также иных лиц, присутствовавших при проведении мероприятия по контролю, их подписи или сведения </w:t>
      </w:r>
      <w:r>
        <w:rPr>
          <w:sz w:val="28"/>
          <w:szCs w:val="28"/>
        </w:rPr>
        <w:t>об отказе от подписи;</w:t>
      </w:r>
    </w:p>
    <w:p w:rsidR="00A14430" w:rsidRDefault="00A14430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подписи лиц, осуществлявших</w:t>
      </w:r>
      <w:r w:rsidRPr="00E63E9C">
        <w:rPr>
          <w:sz w:val="28"/>
          <w:szCs w:val="28"/>
        </w:rPr>
        <w:t xml:space="preserve"> мероприятие по контролю.</w:t>
      </w:r>
    </w:p>
    <w:p w:rsidR="00A14430" w:rsidRDefault="00D57799" w:rsidP="00BB720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выявлении нарушений </w:t>
      </w:r>
      <w:r>
        <w:rPr>
          <w:rStyle w:val="remarkable-pre-marked"/>
          <w:sz w:val="28"/>
          <w:szCs w:val="28"/>
        </w:rPr>
        <w:t>использования жилых помещений в ходе контроля</w:t>
      </w:r>
      <w:r w:rsidR="00113CE7">
        <w:rPr>
          <w:rStyle w:val="remarkable-pre-marked"/>
          <w:sz w:val="28"/>
          <w:szCs w:val="28"/>
        </w:rPr>
        <w:t xml:space="preserve">, устранение </w:t>
      </w:r>
      <w:r w:rsidR="00113CE7" w:rsidRPr="00E63E9C">
        <w:rPr>
          <w:rStyle w:val="remarkable-pre-marked"/>
          <w:sz w:val="28"/>
          <w:szCs w:val="28"/>
        </w:rPr>
        <w:t>которых относится к компетенции органа местного самоуправления</w:t>
      </w:r>
      <w:r w:rsidR="00113CE7">
        <w:rPr>
          <w:rStyle w:val="remarkable-pre-marked"/>
          <w:sz w:val="28"/>
          <w:szCs w:val="28"/>
        </w:rPr>
        <w:t>,</w:t>
      </w:r>
      <w:r>
        <w:rPr>
          <w:rStyle w:val="remarkable-pre-marked"/>
          <w:sz w:val="28"/>
          <w:szCs w:val="28"/>
        </w:rPr>
        <w:t xml:space="preserve"> нанимателям направляется предписание об их устранении.</w:t>
      </w:r>
    </w:p>
    <w:p w:rsidR="00BB7207" w:rsidRDefault="00BB7207" w:rsidP="00BB7207">
      <w:pPr>
        <w:ind w:right="-1" w:firstLine="567"/>
        <w:jc w:val="center"/>
        <w:rPr>
          <w:rStyle w:val="submenu-table"/>
          <w:b/>
          <w:bCs/>
          <w:iCs/>
          <w:sz w:val="28"/>
          <w:szCs w:val="28"/>
        </w:rPr>
      </w:pPr>
    </w:p>
    <w:p w:rsidR="00A14430" w:rsidRPr="009116D6" w:rsidRDefault="00A14430" w:rsidP="00BB7207">
      <w:pPr>
        <w:ind w:right="-1" w:firstLine="567"/>
        <w:jc w:val="center"/>
        <w:rPr>
          <w:rStyle w:val="submenu-table"/>
          <w:b/>
          <w:bCs/>
          <w:iCs/>
          <w:sz w:val="28"/>
          <w:szCs w:val="28"/>
        </w:rPr>
      </w:pPr>
      <w:r w:rsidRPr="009116D6">
        <w:rPr>
          <w:rStyle w:val="submenu-table"/>
          <w:b/>
          <w:bCs/>
          <w:iCs/>
          <w:sz w:val="28"/>
          <w:szCs w:val="28"/>
        </w:rPr>
        <w:t>6. Ограничения при проведении мероприятий по контролю</w:t>
      </w:r>
    </w:p>
    <w:p w:rsidR="009116D6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br/>
      </w:r>
      <w:r w:rsidRPr="00E63E9C">
        <w:rPr>
          <w:rStyle w:val="a4"/>
          <w:sz w:val="28"/>
          <w:szCs w:val="28"/>
        </w:rPr>
        <w:t> </w:t>
      </w:r>
      <w:r w:rsidRPr="00E63E9C">
        <w:rPr>
          <w:sz w:val="28"/>
          <w:szCs w:val="28"/>
        </w:rPr>
        <w:t>1. Уполномоченные лица при проведении мероприятий по контролю не вправе:</w:t>
      </w:r>
      <w:r w:rsidRPr="00E63E9C">
        <w:rPr>
          <w:sz w:val="28"/>
          <w:szCs w:val="28"/>
        </w:rPr>
        <w:br/>
        <w:t>- проверять выполнение обязательных требований, не отно</w:t>
      </w:r>
      <w:r>
        <w:rPr>
          <w:sz w:val="28"/>
          <w:szCs w:val="28"/>
        </w:rPr>
        <w:t>сящихся к компетенции Комиссии;</w:t>
      </w:r>
    </w:p>
    <w:p w:rsidR="009116D6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</w:t>
      </w:r>
      <w:r>
        <w:rPr>
          <w:sz w:val="28"/>
          <w:szCs w:val="28"/>
        </w:rPr>
        <w:t>тносящихся к предмету проверки;</w:t>
      </w:r>
      <w:r w:rsidRPr="00E63E9C">
        <w:rPr>
          <w:sz w:val="28"/>
          <w:szCs w:val="28"/>
        </w:rPr>
        <w:br/>
        <w:t>- превышать установленные сроки проведения мероприятий по контролю.</w:t>
      </w:r>
    </w:p>
    <w:p w:rsidR="00A14430" w:rsidRPr="003D32FC" w:rsidRDefault="00A14430" w:rsidP="00BB7207">
      <w:pPr>
        <w:ind w:right="567" w:firstLine="567"/>
        <w:jc w:val="center"/>
        <w:rPr>
          <w:b/>
          <w:bCs/>
          <w:iCs/>
          <w:sz w:val="28"/>
          <w:szCs w:val="28"/>
        </w:rPr>
      </w:pPr>
      <w:r w:rsidRPr="00E63E9C">
        <w:rPr>
          <w:sz w:val="28"/>
          <w:szCs w:val="28"/>
        </w:rPr>
        <w:br/>
      </w:r>
      <w:r w:rsidRPr="003D32FC">
        <w:rPr>
          <w:sz w:val="28"/>
          <w:szCs w:val="28"/>
        </w:rPr>
        <w:t> </w:t>
      </w:r>
      <w:r w:rsidRPr="003D32FC">
        <w:rPr>
          <w:rStyle w:val="butback1"/>
          <w:b/>
          <w:bCs/>
          <w:iCs/>
          <w:sz w:val="28"/>
          <w:szCs w:val="28"/>
        </w:rPr>
        <w:t>7.</w:t>
      </w:r>
      <w:r w:rsidRPr="003D32FC">
        <w:rPr>
          <w:rStyle w:val="submenu-table"/>
          <w:b/>
          <w:bCs/>
          <w:iCs/>
          <w:sz w:val="28"/>
          <w:szCs w:val="28"/>
        </w:rPr>
        <w:t xml:space="preserve"> Права и обязанности проверяемых лиц при проведении мероприятий по контролю</w:t>
      </w:r>
    </w:p>
    <w:p w:rsidR="003D32FC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Pr="00E63E9C">
        <w:rPr>
          <w:sz w:val="28"/>
          <w:szCs w:val="28"/>
        </w:rPr>
        <w:t>1. Физические лиц</w:t>
      </w:r>
      <w:r>
        <w:rPr>
          <w:sz w:val="28"/>
          <w:szCs w:val="28"/>
        </w:rPr>
        <w:t xml:space="preserve">а </w:t>
      </w:r>
      <w:r w:rsidRPr="00E63E9C">
        <w:rPr>
          <w:sz w:val="28"/>
          <w:szCs w:val="28"/>
        </w:rPr>
        <w:t>или их представители при проведении мероприят</w:t>
      </w:r>
      <w:r>
        <w:rPr>
          <w:sz w:val="28"/>
          <w:szCs w:val="28"/>
        </w:rPr>
        <w:t>ий по контролю имеют право:</w:t>
      </w:r>
    </w:p>
    <w:p w:rsidR="003D32FC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получать информацию об основаниях проверки, о полномочиях лиц, проводящих проверку, о</w:t>
      </w:r>
      <w:r>
        <w:rPr>
          <w:sz w:val="28"/>
          <w:szCs w:val="28"/>
        </w:rPr>
        <w:t xml:space="preserve"> предмете контрольной проверки;</w:t>
      </w:r>
    </w:p>
    <w:p w:rsidR="003D32FC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непосредственно присутствовать при пров</w:t>
      </w:r>
      <w:r>
        <w:rPr>
          <w:sz w:val="28"/>
          <w:szCs w:val="28"/>
        </w:rPr>
        <w:t>едении мероприятий по контролю;</w:t>
      </w:r>
      <w:r w:rsidRPr="00E63E9C">
        <w:rPr>
          <w:sz w:val="28"/>
          <w:szCs w:val="28"/>
        </w:rPr>
        <w:br/>
        <w:t>- давать объяснения по вопросам, о</w:t>
      </w:r>
      <w:r>
        <w:rPr>
          <w:sz w:val="28"/>
          <w:szCs w:val="28"/>
        </w:rPr>
        <w:t>тносящимся к предмету проверки;</w:t>
      </w:r>
      <w:r w:rsidRPr="00E63E9C">
        <w:rPr>
          <w:sz w:val="28"/>
          <w:szCs w:val="28"/>
        </w:rPr>
        <w:br/>
        <w:t>- знакомиться с результатами мероприятий по контролю и указывать в актах о своем ознакомлении, согласии или несогласии с ними, а также с отдельными действия</w:t>
      </w:r>
      <w:r>
        <w:rPr>
          <w:sz w:val="28"/>
          <w:szCs w:val="28"/>
        </w:rPr>
        <w:t>ми уполномоченных лиц Комиссии;</w:t>
      </w:r>
    </w:p>
    <w:p w:rsidR="003D32FC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обжаловать действия уполномоченных лиц, проводящих мероприятия по кон</w:t>
      </w:r>
      <w:r>
        <w:rPr>
          <w:sz w:val="28"/>
          <w:szCs w:val="28"/>
        </w:rPr>
        <w:t>тролю, в установленном порядке.</w:t>
      </w:r>
    </w:p>
    <w:p w:rsidR="003D32FC" w:rsidRDefault="00A14430" w:rsidP="00BB720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63E9C">
        <w:rPr>
          <w:sz w:val="28"/>
          <w:szCs w:val="28"/>
        </w:rPr>
        <w:t xml:space="preserve">2. Проверяемые лица обязаны обеспечить доступ в проверяемое муниципальное жилое помещение </w:t>
      </w:r>
      <w:r w:rsidR="007C2275">
        <w:rPr>
          <w:sz w:val="28"/>
          <w:szCs w:val="28"/>
        </w:rPr>
        <w:t xml:space="preserve">уполномоченных лиц </w:t>
      </w:r>
      <w:r w:rsidRPr="00E63E9C">
        <w:rPr>
          <w:sz w:val="28"/>
          <w:szCs w:val="28"/>
        </w:rPr>
        <w:t>Комиссии.</w:t>
      </w:r>
    </w:p>
    <w:p w:rsidR="00A14430" w:rsidRDefault="00A14430" w:rsidP="00BB7207">
      <w:pPr>
        <w:ind w:right="567" w:firstLine="567"/>
        <w:jc w:val="center"/>
        <w:rPr>
          <w:rStyle w:val="a4"/>
          <w:b/>
          <w:bCs/>
          <w:sz w:val="28"/>
          <w:szCs w:val="28"/>
        </w:rPr>
      </w:pPr>
      <w:r w:rsidRPr="00E63E9C">
        <w:rPr>
          <w:sz w:val="28"/>
          <w:szCs w:val="28"/>
        </w:rPr>
        <w:br/>
      </w:r>
      <w:r w:rsidRPr="00E63E9C">
        <w:rPr>
          <w:b/>
          <w:bCs/>
          <w:sz w:val="28"/>
          <w:szCs w:val="28"/>
        </w:rPr>
        <w:t> </w:t>
      </w:r>
      <w:r w:rsidRPr="003D32FC">
        <w:rPr>
          <w:b/>
          <w:bCs/>
          <w:sz w:val="28"/>
          <w:szCs w:val="28"/>
        </w:rPr>
        <w:t>8.</w:t>
      </w:r>
      <w:r w:rsidRPr="003D32FC">
        <w:rPr>
          <w:rStyle w:val="a4"/>
          <w:b/>
          <w:bCs/>
          <w:i w:val="0"/>
          <w:sz w:val="28"/>
          <w:szCs w:val="28"/>
        </w:rPr>
        <w:t xml:space="preserve"> Ответственность уполномоченных лиц осуществляющих контроль.</w:t>
      </w:r>
    </w:p>
    <w:p w:rsidR="00C74D9F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br/>
      </w:r>
      <w:r>
        <w:rPr>
          <w:sz w:val="28"/>
          <w:szCs w:val="28"/>
        </w:rPr>
        <w:t>8.1.</w:t>
      </w:r>
      <w:r w:rsidRPr="00E63E9C">
        <w:rPr>
          <w:sz w:val="28"/>
          <w:szCs w:val="28"/>
        </w:rPr>
        <w:t>Уполномоченные лица, осуществляющие  кон</w:t>
      </w:r>
      <w:r>
        <w:rPr>
          <w:sz w:val="28"/>
          <w:szCs w:val="28"/>
        </w:rPr>
        <w:t>троль, несут ответственность за:</w:t>
      </w:r>
      <w:r w:rsidRPr="00E63E9C">
        <w:rPr>
          <w:sz w:val="28"/>
          <w:szCs w:val="28"/>
        </w:rPr>
        <w:br/>
      </w:r>
      <w:r w:rsidRPr="00E63E9C">
        <w:rPr>
          <w:sz w:val="28"/>
          <w:szCs w:val="28"/>
        </w:rPr>
        <w:br/>
        <w:t>- соблюдение требований действующего законодательства при</w:t>
      </w:r>
      <w:r>
        <w:rPr>
          <w:sz w:val="28"/>
          <w:szCs w:val="28"/>
        </w:rPr>
        <w:t xml:space="preserve"> исполнении своих обязанностей;</w:t>
      </w:r>
    </w:p>
    <w:p w:rsidR="00C74D9F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 xml:space="preserve">- соблюдение установленного </w:t>
      </w:r>
      <w:r>
        <w:rPr>
          <w:sz w:val="28"/>
          <w:szCs w:val="28"/>
        </w:rPr>
        <w:t>порядка осуществления контроля;</w:t>
      </w:r>
    </w:p>
    <w:p w:rsidR="00A14430" w:rsidRDefault="00A14430" w:rsidP="00BB7207">
      <w:pPr>
        <w:ind w:right="-1" w:firstLine="567"/>
        <w:jc w:val="both"/>
        <w:rPr>
          <w:sz w:val="28"/>
          <w:szCs w:val="28"/>
        </w:rPr>
      </w:pPr>
      <w:r w:rsidRPr="00E63E9C">
        <w:rPr>
          <w:sz w:val="28"/>
          <w:szCs w:val="28"/>
        </w:rPr>
        <w:t>- объективность и достоверность результатов проверок.</w:t>
      </w:r>
    </w:p>
    <w:p w:rsidR="00A14430" w:rsidRPr="00B66E68" w:rsidRDefault="00A14430" w:rsidP="00C74D9F">
      <w:pPr>
        <w:ind w:left="567" w:right="-1"/>
        <w:jc w:val="both"/>
        <w:rPr>
          <w:b/>
          <w:bCs/>
          <w:i/>
          <w:iCs/>
          <w:sz w:val="28"/>
          <w:szCs w:val="28"/>
        </w:rPr>
      </w:pPr>
      <w:r w:rsidRPr="00E63E9C">
        <w:rPr>
          <w:sz w:val="28"/>
          <w:szCs w:val="28"/>
        </w:rPr>
        <w:br/>
      </w:r>
      <w:r w:rsidRPr="00E63E9C">
        <w:rPr>
          <w:sz w:val="28"/>
          <w:szCs w:val="28"/>
        </w:rPr>
        <w:br/>
      </w: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254816" w:rsidRDefault="00254816">
      <w:pPr>
        <w:rPr>
          <w:sz w:val="28"/>
          <w:szCs w:val="28"/>
        </w:rPr>
      </w:pPr>
    </w:p>
    <w:p w:rsidR="003F2864" w:rsidRDefault="00254816">
      <w:pPr>
        <w:rPr>
          <w:sz w:val="28"/>
          <w:szCs w:val="28"/>
        </w:rPr>
      </w:pPr>
      <w:r w:rsidRPr="00254816">
        <w:rPr>
          <w:sz w:val="28"/>
          <w:szCs w:val="28"/>
        </w:rPr>
        <w:t>Б</w:t>
      </w:r>
      <w:r w:rsidR="003F2864" w:rsidRPr="00254816">
        <w:rPr>
          <w:sz w:val="28"/>
          <w:szCs w:val="28"/>
        </w:rPr>
        <w:t xml:space="preserve">лок схема к </w:t>
      </w:r>
      <w:r w:rsidRPr="00254816">
        <w:rPr>
          <w:sz w:val="28"/>
          <w:szCs w:val="28"/>
        </w:rPr>
        <w:t>Порядку контроля за использованием и сохранностью жилых помещений специализированного жилищного фонда</w:t>
      </w:r>
    </w:p>
    <w:p w:rsidR="00254816" w:rsidRPr="00254816" w:rsidRDefault="00254816">
      <w:pPr>
        <w:rPr>
          <w:sz w:val="28"/>
          <w:szCs w:val="28"/>
        </w:rPr>
      </w:pPr>
    </w:p>
    <w:p w:rsidR="003F2864" w:rsidRDefault="008A6E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2551430</wp:posOffset>
                </wp:positionV>
                <wp:extent cx="466725" cy="257175"/>
                <wp:effectExtent l="13335" t="8255" r="43815" b="5842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06.3pt;margin-top:200.9pt;width:36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2551430</wp:posOffset>
                </wp:positionV>
                <wp:extent cx="0" cy="1685925"/>
                <wp:effectExtent l="60960" t="8255" r="53340" b="203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7.8pt;margin-top:200.9pt;width:0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87MwIAAF8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2551430</wp:posOffset>
                </wp:positionV>
                <wp:extent cx="542925" cy="257175"/>
                <wp:effectExtent l="41910" t="8255" r="5715" b="584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6.3pt;margin-top:200.9pt;width:42.75pt;height:2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/hPgIAAG0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4237355</wp:posOffset>
                </wp:positionV>
                <wp:extent cx="1733550" cy="723900"/>
                <wp:effectExtent l="13335" t="8255" r="571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6" w:rsidRDefault="00254816" w:rsidP="00254816">
                            <w:r>
                              <w:t>Выдача нанимателю предписания при выявлении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0.55pt;margin-top:333.65pt;width:136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">
                <v:textbox>
                  <w:txbxContent>
                    <w:p w:rsidR="00254816" w:rsidRDefault="00254816" w:rsidP="00254816">
                      <w:r>
                        <w:t>Выдача нанимателю предписания при выявлении 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2808605</wp:posOffset>
                </wp:positionV>
                <wp:extent cx="1733550" cy="438150"/>
                <wp:effectExtent l="13335" t="8255" r="5715" b="107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6" w:rsidRDefault="00254816">
                            <w:r>
                              <w:t>Направление акта в ТОСЗН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02.55pt;margin-top:221.15pt;width:136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">
                <v:textbox>
                  <w:txbxContent>
                    <w:p w:rsidR="00254816" w:rsidRDefault="00254816">
                      <w:r>
                        <w:t>Направление акта в ТОСЗН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2808605</wp:posOffset>
                </wp:positionV>
                <wp:extent cx="2171700" cy="981075"/>
                <wp:effectExtent l="13335" t="8255" r="5715" b="107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6" w:rsidRPr="00254816" w:rsidRDefault="00254816">
                            <w:r w:rsidRPr="00254816">
                              <w:t xml:space="preserve">при выявлении нарушений, </w:t>
                            </w:r>
                            <w:r w:rsidRPr="00254816">
                              <w:rPr>
                                <w:rStyle w:val="remarkable-pre-marked"/>
                              </w:rPr>
                              <w:t>устранение которых не относится к компетенции администрации – направление в ГУ ГЖИ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74.55pt;margin-top:221.15pt;width:171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">
                <v:textbox>
                  <w:txbxContent>
                    <w:p w:rsidR="00254816" w:rsidRPr="00254816" w:rsidRDefault="00254816">
                      <w:r w:rsidRPr="00254816">
                        <w:t xml:space="preserve">при выявлении нарушений, </w:t>
                      </w:r>
                      <w:r w:rsidRPr="00254816">
                        <w:rPr>
                          <w:rStyle w:val="remarkable-pre-marked"/>
                        </w:rPr>
                        <w:t>устранение которых не относится к компетенции администрации – направление в ГУ ГЖИ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1598930</wp:posOffset>
                </wp:positionV>
                <wp:extent cx="742315" cy="457200"/>
                <wp:effectExtent l="42545" t="8255" r="5715" b="584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31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80.6pt;margin-top:125.9pt;width:58.45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SQPQIAAGw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2056130</wp:posOffset>
                </wp:positionV>
                <wp:extent cx="2639060" cy="495300"/>
                <wp:effectExtent l="13335" t="8255" r="5080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64" w:rsidRDefault="00254816" w:rsidP="00254816">
                            <w:pPr>
                              <w:jc w:val="center"/>
                            </w:pPr>
                            <w:r>
                              <w:t>Оформление результатов проверки актом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72.8pt;margin-top:161.9pt;width:207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">
                <v:textbox>
                  <w:txbxContent>
                    <w:p w:rsidR="003F2864" w:rsidRDefault="00254816" w:rsidP="00254816">
                      <w:pPr>
                        <w:jc w:val="center"/>
                      </w:pPr>
                      <w:r>
                        <w:t>Оформление результатов проверки актом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1826895</wp:posOffset>
                </wp:positionV>
                <wp:extent cx="619125" cy="229235"/>
                <wp:effectExtent l="13335" t="7620" r="34290" b="584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1.8pt;margin-top:143.85pt;width:48.7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741680</wp:posOffset>
                </wp:positionV>
                <wp:extent cx="1962150" cy="857250"/>
                <wp:effectExtent l="13335" t="8255" r="571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64" w:rsidRDefault="00254816">
                            <w:r>
                              <w:t>утверждается</w:t>
                            </w:r>
                            <w:r w:rsidR="003F2864">
                              <w:t xml:space="preserve"> постановление</w:t>
                            </w:r>
                            <w:r>
                              <w:t>м</w:t>
                            </w:r>
                            <w:r w:rsidR="003F2864">
                              <w:t xml:space="preserve"> 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22.8pt;margin-top:58.4pt;width:15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">
                <v:textbox>
                  <w:txbxContent>
                    <w:p w:rsidR="003F2864" w:rsidRDefault="00254816">
                      <w:r>
                        <w:t>утверждается</w:t>
                      </w:r>
                      <w:r w:rsidR="003F2864">
                        <w:t xml:space="preserve"> постановление</w:t>
                      </w:r>
                      <w:r>
                        <w:t>м</w:t>
                      </w:r>
                      <w:r w:rsidR="003F2864">
                        <w:t xml:space="preserve"> 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388620</wp:posOffset>
                </wp:positionV>
                <wp:extent cx="305435" cy="353060"/>
                <wp:effectExtent l="13335" t="7620" r="52705" b="488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56.55pt;margin-top:30.6pt;width:24.0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CM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855345</wp:posOffset>
                </wp:positionV>
                <wp:extent cx="1876425" cy="971550"/>
                <wp:effectExtent l="13335" t="7620" r="571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64" w:rsidRDefault="003F2864">
                            <w:r>
                              <w:t>Утверждение плана-графика проведения проверок по контролю за использованием жилых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40.05pt;margin-top:67.35pt;width:147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">
                <v:textbox>
                  <w:txbxContent>
                    <w:p w:rsidR="003F2864" w:rsidRDefault="003F2864">
                      <w:r>
                        <w:t>Утверждение плана-графика проведения проверок по контролю за использованием жилых 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64770</wp:posOffset>
                </wp:positionV>
                <wp:extent cx="1943100" cy="323850"/>
                <wp:effectExtent l="13335" t="7620" r="5715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64" w:rsidRDefault="003F2864" w:rsidP="003F2864">
                            <w:r>
                              <w:t>Внеплановые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74.05pt;margin-top:5.1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">
                <v:textbox>
                  <w:txbxContent>
                    <w:p w:rsidR="003F2864" w:rsidRDefault="003F2864" w:rsidP="003F2864">
                      <w:r>
                        <w:t>Внеплановые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64770</wp:posOffset>
                </wp:positionV>
                <wp:extent cx="1495425" cy="32385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64" w:rsidRDefault="003F2864">
                            <w:r>
                              <w:t>Плановые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127.8pt;margin-top:5.1pt;width:11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">
                <v:textbox>
                  <w:txbxContent>
                    <w:p w:rsidR="003F2864" w:rsidRDefault="003F2864">
                      <w:r>
                        <w:t>Плановые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388620</wp:posOffset>
                </wp:positionV>
                <wp:extent cx="457200" cy="466725"/>
                <wp:effectExtent l="51435" t="7620" r="5715" b="495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9.55pt;margin-top:30.6pt;width:36pt;height:3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jXPAIAAGs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">
                <v:stroke endarrow="block"/>
              </v:shape>
            </w:pict>
          </mc:Fallback>
        </mc:AlternateContent>
      </w:r>
    </w:p>
    <w:sectPr w:rsidR="003F2864" w:rsidSect="00C74D9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541D"/>
    <w:multiLevelType w:val="hybridMultilevel"/>
    <w:tmpl w:val="8086F1E6"/>
    <w:lvl w:ilvl="0" w:tplc="2C5645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30"/>
    <w:rsid w:val="00033E72"/>
    <w:rsid w:val="00036A56"/>
    <w:rsid w:val="000649EA"/>
    <w:rsid w:val="0008347A"/>
    <w:rsid w:val="000B3D24"/>
    <w:rsid w:val="000D3B82"/>
    <w:rsid w:val="000E57DD"/>
    <w:rsid w:val="00106886"/>
    <w:rsid w:val="00113CE7"/>
    <w:rsid w:val="001939E1"/>
    <w:rsid w:val="001C64CD"/>
    <w:rsid w:val="001F05E2"/>
    <w:rsid w:val="001F1E1E"/>
    <w:rsid w:val="001F2CD7"/>
    <w:rsid w:val="002010E2"/>
    <w:rsid w:val="00206A84"/>
    <w:rsid w:val="00214484"/>
    <w:rsid w:val="00232DBE"/>
    <w:rsid w:val="00254816"/>
    <w:rsid w:val="00257076"/>
    <w:rsid w:val="00264FDB"/>
    <w:rsid w:val="002A3B76"/>
    <w:rsid w:val="00330998"/>
    <w:rsid w:val="00351487"/>
    <w:rsid w:val="003D32FC"/>
    <w:rsid w:val="003E1C1F"/>
    <w:rsid w:val="003F2864"/>
    <w:rsid w:val="00416130"/>
    <w:rsid w:val="004762E1"/>
    <w:rsid w:val="004F2773"/>
    <w:rsid w:val="005171B4"/>
    <w:rsid w:val="00517493"/>
    <w:rsid w:val="00521A43"/>
    <w:rsid w:val="00526D57"/>
    <w:rsid w:val="00543641"/>
    <w:rsid w:val="00544451"/>
    <w:rsid w:val="00591824"/>
    <w:rsid w:val="005B5442"/>
    <w:rsid w:val="005C6FAE"/>
    <w:rsid w:val="005D159C"/>
    <w:rsid w:val="00646F54"/>
    <w:rsid w:val="0065587E"/>
    <w:rsid w:val="00665CDF"/>
    <w:rsid w:val="006709AB"/>
    <w:rsid w:val="006C3EF4"/>
    <w:rsid w:val="006D20B2"/>
    <w:rsid w:val="006F6F5A"/>
    <w:rsid w:val="0072513F"/>
    <w:rsid w:val="0073444D"/>
    <w:rsid w:val="00772755"/>
    <w:rsid w:val="007A2290"/>
    <w:rsid w:val="007A6A37"/>
    <w:rsid w:val="007B78E0"/>
    <w:rsid w:val="007C2275"/>
    <w:rsid w:val="00834CF3"/>
    <w:rsid w:val="00844F1C"/>
    <w:rsid w:val="008717B7"/>
    <w:rsid w:val="00894FCC"/>
    <w:rsid w:val="008A6E1F"/>
    <w:rsid w:val="008C4283"/>
    <w:rsid w:val="008E6199"/>
    <w:rsid w:val="008F2557"/>
    <w:rsid w:val="00911465"/>
    <w:rsid w:val="009116D6"/>
    <w:rsid w:val="00940822"/>
    <w:rsid w:val="00963FAD"/>
    <w:rsid w:val="00982F13"/>
    <w:rsid w:val="00A14430"/>
    <w:rsid w:val="00A2487E"/>
    <w:rsid w:val="00A42968"/>
    <w:rsid w:val="00A53A54"/>
    <w:rsid w:val="00AF7FEF"/>
    <w:rsid w:val="00B46EBE"/>
    <w:rsid w:val="00BA0E76"/>
    <w:rsid w:val="00BA6CA3"/>
    <w:rsid w:val="00BB659A"/>
    <w:rsid w:val="00BB7207"/>
    <w:rsid w:val="00BE4564"/>
    <w:rsid w:val="00C07C65"/>
    <w:rsid w:val="00C416A2"/>
    <w:rsid w:val="00C74D9F"/>
    <w:rsid w:val="00CA0F33"/>
    <w:rsid w:val="00CB5F2D"/>
    <w:rsid w:val="00CC5163"/>
    <w:rsid w:val="00CD6F4A"/>
    <w:rsid w:val="00CE178A"/>
    <w:rsid w:val="00D544E9"/>
    <w:rsid w:val="00D57799"/>
    <w:rsid w:val="00D7067B"/>
    <w:rsid w:val="00D84BA7"/>
    <w:rsid w:val="00D84DF2"/>
    <w:rsid w:val="00DA0527"/>
    <w:rsid w:val="00E46188"/>
    <w:rsid w:val="00E76244"/>
    <w:rsid w:val="00E9458C"/>
    <w:rsid w:val="00EC0603"/>
    <w:rsid w:val="00EC7479"/>
    <w:rsid w:val="00F5214E"/>
    <w:rsid w:val="00F71EF2"/>
    <w:rsid w:val="00F73359"/>
    <w:rsid w:val="00F76D74"/>
    <w:rsid w:val="00F949E7"/>
    <w:rsid w:val="00FC3E27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44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44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rsid w:val="00A14430"/>
    <w:pPr>
      <w:spacing w:before="100" w:beforeAutospacing="1" w:after="100" w:afterAutospacing="1"/>
    </w:pPr>
  </w:style>
  <w:style w:type="character" w:customStyle="1" w:styleId="remarkable-pre-marked">
    <w:name w:val="remarkable-pre-marked"/>
    <w:basedOn w:val="a0"/>
    <w:rsid w:val="00A14430"/>
    <w:rPr>
      <w:rFonts w:cs="Times New Roman"/>
    </w:rPr>
  </w:style>
  <w:style w:type="character" w:styleId="a4">
    <w:name w:val="Emphasis"/>
    <w:qFormat/>
    <w:rsid w:val="00A14430"/>
    <w:rPr>
      <w:i/>
      <w:iCs/>
    </w:rPr>
  </w:style>
  <w:style w:type="character" w:styleId="a5">
    <w:name w:val="Hyperlink"/>
    <w:basedOn w:val="a0"/>
    <w:rsid w:val="00A14430"/>
    <w:rPr>
      <w:strike w:val="0"/>
      <w:dstrike w:val="0"/>
      <w:color w:val="004B80"/>
      <w:u w:val="none"/>
      <w:effect w:val="none"/>
    </w:rPr>
  </w:style>
  <w:style w:type="paragraph" w:customStyle="1" w:styleId="tekstob">
    <w:name w:val="tekstob"/>
    <w:basedOn w:val="a"/>
    <w:rsid w:val="00A14430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A14430"/>
  </w:style>
  <w:style w:type="character" w:customStyle="1" w:styleId="butback1">
    <w:name w:val="butback1"/>
    <w:basedOn w:val="a0"/>
    <w:rsid w:val="00A14430"/>
    <w:rPr>
      <w:color w:val="666666"/>
    </w:rPr>
  </w:style>
  <w:style w:type="paragraph" w:styleId="a6">
    <w:name w:val="Balloon Text"/>
    <w:basedOn w:val="a"/>
    <w:link w:val="a7"/>
    <w:uiPriority w:val="99"/>
    <w:semiHidden/>
    <w:unhideWhenUsed/>
    <w:rsid w:val="00C74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4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44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44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rsid w:val="00A14430"/>
    <w:pPr>
      <w:spacing w:before="100" w:beforeAutospacing="1" w:after="100" w:afterAutospacing="1"/>
    </w:pPr>
  </w:style>
  <w:style w:type="character" w:customStyle="1" w:styleId="remarkable-pre-marked">
    <w:name w:val="remarkable-pre-marked"/>
    <w:basedOn w:val="a0"/>
    <w:rsid w:val="00A14430"/>
    <w:rPr>
      <w:rFonts w:cs="Times New Roman"/>
    </w:rPr>
  </w:style>
  <w:style w:type="character" w:styleId="a4">
    <w:name w:val="Emphasis"/>
    <w:qFormat/>
    <w:rsid w:val="00A14430"/>
    <w:rPr>
      <w:i/>
      <w:iCs/>
    </w:rPr>
  </w:style>
  <w:style w:type="character" w:styleId="a5">
    <w:name w:val="Hyperlink"/>
    <w:basedOn w:val="a0"/>
    <w:rsid w:val="00A14430"/>
    <w:rPr>
      <w:strike w:val="0"/>
      <w:dstrike w:val="0"/>
      <w:color w:val="004B80"/>
      <w:u w:val="none"/>
      <w:effect w:val="none"/>
    </w:rPr>
  </w:style>
  <w:style w:type="paragraph" w:customStyle="1" w:styleId="tekstob">
    <w:name w:val="tekstob"/>
    <w:basedOn w:val="a"/>
    <w:rsid w:val="00A14430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A14430"/>
  </w:style>
  <w:style w:type="character" w:customStyle="1" w:styleId="butback1">
    <w:name w:val="butback1"/>
    <w:basedOn w:val="a0"/>
    <w:rsid w:val="00A14430"/>
    <w:rPr>
      <w:color w:val="666666"/>
    </w:rPr>
  </w:style>
  <w:style w:type="paragraph" w:styleId="a6">
    <w:name w:val="Balloon Text"/>
    <w:basedOn w:val="a"/>
    <w:link w:val="a7"/>
    <w:uiPriority w:val="99"/>
    <w:semiHidden/>
    <w:unhideWhenUsed/>
    <w:rsid w:val="00C74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4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stpravo.ru/moskovskaya/ea-instrukcii/l9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A249B576EE498A63E88CBF8F65380BF5A83163D4E1CA91930EDB3BA9631C7306004D4791CA750EB2ABBHDp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2016-12-22T08:13:00Z</cp:lastPrinted>
  <dcterms:created xsi:type="dcterms:W3CDTF">2018-10-22T05:19:00Z</dcterms:created>
  <dcterms:modified xsi:type="dcterms:W3CDTF">2018-10-22T05:19:00Z</dcterms:modified>
</cp:coreProperties>
</file>