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45" w:rsidRPr="002F1545" w:rsidRDefault="002C01C8" w:rsidP="002F1545">
      <w:pPr>
        <w:pStyle w:val="a3"/>
        <w:rPr>
          <w:b/>
          <w:bCs/>
        </w:rPr>
      </w:pPr>
      <w:r w:rsidRPr="002F1545">
        <w:rPr>
          <w:b/>
          <w:bCs/>
        </w:rPr>
        <w:t>РФ</w:t>
      </w:r>
    </w:p>
    <w:p w:rsidR="002C01C8" w:rsidRPr="002F1545" w:rsidRDefault="002C01C8" w:rsidP="002F1545">
      <w:pPr>
        <w:pStyle w:val="a3"/>
        <w:rPr>
          <w:b/>
          <w:bCs/>
        </w:rPr>
      </w:pPr>
      <w:r w:rsidRPr="002F1545">
        <w:rPr>
          <w:b/>
        </w:rPr>
        <w:t xml:space="preserve">  АДМИНИСТРАЦИЯ ЗАПАДНОДВИНСКОГО РАЙОНА</w:t>
      </w:r>
    </w:p>
    <w:p w:rsidR="002C01C8" w:rsidRPr="002F1545" w:rsidRDefault="002C01C8" w:rsidP="002C01C8">
      <w:pPr>
        <w:jc w:val="center"/>
        <w:rPr>
          <w:b/>
          <w:bCs/>
        </w:rPr>
      </w:pPr>
      <w:r w:rsidRPr="002F1545">
        <w:rPr>
          <w:b/>
          <w:bCs/>
        </w:rPr>
        <w:t>ТВЕРСКОЙ ОБЛАСТИ</w:t>
      </w:r>
    </w:p>
    <w:p w:rsidR="002C01C8" w:rsidRPr="002F1545" w:rsidRDefault="002C01C8" w:rsidP="002C01C8">
      <w:pPr>
        <w:jc w:val="center"/>
        <w:rPr>
          <w:b/>
          <w:bCs/>
        </w:rPr>
      </w:pPr>
    </w:p>
    <w:p w:rsidR="002C01C8" w:rsidRPr="002F1545" w:rsidRDefault="002C01C8" w:rsidP="002F1545">
      <w:pPr>
        <w:pStyle w:val="2"/>
        <w:jc w:val="center"/>
        <w:rPr>
          <w:rFonts w:ascii="Times New Roman" w:hAnsi="Times New Roman" w:cs="Times New Roman"/>
          <w:i w:val="0"/>
        </w:rPr>
      </w:pPr>
      <w:r w:rsidRPr="002F1545">
        <w:rPr>
          <w:rFonts w:ascii="Times New Roman" w:hAnsi="Times New Roman" w:cs="Times New Roman"/>
          <w:i w:val="0"/>
        </w:rPr>
        <w:t>ПОСТАНОВЛЕНИЕ</w:t>
      </w:r>
    </w:p>
    <w:p w:rsidR="002C01C8" w:rsidRPr="002F1545" w:rsidRDefault="002C01C8" w:rsidP="002C01C8">
      <w:pPr>
        <w:jc w:val="center"/>
        <w:rPr>
          <w:szCs w:val="28"/>
        </w:rPr>
      </w:pPr>
    </w:p>
    <w:p w:rsidR="002C01C8" w:rsidRDefault="002F1545" w:rsidP="002F1545">
      <w:pPr>
        <w:jc w:val="center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>15.02.</w:t>
      </w:r>
      <w:r w:rsidR="002C01C8" w:rsidRPr="002F1545">
        <w:rPr>
          <w:b/>
          <w:sz w:val="28"/>
          <w:szCs w:val="28"/>
        </w:rPr>
        <w:t xml:space="preserve">2016 года       </w:t>
      </w:r>
      <w:r w:rsidRPr="002F1545">
        <w:rPr>
          <w:b/>
          <w:sz w:val="28"/>
          <w:szCs w:val="28"/>
        </w:rPr>
        <w:t xml:space="preserve">         </w:t>
      </w:r>
      <w:r w:rsidR="002C01C8" w:rsidRPr="002F154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</w:t>
      </w:r>
      <w:r w:rsidR="002C01C8" w:rsidRPr="002F1545">
        <w:rPr>
          <w:b/>
          <w:sz w:val="28"/>
          <w:szCs w:val="28"/>
        </w:rPr>
        <w:t xml:space="preserve">Западная Двина     </w:t>
      </w:r>
      <w:r>
        <w:rPr>
          <w:b/>
          <w:sz w:val="28"/>
          <w:szCs w:val="28"/>
        </w:rPr>
        <w:t xml:space="preserve">       </w:t>
      </w:r>
      <w:r w:rsidR="002C01C8" w:rsidRPr="002F1545">
        <w:rPr>
          <w:b/>
          <w:sz w:val="28"/>
          <w:szCs w:val="28"/>
        </w:rPr>
        <w:t xml:space="preserve">                 №  </w:t>
      </w:r>
      <w:r w:rsidRPr="002F1545">
        <w:rPr>
          <w:b/>
          <w:sz w:val="28"/>
          <w:szCs w:val="28"/>
        </w:rPr>
        <w:t>25</w:t>
      </w:r>
    </w:p>
    <w:p w:rsidR="002C01C8" w:rsidRDefault="002C01C8" w:rsidP="002C01C8">
      <w:pPr>
        <w:jc w:val="both"/>
        <w:rPr>
          <w:sz w:val="20"/>
          <w:szCs w:val="20"/>
        </w:rPr>
      </w:pPr>
    </w:p>
    <w:p w:rsidR="002C01C8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 xml:space="preserve">О внесении изменений в </w:t>
      </w:r>
      <w:r w:rsidR="00D22985" w:rsidRPr="002F1545">
        <w:rPr>
          <w:b/>
          <w:sz w:val="28"/>
          <w:szCs w:val="28"/>
        </w:rPr>
        <w:t>п</w:t>
      </w:r>
      <w:r w:rsidRPr="002F1545">
        <w:rPr>
          <w:b/>
          <w:sz w:val="28"/>
          <w:szCs w:val="28"/>
        </w:rPr>
        <w:t xml:space="preserve">остановление </w:t>
      </w:r>
      <w:r w:rsidR="000F1A69" w:rsidRPr="002F1545">
        <w:rPr>
          <w:b/>
          <w:sz w:val="28"/>
          <w:szCs w:val="28"/>
        </w:rPr>
        <w:t>А</w:t>
      </w:r>
      <w:r w:rsidRPr="002F1545">
        <w:rPr>
          <w:b/>
          <w:sz w:val="28"/>
          <w:szCs w:val="28"/>
        </w:rPr>
        <w:t>дминистрации</w:t>
      </w:r>
    </w:p>
    <w:p w:rsidR="002C01C8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 xml:space="preserve"> Западнодвинского  района от 08.11.2013 года № 210</w:t>
      </w:r>
    </w:p>
    <w:p w:rsidR="002C01C8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 xml:space="preserve"> «Об  утверждении муниципальной программы  </w:t>
      </w:r>
    </w:p>
    <w:p w:rsidR="002C01C8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>«Развитие экономического потенциала и управление</w:t>
      </w:r>
    </w:p>
    <w:p w:rsidR="002C01C8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 xml:space="preserve"> муниципальным имуществом, земельными ресурсами </w:t>
      </w:r>
    </w:p>
    <w:p w:rsidR="002C01C8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>в Западнодвинском районе Тверской области на 2014-2016 годы»</w:t>
      </w:r>
    </w:p>
    <w:p w:rsidR="002C3F9E" w:rsidRPr="002F1545" w:rsidRDefault="002C01C8" w:rsidP="002F1545">
      <w:pPr>
        <w:ind w:left="-567"/>
        <w:rPr>
          <w:b/>
          <w:sz w:val="28"/>
          <w:szCs w:val="28"/>
        </w:rPr>
      </w:pPr>
      <w:r w:rsidRPr="002F1545">
        <w:rPr>
          <w:b/>
          <w:sz w:val="28"/>
          <w:szCs w:val="28"/>
        </w:rPr>
        <w:t xml:space="preserve">(в ред. </w:t>
      </w:r>
      <w:r w:rsidR="00D22985" w:rsidRPr="002F1545">
        <w:rPr>
          <w:b/>
          <w:sz w:val="28"/>
          <w:szCs w:val="28"/>
        </w:rPr>
        <w:t>п</w:t>
      </w:r>
      <w:r w:rsidRPr="002F1545">
        <w:rPr>
          <w:b/>
          <w:sz w:val="28"/>
          <w:szCs w:val="28"/>
        </w:rPr>
        <w:t>остановления Администрации района  № 14 от 30.01.2015 года)</w:t>
      </w:r>
    </w:p>
    <w:p w:rsidR="002C01C8" w:rsidRDefault="002C01C8" w:rsidP="002F1545">
      <w:pPr>
        <w:rPr>
          <w:sz w:val="20"/>
          <w:szCs w:val="20"/>
        </w:rPr>
      </w:pPr>
    </w:p>
    <w:p w:rsidR="002C01C8" w:rsidRDefault="002C01C8" w:rsidP="002C01C8">
      <w:pPr>
        <w:ind w:firstLine="708"/>
        <w:jc w:val="both"/>
      </w:pPr>
    </w:p>
    <w:p w:rsidR="002C01C8" w:rsidRPr="002F1545" w:rsidRDefault="002C01C8" w:rsidP="002C01C8">
      <w:pPr>
        <w:ind w:left="-567" w:firstLine="425"/>
        <w:jc w:val="both"/>
        <w:rPr>
          <w:sz w:val="28"/>
          <w:szCs w:val="28"/>
        </w:rPr>
      </w:pPr>
      <w:proofErr w:type="gramStart"/>
      <w:r w:rsidRPr="002F1545">
        <w:rPr>
          <w:sz w:val="28"/>
          <w:szCs w:val="28"/>
        </w:rPr>
        <w:t xml:space="preserve">В соответствии с </w:t>
      </w:r>
      <w:r w:rsidR="00D22985" w:rsidRPr="002F1545">
        <w:rPr>
          <w:sz w:val="28"/>
          <w:szCs w:val="28"/>
        </w:rPr>
        <w:t>п</w:t>
      </w:r>
      <w:r w:rsidRPr="002F1545">
        <w:rPr>
          <w:sz w:val="28"/>
          <w:szCs w:val="28"/>
        </w:rPr>
        <w:t xml:space="preserve">остановлением Администрации Западнодвинского района Тверской области от 16.08.2013 года № 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</w:t>
      </w:r>
      <w:r w:rsidR="00D22985" w:rsidRPr="002F1545">
        <w:rPr>
          <w:sz w:val="28"/>
          <w:szCs w:val="28"/>
        </w:rPr>
        <w:t>п</w:t>
      </w:r>
      <w:r w:rsidRPr="002F1545">
        <w:rPr>
          <w:sz w:val="28"/>
          <w:szCs w:val="28"/>
        </w:rPr>
        <w:t xml:space="preserve">остановлением Администрации Западнодвинского района Тверской области от 26.08.2013 № 172 «Об утверждении перечня муниципальных программ муниципального образования Западнодвинский район Тверской области» (в ред. </w:t>
      </w:r>
      <w:r w:rsidR="00D22985" w:rsidRPr="002F1545">
        <w:rPr>
          <w:sz w:val="28"/>
          <w:szCs w:val="28"/>
        </w:rPr>
        <w:t>п</w:t>
      </w:r>
      <w:r w:rsidRPr="002F1545">
        <w:rPr>
          <w:sz w:val="28"/>
          <w:szCs w:val="28"/>
        </w:rPr>
        <w:t>остановления</w:t>
      </w:r>
      <w:proofErr w:type="gramEnd"/>
      <w:r w:rsidRPr="002F1545">
        <w:rPr>
          <w:sz w:val="28"/>
          <w:szCs w:val="28"/>
        </w:rPr>
        <w:t xml:space="preserve"> </w:t>
      </w:r>
      <w:proofErr w:type="gramStart"/>
      <w:r w:rsidRPr="002F1545">
        <w:rPr>
          <w:sz w:val="28"/>
          <w:szCs w:val="28"/>
        </w:rPr>
        <w:t xml:space="preserve">Администрации района  № 186 от 04.09.2015 года)  Администрация Западнодвинского района Тверской области </w:t>
      </w:r>
      <w:proofErr w:type="gramEnd"/>
    </w:p>
    <w:p w:rsidR="002C01C8" w:rsidRPr="002F1545" w:rsidRDefault="002C01C8" w:rsidP="002C01C8">
      <w:pPr>
        <w:ind w:left="-567" w:firstLine="425"/>
        <w:jc w:val="center"/>
        <w:rPr>
          <w:sz w:val="28"/>
          <w:szCs w:val="28"/>
        </w:rPr>
      </w:pPr>
    </w:p>
    <w:p w:rsidR="002C01C8" w:rsidRDefault="002C01C8" w:rsidP="002C01C8">
      <w:pPr>
        <w:jc w:val="center"/>
        <w:rPr>
          <w:b/>
        </w:rPr>
      </w:pPr>
      <w:r w:rsidRPr="00D07451">
        <w:rPr>
          <w:b/>
        </w:rPr>
        <w:t>ПОСТАНОВЛЯЕТ:</w:t>
      </w:r>
    </w:p>
    <w:p w:rsidR="000F1A69" w:rsidRPr="002F1545" w:rsidRDefault="000F1A69" w:rsidP="002F1545">
      <w:pPr>
        <w:ind w:left="-567" w:firstLine="425"/>
        <w:jc w:val="center"/>
        <w:rPr>
          <w:b/>
          <w:sz w:val="28"/>
          <w:szCs w:val="28"/>
        </w:rPr>
      </w:pPr>
    </w:p>
    <w:p w:rsidR="002C01C8" w:rsidRPr="002F1545" w:rsidRDefault="002F1545" w:rsidP="002F1545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1C8" w:rsidRPr="002F1545">
        <w:rPr>
          <w:sz w:val="28"/>
          <w:szCs w:val="28"/>
        </w:rPr>
        <w:t xml:space="preserve"> 1. </w:t>
      </w:r>
      <w:proofErr w:type="gramStart"/>
      <w:r w:rsidR="002C01C8" w:rsidRPr="002F1545">
        <w:rPr>
          <w:sz w:val="28"/>
          <w:szCs w:val="28"/>
        </w:rPr>
        <w:t xml:space="preserve">Внести в </w:t>
      </w:r>
      <w:r w:rsidR="00D22985" w:rsidRPr="002F1545">
        <w:rPr>
          <w:sz w:val="28"/>
          <w:szCs w:val="28"/>
        </w:rPr>
        <w:t>п</w:t>
      </w:r>
      <w:r w:rsidR="002C01C8" w:rsidRPr="002F1545">
        <w:rPr>
          <w:sz w:val="28"/>
          <w:szCs w:val="28"/>
        </w:rPr>
        <w:t xml:space="preserve">остановление </w:t>
      </w:r>
      <w:r w:rsidR="000F1A69" w:rsidRPr="002F1545">
        <w:rPr>
          <w:sz w:val="28"/>
          <w:szCs w:val="28"/>
        </w:rPr>
        <w:t>А</w:t>
      </w:r>
      <w:r w:rsidR="002C01C8" w:rsidRPr="002F1545">
        <w:rPr>
          <w:sz w:val="28"/>
          <w:szCs w:val="28"/>
        </w:rPr>
        <w:t xml:space="preserve">дминистрации  Западнодвинского  района от 08.11.2013 года № 210  «Об  утверждении муниципальной программы «Развитие экономического потенциала и управление  муниципальным имуществом, земельными ресурсами в Западнодвинском районе Тверской области на 2014-2016 годы» (в ред. </w:t>
      </w:r>
      <w:r w:rsidR="00D22985" w:rsidRPr="002F1545">
        <w:rPr>
          <w:sz w:val="28"/>
          <w:szCs w:val="28"/>
        </w:rPr>
        <w:t>п</w:t>
      </w:r>
      <w:r w:rsidR="002C01C8" w:rsidRPr="002F1545">
        <w:rPr>
          <w:sz w:val="28"/>
          <w:szCs w:val="28"/>
        </w:rPr>
        <w:t>остановления Администрации района  № 14 от 30.01.2015 года), изменения, изложив муниципальную программу «Развитие экономического потенциала и управление  муниципальным имуществом, земельными ресурсами в Западнодвинском районе Тверской области на 2014-2016</w:t>
      </w:r>
      <w:proofErr w:type="gramEnd"/>
      <w:r w:rsidR="002C01C8" w:rsidRPr="002F1545">
        <w:rPr>
          <w:sz w:val="28"/>
          <w:szCs w:val="28"/>
        </w:rPr>
        <w:t xml:space="preserve"> годы» в новой редакции (прилагается).</w:t>
      </w:r>
    </w:p>
    <w:p w:rsidR="000F1A69" w:rsidRPr="002F1545" w:rsidRDefault="002F1545" w:rsidP="002F1545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0F1A69" w:rsidRPr="002F1545">
        <w:rPr>
          <w:sz w:val="28"/>
          <w:szCs w:val="28"/>
        </w:rPr>
        <w:t xml:space="preserve"> 2. </w:t>
      </w:r>
      <w:r w:rsidR="000F1A69" w:rsidRPr="002F1545">
        <w:rPr>
          <w:sz w:val="28"/>
          <w:szCs w:val="28"/>
          <w:lang w:eastAsia="en-US"/>
        </w:rPr>
        <w:t xml:space="preserve"> Настоящее </w:t>
      </w:r>
      <w:r w:rsidR="00D22985" w:rsidRPr="002F1545">
        <w:rPr>
          <w:sz w:val="28"/>
          <w:szCs w:val="28"/>
          <w:lang w:eastAsia="en-US"/>
        </w:rPr>
        <w:t>П</w:t>
      </w:r>
      <w:r w:rsidR="000F1A69" w:rsidRPr="002F1545">
        <w:rPr>
          <w:sz w:val="28"/>
          <w:szCs w:val="28"/>
          <w:lang w:eastAsia="en-US"/>
        </w:rPr>
        <w:t>остановление вступает в силу со дня его подписания.</w:t>
      </w:r>
    </w:p>
    <w:p w:rsidR="000F1A69" w:rsidRPr="002F1545" w:rsidRDefault="002F1545" w:rsidP="002F1545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0F1A69" w:rsidRPr="002F1545">
        <w:rPr>
          <w:sz w:val="28"/>
          <w:szCs w:val="28"/>
          <w:lang w:eastAsia="en-US"/>
        </w:rPr>
        <w:t xml:space="preserve">  3. Настоящее </w:t>
      </w:r>
      <w:r w:rsidR="00D22985" w:rsidRPr="002F1545">
        <w:rPr>
          <w:sz w:val="28"/>
          <w:szCs w:val="28"/>
          <w:lang w:eastAsia="en-US"/>
        </w:rPr>
        <w:t>П</w:t>
      </w:r>
      <w:r w:rsidR="000F1A69" w:rsidRPr="002F1545">
        <w:rPr>
          <w:sz w:val="28"/>
          <w:szCs w:val="28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 сайте Администрации Западнодвинского  района.</w:t>
      </w:r>
    </w:p>
    <w:p w:rsidR="000F1A69" w:rsidRPr="002F1545" w:rsidRDefault="000F1A69" w:rsidP="002F1545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0F1A69" w:rsidRPr="002F1545" w:rsidRDefault="000F1A69" w:rsidP="002F1545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2C01C8" w:rsidRPr="002F1545" w:rsidRDefault="000F1A69" w:rsidP="002F1545">
      <w:pPr>
        <w:autoSpaceDE w:val="0"/>
        <w:autoSpaceDN w:val="0"/>
        <w:adjustRightInd w:val="0"/>
        <w:ind w:left="-567" w:firstLine="425"/>
        <w:jc w:val="center"/>
        <w:rPr>
          <w:sz w:val="28"/>
          <w:szCs w:val="28"/>
        </w:rPr>
      </w:pPr>
      <w:r w:rsidRPr="002F1545">
        <w:rPr>
          <w:sz w:val="28"/>
          <w:szCs w:val="28"/>
        </w:rPr>
        <w:t>Глава Западнодвинского района     В.И.</w:t>
      </w:r>
      <w:r w:rsidR="002F1545">
        <w:rPr>
          <w:sz w:val="28"/>
          <w:szCs w:val="28"/>
        </w:rPr>
        <w:t xml:space="preserve"> </w:t>
      </w:r>
      <w:r w:rsidRPr="002F1545">
        <w:rPr>
          <w:sz w:val="28"/>
          <w:szCs w:val="28"/>
        </w:rPr>
        <w:t>Ловкачев</w:t>
      </w:r>
    </w:p>
    <w:sectPr w:rsidR="002C01C8" w:rsidRPr="002F1545" w:rsidSect="002F15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022"/>
    <w:multiLevelType w:val="hybridMultilevel"/>
    <w:tmpl w:val="F9E2E9A0"/>
    <w:lvl w:ilvl="0" w:tplc="9858D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C8"/>
    <w:rsid w:val="000F1A69"/>
    <w:rsid w:val="002C01C8"/>
    <w:rsid w:val="002C3F9E"/>
    <w:rsid w:val="002F1545"/>
    <w:rsid w:val="00CE2B39"/>
    <w:rsid w:val="00D22985"/>
    <w:rsid w:val="00E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1C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01C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1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01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2C01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01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C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6</cp:revision>
  <cp:lastPrinted>2016-02-16T07:38:00Z</cp:lastPrinted>
  <dcterms:created xsi:type="dcterms:W3CDTF">2016-02-03T07:19:00Z</dcterms:created>
  <dcterms:modified xsi:type="dcterms:W3CDTF">2016-02-16T07:39:00Z</dcterms:modified>
</cp:coreProperties>
</file>