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FA" w:rsidRPr="005517FA" w:rsidRDefault="005517FA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FA">
        <w:rPr>
          <w:rFonts w:ascii="Times New Roman" w:hAnsi="Times New Roman" w:cs="Times New Roman"/>
          <w:b/>
          <w:sz w:val="32"/>
          <w:szCs w:val="32"/>
        </w:rPr>
        <w:t>РФ</w:t>
      </w:r>
    </w:p>
    <w:p w:rsidR="00576572" w:rsidRPr="005517FA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F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76572" w:rsidRPr="005517FA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FA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576572" w:rsidRPr="005517FA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572" w:rsidRPr="005517FA" w:rsidRDefault="00380C8B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88" w:rsidRPr="005517FA" w:rsidRDefault="005517FA" w:rsidP="00C936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7FA">
        <w:rPr>
          <w:rFonts w:ascii="Times New Roman" w:hAnsi="Times New Roman" w:cs="Times New Roman"/>
          <w:b/>
          <w:sz w:val="28"/>
          <w:szCs w:val="28"/>
        </w:rPr>
        <w:t>31.08.2017</w:t>
      </w:r>
      <w:r w:rsidR="00C93688" w:rsidRPr="005517FA">
        <w:rPr>
          <w:rFonts w:ascii="Times New Roman" w:hAnsi="Times New Roman" w:cs="Times New Roman"/>
          <w:b/>
          <w:sz w:val="28"/>
          <w:szCs w:val="28"/>
        </w:rPr>
        <w:t xml:space="preserve">  г.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3688" w:rsidRPr="005517FA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93688" w:rsidRPr="005517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517FA">
        <w:rPr>
          <w:rFonts w:ascii="Times New Roman" w:hAnsi="Times New Roman" w:cs="Times New Roman"/>
          <w:b/>
          <w:sz w:val="28"/>
          <w:szCs w:val="28"/>
        </w:rPr>
        <w:t>144</w:t>
      </w:r>
    </w:p>
    <w:p w:rsidR="00CF5DE5" w:rsidRDefault="00CF5DE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79C" w:rsidRPr="005517FA" w:rsidRDefault="00B87D4D" w:rsidP="007D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7F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D379C" w:rsidRPr="005517FA">
        <w:rPr>
          <w:rFonts w:ascii="Times New Roman" w:hAnsi="Times New Roman" w:cs="Times New Roman"/>
          <w:b/>
          <w:sz w:val="24"/>
          <w:szCs w:val="24"/>
        </w:rPr>
        <w:t xml:space="preserve">создании антитеррористической </w:t>
      </w:r>
    </w:p>
    <w:p w:rsidR="005750AF" w:rsidRPr="005517FA" w:rsidRDefault="007D379C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7FA">
        <w:rPr>
          <w:rFonts w:ascii="Times New Roman" w:hAnsi="Times New Roman" w:cs="Times New Roman"/>
          <w:b/>
          <w:sz w:val="24"/>
          <w:szCs w:val="24"/>
        </w:rPr>
        <w:t>Комиссии Западнодвинского района</w:t>
      </w:r>
      <w:r w:rsidR="005517FA" w:rsidRPr="0055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7FA" w:rsidRDefault="005517FA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63F" w:rsidRPr="00380C8B" w:rsidRDefault="002124FF" w:rsidP="00B5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15.02.2006 г. № 116 «О мерах по противодействию терроризму» </w:t>
      </w:r>
      <w:r w:rsidR="00CF79C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 на 27 июня 2014 г.), а также методическим рекомендациям Правительства Тверской области «Организация работы антитеррористических комиссий в муниципальном образовании», </w:t>
      </w:r>
      <w:r w:rsidR="005517FA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4F563F" w:rsidRPr="00380C8B">
        <w:rPr>
          <w:rFonts w:ascii="Times New Roman" w:hAnsi="Times New Roman" w:cs="Times New Roman"/>
          <w:sz w:val="28"/>
          <w:szCs w:val="28"/>
        </w:rPr>
        <w:t>:</w:t>
      </w:r>
    </w:p>
    <w:p w:rsidR="00056BD3" w:rsidRPr="00C93688" w:rsidRDefault="00BC2CC8" w:rsidP="0020566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Создать антитеррористическую К</w:t>
      </w:r>
      <w:r w:rsidRPr="00BC2C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омиссию</w:t>
      </w:r>
      <w:r w:rsidRPr="00BC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Западнодвинского района.</w:t>
      </w:r>
    </w:p>
    <w:p w:rsidR="00BC2CC8" w:rsidRPr="00BC2CC8" w:rsidRDefault="00BC2CC8" w:rsidP="0020566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Утвердить:</w:t>
      </w:r>
    </w:p>
    <w:p w:rsidR="00320481" w:rsidRDefault="00320481" w:rsidP="002056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</w:t>
      </w:r>
      <w:r w:rsidR="00BC2CC8"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остав </w:t>
      </w:r>
      <w:r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антитеррористической Комиссии Западнодвинского района (приложение №1);</w:t>
      </w:r>
    </w:p>
    <w:p w:rsidR="00320481" w:rsidRPr="00320481" w:rsidRDefault="00320481" w:rsidP="002056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Положение об антитеррористической Комиссии Западнодвинского района (приложение №2);</w:t>
      </w:r>
    </w:p>
    <w:p w:rsidR="00056BD3" w:rsidRPr="00C93688" w:rsidRDefault="00320481" w:rsidP="002056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Регламент </w:t>
      </w:r>
      <w:r w:rsidR="007B62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работы </w:t>
      </w:r>
      <w:r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антитеррористической Комиссии Западнодвинского района (приложение №3).</w:t>
      </w:r>
    </w:p>
    <w:p w:rsidR="00320481" w:rsidRPr="00320481" w:rsidRDefault="00320481" w:rsidP="0020566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утратившими силу</w:t>
      </w:r>
      <w:r w:rsidR="00EA1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постановление </w:t>
      </w:r>
      <w:r w:rsidR="00EA1C54">
        <w:rPr>
          <w:rFonts w:ascii="Times New Roman" w:hAnsi="Times New Roman" w:cs="Times New Roman"/>
          <w:sz w:val="28"/>
          <w:szCs w:val="28"/>
        </w:rPr>
        <w:t>администрации Западнодвинского района от 12.09.2014 г. №176 «О создании антитеррористической</w:t>
      </w:r>
      <w:r w:rsidR="00EA1C54" w:rsidRPr="00320481">
        <w:rPr>
          <w:rFonts w:ascii="Times New Roman" w:hAnsi="Times New Roman" w:cs="Times New Roman"/>
          <w:sz w:val="28"/>
          <w:szCs w:val="28"/>
        </w:rPr>
        <w:t xml:space="preserve"> </w:t>
      </w:r>
      <w:r w:rsidR="00EA1C54">
        <w:rPr>
          <w:rFonts w:ascii="Times New Roman" w:hAnsi="Times New Roman" w:cs="Times New Roman"/>
          <w:sz w:val="28"/>
          <w:szCs w:val="28"/>
        </w:rPr>
        <w:t>комиссии Западнодвинского района».</w:t>
      </w:r>
    </w:p>
    <w:p w:rsidR="00EA1C54" w:rsidRPr="00EA1C54" w:rsidRDefault="00EA1C54" w:rsidP="00205669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выполнения настоящего П</w:t>
      </w:r>
      <w:r w:rsidRPr="00BC0196">
        <w:rPr>
          <w:rFonts w:ascii="Times New Roman" w:hAnsi="Times New Roman" w:cs="Times New Roman"/>
          <w:b w:val="0"/>
          <w:sz w:val="28"/>
          <w:szCs w:val="28"/>
        </w:rPr>
        <w:t>остановления  оставляю за собой.</w:t>
      </w:r>
    </w:p>
    <w:p w:rsidR="00EA1C54" w:rsidRPr="007D2BE2" w:rsidRDefault="00EA1C54" w:rsidP="00205669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7D2BE2">
        <w:rPr>
          <w:rFonts w:ascii="Times New Roman" w:hAnsi="Times New Roman" w:cs="Times New Roman"/>
          <w:sz w:val="28"/>
          <w:szCs w:val="28"/>
        </w:rPr>
        <w:t>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A1C54" w:rsidRPr="005517FA" w:rsidRDefault="00EA1C54" w:rsidP="00205669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A1C5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 вступает в силу со дня его подписания.</w:t>
      </w:r>
    </w:p>
    <w:p w:rsidR="005517FA" w:rsidRDefault="005517FA" w:rsidP="005517FA">
      <w:pPr>
        <w:pStyle w:val="ConsPlusTitle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7FA" w:rsidRPr="00EA1C54" w:rsidRDefault="005517FA" w:rsidP="005517FA">
      <w:pPr>
        <w:pStyle w:val="ConsPlusTitle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Pr="00EA1C54" w:rsidRDefault="0030082B" w:rsidP="00EA1C54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EA1C54" w:rsidP="00EA1C54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82B">
        <w:rPr>
          <w:rFonts w:ascii="Times New Roman" w:hAnsi="Times New Roman" w:cs="Times New Roman"/>
          <w:sz w:val="28"/>
          <w:szCs w:val="28"/>
        </w:rPr>
        <w:t xml:space="preserve">  Западнодвинского района </w:t>
      </w:r>
      <w:bookmarkStart w:id="0" w:name="_GoBack"/>
      <w:bookmarkEnd w:id="0"/>
      <w:r w:rsidR="0030082B">
        <w:rPr>
          <w:rFonts w:ascii="Times New Roman" w:hAnsi="Times New Roman" w:cs="Times New Roman"/>
          <w:sz w:val="28"/>
          <w:szCs w:val="28"/>
        </w:rPr>
        <w:t xml:space="preserve">  </w:t>
      </w:r>
      <w:r w:rsidR="0057680B">
        <w:rPr>
          <w:rFonts w:ascii="Times New Roman" w:hAnsi="Times New Roman" w:cs="Times New Roman"/>
          <w:sz w:val="28"/>
          <w:szCs w:val="28"/>
        </w:rPr>
        <w:t>В.И. Ловкачев</w:t>
      </w: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Pr="005517FA" w:rsidRDefault="0030082B" w:rsidP="005517FA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Приложение №1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постановлению администрации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Западнодвинского района </w:t>
      </w: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Тверской области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31.08.</w:t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г. №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144</w:t>
      </w:r>
    </w:p>
    <w:p w:rsidR="0030082B" w:rsidRPr="00056BD3" w:rsidRDefault="0030082B" w:rsidP="00056B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4D" w:rsidRDefault="00056BD3" w:rsidP="00056BD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b/>
          <w:sz w:val="28"/>
          <w:szCs w:val="28"/>
        </w:rPr>
        <w:t>Состав  антитеррористической  Комиссии</w:t>
      </w:r>
      <w:r w:rsidR="002124FF" w:rsidRPr="00056BD3">
        <w:rPr>
          <w:rFonts w:ascii="Times New Roman" w:hAnsi="Times New Roman" w:cs="Times New Roman"/>
          <w:b/>
          <w:sz w:val="28"/>
          <w:szCs w:val="28"/>
        </w:rPr>
        <w:t xml:space="preserve">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D3" w:rsidRDefault="00056BD3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67"/>
        <w:gridCol w:w="5670"/>
      </w:tblGrid>
      <w:tr w:rsidR="00EA1C54" w:rsidTr="004703C1">
        <w:tc>
          <w:tcPr>
            <w:tcW w:w="3119" w:type="dxa"/>
            <w:vAlign w:val="center"/>
          </w:tcPr>
          <w:p w:rsidR="00EA1C54" w:rsidRDefault="00EA1C54" w:rsidP="00EA1C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Ловкачев В.И.</w:t>
            </w:r>
          </w:p>
        </w:tc>
        <w:tc>
          <w:tcPr>
            <w:tcW w:w="567" w:type="dxa"/>
            <w:vAlign w:val="center"/>
          </w:tcPr>
          <w:p w:rsidR="00EA1C54" w:rsidRDefault="00EA1C54" w:rsidP="00EA1C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517FA" w:rsidRDefault="005517FA" w:rsidP="00EA1C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54" w:rsidRDefault="00EA1C54" w:rsidP="00EA1C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Западнодвинского района, председатель Комиссии;</w:t>
            </w:r>
          </w:p>
        </w:tc>
      </w:tr>
      <w:tr w:rsidR="00EA1C54" w:rsidTr="004703C1">
        <w:tc>
          <w:tcPr>
            <w:tcW w:w="3119" w:type="dxa"/>
            <w:vAlign w:val="center"/>
          </w:tcPr>
          <w:p w:rsidR="00EA1C54" w:rsidRDefault="00EA1C54" w:rsidP="004703C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Пилипенко Д.А.</w:t>
            </w:r>
          </w:p>
        </w:tc>
        <w:tc>
          <w:tcPr>
            <w:tcW w:w="567" w:type="dxa"/>
            <w:vAlign w:val="center"/>
          </w:tcPr>
          <w:p w:rsidR="00EA1C54" w:rsidRDefault="00EA1C54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517FA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54" w:rsidRDefault="004703C1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ачальник отделения в г. Нелидово УФСБ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Тверской области, заместитель председателя Комиссии</w:t>
            </w:r>
            <w:r w:rsidR="00465BE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03C1" w:rsidTr="004703C1">
        <w:tc>
          <w:tcPr>
            <w:tcW w:w="9356" w:type="dxa"/>
            <w:gridSpan w:val="3"/>
            <w:vAlign w:val="center"/>
          </w:tcPr>
          <w:p w:rsidR="004703C1" w:rsidRPr="00205669" w:rsidRDefault="004703C1" w:rsidP="004703C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66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4703C1" w:rsidTr="004703C1">
        <w:tc>
          <w:tcPr>
            <w:tcW w:w="3119" w:type="dxa"/>
            <w:vAlign w:val="center"/>
          </w:tcPr>
          <w:p w:rsidR="004703C1" w:rsidRDefault="004703C1" w:rsidP="004703C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567" w:type="dxa"/>
            <w:vAlign w:val="center"/>
          </w:tcPr>
          <w:p w:rsidR="004703C1" w:rsidRDefault="004703C1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517FA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FA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C1" w:rsidRDefault="004703C1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 «Западнодвинский»</w:t>
            </w:r>
            <w:r w:rsidR="00465BE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703C1" w:rsidTr="004703C1">
        <w:tc>
          <w:tcPr>
            <w:tcW w:w="3119" w:type="dxa"/>
            <w:vAlign w:val="center"/>
          </w:tcPr>
          <w:p w:rsidR="004703C1" w:rsidRPr="00056BD3" w:rsidRDefault="004703C1" w:rsidP="004703C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С.И.</w:t>
            </w:r>
          </w:p>
        </w:tc>
        <w:tc>
          <w:tcPr>
            <w:tcW w:w="567" w:type="dxa"/>
            <w:vAlign w:val="center"/>
          </w:tcPr>
          <w:p w:rsidR="004703C1" w:rsidRDefault="004703C1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517FA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C1" w:rsidRDefault="004703C1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ачальник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Ч-30 ФГКУ "4 ОФПС по    </w:t>
            </w:r>
            <w:r w:rsidRPr="00D803E0">
              <w:rPr>
                <w:rFonts w:ascii="Times New Roman" w:hAnsi="Times New Roman" w:cs="Times New Roman"/>
                <w:sz w:val="28"/>
                <w:szCs w:val="28"/>
              </w:rPr>
              <w:t>Тверской области"</w:t>
            </w:r>
            <w:r w:rsidR="00465BE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703C1" w:rsidTr="004703C1">
        <w:tc>
          <w:tcPr>
            <w:tcW w:w="3119" w:type="dxa"/>
            <w:vAlign w:val="center"/>
          </w:tcPr>
          <w:p w:rsidR="004703C1" w:rsidRDefault="004703C1" w:rsidP="004703C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И.Г.</w:t>
            </w:r>
          </w:p>
        </w:tc>
        <w:tc>
          <w:tcPr>
            <w:tcW w:w="567" w:type="dxa"/>
            <w:vAlign w:val="center"/>
          </w:tcPr>
          <w:p w:rsidR="004703C1" w:rsidRDefault="004703C1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517FA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FA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C1" w:rsidRDefault="005517F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03C1" w:rsidRPr="00056BD3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депутатов</w:t>
            </w:r>
            <w:r w:rsidR="004703C1">
              <w:rPr>
                <w:rFonts w:ascii="Times New Roman" w:hAnsi="Times New Roman" w:cs="Times New Roman"/>
                <w:sz w:val="28"/>
                <w:szCs w:val="28"/>
              </w:rPr>
              <w:t xml:space="preserve"> Западнодвинского района</w:t>
            </w:r>
            <w:r w:rsidR="00465BE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EA1C54" w:rsidRDefault="00EA1C54" w:rsidP="00EA1C54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A1C54" w:rsidRDefault="00EA1C54" w:rsidP="004703C1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54" w:rsidRDefault="00EA1C54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4B" w:rsidRDefault="008D6A4B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E8" w:rsidRPr="00465BEC" w:rsidRDefault="004D05E8" w:rsidP="00465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Приложение №2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постановлению администрации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Западнодвинского района </w:t>
      </w: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Тверской области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31.08.2017 </w:t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г. №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144</w:t>
      </w:r>
    </w:p>
    <w:p w:rsidR="004E25CC" w:rsidRDefault="004E25CC" w:rsidP="00056BD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65BEC" w:rsidRDefault="004E25CC" w:rsidP="004E25C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Положение</w:t>
      </w:r>
      <w:r w:rsidR="007B62FD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E25CC" w:rsidRDefault="007B62FD" w:rsidP="00465BE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об</w:t>
      </w:r>
      <w:r w:rsidR="00465BEC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E25CC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антитеррористической Комиссии Западнодвинского района Тверской области</w:t>
      </w:r>
    </w:p>
    <w:p w:rsidR="004E25CC" w:rsidRDefault="004E25CC" w:rsidP="004E25C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rStyle w:val="1"/>
          <w:color w:val="auto"/>
          <w:sz w:val="28"/>
          <w:szCs w:val="28"/>
        </w:rPr>
        <w:t>Антитеррористическая комиссия в Западнодвинском районе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 в границах (на территории) муниципального образования.</w:t>
      </w: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rStyle w:val="1"/>
          <w:color w:val="auto"/>
          <w:sz w:val="28"/>
          <w:szCs w:val="28"/>
        </w:rPr>
        <w:t>Комиссия образуется по рекомендации антитеррористической комиссии в Тверской области, в пределы которой входит муниципальное образование.</w:t>
      </w: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rStyle w:val="1"/>
          <w:color w:val="auto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Тверской области, муниципальными правовыми актами, решениями Национального антитеррористического комитета и антитеррористической комиссии в Тверской области, а также настоящим Положением.</w:t>
      </w: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rStyle w:val="1"/>
          <w:color w:val="auto"/>
          <w:sz w:val="28"/>
          <w:szCs w:val="28"/>
        </w:rPr>
        <w:t>Руководителем (председателем) Комиссии по должности является глава Западнодвинского района.</w:t>
      </w: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rStyle w:val="1"/>
          <w:color w:val="auto"/>
          <w:sz w:val="28"/>
          <w:szCs w:val="28"/>
        </w:rPr>
        <w:t>Персональный состав Комиссии определяется правовым актом администрации Западнодвинского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Тверской области, расположенных в границах (на территориях) муниципального образования (по согласованию), а также должностные лица органов местного самоуправления.</w:t>
      </w: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sz w:val="28"/>
          <w:szCs w:val="28"/>
        </w:rPr>
        <w:t xml:space="preserve"> </w:t>
      </w:r>
      <w:r w:rsidRPr="008D6A4B">
        <w:rPr>
          <w:rStyle w:val="1"/>
          <w:color w:val="auto"/>
          <w:sz w:val="28"/>
          <w:szCs w:val="28"/>
        </w:rPr>
        <w:t xml:space="preserve">Положение об антитеррористической комиссии в Западнодвинском районе  утверждается правовым актом </w:t>
      </w:r>
      <w:r w:rsidR="00821999" w:rsidRPr="008D6A4B">
        <w:rPr>
          <w:rStyle w:val="1"/>
          <w:color w:val="auto"/>
          <w:sz w:val="28"/>
          <w:szCs w:val="28"/>
        </w:rPr>
        <w:t>администрации Западнодвинского района</w:t>
      </w:r>
      <w:r w:rsidRPr="008D6A4B">
        <w:rPr>
          <w:rStyle w:val="1"/>
          <w:color w:val="auto"/>
          <w:sz w:val="28"/>
          <w:szCs w:val="28"/>
        </w:rPr>
        <w:t>.</w:t>
      </w:r>
    </w:p>
    <w:p w:rsidR="00465BEC" w:rsidRPr="008D6A4B" w:rsidRDefault="00821999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8D6A4B">
        <w:rPr>
          <w:sz w:val="28"/>
          <w:szCs w:val="28"/>
        </w:rPr>
        <w:t xml:space="preserve"> </w:t>
      </w:r>
      <w:r w:rsidR="00465BEC" w:rsidRPr="008D6A4B">
        <w:rPr>
          <w:rStyle w:val="1"/>
          <w:color w:val="auto"/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Тверской области по профилактике терроризма, а также по минимизации и (или) ликвидации последствий его проявлений в границах (на территории) </w:t>
      </w:r>
      <w:r w:rsidR="00DF4C5F" w:rsidRPr="008D6A4B">
        <w:rPr>
          <w:rStyle w:val="1"/>
          <w:color w:val="auto"/>
          <w:sz w:val="28"/>
          <w:szCs w:val="28"/>
        </w:rPr>
        <w:t>Западнодвинского района</w:t>
      </w:r>
      <w:r w:rsidR="00465BEC" w:rsidRPr="008D6A4B">
        <w:rPr>
          <w:rStyle w:val="1"/>
          <w:color w:val="auto"/>
          <w:sz w:val="28"/>
          <w:szCs w:val="28"/>
        </w:rPr>
        <w:t>.</w:t>
      </w:r>
    </w:p>
    <w:p w:rsidR="00465BEC" w:rsidRPr="008D6A4B" w:rsidRDefault="00465BEC" w:rsidP="008D6A4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lastRenderedPageBreak/>
        <w:t xml:space="preserve"> Комиссия осуществляет следующие основные функции:</w:t>
      </w:r>
    </w:p>
    <w:p w:rsidR="00DF4C5F" w:rsidRPr="008D6A4B" w:rsidRDefault="00465BEC" w:rsidP="008D6A4B">
      <w:pPr>
        <w:pStyle w:val="2"/>
        <w:shd w:val="clear" w:color="auto" w:fill="auto"/>
        <w:tabs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а)</w:t>
      </w:r>
      <w:r w:rsidRPr="008D6A4B">
        <w:rPr>
          <w:rStyle w:val="1"/>
          <w:color w:val="auto"/>
          <w:sz w:val="28"/>
          <w:szCs w:val="28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F4C5F" w:rsidRPr="008D6A4B" w:rsidRDefault="00DF4C5F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F4C5F" w:rsidRPr="008D6A4B" w:rsidRDefault="00DF4C5F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Западнодвинского района в которых участвуют органы местного самоуправления;</w:t>
      </w:r>
    </w:p>
    <w:p w:rsidR="00DF4C5F" w:rsidRDefault="008D6A4B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rStyle w:val="1"/>
          <w:color w:val="auto"/>
          <w:sz w:val="28"/>
          <w:szCs w:val="28"/>
        </w:rPr>
        <w:t>;</w:t>
      </w:r>
    </w:p>
    <w:p w:rsidR="008D6A4B" w:rsidRDefault="008D6A4B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д) выработка предложений</w:t>
      </w:r>
      <w:r w:rsidRPr="008D6A4B">
        <w:rPr>
          <w:rStyle w:val="1"/>
          <w:sz w:val="28"/>
          <w:szCs w:val="28"/>
        </w:rPr>
        <w:t xml:space="preserve"> органам исполнительной власти Тверской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</w:t>
      </w:r>
      <w:r>
        <w:rPr>
          <w:rStyle w:val="1"/>
          <w:sz w:val="28"/>
          <w:szCs w:val="28"/>
        </w:rPr>
        <w:t>;</w:t>
      </w:r>
    </w:p>
    <w:p w:rsidR="008D6A4B" w:rsidRDefault="008D6A4B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</w:t>
      </w:r>
      <w:r w:rsidRPr="008D6A4B">
        <w:rPr>
          <w:rStyle w:val="1"/>
          <w:color w:val="auto"/>
          <w:sz w:val="28"/>
          <w:szCs w:val="28"/>
        </w:rPr>
        <w:tab/>
        <w:t xml:space="preserve">органов федеральных органов исполнительной власти, органов исполнительной власти Тверской области по профилактике терроризма, а также по минимизации и (или) ликвидации последствий его проявлений в границах (на территории) </w:t>
      </w:r>
      <w:r>
        <w:rPr>
          <w:rStyle w:val="1"/>
          <w:color w:val="auto"/>
          <w:sz w:val="28"/>
          <w:szCs w:val="28"/>
        </w:rPr>
        <w:t>Западнодвинского района.</w:t>
      </w:r>
    </w:p>
    <w:p w:rsidR="008D6A4B" w:rsidRPr="008D6A4B" w:rsidRDefault="008D6A4B" w:rsidP="008D6A4B">
      <w:pPr>
        <w:pStyle w:val="2"/>
        <w:shd w:val="clear" w:color="auto" w:fill="auto"/>
        <w:tabs>
          <w:tab w:val="left" w:pos="1048"/>
        </w:tabs>
        <w:spacing w:before="0"/>
        <w:ind w:right="20" w:firstLine="567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9. </w:t>
      </w:r>
      <w:r w:rsidRPr="008D6A4B">
        <w:rPr>
          <w:rStyle w:val="1"/>
          <w:color w:val="auto"/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8D6A4B" w:rsidRDefault="008D6A4B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</w:t>
      </w:r>
      <w:r w:rsidRPr="008D6A4B">
        <w:rPr>
          <w:rStyle w:val="1"/>
          <w:color w:val="auto"/>
          <w:sz w:val="28"/>
          <w:szCs w:val="28"/>
        </w:rPr>
        <w:tab/>
        <w:t>органов федеральных органов исполнительной власти, органов исполнительной власти Тверской области по профилактике терроризма, минимизации и (или) ликвидации последствий его проявлений, а также осуществлять контроль за их исполнением</w:t>
      </w:r>
      <w:r>
        <w:rPr>
          <w:rStyle w:val="1"/>
          <w:color w:val="auto"/>
          <w:sz w:val="28"/>
          <w:szCs w:val="28"/>
        </w:rPr>
        <w:t>;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/>
        <w:ind w:right="20" w:firstLine="567"/>
        <w:rPr>
          <w:rStyle w:val="1"/>
          <w:sz w:val="28"/>
          <w:szCs w:val="28"/>
        </w:rPr>
      </w:pPr>
      <w:r w:rsidRPr="008D6A4B">
        <w:rPr>
          <w:rStyle w:val="1"/>
          <w:sz w:val="28"/>
          <w:szCs w:val="28"/>
        </w:rPr>
        <w:t>б) запрашивать и получать в установленном порядке необхо</w:t>
      </w:r>
      <w:r>
        <w:rPr>
          <w:rStyle w:val="1"/>
          <w:sz w:val="28"/>
          <w:szCs w:val="28"/>
        </w:rPr>
        <w:t xml:space="preserve">димые материалы и информацию от </w:t>
      </w:r>
      <w:r w:rsidRPr="008D6A4B">
        <w:rPr>
          <w:rStyle w:val="1"/>
          <w:sz w:val="28"/>
          <w:szCs w:val="28"/>
        </w:rPr>
        <w:t>подразделений (представителей)</w:t>
      </w:r>
      <w:r>
        <w:rPr>
          <w:sz w:val="28"/>
          <w:szCs w:val="28"/>
        </w:rPr>
        <w:t xml:space="preserve"> </w:t>
      </w:r>
      <w:r w:rsidRPr="008D6A4B">
        <w:rPr>
          <w:rStyle w:val="1"/>
          <w:sz w:val="28"/>
          <w:szCs w:val="28"/>
        </w:rPr>
        <w:t>территориальных органов федеральных органов исполнительной власти, органов исполнительной власти Тверской области, о</w:t>
      </w:r>
      <w:r>
        <w:rPr>
          <w:rStyle w:val="1"/>
          <w:sz w:val="28"/>
          <w:szCs w:val="28"/>
        </w:rPr>
        <w:t xml:space="preserve">рганов местного самоуправления, </w:t>
      </w:r>
      <w:r w:rsidRPr="008D6A4B">
        <w:rPr>
          <w:rStyle w:val="1"/>
          <w:sz w:val="28"/>
          <w:szCs w:val="28"/>
        </w:rPr>
        <w:t>общественных объединений,</w:t>
      </w:r>
      <w:r w:rsidRPr="008D6A4B">
        <w:rPr>
          <w:rStyle w:val="1"/>
          <w:sz w:val="28"/>
          <w:szCs w:val="28"/>
        </w:rPr>
        <w:tab/>
        <w:t>организаций</w:t>
      </w:r>
      <w:r>
        <w:rPr>
          <w:sz w:val="28"/>
          <w:szCs w:val="28"/>
        </w:rPr>
        <w:t xml:space="preserve"> </w:t>
      </w:r>
      <w:r w:rsidRPr="008D6A4B">
        <w:rPr>
          <w:rStyle w:val="1"/>
          <w:sz w:val="28"/>
          <w:szCs w:val="28"/>
        </w:rPr>
        <w:t>(независимо от</w:t>
      </w:r>
      <w:r>
        <w:rPr>
          <w:rStyle w:val="1"/>
          <w:sz w:val="28"/>
          <w:szCs w:val="28"/>
        </w:rPr>
        <w:t xml:space="preserve"> </w:t>
      </w:r>
      <w:r w:rsidRPr="008D6A4B">
        <w:rPr>
          <w:rStyle w:val="1"/>
          <w:sz w:val="28"/>
          <w:szCs w:val="28"/>
        </w:rPr>
        <w:t>форм собственности) и должностных лиц</w:t>
      </w:r>
      <w:r>
        <w:rPr>
          <w:rStyle w:val="1"/>
          <w:sz w:val="28"/>
          <w:szCs w:val="28"/>
        </w:rPr>
        <w:t>;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 xml:space="preserve"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</w:t>
      </w:r>
      <w:r w:rsidRPr="008D6A4B">
        <w:rPr>
          <w:rStyle w:val="1"/>
          <w:color w:val="auto"/>
          <w:sz w:val="28"/>
          <w:szCs w:val="28"/>
        </w:rPr>
        <w:lastRenderedPageBreak/>
        <w:t>соответствующих решений Комиссии</w:t>
      </w:r>
      <w:r>
        <w:rPr>
          <w:rStyle w:val="1"/>
          <w:color w:val="auto"/>
          <w:sz w:val="28"/>
          <w:szCs w:val="28"/>
        </w:rPr>
        <w:t>;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Тверской области, органов местного самоуправления, а также представителей организаций и общественных объединений по согласованию с их руководителями</w:t>
      </w:r>
      <w:r>
        <w:rPr>
          <w:rStyle w:val="1"/>
          <w:color w:val="auto"/>
          <w:sz w:val="28"/>
          <w:szCs w:val="28"/>
        </w:rPr>
        <w:t>;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8D6A4B">
        <w:rPr>
          <w:rStyle w:val="1"/>
          <w:color w:val="auto"/>
          <w:sz w:val="28"/>
          <w:szCs w:val="28"/>
        </w:rPr>
        <w:t>д) вносить в установленном порядке предложения по вопросам, требующим решения антитеррористической комиссии в Тверской области</w:t>
      </w:r>
      <w:r>
        <w:rPr>
          <w:rStyle w:val="1"/>
          <w:color w:val="auto"/>
          <w:sz w:val="28"/>
          <w:szCs w:val="28"/>
        </w:rPr>
        <w:t>.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10. </w:t>
      </w:r>
      <w:r w:rsidRPr="008D6A4B">
        <w:rPr>
          <w:rStyle w:val="1"/>
          <w:color w:val="auto"/>
          <w:sz w:val="28"/>
          <w:szCs w:val="28"/>
        </w:rPr>
        <w:t xml:space="preserve">Комиссия строит свою работу во взаимодействии с оперативной группой в </w:t>
      </w:r>
      <w:r>
        <w:rPr>
          <w:rStyle w:val="1"/>
          <w:color w:val="auto"/>
          <w:sz w:val="28"/>
          <w:szCs w:val="28"/>
        </w:rPr>
        <w:t>Западнодвинском районе</w:t>
      </w:r>
      <w:r w:rsidRPr="008D6A4B">
        <w:rPr>
          <w:rStyle w:val="1"/>
          <w:color w:val="auto"/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>
        <w:rPr>
          <w:rStyle w:val="1"/>
          <w:color w:val="auto"/>
          <w:sz w:val="28"/>
          <w:szCs w:val="28"/>
        </w:rPr>
        <w:t>Западнодвинского района.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11. </w:t>
      </w:r>
      <w:r w:rsidRPr="008D6A4B">
        <w:rPr>
          <w:rStyle w:val="1"/>
          <w:color w:val="auto"/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утвержденным правовым актом </w:t>
      </w:r>
      <w:r>
        <w:rPr>
          <w:rStyle w:val="1"/>
          <w:color w:val="auto"/>
          <w:sz w:val="28"/>
          <w:szCs w:val="28"/>
        </w:rPr>
        <w:t>администрации Западнодвинского района.</w:t>
      </w:r>
    </w:p>
    <w:p w:rsidR="008D6A4B" w:rsidRDefault="008D6A4B" w:rsidP="008D6A4B">
      <w:pPr>
        <w:pStyle w:val="2"/>
        <w:shd w:val="clear" w:color="auto" w:fill="auto"/>
        <w:tabs>
          <w:tab w:val="left" w:pos="567"/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12. </w:t>
      </w:r>
      <w:r w:rsidRPr="008D6A4B">
        <w:rPr>
          <w:rStyle w:val="1"/>
          <w:color w:val="auto"/>
          <w:sz w:val="28"/>
          <w:szCs w:val="28"/>
        </w:rPr>
        <w:t>Комиссия информирует антитеррористическую комиссию в Тверской области по итогам своей деятельности за первое полугодие и за год по форме, определяемой антитеррористической комиссией в Тверской области</w:t>
      </w:r>
      <w:r>
        <w:rPr>
          <w:rStyle w:val="1"/>
          <w:color w:val="auto"/>
          <w:sz w:val="28"/>
          <w:szCs w:val="28"/>
        </w:rPr>
        <w:t>.</w:t>
      </w:r>
    </w:p>
    <w:p w:rsidR="008D6A4B" w:rsidRDefault="008D6A4B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13. </w:t>
      </w:r>
      <w:r w:rsidRPr="008D6A4B">
        <w:rPr>
          <w:rStyle w:val="1"/>
          <w:sz w:val="28"/>
          <w:szCs w:val="28"/>
        </w:rPr>
        <w:t>По итогам проведенных заседаний, Комиссия предоставляет материалы в антитеррористическую комиссию в Тверской области</w:t>
      </w:r>
      <w:r>
        <w:rPr>
          <w:rStyle w:val="1"/>
          <w:sz w:val="28"/>
          <w:szCs w:val="28"/>
        </w:rPr>
        <w:t>.</w:t>
      </w:r>
    </w:p>
    <w:p w:rsidR="004B0DAC" w:rsidRDefault="004B0DAC" w:rsidP="004B0DAC">
      <w:pPr>
        <w:pStyle w:val="2"/>
        <w:shd w:val="clear" w:color="auto" w:fill="auto"/>
        <w:tabs>
          <w:tab w:val="left" w:pos="709"/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sz w:val="28"/>
          <w:szCs w:val="28"/>
        </w:rPr>
        <w:t>14.</w:t>
      </w:r>
      <w:r>
        <w:rPr>
          <w:rStyle w:val="1"/>
        </w:rPr>
        <w:t xml:space="preserve"> </w:t>
      </w:r>
      <w:r w:rsidRPr="004B0DAC">
        <w:rPr>
          <w:rStyle w:val="1"/>
          <w:color w:val="auto"/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главой </w:t>
      </w:r>
      <w:r>
        <w:rPr>
          <w:rStyle w:val="1"/>
          <w:color w:val="auto"/>
          <w:sz w:val="28"/>
          <w:szCs w:val="28"/>
        </w:rPr>
        <w:t>Западнодвинского района</w:t>
      </w:r>
      <w:r w:rsidRPr="004B0DAC">
        <w:rPr>
          <w:rStyle w:val="1"/>
          <w:color w:val="auto"/>
          <w:sz w:val="28"/>
          <w:szCs w:val="28"/>
        </w:rPr>
        <w:t>, путем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ответственного за эту работу</w:t>
      </w:r>
      <w:r>
        <w:rPr>
          <w:rStyle w:val="1"/>
          <w:color w:val="auto"/>
          <w:sz w:val="28"/>
          <w:szCs w:val="28"/>
        </w:rPr>
        <w:t>.</w:t>
      </w:r>
    </w:p>
    <w:p w:rsidR="004B0DAC" w:rsidRDefault="004B0DAC" w:rsidP="004B0DAC">
      <w:pPr>
        <w:pStyle w:val="2"/>
        <w:shd w:val="clear" w:color="auto" w:fill="auto"/>
        <w:spacing w:before="0"/>
        <w:ind w:firstLine="567"/>
      </w:pPr>
      <w:r>
        <w:rPr>
          <w:rStyle w:val="1"/>
          <w:color w:val="auto"/>
          <w:sz w:val="28"/>
          <w:szCs w:val="28"/>
          <w:shd w:val="clear" w:color="auto" w:fill="auto"/>
          <w:lang w:bidi="ar-SA"/>
        </w:rPr>
        <w:t xml:space="preserve">15. </w:t>
      </w:r>
      <w:r w:rsidRPr="004B0DAC">
        <w:rPr>
          <w:rStyle w:val="1"/>
          <w:sz w:val="28"/>
          <w:szCs w:val="28"/>
        </w:rPr>
        <w:t>Руководитель аппарата Комиссии:</w:t>
      </w:r>
    </w:p>
    <w:p w:rsidR="004B0DAC" w:rsidRPr="004B0DAC" w:rsidRDefault="004B0DAC" w:rsidP="008D6A4B">
      <w:pPr>
        <w:pStyle w:val="2"/>
        <w:shd w:val="clear" w:color="auto" w:fill="auto"/>
        <w:tabs>
          <w:tab w:val="left" w:pos="501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4B0DAC">
        <w:rPr>
          <w:rStyle w:val="1"/>
          <w:color w:val="auto"/>
          <w:sz w:val="28"/>
          <w:szCs w:val="28"/>
        </w:rPr>
        <w:t>а) организует работу аппарата Комиссии;</w:t>
      </w:r>
    </w:p>
    <w:p w:rsidR="008D6A4B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color w:val="auto"/>
          <w:sz w:val="28"/>
          <w:szCs w:val="28"/>
        </w:rPr>
        <w:t>б) разрабатывает проекты планов работы Комиссии и отчетов о результатах деятельности Комиссии</w:t>
      </w:r>
      <w:r>
        <w:rPr>
          <w:rStyle w:val="1"/>
          <w:color w:val="auto"/>
          <w:sz w:val="28"/>
          <w:szCs w:val="28"/>
        </w:rPr>
        <w:t>;</w:t>
      </w:r>
    </w:p>
    <w:p w:rsidR="004B0DAC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color w:val="auto"/>
          <w:sz w:val="28"/>
          <w:szCs w:val="28"/>
        </w:rPr>
        <w:t>в) обеспечивает подготовку и проведение заседаний Комиссии;</w:t>
      </w:r>
    </w:p>
    <w:p w:rsidR="004B0DAC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color w:val="auto"/>
          <w:sz w:val="28"/>
          <w:szCs w:val="28"/>
        </w:rPr>
        <w:t>г) осуществляет контроль за исполнением решений Комиссии;</w:t>
      </w:r>
    </w:p>
    <w:p w:rsidR="004B0DAC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color w:val="auto"/>
          <w:sz w:val="28"/>
          <w:szCs w:val="28"/>
        </w:rPr>
        <w:t>д) организует работу по сбору, накоплению, обобщению и анализу информации, подготовке информационных материалов об общественно</w:t>
      </w:r>
      <w:r>
        <w:rPr>
          <w:rStyle w:val="1"/>
          <w:color w:val="auto"/>
          <w:sz w:val="28"/>
          <w:szCs w:val="28"/>
        </w:rPr>
        <w:t xml:space="preserve"> </w:t>
      </w:r>
      <w:r w:rsidRPr="004B0DAC">
        <w:rPr>
          <w:rStyle w:val="1"/>
          <w:color w:val="auto"/>
          <w:sz w:val="28"/>
          <w:szCs w:val="28"/>
        </w:rPr>
        <w:softHyphen/>
        <w:t xml:space="preserve">политических, социально-экономических и иных процессах в границах (на территории) </w:t>
      </w:r>
      <w:r>
        <w:rPr>
          <w:rStyle w:val="1"/>
          <w:color w:val="auto"/>
          <w:sz w:val="28"/>
          <w:szCs w:val="28"/>
        </w:rPr>
        <w:t>Западнодвинского района</w:t>
      </w:r>
      <w:r w:rsidRPr="004B0DAC">
        <w:rPr>
          <w:rStyle w:val="1"/>
          <w:color w:val="auto"/>
          <w:sz w:val="28"/>
          <w:szCs w:val="28"/>
        </w:rPr>
        <w:t>, оказывающих влияние на развитие ситуации в сфере профилактики терроризма</w:t>
      </w:r>
      <w:r>
        <w:rPr>
          <w:rStyle w:val="1"/>
          <w:color w:val="auto"/>
          <w:sz w:val="28"/>
          <w:szCs w:val="28"/>
        </w:rPr>
        <w:t>;</w:t>
      </w:r>
    </w:p>
    <w:p w:rsidR="004B0DAC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color w:val="auto"/>
          <w:sz w:val="28"/>
          <w:szCs w:val="28"/>
        </w:rPr>
        <w:t>е) обеспечивает взаимодействие Комиссии с антитеррористической комиссией в Тверской области и ее аппаратом</w:t>
      </w:r>
      <w:r>
        <w:rPr>
          <w:rStyle w:val="1"/>
          <w:color w:val="auto"/>
          <w:sz w:val="28"/>
          <w:szCs w:val="28"/>
        </w:rPr>
        <w:t>;</w:t>
      </w:r>
    </w:p>
    <w:p w:rsidR="004B0DAC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color w:val="auto"/>
          <w:sz w:val="28"/>
          <w:szCs w:val="28"/>
        </w:rPr>
      </w:pPr>
      <w:r w:rsidRPr="004B0DAC">
        <w:rPr>
          <w:rStyle w:val="1"/>
          <w:color w:val="auto"/>
          <w:sz w:val="28"/>
          <w:szCs w:val="28"/>
        </w:rPr>
        <w:t>ж) обеспечивает деятельность рабочих органов Комиссии</w:t>
      </w:r>
      <w:r>
        <w:rPr>
          <w:rStyle w:val="1"/>
          <w:color w:val="auto"/>
          <w:sz w:val="28"/>
          <w:szCs w:val="28"/>
        </w:rPr>
        <w:t>;</w:t>
      </w:r>
    </w:p>
    <w:p w:rsidR="004B0DAC" w:rsidRDefault="004B0DAC" w:rsidP="008D6A4B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rStyle w:val="1"/>
          <w:sz w:val="28"/>
          <w:szCs w:val="28"/>
        </w:rPr>
      </w:pPr>
      <w:r w:rsidRPr="004B0DAC">
        <w:rPr>
          <w:rStyle w:val="1"/>
          <w:sz w:val="28"/>
          <w:szCs w:val="28"/>
        </w:rPr>
        <w:t>з) организует и ведет делопроизводство Комиссии</w:t>
      </w:r>
      <w:r>
        <w:rPr>
          <w:rStyle w:val="1"/>
          <w:sz w:val="28"/>
          <w:szCs w:val="28"/>
        </w:rPr>
        <w:t>.</w:t>
      </w:r>
    </w:p>
    <w:p w:rsidR="004B0DAC" w:rsidRDefault="004B0DAC" w:rsidP="004B0DAC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rStyle w:val="1"/>
          <w:sz w:val="28"/>
          <w:szCs w:val="28"/>
        </w:rPr>
        <w:t xml:space="preserve">16. </w:t>
      </w:r>
      <w:r w:rsidRPr="004B0DAC">
        <w:rPr>
          <w:sz w:val="28"/>
          <w:szCs w:val="28"/>
          <w:lang w:bidi="ru-RU"/>
        </w:rPr>
        <w:t>Члены Комиссии обязаны</w:t>
      </w:r>
      <w:r>
        <w:rPr>
          <w:sz w:val="28"/>
          <w:szCs w:val="28"/>
          <w:lang w:bidi="ru-RU"/>
        </w:rPr>
        <w:t>:</w:t>
      </w:r>
    </w:p>
    <w:p w:rsidR="004B0DAC" w:rsidRDefault="004B0DAC" w:rsidP="004B0DAC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B0DAC">
        <w:rPr>
          <w:sz w:val="28"/>
          <w:szCs w:val="28"/>
          <w:lang w:bidi="ru-RU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</w:t>
      </w:r>
      <w:r w:rsidRPr="004B0DAC">
        <w:rPr>
          <w:sz w:val="28"/>
          <w:szCs w:val="28"/>
          <w:lang w:bidi="ru-RU"/>
        </w:rPr>
        <w:lastRenderedPageBreak/>
        <w:t>или по предложениям членов Комиссии, утвержденным протокольным решением</w:t>
      </w:r>
      <w:r>
        <w:rPr>
          <w:sz w:val="28"/>
          <w:szCs w:val="28"/>
          <w:lang w:bidi="ru-RU"/>
        </w:rPr>
        <w:t>;</w:t>
      </w:r>
    </w:p>
    <w:p w:rsidR="004B0DAC" w:rsidRDefault="004B0DAC" w:rsidP="004B0DAC">
      <w:pPr>
        <w:pStyle w:val="2"/>
        <w:shd w:val="clear" w:color="auto" w:fill="auto"/>
        <w:tabs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B0DAC">
        <w:rPr>
          <w:sz w:val="28"/>
          <w:szCs w:val="28"/>
          <w:lang w:bidi="ru-RU"/>
        </w:rPr>
        <w:t>организовать в рамках своих должностных полномочий выполнение решений Комиссии</w:t>
      </w:r>
      <w:r>
        <w:rPr>
          <w:sz w:val="28"/>
          <w:szCs w:val="28"/>
          <w:lang w:bidi="ru-RU"/>
        </w:rPr>
        <w:t>;</w:t>
      </w:r>
    </w:p>
    <w:p w:rsidR="004B0DAC" w:rsidRDefault="004B0DAC" w:rsidP="004B0DAC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B0DAC">
        <w:rPr>
          <w:sz w:val="28"/>
          <w:szCs w:val="28"/>
          <w:lang w:bidi="ru-RU"/>
        </w:rPr>
        <w:t>выполнять требования правовых актов, регламентирующих деятельность Комиссии</w:t>
      </w:r>
      <w:r>
        <w:rPr>
          <w:sz w:val="28"/>
          <w:szCs w:val="28"/>
          <w:lang w:bidi="ru-RU"/>
        </w:rPr>
        <w:t>;</w:t>
      </w:r>
    </w:p>
    <w:p w:rsidR="004B0DAC" w:rsidRDefault="004B0DAC" w:rsidP="004B0DAC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B0DAC">
        <w:rPr>
          <w:sz w:val="28"/>
          <w:szCs w:val="28"/>
          <w:lang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</w:t>
      </w:r>
      <w:r>
        <w:rPr>
          <w:sz w:val="28"/>
          <w:szCs w:val="28"/>
          <w:lang w:bidi="ru-RU"/>
        </w:rPr>
        <w:t>.</w:t>
      </w:r>
    </w:p>
    <w:p w:rsidR="007D5F2E" w:rsidRDefault="007D5F2E" w:rsidP="004B0DAC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17. </w:t>
      </w:r>
      <w:r w:rsidRPr="007D5F2E">
        <w:rPr>
          <w:color w:val="000000"/>
          <w:sz w:val="28"/>
          <w:szCs w:val="28"/>
          <w:lang w:bidi="ru-RU"/>
        </w:rPr>
        <w:t>Члены Комиссии имеют право</w:t>
      </w:r>
      <w:r>
        <w:rPr>
          <w:color w:val="000000"/>
          <w:sz w:val="28"/>
          <w:szCs w:val="28"/>
          <w:lang w:bidi="ru-RU"/>
        </w:rPr>
        <w:t>:</w:t>
      </w:r>
    </w:p>
    <w:p w:rsidR="007D5F2E" w:rsidRDefault="007D5F2E" w:rsidP="004B0DAC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 w:rsidRPr="007D5F2E">
        <w:rPr>
          <w:sz w:val="28"/>
          <w:szCs w:val="28"/>
          <w:lang w:bidi="ru-RU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</w:t>
      </w:r>
      <w:r>
        <w:rPr>
          <w:sz w:val="28"/>
          <w:szCs w:val="28"/>
          <w:lang w:bidi="ru-RU"/>
        </w:rPr>
        <w:t>;</w:t>
      </w:r>
    </w:p>
    <w:p w:rsidR="007D5F2E" w:rsidRDefault="007D5F2E" w:rsidP="004B0DAC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D5F2E">
        <w:rPr>
          <w:sz w:val="28"/>
          <w:szCs w:val="28"/>
          <w:lang w:bidi="ru-RU"/>
        </w:rPr>
        <w:t>знакомиться с документами и материалами Комиссии, непосредственно касающимися ее деятельности</w:t>
      </w:r>
      <w:r>
        <w:rPr>
          <w:sz w:val="28"/>
          <w:szCs w:val="28"/>
          <w:lang w:bidi="ru-RU"/>
        </w:rPr>
        <w:t>;</w:t>
      </w:r>
    </w:p>
    <w:p w:rsidR="007D5F2E" w:rsidRDefault="007D5F2E" w:rsidP="004B0DAC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D5F2E">
        <w:rPr>
          <w:sz w:val="28"/>
          <w:szCs w:val="28"/>
          <w:lang w:bidi="ru-RU"/>
        </w:rPr>
        <w:t>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Тверской области, органов местного самоуправления и организаций к экспертной, аналитической и иной работе, связанной с деятельностью Комиссии</w:t>
      </w:r>
      <w:r>
        <w:rPr>
          <w:sz w:val="28"/>
          <w:szCs w:val="28"/>
          <w:lang w:bidi="ru-RU"/>
        </w:rPr>
        <w:t>;</w:t>
      </w:r>
    </w:p>
    <w:p w:rsidR="007D5F2E" w:rsidRDefault="007D5F2E" w:rsidP="007D5F2E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D5F2E">
        <w:rPr>
          <w:color w:val="000000"/>
          <w:sz w:val="28"/>
          <w:szCs w:val="28"/>
          <w:lang w:bidi="ru-RU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</w:t>
      </w:r>
      <w:r>
        <w:rPr>
          <w:color w:val="000000"/>
          <w:sz w:val="28"/>
          <w:szCs w:val="28"/>
          <w:lang w:bidi="ru-RU"/>
        </w:rPr>
        <w:t>.</w:t>
      </w:r>
    </w:p>
    <w:p w:rsidR="007D5F2E" w:rsidRDefault="007D5F2E" w:rsidP="007D5F2E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18. </w:t>
      </w:r>
      <w:r w:rsidRPr="007D5F2E">
        <w:rPr>
          <w:sz w:val="28"/>
          <w:szCs w:val="28"/>
          <w:lang w:bidi="ru-RU"/>
        </w:rPr>
        <w:t>Комиссия имеет бланк со своим наименованием</w:t>
      </w:r>
      <w:r>
        <w:rPr>
          <w:sz w:val="28"/>
          <w:szCs w:val="28"/>
          <w:lang w:bidi="ru-RU"/>
        </w:rPr>
        <w:t>.</w:t>
      </w:r>
    </w:p>
    <w:p w:rsidR="007D5F2E" w:rsidRDefault="007D5F2E" w:rsidP="007D5F2E">
      <w:pPr>
        <w:pStyle w:val="2"/>
        <w:shd w:val="clear" w:color="auto" w:fill="auto"/>
        <w:tabs>
          <w:tab w:val="left" w:pos="426"/>
          <w:tab w:val="left" w:pos="567"/>
          <w:tab w:val="left" w:pos="1067"/>
        </w:tabs>
        <w:spacing w:before="0" w:line="240" w:lineRule="auto"/>
        <w:ind w:right="20" w:firstLine="567"/>
        <w:rPr>
          <w:sz w:val="28"/>
          <w:szCs w:val="28"/>
          <w:lang w:bidi="ru-RU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D5F2E" w:rsidRDefault="007D5F2E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Приложение №3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постановлению администрации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Западнодвинского района </w:t>
      </w: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Тверской области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31.08.</w:t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г. №</w:t>
      </w:r>
      <w:r w:rsidR="005517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144</w:t>
      </w:r>
    </w:p>
    <w:p w:rsidR="00056BD3" w:rsidRDefault="00056BD3" w:rsidP="00E854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BD3" w:rsidRDefault="00056BD3" w:rsidP="00E854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BD3" w:rsidRDefault="00056BD3" w:rsidP="00056BD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Регламент</w:t>
      </w:r>
      <w:r w:rsidR="007B62FD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работы</w:t>
      </w:r>
    </w:p>
    <w:p w:rsidR="00056BD3" w:rsidRDefault="00056BD3" w:rsidP="00056BD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антитеррористической Комиссии Западнодвинского района Тверской области</w:t>
      </w:r>
    </w:p>
    <w:p w:rsidR="00056BD3" w:rsidRDefault="00056BD3" w:rsidP="00056BD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056BD3" w:rsidRPr="00D20439" w:rsidRDefault="00056BD3" w:rsidP="007B62FD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368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2043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Общие положения</w:t>
      </w:r>
    </w:p>
    <w:p w:rsidR="007D5F2E" w:rsidRPr="007D5F2E" w:rsidRDefault="007D5F2E" w:rsidP="007D5F2E">
      <w:pPr>
        <w:pStyle w:val="a5"/>
        <w:numPr>
          <w:ilvl w:val="1"/>
          <w:numId w:val="8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  <w:lang w:bidi="ar-SA"/>
        </w:rPr>
      </w:pPr>
      <w:r w:rsidRPr="007D5F2E">
        <w:rPr>
          <w:rStyle w:val="1"/>
          <w:rFonts w:eastAsiaTheme="minorEastAsia"/>
          <w:color w:val="auto"/>
          <w:sz w:val="28"/>
          <w:szCs w:val="28"/>
        </w:rPr>
        <w:t xml:space="preserve">Настоящий Регламент устанавливает общие правила организации деятельности антитеррористической комиссии в Западнодвинском районе (далее - Комиссия) по реализации ее полномочий, закрепленных в Положении об антитеррористической комиссии в </w:t>
      </w:r>
      <w:r>
        <w:rPr>
          <w:rStyle w:val="1"/>
          <w:rFonts w:eastAsiaTheme="minorEastAsia"/>
          <w:color w:val="auto"/>
          <w:sz w:val="28"/>
          <w:szCs w:val="28"/>
        </w:rPr>
        <w:t>Западнодвинском районе.</w:t>
      </w:r>
    </w:p>
    <w:p w:rsidR="007D5F2E" w:rsidRPr="007D5F2E" w:rsidRDefault="007D5F2E" w:rsidP="007D5F2E">
      <w:pPr>
        <w:pStyle w:val="a5"/>
        <w:numPr>
          <w:ilvl w:val="1"/>
          <w:numId w:val="8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  <w:lang w:bidi="ar-SA"/>
        </w:rPr>
      </w:pPr>
      <w:r w:rsidRPr="007D5F2E">
        <w:rPr>
          <w:rStyle w:val="1"/>
          <w:rFonts w:eastAsiaTheme="minorEastAsia"/>
          <w:color w:val="auto"/>
          <w:sz w:val="28"/>
          <w:szCs w:val="28"/>
        </w:rPr>
        <w:t xml:space="preserve">Основная задача и функции Комиссии изложены в Положении об антитеррористической комиссии в </w:t>
      </w:r>
      <w:r>
        <w:rPr>
          <w:rStyle w:val="1"/>
          <w:rFonts w:eastAsiaTheme="minorEastAsia"/>
          <w:color w:val="auto"/>
          <w:sz w:val="28"/>
          <w:szCs w:val="28"/>
        </w:rPr>
        <w:t>Западнодвинском районе</w:t>
      </w:r>
      <w:r w:rsidRPr="007D5F2E">
        <w:rPr>
          <w:rStyle w:val="1"/>
          <w:rFonts w:eastAsiaTheme="minorEastAsia"/>
          <w:color w:val="auto"/>
          <w:sz w:val="28"/>
          <w:szCs w:val="28"/>
        </w:rPr>
        <w:t>.</w:t>
      </w:r>
    </w:p>
    <w:p w:rsidR="007D5F2E" w:rsidRPr="007D5F2E" w:rsidRDefault="007D5F2E" w:rsidP="007D5F2E">
      <w:pPr>
        <w:pStyle w:val="a5"/>
        <w:shd w:val="clear" w:color="auto" w:fill="FFFFFF"/>
        <w:tabs>
          <w:tab w:val="left" w:pos="284"/>
          <w:tab w:val="left" w:pos="851"/>
        </w:tabs>
        <w:spacing w:after="0" w:line="240" w:lineRule="auto"/>
        <w:ind w:left="567"/>
        <w:jc w:val="center"/>
        <w:rPr>
          <w:rStyle w:val="1"/>
          <w:rFonts w:eastAsiaTheme="minorEastAsia"/>
          <w:color w:val="auto"/>
          <w:sz w:val="28"/>
          <w:szCs w:val="28"/>
          <w:shd w:val="clear" w:color="auto" w:fill="auto"/>
          <w:lang w:bidi="ar-SA"/>
        </w:rPr>
      </w:pPr>
    </w:p>
    <w:p w:rsidR="007D5F2E" w:rsidRPr="007D5F2E" w:rsidRDefault="007D5F2E" w:rsidP="007D5F2E">
      <w:pPr>
        <w:pStyle w:val="2"/>
        <w:numPr>
          <w:ilvl w:val="0"/>
          <w:numId w:val="7"/>
        </w:numPr>
        <w:shd w:val="clear" w:color="auto" w:fill="auto"/>
        <w:tabs>
          <w:tab w:val="left" w:pos="284"/>
          <w:tab w:val="left" w:pos="1276"/>
          <w:tab w:val="left" w:pos="1418"/>
        </w:tabs>
        <w:spacing w:before="0" w:line="240" w:lineRule="auto"/>
        <w:ind w:left="0" w:firstLine="0"/>
        <w:jc w:val="center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1"/>
          <w:color w:val="auto"/>
          <w:sz w:val="28"/>
          <w:szCs w:val="28"/>
        </w:rPr>
        <w:t xml:space="preserve"> </w:t>
      </w:r>
      <w:r w:rsidRPr="007D5F2E">
        <w:rPr>
          <w:rStyle w:val="1"/>
          <w:color w:val="auto"/>
          <w:sz w:val="28"/>
          <w:szCs w:val="28"/>
        </w:rPr>
        <w:t>Планирование и организация работы Комиссии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sz w:val="28"/>
          <w:szCs w:val="28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</w:t>
      </w:r>
      <w:r w:rsidR="00AC78E7">
        <w:rPr>
          <w:rStyle w:val="1"/>
          <w:color w:val="auto"/>
          <w:sz w:val="28"/>
          <w:szCs w:val="28"/>
        </w:rPr>
        <w:t>Западнодвинского района</w:t>
      </w:r>
      <w:r w:rsidRPr="00AC78E7">
        <w:rPr>
          <w:rStyle w:val="1"/>
          <w:color w:val="auto"/>
          <w:sz w:val="28"/>
          <w:szCs w:val="28"/>
        </w:rPr>
        <w:t xml:space="preserve"> и в Тверской области, с учетом рекомендаций аппарата Национального антитеррористического комитета и антитеррористической комиссии в Тверской области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 xml:space="preserve">Для выработки комплексных решений по вопросам профилактики терроризма в границах (на территории) </w:t>
      </w:r>
      <w:r w:rsidR="00AC78E7">
        <w:rPr>
          <w:rStyle w:val="1"/>
          <w:color w:val="auto"/>
          <w:sz w:val="28"/>
          <w:szCs w:val="28"/>
        </w:rPr>
        <w:t>Западнодвинского района</w:t>
      </w:r>
      <w:r w:rsidRPr="00AC78E7">
        <w:rPr>
          <w:rStyle w:val="1"/>
          <w:color w:val="auto"/>
          <w:sz w:val="28"/>
          <w:szCs w:val="28"/>
        </w:rPr>
        <w:t xml:space="preserve"> могут проводиться заседания Комиссии с участием членов оперативной группы в </w:t>
      </w:r>
      <w:r w:rsidR="00AC78E7">
        <w:rPr>
          <w:rStyle w:val="1"/>
          <w:color w:val="auto"/>
          <w:sz w:val="28"/>
          <w:szCs w:val="28"/>
        </w:rPr>
        <w:t>Западнодвинском районе</w:t>
      </w:r>
      <w:r w:rsidRPr="00AC78E7">
        <w:rPr>
          <w:rStyle w:val="1"/>
          <w:color w:val="auto"/>
          <w:sz w:val="28"/>
          <w:szCs w:val="28"/>
        </w:rPr>
        <w:t>.</w:t>
      </w:r>
    </w:p>
    <w:p w:rsid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left="0" w:firstLine="567"/>
        <w:rPr>
          <w:sz w:val="28"/>
          <w:szCs w:val="28"/>
        </w:rPr>
      </w:pPr>
      <w:r w:rsidRPr="00AC78E7">
        <w:rPr>
          <w:rStyle w:val="1"/>
          <w:color w:val="auto"/>
          <w:sz w:val="28"/>
          <w:szCs w:val="28"/>
        </w:rPr>
        <w:t>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AC78E7" w:rsidRDefault="007D5F2E" w:rsidP="00AC78E7">
      <w:pPr>
        <w:pStyle w:val="2"/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firstLine="567"/>
        <w:rPr>
          <w:sz w:val="28"/>
          <w:szCs w:val="28"/>
        </w:rPr>
      </w:pPr>
      <w:r w:rsidRPr="00AC78E7">
        <w:rPr>
          <w:rStyle w:val="1"/>
          <w:color w:val="auto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7D5F2E" w:rsidRDefault="00AC78E7" w:rsidP="00AC78E7">
      <w:pPr>
        <w:pStyle w:val="2"/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 w:rsidRPr="00AC78E7">
        <w:rPr>
          <w:sz w:val="28"/>
          <w:szCs w:val="28"/>
        </w:rPr>
        <w:t xml:space="preserve">- </w:t>
      </w:r>
      <w:r w:rsidR="007D5F2E" w:rsidRPr="00AC78E7">
        <w:rPr>
          <w:rStyle w:val="1"/>
          <w:color w:val="auto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7D5F2E" w:rsidRDefault="00AC78E7" w:rsidP="00AC78E7">
      <w:pPr>
        <w:pStyle w:val="2"/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lastRenderedPageBreak/>
        <w:t xml:space="preserve">- </w:t>
      </w:r>
      <w:r w:rsidR="007D5F2E" w:rsidRPr="00AC78E7">
        <w:rPr>
          <w:rStyle w:val="1"/>
          <w:color w:val="auto"/>
          <w:sz w:val="28"/>
          <w:szCs w:val="28"/>
        </w:rPr>
        <w:t>форму и содержание предлагаемого решения;</w:t>
      </w:r>
    </w:p>
    <w:p w:rsidR="007D5F2E" w:rsidRDefault="00AC78E7" w:rsidP="00AC78E7">
      <w:pPr>
        <w:pStyle w:val="2"/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</w:t>
      </w:r>
      <w:r w:rsidR="007D5F2E" w:rsidRPr="00AC78E7">
        <w:rPr>
          <w:rStyle w:val="1"/>
          <w:color w:val="auto"/>
          <w:sz w:val="28"/>
          <w:szCs w:val="28"/>
        </w:rPr>
        <w:t>наименование органа, ответственного за подготовку вопроса;</w:t>
      </w:r>
    </w:p>
    <w:p w:rsidR="007D5F2E" w:rsidRDefault="00AC78E7" w:rsidP="00AC78E7">
      <w:pPr>
        <w:pStyle w:val="2"/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</w:t>
      </w:r>
      <w:r w:rsidR="007D5F2E" w:rsidRPr="00AC78E7">
        <w:rPr>
          <w:rStyle w:val="1"/>
          <w:color w:val="auto"/>
          <w:sz w:val="28"/>
          <w:szCs w:val="28"/>
        </w:rPr>
        <w:t>перечень соисполнителей;</w:t>
      </w:r>
    </w:p>
    <w:p w:rsidR="007D5F2E" w:rsidRPr="00AC78E7" w:rsidRDefault="00AC78E7" w:rsidP="00AC78E7">
      <w:pPr>
        <w:pStyle w:val="2"/>
        <w:shd w:val="clear" w:color="auto" w:fill="auto"/>
        <w:tabs>
          <w:tab w:val="left" w:pos="284"/>
          <w:tab w:val="left" w:pos="1134"/>
          <w:tab w:val="left" w:pos="1418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</w:t>
      </w:r>
      <w:r w:rsidR="007D5F2E" w:rsidRPr="00AC78E7">
        <w:rPr>
          <w:rStyle w:val="1"/>
          <w:color w:val="auto"/>
          <w:sz w:val="28"/>
          <w:szCs w:val="28"/>
        </w:rPr>
        <w:t>дату рассмотрения на заседании Комиссии.</w:t>
      </w:r>
    </w:p>
    <w:p w:rsidR="007D5F2E" w:rsidRPr="00AC78E7" w:rsidRDefault="007D5F2E" w:rsidP="00AC78E7">
      <w:pPr>
        <w:pStyle w:val="2"/>
        <w:shd w:val="clear" w:color="auto" w:fill="auto"/>
        <w:spacing w:before="0"/>
        <w:ind w:left="20" w:right="20" w:firstLine="547"/>
        <w:rPr>
          <w:sz w:val="28"/>
          <w:szCs w:val="28"/>
        </w:rPr>
      </w:pPr>
      <w:r w:rsidRPr="00AC78E7">
        <w:rPr>
          <w:rStyle w:val="1"/>
          <w:color w:val="auto"/>
          <w:sz w:val="28"/>
          <w:szCs w:val="28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7D5F2E" w:rsidRDefault="007D5F2E" w:rsidP="00AC78E7">
      <w:pPr>
        <w:pStyle w:val="2"/>
        <w:shd w:val="clear" w:color="auto" w:fill="auto"/>
        <w:spacing w:before="0"/>
        <w:ind w:left="20" w:right="20" w:firstLine="547"/>
        <w:rPr>
          <w:rStyle w:val="1"/>
          <w:color w:val="auto"/>
          <w:sz w:val="28"/>
          <w:szCs w:val="28"/>
        </w:rPr>
      </w:pPr>
      <w:r w:rsidRPr="00AC78E7">
        <w:rPr>
          <w:rStyle w:val="1"/>
          <w:color w:val="auto"/>
          <w:sz w:val="28"/>
          <w:szCs w:val="28"/>
        </w:rPr>
        <w:t>Предложения в проект плана работы Комиссии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sz w:val="28"/>
          <w:szCs w:val="28"/>
        </w:rPr>
        <w:t>На основе предложений, поступивших в аппарат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>Утвержденный план работы Комиссии рассылается аппаратом Комиссии членам Комиссии и в аппарат АТК.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AC78E7" w:rsidRPr="00AC78E7" w:rsidRDefault="00AC78E7" w:rsidP="00AC78E7">
      <w:pPr>
        <w:pStyle w:val="2"/>
        <w:shd w:val="clear" w:color="auto" w:fill="auto"/>
        <w:tabs>
          <w:tab w:val="left" w:pos="1134"/>
        </w:tabs>
        <w:spacing w:before="0" w:line="240" w:lineRule="auto"/>
        <w:ind w:left="567" w:right="20"/>
        <w:rPr>
          <w:sz w:val="28"/>
          <w:szCs w:val="28"/>
        </w:rPr>
      </w:pPr>
    </w:p>
    <w:p w:rsidR="007D5F2E" w:rsidRPr="00AC78E7" w:rsidRDefault="007D5F2E" w:rsidP="00AC78E7">
      <w:pPr>
        <w:pStyle w:val="2"/>
        <w:numPr>
          <w:ilvl w:val="0"/>
          <w:numId w:val="7"/>
        </w:numPr>
        <w:shd w:val="clear" w:color="auto" w:fill="auto"/>
        <w:tabs>
          <w:tab w:val="left" w:pos="2446"/>
        </w:tabs>
        <w:spacing w:before="0" w:line="240" w:lineRule="auto"/>
        <w:ind w:left="1980" w:firstLine="0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>Порядок подготовки заседаний Комиссии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color w:val="auto"/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Тверской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sz w:val="28"/>
          <w:szCs w:val="28"/>
        </w:rPr>
        <w:t>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Тверской области, органов местного самоуправления и организаций, участвующим в подготовке материалов к заседанию Комиссии.</w:t>
      </w:r>
    </w:p>
    <w:p w:rsidR="007D5F2E" w:rsidRPr="00AC78E7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C78E7">
        <w:rPr>
          <w:rStyle w:val="1"/>
          <w:sz w:val="28"/>
          <w:szCs w:val="28"/>
        </w:rPr>
        <w:t xml:space="preserve">Проект повестки дня заседания Комиссии уточняется в процессе </w:t>
      </w:r>
      <w:r w:rsidRPr="00AC78E7">
        <w:rPr>
          <w:rStyle w:val="1"/>
          <w:sz w:val="28"/>
          <w:szCs w:val="28"/>
        </w:rPr>
        <w:lastRenderedPageBreak/>
        <w:t>подготовки к очередному заседанию и согласовывается аппаратом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7D5F2E" w:rsidRDefault="007D5F2E" w:rsidP="00AC78E7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AC78E7">
        <w:rPr>
          <w:sz w:val="28"/>
          <w:szCs w:val="28"/>
          <w:lang w:bidi="ru-RU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Комиссии, а также экспертов (по согласованию).</w:t>
      </w:r>
    </w:p>
    <w:p w:rsidR="007D5F2E" w:rsidRPr="00AC78E7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AC78E7">
        <w:rPr>
          <w:color w:val="000000"/>
          <w:sz w:val="28"/>
          <w:szCs w:val="28"/>
          <w:lang w:bidi="ru-RU"/>
        </w:rPr>
        <w:t>Материалы к заседанию Комиссии представляются в аппарат Комиссии не позднее, чем за 30 дней до даты проведения заседания и включают в себя:</w:t>
      </w:r>
    </w:p>
    <w:p w:rsidR="00686F94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7D5F2E" w:rsidRPr="00686F94">
        <w:rPr>
          <w:color w:val="000000"/>
          <w:sz w:val="28"/>
          <w:szCs w:val="28"/>
          <w:lang w:bidi="ru-RU"/>
        </w:rPr>
        <w:t>аналитическую справку по рассматриваемому вопросу;</w:t>
      </w:r>
    </w:p>
    <w:p w:rsidR="00686F94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F2E" w:rsidRPr="00686F94">
        <w:rPr>
          <w:color w:val="000000"/>
          <w:sz w:val="28"/>
          <w:szCs w:val="28"/>
          <w:lang w:bidi="ru-RU"/>
        </w:rPr>
        <w:t>тезисы выступления основного докладчика;</w:t>
      </w:r>
    </w:p>
    <w:p w:rsidR="00686F94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F2E" w:rsidRPr="00686F94">
        <w:rPr>
          <w:color w:val="000000"/>
          <w:sz w:val="28"/>
          <w:szCs w:val="28"/>
          <w:lang w:bidi="ru-RU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686F94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F2E" w:rsidRPr="00686F94">
        <w:rPr>
          <w:color w:val="000000"/>
          <w:sz w:val="28"/>
          <w:szCs w:val="28"/>
          <w:lang w:bidi="ru-RU"/>
        </w:rPr>
        <w:t>материалы согласования проекта решения с заинтересованными органами;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7D5F2E" w:rsidRPr="00686F94">
        <w:rPr>
          <w:color w:val="000000"/>
          <w:sz w:val="28"/>
          <w:szCs w:val="28"/>
          <w:lang w:bidi="ru-RU"/>
        </w:rPr>
        <w:t>особые мнения по представленному проекту, если таковые имеются.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3.6. </w:t>
      </w:r>
      <w:r w:rsidR="007D5F2E" w:rsidRPr="00686F94">
        <w:rPr>
          <w:color w:val="000000"/>
          <w:sz w:val="28"/>
          <w:szCs w:val="28"/>
          <w:lang w:bidi="ru-RU"/>
        </w:rPr>
        <w:t>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3.7. </w:t>
      </w:r>
      <w:r w:rsidR="007D5F2E" w:rsidRPr="00686F94">
        <w:rPr>
          <w:color w:val="000000"/>
          <w:sz w:val="28"/>
          <w:szCs w:val="28"/>
          <w:lang w:bidi="ru-RU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3.8. </w:t>
      </w:r>
      <w:r w:rsidR="007D5F2E" w:rsidRPr="00686F94">
        <w:rPr>
          <w:sz w:val="28"/>
          <w:szCs w:val="28"/>
          <w:lang w:bidi="ru-RU"/>
        </w:rPr>
        <w:t>Повестка предстоящего заседания, проект протокольного решения Комиссии с соответствующими материалами докладываются руководителем аппарата Комиссии председателю Комиссии не позднее, чем за 7 рабочих дней до даты проведения заседания.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3.9. </w:t>
      </w:r>
      <w:r w:rsidR="007D5F2E" w:rsidRPr="00686F94">
        <w:rPr>
          <w:color w:val="000000"/>
          <w:sz w:val="28"/>
          <w:szCs w:val="28"/>
          <w:lang w:bidi="ru-RU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3.10. </w:t>
      </w:r>
      <w:r w:rsidR="007D5F2E" w:rsidRPr="00686F94">
        <w:rPr>
          <w:sz w:val="28"/>
          <w:szCs w:val="28"/>
          <w:lang w:bidi="ru-RU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Комиссии.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3.11. </w:t>
      </w:r>
      <w:r w:rsidR="007D5F2E" w:rsidRPr="00686F94">
        <w:rPr>
          <w:color w:val="000000"/>
          <w:sz w:val="28"/>
          <w:szCs w:val="28"/>
          <w:lang w:bidi="ru-RU"/>
        </w:rPr>
        <w:t>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3.12. </w:t>
      </w:r>
      <w:r w:rsidR="007D5F2E" w:rsidRPr="00686F94">
        <w:rPr>
          <w:sz w:val="28"/>
          <w:szCs w:val="28"/>
          <w:lang w:bidi="ru-RU"/>
        </w:rPr>
        <w:t xml:space="preserve">Аппарат Комиссии не позднее, чем за 5 рабочих дней до даты проведения заседания информирует членов Комиссии и лиц, приглашенных </w:t>
      </w:r>
      <w:r w:rsidR="007D5F2E" w:rsidRPr="00686F94">
        <w:rPr>
          <w:sz w:val="28"/>
          <w:szCs w:val="28"/>
          <w:lang w:bidi="ru-RU"/>
        </w:rPr>
        <w:lastRenderedPageBreak/>
        <w:t>на заседание, о дате, времени и месте проведения заседания Комиссии.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sz w:val="28"/>
          <w:szCs w:val="28"/>
          <w:lang w:bidi="ru-RU"/>
        </w:rPr>
        <w:t xml:space="preserve">3.13. </w:t>
      </w:r>
      <w:r w:rsidR="007D5F2E" w:rsidRPr="00686F94">
        <w:rPr>
          <w:rStyle w:val="1"/>
          <w:color w:val="auto"/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3.14. </w:t>
      </w:r>
      <w:r w:rsidR="007D5F2E" w:rsidRPr="00686F94">
        <w:rPr>
          <w:rStyle w:val="1"/>
          <w:color w:val="auto"/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</w:t>
      </w:r>
      <w:r w:rsidR="007D5F2E" w:rsidRPr="00686F94">
        <w:rPr>
          <w:rStyle w:val="1"/>
          <w:color w:val="auto"/>
          <w:sz w:val="28"/>
          <w:szCs w:val="28"/>
        </w:rPr>
        <w:tab/>
        <w:t>органов исполнительной власти, органов исполнительной власти Тверской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7D5F2E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3.15. </w:t>
      </w:r>
      <w:r w:rsidR="007D5F2E" w:rsidRPr="00686F94">
        <w:rPr>
          <w:rStyle w:val="1"/>
          <w:color w:val="auto"/>
          <w:sz w:val="28"/>
          <w:szCs w:val="28"/>
        </w:rPr>
        <w:t>Состав приглашаемых на заседание Комиссии лиц формируется аппаратом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686F94" w:rsidRPr="00686F94" w:rsidRDefault="00686F94" w:rsidP="00686F9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7D5F2E" w:rsidRPr="00686F94" w:rsidRDefault="007D5F2E" w:rsidP="00686F94">
      <w:pPr>
        <w:pStyle w:val="2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left="0" w:firstLine="0"/>
        <w:jc w:val="center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686F94">
        <w:rPr>
          <w:rStyle w:val="1"/>
          <w:sz w:val="28"/>
          <w:szCs w:val="28"/>
        </w:rPr>
        <w:t>Порядок проведения заседаний Комиссии</w:t>
      </w:r>
    </w:p>
    <w:p w:rsidR="007D5F2E" w:rsidRPr="00686F94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686F94">
        <w:rPr>
          <w:rStyle w:val="1"/>
          <w:sz w:val="28"/>
          <w:szCs w:val="28"/>
        </w:rPr>
        <w:t>Заседания Комиссии созываются председателем Комиссии либо, по его поручению, руководителем аппарата Комиссии.</w:t>
      </w:r>
    </w:p>
    <w:p w:rsidR="007D5F2E" w:rsidRPr="00686F94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686F94">
        <w:rPr>
          <w:rStyle w:val="1"/>
          <w:sz w:val="28"/>
          <w:szCs w:val="28"/>
        </w:rPr>
        <w:t>Лица, прибывшие для участия в заседаниях Комиссии, регистрируются сотрудниками аппарата Комиссии.</w:t>
      </w:r>
    </w:p>
    <w:p w:rsidR="00686F94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686F94">
        <w:rPr>
          <w:rStyle w:val="1"/>
          <w:sz w:val="28"/>
          <w:szCs w:val="28"/>
        </w:rPr>
        <w:t xml:space="preserve"> Присутствие на заседании Комиссии ее членов обязательно.</w:t>
      </w:r>
    </w:p>
    <w:p w:rsidR="00686F94" w:rsidRPr="00686F94" w:rsidRDefault="007D5F2E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686F94">
        <w:rPr>
          <w:rStyle w:val="1"/>
          <w:color w:val="auto"/>
          <w:sz w:val="28"/>
          <w:szCs w:val="28"/>
        </w:rPr>
        <w:t>Члены Комиссии не вправе делегировать свои полномочия иным</w:t>
      </w:r>
      <w:r w:rsidR="00686F94" w:rsidRPr="00686F94">
        <w:rPr>
          <w:sz w:val="28"/>
          <w:szCs w:val="28"/>
        </w:rPr>
        <w:t xml:space="preserve"> </w:t>
      </w:r>
      <w:r w:rsidRPr="00686F94">
        <w:rPr>
          <w:rStyle w:val="1"/>
          <w:color w:val="auto"/>
          <w:sz w:val="28"/>
          <w:szCs w:val="28"/>
        </w:rPr>
        <w:t>лицам.</w:t>
      </w:r>
    </w:p>
    <w:p w:rsidR="007D5F2E" w:rsidRDefault="007D5F2E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 w:rsidRPr="00686F94">
        <w:rPr>
          <w:rStyle w:val="1"/>
          <w:color w:val="auto"/>
          <w:sz w:val="28"/>
          <w:szCs w:val="28"/>
        </w:rP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7D5F2E" w:rsidRPr="00686F94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686F94">
        <w:rPr>
          <w:rStyle w:val="1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7D5F2E" w:rsidRPr="00686F94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686F94">
        <w:rPr>
          <w:rStyle w:val="1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686F94" w:rsidRDefault="007D5F2E" w:rsidP="00686F94">
      <w:pPr>
        <w:pStyle w:val="2"/>
        <w:numPr>
          <w:ilvl w:val="1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rStyle w:val="1"/>
        </w:rPr>
        <w:t xml:space="preserve"> </w:t>
      </w:r>
      <w:r w:rsidRPr="00686F94">
        <w:rPr>
          <w:rStyle w:val="1"/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686F94" w:rsidRDefault="007D5F2E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left="567"/>
        <w:rPr>
          <w:sz w:val="28"/>
          <w:szCs w:val="28"/>
        </w:rPr>
      </w:pPr>
      <w:r w:rsidRPr="00686F94">
        <w:rPr>
          <w:rStyle w:val="1"/>
          <w:sz w:val="28"/>
          <w:szCs w:val="28"/>
        </w:rPr>
        <w:t>Председатель Комиссии:</w:t>
      </w:r>
    </w:p>
    <w:p w:rsidR="00686F94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F2E" w:rsidRPr="00686F94">
        <w:rPr>
          <w:rStyle w:val="1"/>
          <w:sz w:val="28"/>
          <w:szCs w:val="28"/>
        </w:rPr>
        <w:t>ведет заседание Комиссии;</w:t>
      </w:r>
    </w:p>
    <w:p w:rsidR="00686F94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F2E" w:rsidRPr="00686F94">
        <w:rPr>
          <w:rStyle w:val="1"/>
          <w:sz w:val="28"/>
          <w:szCs w:val="28"/>
        </w:rPr>
        <w:t>организует обсуждение вопросов повестки дня заседания Комиссии;</w:t>
      </w:r>
    </w:p>
    <w:p w:rsidR="00686F94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686F94">
        <w:rPr>
          <w:sz w:val="28"/>
          <w:szCs w:val="28"/>
        </w:rPr>
        <w:t xml:space="preserve">- </w:t>
      </w:r>
      <w:r w:rsidR="007D5F2E" w:rsidRPr="00686F94">
        <w:rPr>
          <w:rStyle w:val="1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7D5F2E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</w:rPr>
      </w:pPr>
      <w:r w:rsidRPr="00686F94">
        <w:rPr>
          <w:sz w:val="28"/>
          <w:szCs w:val="28"/>
        </w:rPr>
        <w:t xml:space="preserve">- </w:t>
      </w:r>
      <w:r w:rsidR="007D5F2E" w:rsidRPr="00686F94">
        <w:rPr>
          <w:rStyle w:val="1"/>
          <w:sz w:val="28"/>
          <w:szCs w:val="28"/>
        </w:rPr>
        <w:t>организует голосование и подсчет голосов, оглашает результаты голосования</w:t>
      </w:r>
      <w:r w:rsidR="007D5F2E">
        <w:rPr>
          <w:rStyle w:val="1"/>
        </w:rPr>
        <w:t>;</w:t>
      </w:r>
    </w:p>
    <w:p w:rsidR="00686F94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686F94">
        <w:rPr>
          <w:rStyle w:val="1"/>
          <w:sz w:val="28"/>
          <w:szCs w:val="28"/>
        </w:rPr>
        <w:t>-</w:t>
      </w:r>
      <w:r w:rsidRPr="00686F94">
        <w:rPr>
          <w:sz w:val="28"/>
          <w:szCs w:val="28"/>
        </w:rPr>
        <w:t xml:space="preserve"> </w:t>
      </w:r>
      <w:r w:rsidR="007D5F2E" w:rsidRPr="00686F94">
        <w:rPr>
          <w:rStyle w:val="1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7D5F2E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5F2E" w:rsidRPr="00686F94">
        <w:rPr>
          <w:rStyle w:val="1"/>
          <w:sz w:val="28"/>
          <w:szCs w:val="28"/>
        </w:rPr>
        <w:t>участвуя в голосовании, голосует последним.</w:t>
      </w:r>
    </w:p>
    <w:p w:rsidR="007D5F2E" w:rsidRDefault="00686F94" w:rsidP="00686F9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 xml:space="preserve">4.7.  </w:t>
      </w:r>
      <w:r w:rsidR="007D5F2E" w:rsidRPr="00686F94">
        <w:rPr>
          <w:rStyle w:val="1"/>
          <w:color w:val="auto"/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7D5F2E" w:rsidRDefault="0019067C" w:rsidP="0019067C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4.8. </w:t>
      </w:r>
      <w:r w:rsidR="007D5F2E" w:rsidRPr="00205669">
        <w:rPr>
          <w:rStyle w:val="1"/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 xml:space="preserve">4.9. </w:t>
      </w:r>
      <w:r w:rsidR="007D5F2E" w:rsidRPr="00205669">
        <w:rPr>
          <w:rStyle w:val="1"/>
          <w:color w:val="auto"/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4.10. </w:t>
      </w:r>
      <w:r w:rsidR="007D5F2E" w:rsidRPr="00205669">
        <w:rPr>
          <w:rStyle w:val="1"/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4.11. </w:t>
      </w:r>
      <w:r w:rsidR="007D5F2E" w:rsidRPr="00205669">
        <w:rPr>
          <w:rStyle w:val="1"/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 xml:space="preserve">4.12. </w:t>
      </w:r>
      <w:r w:rsidR="007D5F2E" w:rsidRPr="00205669">
        <w:rPr>
          <w:rStyle w:val="1"/>
          <w:color w:val="auto"/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4.13. </w:t>
      </w:r>
      <w:r w:rsidR="007D5F2E" w:rsidRPr="00205669">
        <w:rPr>
          <w:rStyle w:val="1"/>
          <w:color w:val="auto"/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4.14. </w:t>
      </w:r>
      <w:r w:rsidR="007D5F2E" w:rsidRPr="00205669">
        <w:rPr>
          <w:rStyle w:val="1"/>
          <w:color w:val="auto"/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4.15. </w:t>
      </w:r>
      <w:r w:rsidR="007D5F2E" w:rsidRPr="00205669">
        <w:rPr>
          <w:rStyle w:val="1"/>
          <w:color w:val="auto"/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</w:t>
      </w:r>
      <w:r>
        <w:rPr>
          <w:rStyle w:val="1"/>
          <w:color w:val="auto"/>
          <w:sz w:val="28"/>
          <w:szCs w:val="28"/>
        </w:rPr>
        <w:t>.</w:t>
      </w:r>
    </w:p>
    <w:p w:rsidR="007D5F2E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4.16. </w:t>
      </w:r>
      <w:r w:rsidR="007D5F2E" w:rsidRPr="00205669">
        <w:rPr>
          <w:rStyle w:val="1"/>
          <w:color w:val="auto"/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05669" w:rsidRPr="00205669" w:rsidRDefault="00205669" w:rsidP="0020566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</w:p>
    <w:p w:rsidR="007D5F2E" w:rsidRPr="00205669" w:rsidRDefault="007D5F2E" w:rsidP="00205669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center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205669">
        <w:rPr>
          <w:rStyle w:val="1"/>
          <w:sz w:val="28"/>
          <w:szCs w:val="28"/>
        </w:rPr>
        <w:t>Оформление решений, принятых на заседаниях Комиссии</w:t>
      </w:r>
    </w:p>
    <w:p w:rsidR="007D5F2E" w:rsidRPr="00205669" w:rsidRDefault="007D5F2E" w:rsidP="00205669">
      <w:pPr>
        <w:pStyle w:val="2"/>
        <w:numPr>
          <w:ilvl w:val="1"/>
          <w:numId w:val="7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567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205669">
        <w:rPr>
          <w:rStyle w:val="1"/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7D5F2E" w:rsidRDefault="007D5F2E" w:rsidP="00205669">
      <w:pPr>
        <w:pStyle w:val="2"/>
        <w:numPr>
          <w:ilvl w:val="1"/>
          <w:numId w:val="7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205669">
        <w:rPr>
          <w:sz w:val="28"/>
          <w:szCs w:val="28"/>
          <w:lang w:bidi="ru-RU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7D5F2E" w:rsidRDefault="007D5F2E" w:rsidP="00205669">
      <w:pPr>
        <w:pStyle w:val="2"/>
        <w:numPr>
          <w:ilvl w:val="1"/>
          <w:numId w:val="7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205669">
        <w:rPr>
          <w:sz w:val="28"/>
          <w:szCs w:val="28"/>
          <w:lang w:bidi="ru-RU"/>
        </w:rPr>
        <w:lastRenderedPageBreak/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7D5F2E" w:rsidRPr="00205669" w:rsidRDefault="007D5F2E" w:rsidP="00205669">
      <w:pPr>
        <w:pStyle w:val="2"/>
        <w:numPr>
          <w:ilvl w:val="1"/>
          <w:numId w:val="7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205669">
        <w:rPr>
          <w:color w:val="000000"/>
          <w:lang w:bidi="ru-RU"/>
        </w:rPr>
        <w:t xml:space="preserve"> </w:t>
      </w:r>
      <w:r w:rsidRPr="00205669">
        <w:rPr>
          <w:color w:val="000000"/>
          <w:sz w:val="28"/>
          <w:szCs w:val="28"/>
          <w:lang w:bidi="ru-RU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Тверской области, иные государственные органы, органы местного самоуправления в части, их касающейся, в трехдневный срок после получения аппаратом Комиссии подписанного решения Комиссии, а также доводятся до сведения общественных объединений и организаций.</w:t>
      </w:r>
    </w:p>
    <w:p w:rsidR="00205669" w:rsidRDefault="007D5F2E" w:rsidP="00205669">
      <w:pPr>
        <w:pStyle w:val="2"/>
        <w:numPr>
          <w:ilvl w:val="1"/>
          <w:numId w:val="7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205669">
        <w:rPr>
          <w:color w:val="000000"/>
          <w:sz w:val="28"/>
          <w:szCs w:val="28"/>
          <w:lang w:bidi="ru-RU"/>
        </w:rPr>
        <w:t>Контроль за исполнением решений и поручений, содержащихся в решениях Комиссии, осуществляет аппарат Комиссии.</w:t>
      </w:r>
    </w:p>
    <w:p w:rsidR="007D5F2E" w:rsidRPr="00205669" w:rsidRDefault="007D5F2E" w:rsidP="00205669">
      <w:pPr>
        <w:pStyle w:val="2"/>
        <w:shd w:val="clear" w:color="auto" w:fill="auto"/>
        <w:tabs>
          <w:tab w:val="left" w:pos="142"/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205669">
        <w:rPr>
          <w:color w:val="000000"/>
          <w:sz w:val="28"/>
          <w:szCs w:val="28"/>
          <w:lang w:bidi="ru-RU"/>
        </w:rPr>
        <w:t>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804EDE" w:rsidRDefault="00804EDE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69" w:rsidRDefault="00205669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DE" w:rsidRPr="00AE31DB" w:rsidRDefault="00804EDE" w:rsidP="00AE31D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EDE" w:rsidRPr="00AE31DB" w:rsidSect="00B552C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AB" w:rsidRDefault="004A57AB">
      <w:pPr>
        <w:spacing w:after="0" w:line="240" w:lineRule="auto"/>
      </w:pPr>
      <w:r>
        <w:separator/>
      </w:r>
    </w:p>
  </w:endnote>
  <w:endnote w:type="continuationSeparator" w:id="0">
    <w:p w:rsidR="004A57AB" w:rsidRDefault="004A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AB" w:rsidRDefault="004A57AB">
      <w:pPr>
        <w:spacing w:after="0" w:line="240" w:lineRule="auto"/>
      </w:pPr>
      <w:r>
        <w:separator/>
      </w:r>
    </w:p>
  </w:footnote>
  <w:footnote w:type="continuationSeparator" w:id="0">
    <w:p w:rsidR="004A57AB" w:rsidRDefault="004A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DA" w:rsidRDefault="005517F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207010</wp:posOffset>
              </wp:positionV>
              <wp:extent cx="64135" cy="10033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DA" w:rsidRDefault="00D30AF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66B1">
                            <w:rPr>
                              <w:rStyle w:val="aa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5pt;margin-top:16.3pt;width:5.0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" filled="f" stroked="f">
              <v:textbox style="mso-fit-shape-to-text:t" inset="0,0,0,0">
                <w:txbxContent>
                  <w:p w:rsidR="006D48DA" w:rsidRDefault="00D30AF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66B1">
                      <w:rPr>
                        <w:rStyle w:val="aa"/>
                        <w:rFonts w:eastAsiaTheme="minorEastAsi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C82"/>
    <w:multiLevelType w:val="multilevel"/>
    <w:tmpl w:val="8808F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E672E7F"/>
    <w:multiLevelType w:val="hybridMultilevel"/>
    <w:tmpl w:val="E19CD59C"/>
    <w:lvl w:ilvl="0" w:tplc="D5744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BAC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1871C3"/>
    <w:multiLevelType w:val="multilevel"/>
    <w:tmpl w:val="10DACC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E471132"/>
    <w:multiLevelType w:val="multilevel"/>
    <w:tmpl w:val="CA8CD19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7" w15:restartNumberingAfterBreak="0">
    <w:nsid w:val="3F4742AF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90C95"/>
    <w:multiLevelType w:val="hybridMultilevel"/>
    <w:tmpl w:val="6C24025E"/>
    <w:lvl w:ilvl="0" w:tplc="324283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020BA"/>
    <w:multiLevelType w:val="multilevel"/>
    <w:tmpl w:val="6EBEF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76047E"/>
    <w:multiLevelType w:val="multilevel"/>
    <w:tmpl w:val="E7B6C2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6B2B0A"/>
    <w:multiLevelType w:val="hybridMultilevel"/>
    <w:tmpl w:val="08F85F8A"/>
    <w:lvl w:ilvl="0" w:tplc="A4387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8618B9"/>
    <w:multiLevelType w:val="multilevel"/>
    <w:tmpl w:val="605660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212091"/>
    <w:multiLevelType w:val="hybridMultilevel"/>
    <w:tmpl w:val="2B722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7C5A"/>
    <w:multiLevelType w:val="multilevel"/>
    <w:tmpl w:val="BB7401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13A44"/>
    <w:rsid w:val="00053D20"/>
    <w:rsid w:val="00056BD3"/>
    <w:rsid w:val="00100046"/>
    <w:rsid w:val="001029F6"/>
    <w:rsid w:val="00106379"/>
    <w:rsid w:val="00107294"/>
    <w:rsid w:val="001274FD"/>
    <w:rsid w:val="0016278C"/>
    <w:rsid w:val="0019067C"/>
    <w:rsid w:val="001A7F0A"/>
    <w:rsid w:val="001B7465"/>
    <w:rsid w:val="001C2DD5"/>
    <w:rsid w:val="001D43DF"/>
    <w:rsid w:val="001F5184"/>
    <w:rsid w:val="00205669"/>
    <w:rsid w:val="002124FF"/>
    <w:rsid w:val="0024571E"/>
    <w:rsid w:val="00250E91"/>
    <w:rsid w:val="002B45F8"/>
    <w:rsid w:val="002C4E3D"/>
    <w:rsid w:val="002E6C63"/>
    <w:rsid w:val="002F5683"/>
    <w:rsid w:val="0030082B"/>
    <w:rsid w:val="00320481"/>
    <w:rsid w:val="00360728"/>
    <w:rsid w:val="00363FA8"/>
    <w:rsid w:val="00370A6F"/>
    <w:rsid w:val="00380C8B"/>
    <w:rsid w:val="003A409A"/>
    <w:rsid w:val="003F6644"/>
    <w:rsid w:val="00465BEC"/>
    <w:rsid w:val="004703C1"/>
    <w:rsid w:val="004A08B3"/>
    <w:rsid w:val="004A57AB"/>
    <w:rsid w:val="004B0DAC"/>
    <w:rsid w:val="004D05E8"/>
    <w:rsid w:val="004E25CC"/>
    <w:rsid w:val="004F563F"/>
    <w:rsid w:val="0053359E"/>
    <w:rsid w:val="005517FA"/>
    <w:rsid w:val="005750AF"/>
    <w:rsid w:val="00576572"/>
    <w:rsid w:val="0057680B"/>
    <w:rsid w:val="00577BF1"/>
    <w:rsid w:val="00592908"/>
    <w:rsid w:val="005B69DA"/>
    <w:rsid w:val="00602651"/>
    <w:rsid w:val="00602DC5"/>
    <w:rsid w:val="00603247"/>
    <w:rsid w:val="0060580A"/>
    <w:rsid w:val="00606FA2"/>
    <w:rsid w:val="00632BB0"/>
    <w:rsid w:val="00634717"/>
    <w:rsid w:val="00686F94"/>
    <w:rsid w:val="006A665A"/>
    <w:rsid w:val="006E7D12"/>
    <w:rsid w:val="00705FFC"/>
    <w:rsid w:val="00722293"/>
    <w:rsid w:val="00734099"/>
    <w:rsid w:val="0074174F"/>
    <w:rsid w:val="0075687B"/>
    <w:rsid w:val="00765545"/>
    <w:rsid w:val="00767756"/>
    <w:rsid w:val="007B1039"/>
    <w:rsid w:val="007B2F5C"/>
    <w:rsid w:val="007B62FD"/>
    <w:rsid w:val="007C6F2C"/>
    <w:rsid w:val="007D379C"/>
    <w:rsid w:val="007D5F2E"/>
    <w:rsid w:val="007F5475"/>
    <w:rsid w:val="00804EDE"/>
    <w:rsid w:val="00821999"/>
    <w:rsid w:val="008D55F4"/>
    <w:rsid w:val="008D6A4B"/>
    <w:rsid w:val="0096111A"/>
    <w:rsid w:val="00964E21"/>
    <w:rsid w:val="00973250"/>
    <w:rsid w:val="00A335EA"/>
    <w:rsid w:val="00A76A0D"/>
    <w:rsid w:val="00A86638"/>
    <w:rsid w:val="00A9579A"/>
    <w:rsid w:val="00AC0216"/>
    <w:rsid w:val="00AC78E7"/>
    <w:rsid w:val="00AE31DB"/>
    <w:rsid w:val="00AF66A9"/>
    <w:rsid w:val="00B159DC"/>
    <w:rsid w:val="00B5441E"/>
    <w:rsid w:val="00B552C8"/>
    <w:rsid w:val="00B87D4D"/>
    <w:rsid w:val="00BA1701"/>
    <w:rsid w:val="00BC2CC8"/>
    <w:rsid w:val="00BD3CB9"/>
    <w:rsid w:val="00C30F4B"/>
    <w:rsid w:val="00C93688"/>
    <w:rsid w:val="00CA7C78"/>
    <w:rsid w:val="00CB2D92"/>
    <w:rsid w:val="00CF09CE"/>
    <w:rsid w:val="00CF5DE5"/>
    <w:rsid w:val="00CF72E8"/>
    <w:rsid w:val="00CF79C3"/>
    <w:rsid w:val="00D076C7"/>
    <w:rsid w:val="00D20439"/>
    <w:rsid w:val="00D30AF5"/>
    <w:rsid w:val="00D552D9"/>
    <w:rsid w:val="00D6789B"/>
    <w:rsid w:val="00D803E0"/>
    <w:rsid w:val="00D86DB8"/>
    <w:rsid w:val="00D92704"/>
    <w:rsid w:val="00DF0534"/>
    <w:rsid w:val="00DF4C5F"/>
    <w:rsid w:val="00E11A3C"/>
    <w:rsid w:val="00E854C6"/>
    <w:rsid w:val="00EA1C54"/>
    <w:rsid w:val="00EA7CCA"/>
    <w:rsid w:val="00EE0AFB"/>
    <w:rsid w:val="00F0361B"/>
    <w:rsid w:val="00F05D42"/>
    <w:rsid w:val="00F479B4"/>
    <w:rsid w:val="00FB5B62"/>
    <w:rsid w:val="00FD54A0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6BE50-7EE5-40FF-88EF-79D10CF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paragraph" w:styleId="3">
    <w:name w:val="heading 3"/>
    <w:basedOn w:val="a"/>
    <w:link w:val="30"/>
    <w:uiPriority w:val="9"/>
    <w:qFormat/>
    <w:rsid w:val="00E8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54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C2CC8"/>
  </w:style>
  <w:style w:type="character" w:styleId="a6">
    <w:name w:val="Hyperlink"/>
    <w:basedOn w:val="a0"/>
    <w:uiPriority w:val="99"/>
    <w:semiHidden/>
    <w:unhideWhenUsed/>
    <w:rsid w:val="00056BD3"/>
    <w:rPr>
      <w:color w:val="0000FF"/>
      <w:u w:val="single"/>
    </w:rPr>
  </w:style>
  <w:style w:type="paragraph" w:customStyle="1" w:styleId="ConsPlusTitle">
    <w:name w:val="ConsPlusTitle"/>
    <w:rsid w:val="00EA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A1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2"/>
    <w:rsid w:val="00465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65B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465BEC"/>
    <w:pPr>
      <w:widowControl w:val="0"/>
      <w:shd w:val="clear" w:color="auto" w:fill="FFFFFF"/>
      <w:spacing w:before="138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rsid w:val="0046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46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6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50"/>
      <w:sz w:val="8"/>
      <w:szCs w:val="8"/>
      <w:u w:val="none"/>
    </w:rPr>
  </w:style>
  <w:style w:type="character" w:customStyle="1" w:styleId="60">
    <w:name w:val="Основной текст (6)"/>
    <w:basedOn w:val="6"/>
    <w:rsid w:val="0046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50"/>
      <w:position w:val="0"/>
      <w:sz w:val="8"/>
      <w:szCs w:val="8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5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7FA"/>
  </w:style>
  <w:style w:type="paragraph" w:styleId="ad">
    <w:name w:val="header"/>
    <w:basedOn w:val="a"/>
    <w:link w:val="ae"/>
    <w:uiPriority w:val="99"/>
    <w:unhideWhenUsed/>
    <w:rsid w:val="0055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8817-DB3D-41AA-81CB-5ADC9F93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2017-09-04T06:35:00Z</cp:lastPrinted>
  <dcterms:created xsi:type="dcterms:W3CDTF">2017-09-04T06:35:00Z</dcterms:created>
  <dcterms:modified xsi:type="dcterms:W3CDTF">2017-09-04T06:35:00Z</dcterms:modified>
</cp:coreProperties>
</file>