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2" w:rsidRDefault="00EF4E92" w:rsidP="00D9314B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F4E92" w:rsidRDefault="00EF4E92" w:rsidP="00D9314B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4E92" w:rsidRDefault="00EF4E92" w:rsidP="00D9314B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6788" w:rsidRPr="00561768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B73D6" w:rsidRPr="0056176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16788" w:rsidRPr="00561768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 постановлению </w:t>
      </w:r>
      <w:r w:rsidR="008B73D6" w:rsidRPr="005617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6788" w:rsidRPr="00561768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561768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8B73D6" w:rsidRPr="00561768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="00F16788" w:rsidRPr="0056176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6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788" w:rsidRPr="00561768" w:rsidRDefault="00561768" w:rsidP="00D931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F16788" w:rsidRPr="00B4178E" w:rsidRDefault="00D9314B" w:rsidP="00D9314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1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4178E" w:rsidRPr="0056176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6788" w:rsidRPr="0056176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4178E" w:rsidRPr="0056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92">
        <w:rPr>
          <w:rFonts w:ascii="Times New Roman" w:eastAsia="Times New Roman" w:hAnsi="Times New Roman" w:cs="Times New Roman"/>
          <w:sz w:val="24"/>
          <w:szCs w:val="24"/>
        </w:rPr>
        <w:t>31.05.</w:t>
      </w:r>
      <w:r w:rsidR="00561768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B4178E" w:rsidRPr="00561768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  <w:r w:rsidR="00F16788" w:rsidRPr="0056176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4178E" w:rsidRPr="0056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92">
        <w:rPr>
          <w:rFonts w:ascii="Times New Roman" w:eastAsia="Times New Roman" w:hAnsi="Times New Roman" w:cs="Times New Roman"/>
          <w:sz w:val="24"/>
          <w:szCs w:val="24"/>
        </w:rPr>
        <w:t xml:space="preserve"> 94-1</w:t>
      </w:r>
      <w:r w:rsidR="00B4178E" w:rsidRPr="0056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8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788" w:rsidRPr="00B4178E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F16788" w:rsidRPr="00B4178E" w:rsidRDefault="005E75D7" w:rsidP="00F16788">
      <w:pPr>
        <w:tabs>
          <w:tab w:val="left" w:pos="59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314B" w:rsidRPr="00001A3A" w:rsidRDefault="00001A3A" w:rsidP="00B4178E">
      <w:pPr>
        <w:pStyle w:val="a3"/>
        <w:ind w:firstLine="0"/>
        <w:jc w:val="center"/>
        <w:rPr>
          <w:b/>
          <w:sz w:val="24"/>
        </w:rPr>
      </w:pPr>
      <w:r w:rsidRPr="00001A3A">
        <w:rPr>
          <w:b/>
          <w:sz w:val="24"/>
        </w:rPr>
        <w:t xml:space="preserve">Порядок предоставления субсидии из бюджета муниципального образования </w:t>
      </w:r>
      <w:proofErr w:type="spellStart"/>
      <w:r w:rsidRPr="00001A3A">
        <w:rPr>
          <w:b/>
          <w:sz w:val="24"/>
        </w:rPr>
        <w:t>Западнодвинский</w:t>
      </w:r>
      <w:proofErr w:type="spellEnd"/>
      <w:r w:rsidRPr="00001A3A">
        <w:rPr>
          <w:b/>
          <w:sz w:val="24"/>
        </w:rPr>
        <w:t xml:space="preserve"> район Тверской области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транспортному обслуживанию  населения на муниципальных маршрутах  регулярных перевозок по регулируемым тарифам</w:t>
      </w:r>
    </w:p>
    <w:p w:rsidR="00001A3A" w:rsidRPr="00B4178E" w:rsidRDefault="00001A3A" w:rsidP="00B4178E">
      <w:pPr>
        <w:pStyle w:val="a3"/>
        <w:ind w:firstLine="0"/>
        <w:jc w:val="center"/>
        <w:rPr>
          <w:b/>
          <w:szCs w:val="28"/>
        </w:rPr>
      </w:pPr>
    </w:p>
    <w:p w:rsidR="00F16788" w:rsidRPr="00B4178E" w:rsidRDefault="00F16788" w:rsidP="00F16788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7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4178E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81128B" w:rsidRPr="0081128B" w:rsidRDefault="00F16788" w:rsidP="005E75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</w:t>
      </w:r>
      <w:r w:rsidR="005E75D7" w:rsidRPr="005E75D7">
        <w:rPr>
          <w:rFonts w:ascii="Times New Roman" w:hAnsi="Times New Roman" w:cs="Times New Roman"/>
          <w:sz w:val="28"/>
          <w:szCs w:val="28"/>
        </w:rPr>
        <w:t>Настоящий П</w:t>
      </w:r>
      <w:r w:rsidR="00777368" w:rsidRPr="005E75D7">
        <w:rPr>
          <w:rFonts w:ascii="Times New Roman" w:hAnsi="Times New Roman" w:cs="Times New Roman"/>
          <w:sz w:val="28"/>
          <w:szCs w:val="28"/>
        </w:rPr>
        <w:t>орядок разработан в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Федерации, </w:t>
      </w:r>
      <w:r w:rsidR="00001A3A" w:rsidRPr="005E75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"Об общих требованиях к нормативным правовым актам, муниципальным правовым актам, регу</w:t>
      </w:r>
      <w:r w:rsidR="006C5891">
        <w:rPr>
          <w:rFonts w:ascii="Times New Roman" w:hAnsi="Times New Roman" w:cs="Times New Roman"/>
          <w:sz w:val="28"/>
          <w:szCs w:val="28"/>
        </w:rPr>
        <w:t>лирующим предоставление субсидии</w:t>
      </w:r>
      <w:r w:rsidR="00001A3A" w:rsidRPr="005E75D7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81128B">
        <w:rPr>
          <w:rFonts w:ascii="Times New Roman" w:hAnsi="Times New Roman" w:cs="Times New Roman"/>
          <w:sz w:val="28"/>
          <w:szCs w:val="28"/>
        </w:rPr>
        <w:t xml:space="preserve">, </w:t>
      </w:r>
      <w:r w:rsidR="0081128B" w:rsidRPr="0081128B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81128B" w:rsidRPr="0081128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81128B" w:rsidRPr="0081128B">
        <w:rPr>
          <w:rFonts w:ascii="Times New Roman" w:hAnsi="Times New Roman" w:cs="Times New Roman"/>
          <w:sz w:val="28"/>
          <w:szCs w:val="28"/>
        </w:rPr>
        <w:t xml:space="preserve"> района Тверской области о бюджете муниципального образования </w:t>
      </w:r>
      <w:proofErr w:type="spellStart"/>
      <w:r w:rsidR="0081128B" w:rsidRPr="0081128B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81128B" w:rsidRPr="0081128B">
        <w:rPr>
          <w:rFonts w:ascii="Times New Roman" w:hAnsi="Times New Roman" w:cs="Times New Roman"/>
          <w:sz w:val="28"/>
          <w:szCs w:val="28"/>
        </w:rPr>
        <w:t xml:space="preserve"> район Тверской области на текущий финансовый год и плановый период</w:t>
      </w:r>
      <w:r w:rsidR="0081128B">
        <w:rPr>
          <w:rFonts w:ascii="Times New Roman" w:hAnsi="Times New Roman" w:cs="Times New Roman"/>
          <w:sz w:val="28"/>
          <w:szCs w:val="28"/>
        </w:rPr>
        <w:t>,</w:t>
      </w:r>
      <w:r w:rsidR="0081128B" w:rsidRPr="0081128B">
        <w:rPr>
          <w:sz w:val="26"/>
          <w:szCs w:val="26"/>
        </w:rPr>
        <w:t xml:space="preserve"> </w:t>
      </w:r>
      <w:r w:rsidR="0081128B" w:rsidRPr="0081128B">
        <w:rPr>
          <w:rFonts w:ascii="Times New Roman" w:hAnsi="Times New Roman" w:cs="Times New Roman"/>
          <w:sz w:val="28"/>
          <w:szCs w:val="28"/>
        </w:rPr>
        <w:t xml:space="preserve">муниципальной программой в сфере развития экономического потенциала и управления муниципальным имуществом, земельными ресурсами муниципального образования </w:t>
      </w:r>
      <w:proofErr w:type="spellStart"/>
      <w:r w:rsidR="0081128B" w:rsidRPr="0081128B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81128B" w:rsidRPr="0081128B">
        <w:rPr>
          <w:rFonts w:ascii="Times New Roman" w:hAnsi="Times New Roman" w:cs="Times New Roman"/>
          <w:sz w:val="28"/>
          <w:szCs w:val="28"/>
        </w:rPr>
        <w:t xml:space="preserve"> район Тверской области</w:t>
      </w:r>
      <w:r w:rsidR="00001A3A" w:rsidRPr="0081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BB" w:rsidRDefault="00777368" w:rsidP="005E75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D7">
        <w:rPr>
          <w:rFonts w:ascii="Times New Roman" w:hAnsi="Times New Roman" w:cs="Times New Roman"/>
          <w:sz w:val="28"/>
          <w:szCs w:val="28"/>
        </w:rPr>
        <w:t>и</w:t>
      </w:r>
      <w:r w:rsidR="00CB7370" w:rsidRPr="005E75D7">
        <w:rPr>
          <w:rFonts w:ascii="Times New Roman" w:hAnsi="Times New Roman" w:cs="Times New Roman"/>
          <w:sz w:val="28"/>
          <w:szCs w:val="28"/>
        </w:rPr>
        <w:t xml:space="preserve"> </w:t>
      </w:r>
      <w:r w:rsidR="00D76EC3" w:rsidRPr="005E75D7">
        <w:rPr>
          <w:rFonts w:ascii="Times New Roman" w:eastAsia="Times New Roman" w:hAnsi="Times New Roman" w:cs="Times New Roman"/>
          <w:sz w:val="28"/>
          <w:szCs w:val="28"/>
        </w:rPr>
        <w:t>регламентирует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B43EBB" w:rsidRPr="005E75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ED" w:rsidRPr="005E75D7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5E75D7" w:rsidRPr="005E75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56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16788" w:rsidRPr="005E75D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B7370" w:rsidRPr="005E75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B7370" w:rsidRPr="005E75D7">
        <w:rPr>
          <w:rFonts w:ascii="Times New Roman" w:eastAsia="Times New Roman" w:hAnsi="Times New Roman" w:cs="Times New Roman"/>
          <w:sz w:val="28"/>
          <w:szCs w:val="28"/>
        </w:rPr>
        <w:t>Западнодвинский</w:t>
      </w:r>
      <w:proofErr w:type="spellEnd"/>
      <w:r w:rsidR="00CB7370" w:rsidRPr="005E75D7">
        <w:rPr>
          <w:rFonts w:ascii="Times New Roman" w:eastAsia="Times New Roman" w:hAnsi="Times New Roman" w:cs="Times New Roman"/>
          <w:sz w:val="28"/>
          <w:szCs w:val="28"/>
        </w:rPr>
        <w:t xml:space="preserve"> район Тверской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– М</w:t>
      </w:r>
      <w:r w:rsidR="00A66733" w:rsidRPr="005E75D7">
        <w:rPr>
          <w:rFonts w:ascii="Times New Roman" w:eastAsia="Times New Roman" w:hAnsi="Times New Roman" w:cs="Times New Roman"/>
          <w:sz w:val="28"/>
          <w:szCs w:val="28"/>
        </w:rPr>
        <w:t>униципальный район)</w:t>
      </w:r>
      <w:r w:rsidR="00B373C7" w:rsidRPr="005E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D7" w:rsidRPr="005E75D7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393EDF" w:rsidRPr="005E75D7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оказанием услуг по транспортному обслуживанию населения на муниципальных маршрутах регулярных перевозок по регулируемым тарифам </w:t>
      </w:r>
      <w:r w:rsidR="009B35A0">
        <w:rPr>
          <w:rFonts w:ascii="Times New Roman" w:eastAsia="Times New Roman" w:hAnsi="Times New Roman" w:cs="Times New Roman"/>
          <w:sz w:val="28"/>
          <w:szCs w:val="28"/>
        </w:rPr>
        <w:t xml:space="preserve"> (далее – С</w:t>
      </w:r>
      <w:r w:rsidR="00111868" w:rsidRPr="005E75D7">
        <w:rPr>
          <w:rFonts w:ascii="Times New Roman" w:eastAsia="Times New Roman" w:hAnsi="Times New Roman" w:cs="Times New Roman"/>
          <w:sz w:val="28"/>
          <w:szCs w:val="28"/>
        </w:rPr>
        <w:t>убсидия)</w:t>
      </w:r>
      <w:r w:rsidR="00B373C7" w:rsidRPr="005E7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891" w:rsidRPr="006C5891" w:rsidRDefault="006C5891" w:rsidP="006C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ч.13 ст.2 Федерального</w:t>
      </w:r>
      <w:r w:rsidRPr="006C589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от 08.11.2007 №</w:t>
      </w:r>
      <w:r w:rsidRPr="006C5891">
        <w:rPr>
          <w:rFonts w:ascii="Times New Roman" w:eastAsia="Times New Roman" w:hAnsi="Times New Roman" w:cs="Times New Roman"/>
          <w:sz w:val="28"/>
          <w:szCs w:val="28"/>
        </w:rPr>
        <w:t xml:space="preserve"> 259-ФЗ "Устав автомобильного транспорта и городского наземного электрического транспорта"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перевозчик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их получение лицу.</w:t>
      </w:r>
    </w:p>
    <w:p w:rsidR="006B31D9" w:rsidRPr="005E75D7" w:rsidRDefault="009B35A0" w:rsidP="005E75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 xml:space="preserve"> Главным распорядителем средств бюджета муниципального района на пр</w:t>
      </w:r>
      <w:r w:rsidR="00EC4F8F" w:rsidRPr="005E75D7">
        <w:rPr>
          <w:rFonts w:ascii="Times New Roman" w:eastAsia="Times New Roman" w:hAnsi="Times New Roman" w:cs="Times New Roman"/>
          <w:sz w:val="28"/>
          <w:szCs w:val="28"/>
        </w:rPr>
        <w:t>едоставление субсидии является а</w:t>
      </w:r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="006B31D9" w:rsidRPr="005E75D7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области.</w:t>
      </w:r>
    </w:p>
    <w:p w:rsidR="00597B28" w:rsidRPr="00B4178E" w:rsidRDefault="009B35A0" w:rsidP="006C589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31D9" w:rsidRPr="00B417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Правом на получение субсиди</w:t>
      </w:r>
      <w:r w:rsidR="00F9079C" w:rsidRPr="00B417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обладают юридические лица и индивидуальные предприниматели, осуществляющие транспортное обслуживание населения на муниципальных маршрутах регулярных перевозок по регулируемым тарифам</w:t>
      </w:r>
      <w:r w:rsidR="006C5891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C5891">
        <w:rPr>
          <w:rFonts w:ascii="Times New Roman" w:eastAsia="Times New Roman" w:hAnsi="Times New Roman" w:cs="Times New Roman"/>
          <w:sz w:val="28"/>
          <w:szCs w:val="28"/>
        </w:rPr>
        <w:t>еревозчик,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C5891">
        <w:rPr>
          <w:rFonts w:ascii="Times New Roman" w:eastAsia="Times New Roman" w:hAnsi="Times New Roman" w:cs="Times New Roman"/>
          <w:sz w:val="28"/>
          <w:szCs w:val="28"/>
        </w:rPr>
        <w:t>олучатель субсидии)</w:t>
      </w:r>
      <w:r w:rsidR="00597B28" w:rsidRPr="00B41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B28" w:rsidRDefault="00597B28" w:rsidP="006C589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78E">
        <w:rPr>
          <w:rFonts w:ascii="Times New Roman" w:eastAsia="Times New Roman" w:hAnsi="Times New Roman" w:cs="Times New Roman"/>
          <w:sz w:val="28"/>
          <w:szCs w:val="28"/>
        </w:rPr>
        <w:t>Транспортное обслуживание населения</w:t>
      </w:r>
      <w:r w:rsidR="00F9079C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1D9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78E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муниципальных маршрутах регулярных перевозок по регулируемым тарифам </w:t>
      </w:r>
      <w:r w:rsidR="006B31D9" w:rsidRPr="00B4178E">
        <w:rPr>
          <w:rFonts w:ascii="Times New Roman" w:eastAsia="Times New Roman" w:hAnsi="Times New Roman" w:cs="Times New Roman"/>
          <w:sz w:val="28"/>
          <w:szCs w:val="28"/>
        </w:rPr>
        <w:t>предусматривает перевозку льготных категорий граждан по единым социальным проездным билетам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3E5">
        <w:rPr>
          <w:rFonts w:ascii="Times New Roman" w:eastAsia="Times New Roman" w:hAnsi="Times New Roman" w:cs="Times New Roman"/>
          <w:sz w:val="28"/>
          <w:szCs w:val="28"/>
        </w:rPr>
        <w:t>по маршрутам, включенным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9079C" w:rsidRPr="00B4178E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79C" w:rsidRPr="00B4178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маршрутов</w:t>
      </w:r>
      <w:r w:rsidR="00393EDF" w:rsidRPr="00B4178E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 </w:t>
      </w:r>
      <w:r w:rsidR="005F03E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F03E5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03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53A" w:rsidRPr="00B417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722765" w:rsidRPr="00B41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C52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EC4F8F" w:rsidRPr="00B4178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</w:t>
      </w:r>
      <w:r w:rsidR="00393EDF" w:rsidRPr="00B4178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93EDF" w:rsidRPr="00B4178E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="00393EDF" w:rsidRPr="00B4178E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области.</w:t>
      </w:r>
    </w:p>
    <w:p w:rsidR="00D9314B" w:rsidRPr="00B4178E" w:rsidRDefault="00D9314B" w:rsidP="00B4178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2A" w:rsidRDefault="00F16788" w:rsidP="00597B28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78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417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70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Условия и порядок предоставления</w:t>
      </w:r>
      <w:r w:rsidR="003724A0" w:rsidRPr="00B417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субсидии</w:t>
      </w:r>
      <w:r w:rsidR="00D94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597B28" w:rsidRPr="00B4178E" w:rsidRDefault="00D9422A" w:rsidP="00597B28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отчетности</w:t>
      </w:r>
    </w:p>
    <w:p w:rsidR="009B35A0" w:rsidRPr="009B35A0" w:rsidRDefault="009B35A0" w:rsidP="009B35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A0">
        <w:rPr>
          <w:rFonts w:ascii="Times New Roman" w:hAnsi="Times New Roman" w:cs="Times New Roman"/>
          <w:sz w:val="28"/>
          <w:szCs w:val="28"/>
        </w:rPr>
        <w:t>2.1 Условием предоставле</w:t>
      </w:r>
      <w:r w:rsidR="00443E9B">
        <w:rPr>
          <w:rFonts w:ascii="Times New Roman" w:hAnsi="Times New Roman" w:cs="Times New Roman"/>
          <w:sz w:val="28"/>
          <w:szCs w:val="28"/>
        </w:rPr>
        <w:t>ния субсидии является согласие п</w:t>
      </w:r>
      <w:r w:rsidRPr="009B35A0">
        <w:rPr>
          <w:rFonts w:ascii="Times New Roman" w:hAnsi="Times New Roman" w:cs="Times New Roman"/>
          <w:sz w:val="28"/>
          <w:szCs w:val="28"/>
        </w:rPr>
        <w:t xml:space="preserve">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</w:t>
      </w:r>
      <w:r w:rsidRPr="00091F3F">
        <w:rPr>
          <w:rFonts w:ascii="Times New Roman" w:hAnsi="Times New Roman" w:cs="Times New Roman"/>
          <w:sz w:val="28"/>
          <w:szCs w:val="28"/>
        </w:rPr>
        <w:t xml:space="preserve">предоставившим </w:t>
      </w:r>
      <w:r w:rsidRPr="009B35A0">
        <w:rPr>
          <w:rFonts w:ascii="Times New Roman" w:hAnsi="Times New Roman" w:cs="Times New Roman"/>
          <w:sz w:val="28"/>
          <w:szCs w:val="28"/>
        </w:rPr>
        <w:t>субсидию, и органами муниципального финансовог</w:t>
      </w:r>
      <w:r w:rsidR="00443E9B">
        <w:rPr>
          <w:rFonts w:ascii="Times New Roman" w:hAnsi="Times New Roman" w:cs="Times New Roman"/>
          <w:sz w:val="28"/>
          <w:szCs w:val="28"/>
        </w:rPr>
        <w:t>о контроля проверок соблюдения п</w:t>
      </w:r>
      <w:r w:rsidRPr="009B35A0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>ее предоставления</w:t>
      </w:r>
      <w:r w:rsidR="00105B0C">
        <w:rPr>
          <w:rFonts w:ascii="Times New Roman" w:hAnsi="Times New Roman" w:cs="Times New Roman"/>
          <w:sz w:val="28"/>
          <w:szCs w:val="28"/>
        </w:rPr>
        <w:t xml:space="preserve"> (п.5 ст.78 Бюджетного кодекса РФ)</w:t>
      </w:r>
      <w:r w:rsidRPr="009B35A0">
        <w:rPr>
          <w:rFonts w:ascii="Times New Roman" w:hAnsi="Times New Roman" w:cs="Times New Roman"/>
          <w:sz w:val="28"/>
          <w:szCs w:val="28"/>
        </w:rPr>
        <w:t>.</w:t>
      </w:r>
    </w:p>
    <w:p w:rsidR="002642CA" w:rsidRPr="00B4178E" w:rsidRDefault="00D642BF" w:rsidP="00D642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724A0" w:rsidRPr="00B4178E">
        <w:rPr>
          <w:rFonts w:ascii="Times New Roman" w:hAnsi="Times New Roman" w:cs="Times New Roman"/>
          <w:sz w:val="28"/>
          <w:szCs w:val="28"/>
        </w:rPr>
        <w:t xml:space="preserve">Субсидия предоставляется  за счет средств бюджета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рамках муниципальной программы в сфере развития</w:t>
      </w:r>
      <w:r w:rsidR="002642CA" w:rsidRPr="00B4178E">
        <w:rPr>
          <w:rFonts w:ascii="Times New Roman" w:hAnsi="Times New Roman" w:cs="Times New Roman"/>
          <w:sz w:val="28"/>
          <w:szCs w:val="28"/>
        </w:rPr>
        <w:t xml:space="preserve"> экономического потенциала и управление муниципальным имуществом, земельными ресурсами муниципального образования </w:t>
      </w:r>
      <w:proofErr w:type="spellStart"/>
      <w:r w:rsidR="002642CA" w:rsidRPr="00B4178E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2642CA" w:rsidRPr="00B4178E">
        <w:rPr>
          <w:rFonts w:ascii="Times New Roman" w:hAnsi="Times New Roman" w:cs="Times New Roman"/>
          <w:sz w:val="28"/>
          <w:szCs w:val="28"/>
        </w:rPr>
        <w:t xml:space="preserve"> район Тверской области в соответствии с:</w:t>
      </w:r>
    </w:p>
    <w:p w:rsidR="002642CA" w:rsidRPr="00B4178E" w:rsidRDefault="00597B28" w:rsidP="00247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8E">
        <w:rPr>
          <w:rFonts w:ascii="Times New Roman" w:hAnsi="Times New Roman" w:cs="Times New Roman"/>
          <w:sz w:val="28"/>
          <w:szCs w:val="28"/>
        </w:rPr>
        <w:t xml:space="preserve">а) Договором на осуществление перевозок на маршрутах автомобильного транспорта между поселениями в границах </w:t>
      </w:r>
      <w:proofErr w:type="spellStart"/>
      <w:r w:rsidRPr="00B4178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B4178E">
        <w:rPr>
          <w:rFonts w:ascii="Times New Roman" w:hAnsi="Times New Roman" w:cs="Times New Roman"/>
          <w:sz w:val="28"/>
          <w:szCs w:val="28"/>
        </w:rPr>
        <w:t xml:space="preserve"> района Тверской области, включенных в </w:t>
      </w:r>
      <w:r w:rsidR="00EC4F8F" w:rsidRPr="00B4178E">
        <w:rPr>
          <w:rFonts w:ascii="Times New Roman" w:hAnsi="Times New Roman" w:cs="Times New Roman"/>
          <w:sz w:val="28"/>
          <w:szCs w:val="28"/>
        </w:rPr>
        <w:t>перечень</w:t>
      </w:r>
      <w:r w:rsidR="009369C7" w:rsidRPr="00B4178E">
        <w:rPr>
          <w:rFonts w:ascii="Times New Roman" w:hAnsi="Times New Roman" w:cs="Times New Roman"/>
          <w:sz w:val="28"/>
          <w:szCs w:val="28"/>
        </w:rPr>
        <w:t xml:space="preserve"> социальных маршрутов </w:t>
      </w:r>
      <w:proofErr w:type="spellStart"/>
      <w:r w:rsidR="009369C7" w:rsidRPr="00B4178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9369C7" w:rsidRPr="00B417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553A" w:rsidRPr="00B4178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369C7" w:rsidRPr="00B4178E">
        <w:rPr>
          <w:rFonts w:ascii="Times New Roman" w:hAnsi="Times New Roman" w:cs="Times New Roman"/>
          <w:sz w:val="28"/>
          <w:szCs w:val="28"/>
        </w:rPr>
        <w:t xml:space="preserve"> в соответствии с минимальными социальными требованиями</w:t>
      </w:r>
      <w:r w:rsidR="002642CA" w:rsidRPr="00B4178E">
        <w:rPr>
          <w:rFonts w:ascii="Times New Roman" w:hAnsi="Times New Roman" w:cs="Times New Roman"/>
          <w:sz w:val="28"/>
          <w:szCs w:val="28"/>
        </w:rPr>
        <w:t>;</w:t>
      </w:r>
      <w:r w:rsidR="009369C7" w:rsidRPr="00B4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3D0" w:rsidRPr="00B4178E" w:rsidRDefault="009369C7" w:rsidP="00247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8E">
        <w:rPr>
          <w:rFonts w:ascii="Times New Roman" w:hAnsi="Times New Roman" w:cs="Times New Roman"/>
          <w:sz w:val="28"/>
          <w:szCs w:val="28"/>
        </w:rPr>
        <w:t xml:space="preserve">б) </w:t>
      </w:r>
      <w:r w:rsidR="003724A0" w:rsidRPr="00B4178E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0533D0" w:rsidRPr="00B4178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муниципального образования </w:t>
      </w:r>
      <w:proofErr w:type="spellStart"/>
      <w:r w:rsidR="000533D0" w:rsidRPr="00B4178E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0533D0" w:rsidRPr="00B4178E">
        <w:rPr>
          <w:rFonts w:ascii="Times New Roman" w:hAnsi="Times New Roman" w:cs="Times New Roman"/>
          <w:sz w:val="28"/>
          <w:szCs w:val="28"/>
        </w:rPr>
        <w:t xml:space="preserve"> район Тверской области субсидии в целях возмещения части затрат,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муниципального района  в соответствии с минима</w:t>
      </w:r>
      <w:r w:rsidRPr="00B4178E">
        <w:rPr>
          <w:rFonts w:ascii="Times New Roman" w:hAnsi="Times New Roman" w:cs="Times New Roman"/>
          <w:sz w:val="28"/>
          <w:szCs w:val="28"/>
        </w:rPr>
        <w:t>льными социальными требованиями;</w:t>
      </w:r>
    </w:p>
    <w:p w:rsidR="00C921A9" w:rsidRPr="00001A3A" w:rsidRDefault="009369C7" w:rsidP="00247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8E">
        <w:rPr>
          <w:rFonts w:ascii="Times New Roman" w:hAnsi="Times New Roman" w:cs="Times New Roman"/>
          <w:sz w:val="28"/>
          <w:szCs w:val="28"/>
        </w:rPr>
        <w:t xml:space="preserve">в) </w:t>
      </w:r>
      <w:r w:rsidR="00EC4F8F" w:rsidRPr="00B4178E">
        <w:rPr>
          <w:rFonts w:ascii="Times New Roman" w:hAnsi="Times New Roman" w:cs="Times New Roman"/>
          <w:sz w:val="28"/>
          <w:szCs w:val="28"/>
        </w:rPr>
        <w:t>Перечнем</w:t>
      </w:r>
      <w:r w:rsidRPr="00B4178E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в границах двух и более поселений муниципального </w:t>
      </w:r>
      <w:r w:rsidR="00786861" w:rsidRPr="00B4178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86861" w:rsidRPr="00B4178E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786861" w:rsidRPr="00B4178E">
        <w:rPr>
          <w:rFonts w:ascii="Times New Roman" w:hAnsi="Times New Roman" w:cs="Times New Roman"/>
          <w:sz w:val="28"/>
          <w:szCs w:val="28"/>
        </w:rPr>
        <w:t xml:space="preserve"> район Тверской области</w:t>
      </w:r>
      <w:r w:rsidR="00EC4F8F" w:rsidRPr="00B4178E">
        <w:rPr>
          <w:rFonts w:ascii="Times New Roman" w:hAnsi="Times New Roman" w:cs="Times New Roman"/>
          <w:sz w:val="28"/>
          <w:szCs w:val="28"/>
        </w:rPr>
        <w:t>, утвержденного постановлением а</w:t>
      </w:r>
      <w:r w:rsidRPr="00B417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4178E">
        <w:rPr>
          <w:rFonts w:ascii="Times New Roman" w:hAnsi="Times New Roman" w:cs="Times New Roman"/>
          <w:sz w:val="28"/>
          <w:szCs w:val="28"/>
        </w:rPr>
        <w:t>Западнодви</w:t>
      </w:r>
      <w:r w:rsidR="008E06ED" w:rsidRPr="00B4178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8E06ED" w:rsidRPr="00B4178E">
        <w:rPr>
          <w:rFonts w:ascii="Times New Roman" w:hAnsi="Times New Roman" w:cs="Times New Roman"/>
          <w:sz w:val="28"/>
          <w:szCs w:val="28"/>
        </w:rPr>
        <w:t xml:space="preserve"> района  Тверской области.</w:t>
      </w:r>
    </w:p>
    <w:p w:rsidR="00C921A9" w:rsidRPr="00B4178E" w:rsidRDefault="00105B0C" w:rsidP="00FF68B7">
      <w:pPr>
        <w:pStyle w:val="a3"/>
        <w:rPr>
          <w:szCs w:val="28"/>
        </w:rPr>
      </w:pPr>
      <w:r>
        <w:rPr>
          <w:szCs w:val="28"/>
        </w:rPr>
        <w:t xml:space="preserve">2.3 </w:t>
      </w:r>
      <w:r w:rsidR="000533D0" w:rsidRPr="00B4178E">
        <w:rPr>
          <w:szCs w:val="28"/>
        </w:rPr>
        <w:t xml:space="preserve">Объем </w:t>
      </w:r>
      <w:r>
        <w:rPr>
          <w:szCs w:val="28"/>
        </w:rPr>
        <w:t xml:space="preserve">(размер) </w:t>
      </w:r>
      <w:r w:rsidR="000533D0" w:rsidRPr="00B4178E">
        <w:rPr>
          <w:szCs w:val="28"/>
        </w:rPr>
        <w:t>субсиди</w:t>
      </w:r>
      <w:r w:rsidR="009369C7" w:rsidRPr="00B4178E">
        <w:rPr>
          <w:szCs w:val="28"/>
        </w:rPr>
        <w:t>и</w:t>
      </w:r>
      <w:r w:rsidR="000533D0" w:rsidRPr="00B4178E">
        <w:rPr>
          <w:szCs w:val="28"/>
        </w:rPr>
        <w:t xml:space="preserve"> из бюджета муниципального района определяется </w:t>
      </w:r>
      <w:r w:rsidR="00C8506A" w:rsidRPr="00B4178E">
        <w:rPr>
          <w:szCs w:val="28"/>
        </w:rPr>
        <w:t xml:space="preserve">с учетом размера </w:t>
      </w:r>
      <w:r w:rsidR="000533D0" w:rsidRPr="00B4178E">
        <w:rPr>
          <w:szCs w:val="28"/>
        </w:rPr>
        <w:t xml:space="preserve">компенсации </w:t>
      </w:r>
      <w:r w:rsidR="00E65C28" w:rsidRPr="00B4178E">
        <w:rPr>
          <w:szCs w:val="28"/>
        </w:rPr>
        <w:t xml:space="preserve">перевозчикам при транспортном обслуживании населения </w:t>
      </w:r>
      <w:r w:rsidR="000533D0" w:rsidRPr="00B4178E">
        <w:rPr>
          <w:szCs w:val="28"/>
        </w:rPr>
        <w:t>на 1 километр пробега</w:t>
      </w:r>
      <w:r w:rsidR="00E65C28" w:rsidRPr="00B4178E">
        <w:rPr>
          <w:szCs w:val="28"/>
        </w:rPr>
        <w:t>, указанного в распределении субсиди</w:t>
      </w:r>
      <w:r w:rsidR="009369C7" w:rsidRPr="00B4178E">
        <w:rPr>
          <w:szCs w:val="28"/>
        </w:rPr>
        <w:t>и</w:t>
      </w:r>
      <w:r w:rsidR="00E65C28" w:rsidRPr="00B4178E">
        <w:rPr>
          <w:szCs w:val="28"/>
        </w:rPr>
        <w:t xml:space="preserve"> из областного бюджета Тверской области на реализацию расходных обязательств муниципальных образований Тверской области по организации транспортного обслуживания населения </w:t>
      </w:r>
      <w:r w:rsidR="000533D0" w:rsidRPr="00B4178E">
        <w:rPr>
          <w:szCs w:val="28"/>
        </w:rPr>
        <w:t xml:space="preserve"> </w:t>
      </w:r>
      <w:r w:rsidR="00C8506A" w:rsidRPr="00B4178E">
        <w:rPr>
          <w:szCs w:val="28"/>
        </w:rPr>
        <w:t xml:space="preserve">на муниципальных маршрутах регулярных перевозок по регулируемым тарифам </w:t>
      </w:r>
      <w:r w:rsidR="009369C7" w:rsidRPr="00B4178E">
        <w:rPr>
          <w:szCs w:val="28"/>
        </w:rPr>
        <w:t>на очередной финансовый год или иной отчетный перио</w:t>
      </w:r>
      <w:r w:rsidR="00EC4F8F" w:rsidRPr="00B4178E">
        <w:rPr>
          <w:szCs w:val="28"/>
        </w:rPr>
        <w:t>д</w:t>
      </w:r>
      <w:r w:rsidR="00C8506A" w:rsidRPr="00B4178E">
        <w:rPr>
          <w:szCs w:val="28"/>
        </w:rPr>
        <w:t xml:space="preserve">, но не более 50 процентов суммы убытков, указанной в </w:t>
      </w:r>
      <w:r w:rsidR="00E65C28" w:rsidRPr="00B4178E">
        <w:rPr>
          <w:szCs w:val="28"/>
        </w:rPr>
        <w:t>отчете об оказании услуг по организации транспортного обслуживания населения на муниципальных маршрутах регулярных перевозок по регулируемым тарифам</w:t>
      </w:r>
      <w:r w:rsidR="00C8506A" w:rsidRPr="00B4178E">
        <w:rPr>
          <w:szCs w:val="28"/>
        </w:rPr>
        <w:t xml:space="preserve">, а также с учетом фактически выделенной суммы из бюджета муниципального района. </w:t>
      </w:r>
    </w:p>
    <w:p w:rsidR="00C921A9" w:rsidRPr="00B4178E" w:rsidRDefault="00FF68B7" w:rsidP="00FF68B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 Для получения субсидии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 перевозчик пр</w:t>
      </w:r>
      <w:r w:rsidR="00517AA4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DA4E4F" w:rsidRPr="00B4178E">
        <w:rPr>
          <w:rFonts w:ascii="Times New Roman" w:eastAsia="Times New Roman" w:hAnsi="Times New Roman" w:cs="Times New Roman"/>
          <w:sz w:val="28"/>
          <w:szCs w:val="28"/>
        </w:rPr>
        <w:t>ставляет в Финансовый отдел а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A4E4F" w:rsidRPr="00B417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(далее – Финансовый отдел)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 в срок до 10 числа месяца, следующего за отчетным,</w:t>
      </w:r>
      <w:r w:rsidR="008B45CA" w:rsidRPr="00B4178E">
        <w:rPr>
          <w:rFonts w:ascii="Times New Roman" w:eastAsia="Times New Roman" w:hAnsi="Times New Roman" w:cs="Times New Roman"/>
          <w:sz w:val="28"/>
          <w:szCs w:val="28"/>
        </w:rPr>
        <w:t xml:space="preserve"> реестр перевозчиков за отчетный месяц (приложение 1),</w:t>
      </w:r>
      <w:r w:rsidR="002C715D" w:rsidRPr="00B4178E">
        <w:rPr>
          <w:rFonts w:ascii="Times New Roman" w:eastAsia="Times New Roman" w:hAnsi="Times New Roman" w:cs="Times New Roman"/>
          <w:sz w:val="28"/>
          <w:szCs w:val="28"/>
        </w:rPr>
        <w:t xml:space="preserve"> отчет </w:t>
      </w:r>
      <w:r w:rsidR="00E9792F" w:rsidRPr="00B4178E">
        <w:rPr>
          <w:rFonts w:ascii="Times New Roman" w:eastAsia="Times New Roman" w:hAnsi="Times New Roman" w:cs="Times New Roman"/>
          <w:sz w:val="28"/>
          <w:szCs w:val="28"/>
        </w:rPr>
        <w:t xml:space="preserve">об оказании услуг по организации транспортного обслуживания населения на муниципальных маршрутах регулярных перевозок по регулируемым тарифам </w:t>
      </w:r>
      <w:r w:rsidR="008B45CA" w:rsidRPr="00B4178E">
        <w:rPr>
          <w:rFonts w:ascii="Times New Roman" w:eastAsia="Times New Roman" w:hAnsi="Times New Roman" w:cs="Times New Roman"/>
          <w:sz w:val="28"/>
          <w:szCs w:val="28"/>
        </w:rPr>
        <w:t>(прилож</w:t>
      </w:r>
      <w:r w:rsidR="00AB7BE7" w:rsidRPr="00B4178E">
        <w:rPr>
          <w:rFonts w:ascii="Times New Roman" w:eastAsia="Times New Roman" w:hAnsi="Times New Roman" w:cs="Times New Roman"/>
          <w:sz w:val="28"/>
          <w:szCs w:val="28"/>
        </w:rPr>
        <w:t>ение 2) и ходатайство на получение субсидии за о</w:t>
      </w:r>
      <w:r w:rsidR="008E06ED" w:rsidRPr="00B4178E">
        <w:rPr>
          <w:rFonts w:ascii="Times New Roman" w:eastAsia="Times New Roman" w:hAnsi="Times New Roman" w:cs="Times New Roman"/>
          <w:sz w:val="28"/>
          <w:szCs w:val="28"/>
        </w:rPr>
        <w:t xml:space="preserve">тчетный месяц с указанием суммы, </w:t>
      </w:r>
      <w:r w:rsidR="00570C2F">
        <w:rPr>
          <w:rFonts w:ascii="Times New Roman" w:hAnsi="Times New Roman" w:cs="Times New Roman"/>
          <w:sz w:val="28"/>
          <w:szCs w:val="28"/>
        </w:rPr>
        <w:t>согласованной</w:t>
      </w:r>
      <w:r w:rsidR="008E06ED" w:rsidRPr="00B4178E">
        <w:rPr>
          <w:rFonts w:ascii="Times New Roman" w:hAnsi="Times New Roman" w:cs="Times New Roman"/>
          <w:sz w:val="28"/>
          <w:szCs w:val="28"/>
        </w:rPr>
        <w:t xml:space="preserve"> с </w:t>
      </w:r>
      <w:r w:rsidR="003F4364" w:rsidRPr="003F4364">
        <w:rPr>
          <w:rFonts w:ascii="Times New Roman" w:hAnsi="Times New Roman" w:cs="Times New Roman"/>
          <w:sz w:val="28"/>
          <w:szCs w:val="28"/>
        </w:rPr>
        <w:t>Отделом по ЖКХ, строительству, дорожному хозяйству, транспорту, связи и экологии администрации района</w:t>
      </w:r>
      <w:r w:rsidR="003F4364">
        <w:rPr>
          <w:rFonts w:ascii="Times New Roman" w:hAnsi="Times New Roman" w:cs="Times New Roman"/>
          <w:sz w:val="28"/>
          <w:szCs w:val="28"/>
        </w:rPr>
        <w:t>.</w:t>
      </w:r>
    </w:p>
    <w:p w:rsidR="0040553A" w:rsidRPr="00B4178E" w:rsidRDefault="00FF68B7" w:rsidP="00FF68B7">
      <w:pPr>
        <w:pStyle w:val="a3"/>
        <w:rPr>
          <w:szCs w:val="28"/>
        </w:rPr>
      </w:pPr>
      <w:r>
        <w:rPr>
          <w:szCs w:val="28"/>
        </w:rPr>
        <w:t xml:space="preserve">2.5 </w:t>
      </w:r>
      <w:r w:rsidR="002473CF">
        <w:rPr>
          <w:szCs w:val="28"/>
        </w:rPr>
        <w:t>Финансовый отдел направляет а</w:t>
      </w:r>
      <w:r w:rsidR="00AB7BE7" w:rsidRPr="00B4178E">
        <w:rPr>
          <w:szCs w:val="28"/>
        </w:rPr>
        <w:t xml:space="preserve">дминистрации </w:t>
      </w:r>
      <w:proofErr w:type="spellStart"/>
      <w:r w:rsidR="00AB7BE7" w:rsidRPr="00B4178E">
        <w:rPr>
          <w:szCs w:val="28"/>
        </w:rPr>
        <w:t>Западнодвинского</w:t>
      </w:r>
      <w:proofErr w:type="spellEnd"/>
      <w:r w:rsidR="00AB7BE7" w:rsidRPr="00B4178E">
        <w:rPr>
          <w:szCs w:val="28"/>
        </w:rPr>
        <w:t xml:space="preserve"> района субсидию, необходимую для выплаты перевозчику на основании </w:t>
      </w:r>
      <w:r w:rsidR="00570C2F">
        <w:rPr>
          <w:szCs w:val="28"/>
        </w:rPr>
        <w:t xml:space="preserve">документов, указанных в </w:t>
      </w:r>
      <w:proofErr w:type="spellStart"/>
      <w:r w:rsidR="00570C2F">
        <w:rPr>
          <w:szCs w:val="28"/>
        </w:rPr>
        <w:t>п.</w:t>
      </w:r>
      <w:r w:rsidR="00ED74A3">
        <w:rPr>
          <w:szCs w:val="28"/>
        </w:rPr>
        <w:t>п</w:t>
      </w:r>
      <w:proofErr w:type="spellEnd"/>
      <w:r w:rsidR="00ED74A3">
        <w:rPr>
          <w:szCs w:val="28"/>
        </w:rPr>
        <w:t xml:space="preserve">. 2.2, </w:t>
      </w:r>
      <w:r w:rsidR="00570C2F">
        <w:rPr>
          <w:szCs w:val="28"/>
        </w:rPr>
        <w:t>2.4 настоящего П</w:t>
      </w:r>
      <w:r w:rsidR="008E06ED" w:rsidRPr="00B4178E">
        <w:rPr>
          <w:szCs w:val="28"/>
        </w:rPr>
        <w:t>орядка</w:t>
      </w:r>
      <w:r w:rsidR="00517AA4">
        <w:rPr>
          <w:szCs w:val="28"/>
        </w:rPr>
        <w:t xml:space="preserve"> </w:t>
      </w:r>
      <w:r w:rsidR="00517AA4" w:rsidRPr="00D02B08">
        <w:rPr>
          <w:szCs w:val="28"/>
        </w:rPr>
        <w:t>в течение 5 календарных дней с даты их  предоставления</w:t>
      </w:r>
      <w:r w:rsidR="00517AA4">
        <w:rPr>
          <w:szCs w:val="28"/>
        </w:rPr>
        <w:t>.</w:t>
      </w:r>
    </w:p>
    <w:p w:rsidR="00AB7BE7" w:rsidRPr="00B4178E" w:rsidRDefault="00FF68B7" w:rsidP="00091F3F">
      <w:pPr>
        <w:pStyle w:val="a3"/>
        <w:ind w:firstLine="709"/>
        <w:rPr>
          <w:szCs w:val="28"/>
        </w:rPr>
      </w:pPr>
      <w:r>
        <w:rPr>
          <w:szCs w:val="28"/>
        </w:rPr>
        <w:t xml:space="preserve">2.6 </w:t>
      </w:r>
      <w:r w:rsidR="00AB7BE7" w:rsidRPr="00B4178E">
        <w:rPr>
          <w:szCs w:val="28"/>
        </w:rPr>
        <w:t xml:space="preserve">Администрация </w:t>
      </w:r>
      <w:proofErr w:type="spellStart"/>
      <w:r w:rsidR="00AB7BE7" w:rsidRPr="00B4178E">
        <w:rPr>
          <w:szCs w:val="28"/>
        </w:rPr>
        <w:t>Западнодвинского</w:t>
      </w:r>
      <w:proofErr w:type="spellEnd"/>
      <w:r w:rsidR="00AB7BE7" w:rsidRPr="00B4178E">
        <w:rPr>
          <w:szCs w:val="28"/>
        </w:rPr>
        <w:t xml:space="preserve"> района согласно</w:t>
      </w:r>
      <w:r w:rsidR="008E06ED" w:rsidRPr="00B4178E">
        <w:rPr>
          <w:szCs w:val="28"/>
        </w:rPr>
        <w:t xml:space="preserve"> выставленных</w:t>
      </w:r>
      <w:r w:rsidR="00AB7BE7" w:rsidRPr="00B4178E">
        <w:rPr>
          <w:szCs w:val="28"/>
        </w:rPr>
        <w:t xml:space="preserve"> </w:t>
      </w:r>
      <w:r w:rsidR="008E06ED" w:rsidRPr="00B4178E">
        <w:rPr>
          <w:szCs w:val="28"/>
        </w:rPr>
        <w:t xml:space="preserve">счетов и актов </w:t>
      </w:r>
      <w:r w:rsidR="00ED74A3">
        <w:rPr>
          <w:szCs w:val="28"/>
        </w:rPr>
        <w:t>оказанных услуг</w:t>
      </w:r>
      <w:r w:rsidR="00AB7BE7" w:rsidRPr="00B4178E">
        <w:rPr>
          <w:szCs w:val="28"/>
        </w:rPr>
        <w:t xml:space="preserve"> осуществляет перечисление субсидии на </w:t>
      </w:r>
      <w:r w:rsidR="002473CF">
        <w:rPr>
          <w:szCs w:val="28"/>
        </w:rPr>
        <w:t>расчетный счет</w:t>
      </w:r>
      <w:r w:rsidR="00AB7BE7" w:rsidRPr="00B4178E">
        <w:rPr>
          <w:szCs w:val="28"/>
        </w:rPr>
        <w:t xml:space="preserve"> перевозчика</w:t>
      </w:r>
      <w:r w:rsidR="00091F3F">
        <w:rPr>
          <w:szCs w:val="28"/>
        </w:rPr>
        <w:t>, указанный</w:t>
      </w:r>
      <w:r w:rsidR="00091F3F" w:rsidRPr="00091F3F">
        <w:rPr>
          <w:szCs w:val="28"/>
        </w:rPr>
        <w:t xml:space="preserve"> </w:t>
      </w:r>
      <w:r w:rsidR="00091F3F" w:rsidRPr="002473CF">
        <w:rPr>
          <w:szCs w:val="28"/>
        </w:rPr>
        <w:t xml:space="preserve">в договоре </w:t>
      </w:r>
      <w:r w:rsidR="00091F3F">
        <w:rPr>
          <w:szCs w:val="28"/>
        </w:rPr>
        <w:t>о предоставлении</w:t>
      </w:r>
      <w:r w:rsidR="00091F3F" w:rsidRPr="002473CF">
        <w:rPr>
          <w:szCs w:val="28"/>
        </w:rPr>
        <w:t xml:space="preserve"> субсидии, заключаемом между получателем субсидии и главным распорядителем средств </w:t>
      </w:r>
      <w:r w:rsidR="00091F3F">
        <w:rPr>
          <w:szCs w:val="28"/>
        </w:rPr>
        <w:t xml:space="preserve">бюджета </w:t>
      </w:r>
      <w:proofErr w:type="spellStart"/>
      <w:r w:rsidR="00091F3F">
        <w:rPr>
          <w:szCs w:val="28"/>
        </w:rPr>
        <w:t>Западнодвинского</w:t>
      </w:r>
      <w:proofErr w:type="spellEnd"/>
      <w:r w:rsidR="00091F3F">
        <w:rPr>
          <w:szCs w:val="28"/>
        </w:rPr>
        <w:t xml:space="preserve"> района в соответствии с типовой формой, утверждаемой приказом Финансового отдела </w:t>
      </w:r>
      <w:r w:rsidR="00091F3F" w:rsidRPr="00B4178E">
        <w:rPr>
          <w:szCs w:val="28"/>
        </w:rPr>
        <w:t xml:space="preserve">администрации </w:t>
      </w:r>
      <w:proofErr w:type="spellStart"/>
      <w:r w:rsidR="00091F3F" w:rsidRPr="00B4178E">
        <w:rPr>
          <w:szCs w:val="28"/>
        </w:rPr>
        <w:t>Западнодв</w:t>
      </w:r>
      <w:r w:rsidR="00091F3F">
        <w:rPr>
          <w:szCs w:val="28"/>
        </w:rPr>
        <w:t>инского</w:t>
      </w:r>
      <w:proofErr w:type="spellEnd"/>
      <w:r w:rsidR="00091F3F">
        <w:rPr>
          <w:szCs w:val="28"/>
        </w:rPr>
        <w:t xml:space="preserve"> района Тверской области</w:t>
      </w:r>
      <w:r w:rsidR="00091F3F" w:rsidRPr="00D02B08">
        <w:rPr>
          <w:szCs w:val="28"/>
        </w:rPr>
        <w:t xml:space="preserve">, </w:t>
      </w:r>
      <w:r w:rsidR="00517AA4" w:rsidRPr="00D02B08">
        <w:rPr>
          <w:szCs w:val="28"/>
        </w:rPr>
        <w:t xml:space="preserve"> в течение 5 календарных дней с даты их  предоставления</w:t>
      </w:r>
      <w:r w:rsidR="00AB7BE7" w:rsidRPr="00B4178E">
        <w:rPr>
          <w:szCs w:val="28"/>
        </w:rPr>
        <w:t>.</w:t>
      </w:r>
    </w:p>
    <w:p w:rsidR="00C921A9" w:rsidRDefault="00FF68B7" w:rsidP="00FF68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2C715D" w:rsidRPr="00B4178E">
        <w:rPr>
          <w:rFonts w:ascii="Times New Roman" w:hAnsi="Times New Roman" w:cs="Times New Roman"/>
          <w:sz w:val="28"/>
          <w:szCs w:val="28"/>
        </w:rPr>
        <w:t>Финансовый отдел в течени</w:t>
      </w:r>
      <w:r w:rsidR="00AB7BE7" w:rsidRPr="00B4178E">
        <w:rPr>
          <w:rFonts w:ascii="Times New Roman" w:hAnsi="Times New Roman" w:cs="Times New Roman"/>
          <w:sz w:val="28"/>
          <w:szCs w:val="28"/>
        </w:rPr>
        <w:t>е</w:t>
      </w:r>
      <w:r w:rsidR="002C715D" w:rsidRPr="00B4178E">
        <w:rPr>
          <w:rFonts w:ascii="Times New Roman" w:hAnsi="Times New Roman" w:cs="Times New Roman"/>
          <w:sz w:val="28"/>
          <w:szCs w:val="28"/>
        </w:rPr>
        <w:t xml:space="preserve"> пяти дней после получения от перевозчик</w:t>
      </w:r>
      <w:r w:rsidR="008B45CA" w:rsidRPr="00B4178E">
        <w:rPr>
          <w:rFonts w:ascii="Times New Roman" w:hAnsi="Times New Roman" w:cs="Times New Roman"/>
          <w:sz w:val="28"/>
          <w:szCs w:val="28"/>
        </w:rPr>
        <w:t xml:space="preserve">а отчетов по приложениям 1 и </w:t>
      </w:r>
      <w:r w:rsidR="00EC4F8F" w:rsidRPr="00B4178E">
        <w:rPr>
          <w:rFonts w:ascii="Times New Roman" w:hAnsi="Times New Roman" w:cs="Times New Roman"/>
          <w:sz w:val="28"/>
          <w:szCs w:val="28"/>
        </w:rPr>
        <w:t>2 к настоящему п</w:t>
      </w:r>
      <w:r w:rsidR="002C715D" w:rsidRPr="00B4178E">
        <w:rPr>
          <w:rFonts w:ascii="Times New Roman" w:hAnsi="Times New Roman" w:cs="Times New Roman"/>
          <w:sz w:val="28"/>
          <w:szCs w:val="28"/>
        </w:rPr>
        <w:t xml:space="preserve">остановлению формирует и отправляет в Министерство транспорта Тверской области </w:t>
      </w:r>
      <w:r w:rsidR="00154561" w:rsidRPr="00B4178E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из областного бюджета Тверской области по организации транспортного обслуживания населения на муниципальных маршрутах регулярных перевозок по регулируемым тарифам </w:t>
      </w:r>
      <w:r w:rsidR="008B45CA" w:rsidRPr="00B4178E">
        <w:rPr>
          <w:rFonts w:ascii="Times New Roman" w:hAnsi="Times New Roman" w:cs="Times New Roman"/>
          <w:sz w:val="28"/>
          <w:szCs w:val="28"/>
        </w:rPr>
        <w:t>(приложение 3)</w:t>
      </w:r>
      <w:r w:rsidR="00013E20" w:rsidRPr="00B41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A3" w:rsidRDefault="00ED74A3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Основаниями для отказа получателю субсидии в предоставлении субсидии</w:t>
      </w:r>
      <w:r w:rsidR="0044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D74A3" w:rsidRDefault="00ED74A3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proofErr w:type="spellStart"/>
      <w:r w:rsidRPr="00ED74A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D74A3">
        <w:rPr>
          <w:rFonts w:ascii="Times New Roman" w:hAnsi="Times New Roman" w:cs="Times New Roman"/>
          <w:sz w:val="28"/>
          <w:szCs w:val="28"/>
        </w:rPr>
        <w:t>. 2.2, 2.4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D74A3" w:rsidRDefault="00ED74A3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ED74A3" w:rsidRDefault="00443E9B" w:rsidP="00ED7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получателя субсидии </w:t>
      </w:r>
      <w:r w:rsidRPr="009B35A0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бюджетных средств, </w:t>
      </w:r>
      <w:r w:rsidRPr="00D02B08">
        <w:rPr>
          <w:rFonts w:ascii="Times New Roman" w:hAnsi="Times New Roman" w:cs="Times New Roman"/>
          <w:sz w:val="28"/>
          <w:szCs w:val="28"/>
        </w:rPr>
        <w:t xml:space="preserve">предоставившим </w:t>
      </w:r>
      <w:r w:rsidRPr="009B35A0">
        <w:rPr>
          <w:rFonts w:ascii="Times New Roman" w:hAnsi="Times New Roman" w:cs="Times New Roman"/>
          <w:sz w:val="28"/>
          <w:szCs w:val="28"/>
        </w:rPr>
        <w:t>субсидию, и органами муниципального финансовог</w:t>
      </w:r>
      <w:r>
        <w:rPr>
          <w:rFonts w:ascii="Times New Roman" w:hAnsi="Times New Roman" w:cs="Times New Roman"/>
          <w:sz w:val="28"/>
          <w:szCs w:val="28"/>
        </w:rPr>
        <w:t>о контроля проверок соблюдения п</w:t>
      </w:r>
      <w:r w:rsidRPr="009B35A0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>ее предоставления (п.2.1 настоящего Порядка).</w:t>
      </w:r>
    </w:p>
    <w:p w:rsidR="00D16B94" w:rsidRDefault="00D16B94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Требования, которым должен соответствовать получатель субсидии на </w:t>
      </w:r>
      <w:r w:rsidR="00D02B08">
        <w:rPr>
          <w:rFonts w:ascii="Times New Roman" w:hAnsi="Times New Roman" w:cs="Times New Roman"/>
          <w:sz w:val="28"/>
          <w:szCs w:val="28"/>
        </w:rPr>
        <w:t>дату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:rsidR="00D16B94" w:rsidRDefault="00D16B94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16B94" w:rsidRDefault="00D16B94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бюджета </w:t>
      </w:r>
      <w:r w:rsidR="00A0556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</w:t>
      </w:r>
      <w:r w:rsidR="00A0556C">
        <w:rPr>
          <w:rFonts w:ascii="Times New Roman" w:hAnsi="Times New Roman" w:cs="Times New Roman"/>
          <w:sz w:val="28"/>
          <w:szCs w:val="28"/>
        </w:rPr>
        <w:t>в п.1.1 настоящего Порядка.</w:t>
      </w:r>
    </w:p>
    <w:p w:rsidR="00102542" w:rsidRDefault="00102542" w:rsidP="0010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="00D02B08">
        <w:rPr>
          <w:rFonts w:ascii="Times New Roman" w:hAnsi="Times New Roman" w:cs="Times New Roman"/>
          <w:sz w:val="28"/>
          <w:szCs w:val="28"/>
        </w:rPr>
        <w:t xml:space="preserve">Получатель субсидии вправе использовать субсидию на возмещение произведенных затрат. </w:t>
      </w:r>
    </w:p>
    <w:p w:rsidR="00102542" w:rsidRDefault="00102542" w:rsidP="0010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Получатель субсидии </w:t>
      </w:r>
      <w:r w:rsidR="00D02B08">
        <w:rPr>
          <w:rFonts w:ascii="Times New Roman" w:hAnsi="Times New Roman" w:cs="Times New Roman"/>
          <w:sz w:val="28"/>
          <w:szCs w:val="28"/>
        </w:rPr>
        <w:t xml:space="preserve">обязан возвратить </w:t>
      </w:r>
      <w:r>
        <w:rPr>
          <w:rFonts w:ascii="Times New Roman" w:hAnsi="Times New Roman" w:cs="Times New Roman"/>
          <w:sz w:val="28"/>
          <w:szCs w:val="28"/>
        </w:rPr>
        <w:t>не использованные в отчетном ф</w:t>
      </w:r>
      <w:r w:rsidR="00D02B08">
        <w:rPr>
          <w:rFonts w:ascii="Times New Roman" w:hAnsi="Times New Roman" w:cs="Times New Roman"/>
          <w:sz w:val="28"/>
          <w:szCs w:val="28"/>
        </w:rPr>
        <w:t xml:space="preserve">инансовом году остатки субсидий </w:t>
      </w:r>
      <w:r w:rsidR="00D02B08" w:rsidRPr="00D02B08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="00D02B08" w:rsidRPr="00D02B08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D02B08" w:rsidRPr="00D02B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2B08">
        <w:rPr>
          <w:rFonts w:ascii="Times New Roman" w:hAnsi="Times New Roman" w:cs="Times New Roman"/>
          <w:sz w:val="28"/>
          <w:szCs w:val="28"/>
        </w:rPr>
        <w:t>.</w:t>
      </w:r>
    </w:p>
    <w:p w:rsidR="00102542" w:rsidRDefault="00102542" w:rsidP="00D1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1A9" w:rsidRPr="00B4178E" w:rsidRDefault="002C715D" w:rsidP="00C9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8E">
        <w:rPr>
          <w:rFonts w:ascii="Times New Roman" w:hAnsi="Times New Roman" w:cs="Times New Roman"/>
          <w:sz w:val="28"/>
          <w:szCs w:val="28"/>
        </w:rPr>
        <w:t xml:space="preserve"> </w:t>
      </w:r>
      <w:r w:rsidR="00C921A9" w:rsidRPr="00B4178E">
        <w:rPr>
          <w:rFonts w:ascii="Times New Roman" w:hAnsi="Times New Roman" w:cs="Times New Roman"/>
          <w:b/>
          <w:sz w:val="28"/>
          <w:szCs w:val="28"/>
        </w:rPr>
        <w:t>Раздел III</w:t>
      </w:r>
      <w:r w:rsidR="00241C7A">
        <w:rPr>
          <w:rFonts w:ascii="Times New Roman" w:hAnsi="Times New Roman" w:cs="Times New Roman"/>
          <w:b/>
          <w:sz w:val="28"/>
          <w:szCs w:val="28"/>
        </w:rPr>
        <w:t>.</w:t>
      </w:r>
      <w:r w:rsidR="00C921A9" w:rsidRPr="00B417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0133" w:rsidRPr="00B4178E">
        <w:rPr>
          <w:rFonts w:ascii="Times New Roman" w:hAnsi="Times New Roman" w:cs="Times New Roman"/>
          <w:b/>
          <w:sz w:val="28"/>
          <w:szCs w:val="28"/>
        </w:rPr>
        <w:t xml:space="preserve">Контроль за </w:t>
      </w:r>
      <w:r w:rsidR="001B03A6">
        <w:rPr>
          <w:rFonts w:ascii="Times New Roman" w:hAnsi="Times New Roman" w:cs="Times New Roman"/>
          <w:b/>
          <w:sz w:val="28"/>
          <w:szCs w:val="28"/>
        </w:rPr>
        <w:t>соблюдением условий, целей и порядка предоставления</w:t>
      </w:r>
      <w:r w:rsidR="005A0133" w:rsidRPr="00B4178E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1B03A6">
        <w:rPr>
          <w:rFonts w:ascii="Times New Roman" w:hAnsi="Times New Roman" w:cs="Times New Roman"/>
          <w:b/>
          <w:sz w:val="28"/>
          <w:szCs w:val="28"/>
        </w:rPr>
        <w:t>, ответственность за их нарушение</w:t>
      </w:r>
    </w:p>
    <w:p w:rsidR="0040553A" w:rsidRPr="00B4178E" w:rsidRDefault="002473CF" w:rsidP="002473C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154561" w:rsidRPr="00B4178E">
        <w:rPr>
          <w:rFonts w:ascii="Times New Roman" w:eastAsia="Times New Roman" w:hAnsi="Times New Roman" w:cs="Times New Roman"/>
          <w:sz w:val="28"/>
          <w:szCs w:val="28"/>
        </w:rPr>
        <w:t>Субсидия имеет целевое назначение и не может расходоваться на иные цели.</w:t>
      </w:r>
    </w:p>
    <w:p w:rsidR="00241C7A" w:rsidRPr="002473CF" w:rsidRDefault="008E2386" w:rsidP="00241C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Получатель субсидии и </w:t>
      </w:r>
      <w:r w:rsidR="00241C7A" w:rsidRPr="002473C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proofErr w:type="spellStart"/>
      <w:r w:rsidR="00241C7A" w:rsidRPr="002473CF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="00241C7A" w:rsidRPr="002473CF">
        <w:rPr>
          <w:rFonts w:ascii="Times New Roman" w:eastAsia="Times New Roman" w:hAnsi="Times New Roman" w:cs="Times New Roman"/>
          <w:sz w:val="28"/>
          <w:szCs w:val="28"/>
        </w:rPr>
        <w:t xml:space="preserve"> района на предоставление субсидии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нарушение условий,  целей и порядка предоставления субсидии.</w:t>
      </w:r>
    </w:p>
    <w:p w:rsidR="00241C7A" w:rsidRPr="002473CF" w:rsidRDefault="008E2386" w:rsidP="00241C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241C7A" w:rsidRPr="002473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1C7A" w:rsidRPr="002473C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241C7A" w:rsidRPr="002473CF">
        <w:rPr>
          <w:rFonts w:ascii="Times New Roman" w:hAnsi="Times New Roman" w:cs="Times New Roman"/>
          <w:sz w:val="28"/>
          <w:szCs w:val="28"/>
        </w:rPr>
        <w:t xml:space="preserve"> района несёт ответственность за нарушение условий,  целей и порядка предоставления субсидии в соответствии с бюджетным законодательством Российской Федерации.</w:t>
      </w:r>
    </w:p>
    <w:p w:rsidR="00241C7A" w:rsidRPr="002473CF" w:rsidRDefault="008E2386" w:rsidP="00241C7A">
      <w:pPr>
        <w:pStyle w:val="a3"/>
        <w:ind w:firstLine="709"/>
        <w:rPr>
          <w:szCs w:val="28"/>
        </w:rPr>
      </w:pPr>
      <w:r>
        <w:rPr>
          <w:szCs w:val="28"/>
        </w:rPr>
        <w:t xml:space="preserve">3.2.2 </w:t>
      </w:r>
      <w:r w:rsidR="00241C7A" w:rsidRPr="002473CF">
        <w:rPr>
          <w:szCs w:val="28"/>
        </w:rPr>
        <w:t xml:space="preserve">В случае нарушения условий, целей и порядка предоставления субсидии получатель субсидии несет ответственность в виде возврата субсидии в бюджет </w:t>
      </w:r>
      <w:proofErr w:type="spellStart"/>
      <w:r w:rsidR="00241C7A" w:rsidRPr="002473CF">
        <w:rPr>
          <w:szCs w:val="28"/>
        </w:rPr>
        <w:t>Западнодвинского</w:t>
      </w:r>
      <w:proofErr w:type="spellEnd"/>
      <w:r w:rsidR="00241C7A" w:rsidRPr="002473CF">
        <w:rPr>
          <w:szCs w:val="28"/>
        </w:rPr>
        <w:t xml:space="preserve"> района.</w:t>
      </w:r>
    </w:p>
    <w:p w:rsidR="002C39C0" w:rsidRDefault="00241C7A" w:rsidP="00D02B08">
      <w:pPr>
        <w:pStyle w:val="a3"/>
        <w:ind w:firstLine="709"/>
        <w:rPr>
          <w:szCs w:val="28"/>
        </w:rPr>
      </w:pPr>
      <w:r w:rsidRPr="002473CF">
        <w:rPr>
          <w:szCs w:val="28"/>
        </w:rPr>
        <w:t xml:space="preserve">Порядок и сроки возврата субсидии устанавливаются в договоре </w:t>
      </w:r>
      <w:r w:rsidR="001B03A6">
        <w:rPr>
          <w:szCs w:val="28"/>
        </w:rPr>
        <w:t>о предоставлении</w:t>
      </w:r>
      <w:r w:rsidRPr="002473CF">
        <w:rPr>
          <w:szCs w:val="28"/>
        </w:rPr>
        <w:t xml:space="preserve"> субсидии, заключаемом между получателем субсидии и главным распорядителем средств </w:t>
      </w:r>
      <w:r w:rsidR="001B03A6">
        <w:rPr>
          <w:szCs w:val="28"/>
        </w:rPr>
        <w:t xml:space="preserve">бюджета </w:t>
      </w:r>
      <w:proofErr w:type="spellStart"/>
      <w:r w:rsidR="001B03A6">
        <w:rPr>
          <w:szCs w:val="28"/>
        </w:rPr>
        <w:t>Западнодвинского</w:t>
      </w:r>
      <w:proofErr w:type="spellEnd"/>
      <w:r w:rsidR="001B03A6">
        <w:rPr>
          <w:szCs w:val="28"/>
        </w:rPr>
        <w:t xml:space="preserve"> района в соответствии с типовой формой, утверждаемой</w:t>
      </w:r>
      <w:r w:rsidR="009D6CB4">
        <w:rPr>
          <w:szCs w:val="28"/>
        </w:rPr>
        <w:t xml:space="preserve"> приказом</w:t>
      </w:r>
      <w:r w:rsidR="001B03A6">
        <w:rPr>
          <w:szCs w:val="28"/>
        </w:rPr>
        <w:t xml:space="preserve"> Финансового отдела </w:t>
      </w:r>
      <w:r w:rsidR="001B03A6" w:rsidRPr="00B4178E">
        <w:rPr>
          <w:szCs w:val="28"/>
        </w:rPr>
        <w:t xml:space="preserve">администрации </w:t>
      </w:r>
      <w:proofErr w:type="spellStart"/>
      <w:r w:rsidR="001B03A6" w:rsidRPr="00B4178E">
        <w:rPr>
          <w:szCs w:val="28"/>
        </w:rPr>
        <w:t>Западнодвинского</w:t>
      </w:r>
      <w:proofErr w:type="spellEnd"/>
      <w:r w:rsidR="001B03A6" w:rsidRPr="00B4178E">
        <w:rPr>
          <w:szCs w:val="28"/>
        </w:rPr>
        <w:t xml:space="preserve"> района Тверской области.</w:t>
      </w: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2C39C0" w:rsidRDefault="002C39C0" w:rsidP="00241C7A">
      <w:pPr>
        <w:pStyle w:val="a3"/>
        <w:ind w:firstLine="709"/>
        <w:rPr>
          <w:szCs w:val="28"/>
        </w:rPr>
      </w:pPr>
    </w:p>
    <w:p w:rsidR="007B321D" w:rsidRDefault="007B321D" w:rsidP="002C39C0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7B321D" w:rsidSect="002C39C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025" w:type="dxa"/>
        <w:tblInd w:w="93" w:type="dxa"/>
        <w:tblLook w:val="04A0" w:firstRow="1" w:lastRow="0" w:firstColumn="1" w:lastColumn="0" w:noHBand="0" w:noVBand="1"/>
      </w:tblPr>
      <w:tblGrid>
        <w:gridCol w:w="1421"/>
        <w:gridCol w:w="1007"/>
        <w:gridCol w:w="1504"/>
        <w:gridCol w:w="1840"/>
        <w:gridCol w:w="1472"/>
        <w:gridCol w:w="1114"/>
        <w:gridCol w:w="1329"/>
        <w:gridCol w:w="1301"/>
        <w:gridCol w:w="1299"/>
        <w:gridCol w:w="1562"/>
        <w:gridCol w:w="576"/>
        <w:gridCol w:w="600"/>
      </w:tblGrid>
      <w:tr w:rsidR="002C39C0" w:rsidRPr="002C39C0" w:rsidTr="002C39C0">
        <w:trPr>
          <w:trHeight w:val="259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21D" w:rsidRPr="007B321D" w:rsidRDefault="002C39C0" w:rsidP="007B321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2C39C0">
              <w:rPr>
                <w:bCs/>
                <w:sz w:val="20"/>
                <w:szCs w:val="20"/>
              </w:rPr>
              <w:t xml:space="preserve">Приложение </w:t>
            </w:r>
            <w:r w:rsidR="007B321D" w:rsidRPr="007B321D">
              <w:rPr>
                <w:bCs/>
                <w:sz w:val="20"/>
                <w:szCs w:val="20"/>
              </w:rPr>
              <w:t xml:space="preserve">№ </w:t>
            </w:r>
            <w:r w:rsidRPr="002C39C0">
              <w:rPr>
                <w:bCs/>
                <w:sz w:val="20"/>
                <w:szCs w:val="20"/>
              </w:rPr>
              <w:t xml:space="preserve">1 к </w:t>
            </w:r>
            <w:r w:rsidR="007B321D" w:rsidRPr="007B321D">
              <w:rPr>
                <w:sz w:val="20"/>
                <w:szCs w:val="20"/>
              </w:rPr>
              <w:t xml:space="preserve">Порядку предоставления </w:t>
            </w:r>
          </w:p>
          <w:p w:rsidR="007B321D" w:rsidRPr="007B321D" w:rsidRDefault="007B321D" w:rsidP="007B321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 xml:space="preserve">субсидии из бюджета муниципального образования </w:t>
            </w:r>
          </w:p>
          <w:p w:rsidR="007B321D" w:rsidRPr="007B321D" w:rsidRDefault="007B321D" w:rsidP="007B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21D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7B321D">
              <w:rPr>
                <w:rFonts w:ascii="Times New Roman" w:hAnsi="Times New Roman" w:cs="Times New Roman"/>
                <w:sz w:val="20"/>
                <w:szCs w:val="20"/>
              </w:rPr>
              <w:t xml:space="preserve"> район Тверской области </w:t>
            </w:r>
          </w:p>
          <w:p w:rsidR="007B321D" w:rsidRPr="007B321D" w:rsidRDefault="007B321D" w:rsidP="007B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21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лицам (за исключением субсидий </w:t>
            </w:r>
          </w:p>
          <w:p w:rsidR="007B321D" w:rsidRPr="007B321D" w:rsidRDefault="007B321D" w:rsidP="007B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21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 (муниципальным) учреждениям), </w:t>
            </w:r>
          </w:p>
          <w:p w:rsidR="007B321D" w:rsidRPr="007B321D" w:rsidRDefault="007B321D" w:rsidP="007B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21D">
              <w:rPr>
                <w:rFonts w:ascii="Times New Roman" w:hAnsi="Times New Roman" w:cs="Times New Roman"/>
                <w:sz w:val="20"/>
                <w:szCs w:val="20"/>
              </w:rPr>
              <w:t>индивидуальным предпринимателям</w:t>
            </w:r>
          </w:p>
          <w:p w:rsidR="007B321D" w:rsidRPr="007B321D" w:rsidRDefault="007B321D" w:rsidP="007B321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 xml:space="preserve">в целях возмещения части затрат, связанных </w:t>
            </w:r>
          </w:p>
          <w:p w:rsidR="007B321D" w:rsidRPr="007B321D" w:rsidRDefault="007B321D" w:rsidP="007B321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 xml:space="preserve">с оказанием услуг по транспортному обслуживанию </w:t>
            </w:r>
          </w:p>
          <w:p w:rsidR="007B321D" w:rsidRPr="007B321D" w:rsidRDefault="007B321D" w:rsidP="007B321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>населения на муниципальных маршрутах</w:t>
            </w:r>
          </w:p>
          <w:p w:rsidR="007B321D" w:rsidRPr="007B321D" w:rsidRDefault="007B321D" w:rsidP="007B321D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>регулярных перевозок по регулируемым тарифам</w:t>
            </w:r>
          </w:p>
          <w:p w:rsidR="002C39C0" w:rsidRPr="002C39C0" w:rsidRDefault="002C39C0" w:rsidP="002C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52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C0" w:rsidRPr="007B321D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Реестр перевозчиков                                                                   </w:t>
            </w:r>
          </w:p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 ______________20__</w:t>
            </w:r>
            <w:r w:rsidRPr="002C3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52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16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перевозчика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Протяженность маршрута (км)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рейсов за месяц, утвержденное Министерством транспорта Тверской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фактически произведенных рейсов за месяц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Расчетный пробег за месяц (км)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Фактический пробег за месяц (км)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компенсации (расчетная) тыс. </w:t>
            </w:r>
            <w:proofErr w:type="spellStart"/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Прибыль, убытки (согласно отчету перевозчика) 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субсидии, причитающаяся к выплате (тыс. </w:t>
            </w:r>
            <w:proofErr w:type="spellStart"/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C0" w:rsidRPr="002C39C0" w:rsidRDefault="002C39C0" w:rsidP="002C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50%</w:t>
            </w: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255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9C0">
              <w:rPr>
                <w:rFonts w:ascii="Arial" w:eastAsia="Times New Roman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39C0" w:rsidRPr="002C39C0" w:rsidTr="002C39C0">
        <w:trPr>
          <w:trHeight w:val="255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39C0">
              <w:rPr>
                <w:rFonts w:ascii="Arial" w:eastAsia="Times New Roman" w:hAnsi="Arial" w:cs="Arial"/>
                <w:sz w:val="20"/>
                <w:szCs w:val="20"/>
              </w:rPr>
              <w:t>Гл.бухгалтер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C0" w:rsidRPr="002C39C0" w:rsidRDefault="002C39C0" w:rsidP="002C3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B321D" w:rsidRDefault="007B321D" w:rsidP="002C39C0">
      <w:pPr>
        <w:pStyle w:val="a3"/>
        <w:ind w:right="1417" w:firstLine="709"/>
        <w:rPr>
          <w:szCs w:val="28"/>
        </w:rPr>
        <w:sectPr w:rsidR="007B321D" w:rsidSect="007B321D">
          <w:pgSz w:w="16838" w:h="11906" w:orient="landscape"/>
          <w:pgMar w:top="1134" w:right="425" w:bottom="851" w:left="1134" w:header="709" w:footer="709" w:gutter="0"/>
          <w:cols w:space="708"/>
          <w:docGrid w:linePitch="360"/>
        </w:sectPr>
      </w:pPr>
    </w:p>
    <w:tbl>
      <w:tblPr>
        <w:tblW w:w="13824" w:type="dxa"/>
        <w:tblInd w:w="93" w:type="dxa"/>
        <w:tblLook w:val="04A0" w:firstRow="1" w:lastRow="0" w:firstColumn="1" w:lastColumn="0" w:noHBand="0" w:noVBand="1"/>
      </w:tblPr>
      <w:tblGrid>
        <w:gridCol w:w="760"/>
        <w:gridCol w:w="2600"/>
        <w:gridCol w:w="1504"/>
        <w:gridCol w:w="1660"/>
        <w:gridCol w:w="1480"/>
        <w:gridCol w:w="1800"/>
        <w:gridCol w:w="1280"/>
        <w:gridCol w:w="1780"/>
        <w:gridCol w:w="960"/>
      </w:tblGrid>
      <w:tr w:rsidR="007B321D" w:rsidRPr="007B321D" w:rsidTr="007B321D">
        <w:trPr>
          <w:trHeight w:val="25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21D" w:rsidRPr="007B321D" w:rsidRDefault="007B321D" w:rsidP="0040103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2C39C0">
              <w:rPr>
                <w:bCs/>
                <w:sz w:val="20"/>
                <w:szCs w:val="20"/>
              </w:rPr>
              <w:t xml:space="preserve">Приложение </w:t>
            </w:r>
            <w:r w:rsidRPr="007B321D"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2</w:t>
            </w:r>
            <w:r w:rsidRPr="002C39C0">
              <w:rPr>
                <w:bCs/>
                <w:sz w:val="20"/>
                <w:szCs w:val="20"/>
              </w:rPr>
              <w:t xml:space="preserve"> к </w:t>
            </w:r>
            <w:r w:rsidRPr="007B321D">
              <w:rPr>
                <w:sz w:val="20"/>
                <w:szCs w:val="20"/>
              </w:rPr>
              <w:t xml:space="preserve">Порядку предоставления </w:t>
            </w:r>
          </w:p>
          <w:p w:rsidR="007B321D" w:rsidRPr="007B321D" w:rsidRDefault="007B321D" w:rsidP="0040103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 xml:space="preserve">субсидии из бюджета муниципального образования </w:t>
            </w:r>
          </w:p>
          <w:p w:rsidR="007B321D" w:rsidRPr="007B321D" w:rsidRDefault="007B321D" w:rsidP="0040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21D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7B321D">
              <w:rPr>
                <w:rFonts w:ascii="Times New Roman" w:hAnsi="Times New Roman" w:cs="Times New Roman"/>
                <w:sz w:val="20"/>
                <w:szCs w:val="20"/>
              </w:rPr>
              <w:t xml:space="preserve"> район Тверской области </w:t>
            </w:r>
          </w:p>
          <w:p w:rsidR="007B321D" w:rsidRPr="007B321D" w:rsidRDefault="007B321D" w:rsidP="0040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21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лицам (за исключением субсидий </w:t>
            </w:r>
          </w:p>
          <w:p w:rsidR="007B321D" w:rsidRPr="007B321D" w:rsidRDefault="007B321D" w:rsidP="0040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21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 (муниципальным) учреждениям), </w:t>
            </w:r>
          </w:p>
          <w:p w:rsidR="007B321D" w:rsidRPr="007B321D" w:rsidRDefault="007B321D" w:rsidP="0040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21D">
              <w:rPr>
                <w:rFonts w:ascii="Times New Roman" w:hAnsi="Times New Roman" w:cs="Times New Roman"/>
                <w:sz w:val="20"/>
                <w:szCs w:val="20"/>
              </w:rPr>
              <w:t>индивидуальным предпринимателям</w:t>
            </w:r>
          </w:p>
          <w:p w:rsidR="007B321D" w:rsidRPr="007B321D" w:rsidRDefault="007B321D" w:rsidP="0040103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 xml:space="preserve">в целях возмещения части затрат, связанных </w:t>
            </w:r>
          </w:p>
          <w:p w:rsidR="007B321D" w:rsidRPr="007B321D" w:rsidRDefault="007B321D" w:rsidP="0040103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 xml:space="preserve">с оказанием услуг по транспортному обслуживанию </w:t>
            </w:r>
          </w:p>
          <w:p w:rsidR="007B321D" w:rsidRPr="007B321D" w:rsidRDefault="007B321D" w:rsidP="0040103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>населения на муниципальных маршрутах</w:t>
            </w:r>
          </w:p>
          <w:p w:rsidR="007B321D" w:rsidRPr="007B321D" w:rsidRDefault="007B321D" w:rsidP="0040103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7B321D">
              <w:rPr>
                <w:sz w:val="20"/>
                <w:szCs w:val="20"/>
              </w:rPr>
              <w:t>регулярных перевозок по регулируемым тарифам</w:t>
            </w:r>
          </w:p>
          <w:p w:rsidR="007B321D" w:rsidRPr="002C39C0" w:rsidRDefault="007B321D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</w:t>
            </w:r>
            <w:r w:rsidRPr="007B3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7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 оказании услуг по организации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за 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__________________________ 20__</w:t>
            </w: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480"/>
        </w:trPr>
        <w:tc>
          <w:tcPr>
            <w:tcW w:w="8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16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п.п</w:t>
            </w:r>
            <w:proofErr w:type="spellEnd"/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Протяженность маршрута (км)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рейсов в прямом и обратном направлении за месяц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Общий пробег по маршруту за месяц (км)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Фактически произведенные затраты тыс.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Полученные доходы тыс. руб.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Прибыль/убыток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21D">
              <w:rPr>
                <w:rFonts w:ascii="Arial" w:eastAsia="Times New Roman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21D" w:rsidRPr="007B321D" w:rsidTr="007B321D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321D">
              <w:rPr>
                <w:rFonts w:ascii="Arial" w:eastAsia="Times New Roman" w:hAnsi="Arial" w:cs="Arial"/>
                <w:sz w:val="20"/>
                <w:szCs w:val="20"/>
              </w:rPr>
              <w:t>Гл.бухгалтер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1D" w:rsidRPr="007B321D" w:rsidRDefault="007B321D" w:rsidP="007B3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39C0" w:rsidRPr="002473CF" w:rsidRDefault="002C39C0" w:rsidP="002C39C0">
      <w:pPr>
        <w:pStyle w:val="a3"/>
        <w:ind w:right="1417" w:firstLine="709"/>
        <w:rPr>
          <w:szCs w:val="28"/>
        </w:rPr>
      </w:pPr>
    </w:p>
    <w:p w:rsidR="005F03E5" w:rsidRDefault="005F03E5" w:rsidP="005F03E5">
      <w:pPr>
        <w:pStyle w:val="a3"/>
        <w:ind w:firstLine="0"/>
        <w:jc w:val="left"/>
        <w:rPr>
          <w:bCs/>
          <w:sz w:val="20"/>
          <w:szCs w:val="20"/>
        </w:rPr>
      </w:pPr>
    </w:p>
    <w:p w:rsidR="005F03E5" w:rsidRPr="007B321D" w:rsidRDefault="005F03E5" w:rsidP="005F03E5">
      <w:pPr>
        <w:pStyle w:val="a3"/>
        <w:ind w:firstLine="0"/>
        <w:jc w:val="right"/>
        <w:rPr>
          <w:sz w:val="20"/>
          <w:szCs w:val="20"/>
        </w:rPr>
      </w:pPr>
      <w:r w:rsidRPr="002C39C0">
        <w:rPr>
          <w:bCs/>
          <w:sz w:val="20"/>
          <w:szCs w:val="20"/>
        </w:rPr>
        <w:t xml:space="preserve">Приложение </w:t>
      </w:r>
      <w:r w:rsidRPr="007B321D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3</w:t>
      </w:r>
      <w:r w:rsidRPr="002C39C0">
        <w:rPr>
          <w:bCs/>
          <w:sz w:val="20"/>
          <w:szCs w:val="20"/>
        </w:rPr>
        <w:t xml:space="preserve"> к </w:t>
      </w:r>
      <w:r w:rsidRPr="007B321D">
        <w:rPr>
          <w:sz w:val="20"/>
          <w:szCs w:val="20"/>
        </w:rPr>
        <w:t xml:space="preserve">Порядку предоставления </w:t>
      </w:r>
    </w:p>
    <w:p w:rsidR="005F03E5" w:rsidRPr="007B321D" w:rsidRDefault="005F03E5" w:rsidP="005F03E5">
      <w:pPr>
        <w:pStyle w:val="a3"/>
        <w:ind w:firstLine="0"/>
        <w:jc w:val="right"/>
        <w:rPr>
          <w:sz w:val="20"/>
          <w:szCs w:val="20"/>
        </w:rPr>
      </w:pPr>
      <w:r w:rsidRPr="007B321D">
        <w:rPr>
          <w:sz w:val="20"/>
          <w:szCs w:val="20"/>
        </w:rPr>
        <w:t xml:space="preserve">субсидии из бюджета муниципального образования </w:t>
      </w:r>
    </w:p>
    <w:p w:rsidR="005F03E5" w:rsidRPr="007B321D" w:rsidRDefault="005F03E5" w:rsidP="005F0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B321D">
        <w:rPr>
          <w:rFonts w:ascii="Times New Roman" w:hAnsi="Times New Roman" w:cs="Times New Roman"/>
          <w:sz w:val="20"/>
          <w:szCs w:val="20"/>
        </w:rPr>
        <w:t>Западнодвинский</w:t>
      </w:r>
      <w:proofErr w:type="spellEnd"/>
      <w:r w:rsidRPr="007B321D">
        <w:rPr>
          <w:rFonts w:ascii="Times New Roman" w:hAnsi="Times New Roman" w:cs="Times New Roman"/>
          <w:sz w:val="20"/>
          <w:szCs w:val="20"/>
        </w:rPr>
        <w:t xml:space="preserve"> район Тверской области </w:t>
      </w:r>
    </w:p>
    <w:p w:rsidR="005F03E5" w:rsidRPr="007B321D" w:rsidRDefault="005F03E5" w:rsidP="005F0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321D">
        <w:rPr>
          <w:rFonts w:ascii="Times New Roman" w:hAnsi="Times New Roman" w:cs="Times New Roman"/>
          <w:sz w:val="20"/>
          <w:szCs w:val="20"/>
        </w:rPr>
        <w:t xml:space="preserve">юридическим лицам (за исключением субсидий </w:t>
      </w:r>
    </w:p>
    <w:p w:rsidR="005F03E5" w:rsidRPr="007B321D" w:rsidRDefault="005F03E5" w:rsidP="005F0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321D">
        <w:rPr>
          <w:rFonts w:ascii="Times New Roman" w:hAnsi="Times New Roman" w:cs="Times New Roman"/>
          <w:sz w:val="20"/>
          <w:szCs w:val="20"/>
        </w:rPr>
        <w:t xml:space="preserve">государственным (муниципальным) учреждениям), </w:t>
      </w:r>
    </w:p>
    <w:p w:rsidR="005F03E5" w:rsidRPr="007B321D" w:rsidRDefault="005F03E5" w:rsidP="005F0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321D">
        <w:rPr>
          <w:rFonts w:ascii="Times New Roman" w:hAnsi="Times New Roman" w:cs="Times New Roman"/>
          <w:sz w:val="20"/>
          <w:szCs w:val="20"/>
        </w:rPr>
        <w:t>индивидуальным предпринимателям</w:t>
      </w:r>
    </w:p>
    <w:p w:rsidR="005F03E5" w:rsidRPr="007B321D" w:rsidRDefault="005F03E5" w:rsidP="005F03E5">
      <w:pPr>
        <w:pStyle w:val="a3"/>
        <w:ind w:firstLine="0"/>
        <w:jc w:val="right"/>
        <w:rPr>
          <w:sz w:val="20"/>
          <w:szCs w:val="20"/>
        </w:rPr>
      </w:pPr>
      <w:r w:rsidRPr="007B321D">
        <w:rPr>
          <w:sz w:val="20"/>
          <w:szCs w:val="20"/>
        </w:rPr>
        <w:t xml:space="preserve">в целях возмещения части затрат, связанных </w:t>
      </w:r>
    </w:p>
    <w:p w:rsidR="005F03E5" w:rsidRPr="007B321D" w:rsidRDefault="005F03E5" w:rsidP="005F03E5">
      <w:pPr>
        <w:pStyle w:val="a3"/>
        <w:ind w:firstLine="0"/>
        <w:jc w:val="right"/>
        <w:rPr>
          <w:sz w:val="20"/>
          <w:szCs w:val="20"/>
        </w:rPr>
      </w:pPr>
      <w:r w:rsidRPr="007B321D">
        <w:rPr>
          <w:sz w:val="20"/>
          <w:szCs w:val="20"/>
        </w:rPr>
        <w:t xml:space="preserve">с оказанием услуг по транспортному обслуживанию </w:t>
      </w:r>
    </w:p>
    <w:p w:rsidR="005F03E5" w:rsidRPr="007B321D" w:rsidRDefault="005F03E5" w:rsidP="005F03E5">
      <w:pPr>
        <w:pStyle w:val="a3"/>
        <w:ind w:firstLine="0"/>
        <w:jc w:val="right"/>
        <w:rPr>
          <w:sz w:val="20"/>
          <w:szCs w:val="20"/>
        </w:rPr>
      </w:pPr>
      <w:r w:rsidRPr="007B321D">
        <w:rPr>
          <w:sz w:val="20"/>
          <w:szCs w:val="20"/>
        </w:rPr>
        <w:t>населения на муниципальных маршрутах</w:t>
      </w:r>
    </w:p>
    <w:p w:rsidR="005F03E5" w:rsidRPr="007B321D" w:rsidRDefault="005F03E5" w:rsidP="005F03E5">
      <w:pPr>
        <w:pStyle w:val="a3"/>
        <w:ind w:firstLine="0"/>
        <w:jc w:val="right"/>
        <w:rPr>
          <w:sz w:val="20"/>
          <w:szCs w:val="20"/>
        </w:rPr>
      </w:pPr>
      <w:r w:rsidRPr="007B321D">
        <w:rPr>
          <w:sz w:val="20"/>
          <w:szCs w:val="20"/>
        </w:rPr>
        <w:t>регулярных перевозок по регулируемым тарифам</w:t>
      </w:r>
    </w:p>
    <w:p w:rsidR="00241C7A" w:rsidRDefault="00241C7A" w:rsidP="005F03E5">
      <w:pPr>
        <w:pStyle w:val="a3"/>
        <w:ind w:firstLine="0"/>
        <w:jc w:val="right"/>
        <w:rPr>
          <w:szCs w:val="2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940"/>
        <w:gridCol w:w="1000"/>
        <w:gridCol w:w="600"/>
        <w:gridCol w:w="900"/>
        <w:gridCol w:w="1000"/>
        <w:gridCol w:w="1240"/>
        <w:gridCol w:w="1100"/>
        <w:gridCol w:w="1100"/>
        <w:gridCol w:w="1180"/>
        <w:gridCol w:w="1180"/>
        <w:gridCol w:w="1100"/>
        <w:gridCol w:w="1180"/>
        <w:gridCol w:w="1120"/>
        <w:gridCol w:w="685"/>
        <w:gridCol w:w="567"/>
        <w:gridCol w:w="709"/>
      </w:tblGrid>
      <w:tr w:rsidR="0040103E" w:rsidRPr="0040103E" w:rsidTr="005F03E5">
        <w:trPr>
          <w:trHeight w:val="405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5F03E5" w:rsidRDefault="0040103E" w:rsidP="005F03E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F03E5">
              <w:rPr>
                <w:rFonts w:ascii="Times New Roman" w:eastAsia="Times New Roman" w:hAnsi="Times New Roman" w:cs="Times New Roman"/>
              </w:rPr>
              <w:t>Отчет</w:t>
            </w:r>
          </w:p>
        </w:tc>
      </w:tr>
      <w:tr w:rsidR="0040103E" w:rsidRPr="0040103E" w:rsidTr="005F03E5">
        <w:trPr>
          <w:trHeight w:val="405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03E" w:rsidRPr="005F03E5" w:rsidRDefault="0040103E" w:rsidP="005F03E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F03E5">
              <w:rPr>
                <w:rFonts w:ascii="Times New Roman" w:eastAsia="Times New Roman" w:hAnsi="Times New Roman" w:cs="Times New Roman"/>
              </w:rPr>
              <w:t xml:space="preserve">об использовании субсидии из областного бюджета Тверской области по муниципальному образованию </w:t>
            </w:r>
            <w:proofErr w:type="spellStart"/>
            <w:r w:rsidRPr="005F03E5">
              <w:rPr>
                <w:rFonts w:ascii="Times New Roman" w:eastAsia="Times New Roman" w:hAnsi="Times New Roman" w:cs="Times New Roman"/>
                <w:b/>
                <w:bCs/>
              </w:rPr>
              <w:t>Западнодвинский</w:t>
            </w:r>
            <w:proofErr w:type="spellEnd"/>
            <w:r w:rsidRPr="005F03E5">
              <w:rPr>
                <w:rFonts w:ascii="Times New Roman" w:eastAsia="Times New Roman" w:hAnsi="Times New Roman" w:cs="Times New Roman"/>
                <w:b/>
                <w:bCs/>
              </w:rPr>
              <w:t xml:space="preserve"> район Тверской области</w:t>
            </w:r>
          </w:p>
        </w:tc>
      </w:tr>
      <w:tr w:rsidR="0040103E" w:rsidRPr="0040103E" w:rsidTr="005F03E5">
        <w:trPr>
          <w:trHeight w:val="405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03E" w:rsidRPr="005F03E5" w:rsidRDefault="0040103E" w:rsidP="005F03E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F03E5">
              <w:rPr>
                <w:rFonts w:ascii="Times New Roman" w:eastAsia="Times New Roman" w:hAnsi="Times New Roman" w:cs="Times New Roman"/>
              </w:rPr>
              <w:t>по организации транспортного обслуживания населения на муниципальных маршрутах регулярных перевозок по регулируемым тарифам</w:t>
            </w:r>
          </w:p>
        </w:tc>
      </w:tr>
      <w:tr w:rsidR="0040103E" w:rsidRPr="0040103E" w:rsidTr="005F03E5">
        <w:trPr>
          <w:trHeight w:val="276"/>
        </w:trPr>
        <w:tc>
          <w:tcPr>
            <w:tcW w:w="1603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03E" w:rsidRPr="005F03E5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за _______ </w:t>
            </w:r>
            <w:r w:rsidR="005F0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________20___ года  (</w:t>
            </w:r>
            <w:r w:rsidRPr="005F0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нарастающим итогом)</w:t>
            </w:r>
          </w:p>
        </w:tc>
      </w:tr>
      <w:tr w:rsidR="0040103E" w:rsidRPr="0040103E" w:rsidTr="005F03E5">
        <w:trPr>
          <w:trHeight w:val="276"/>
        </w:trPr>
        <w:tc>
          <w:tcPr>
            <w:tcW w:w="1603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03E" w:rsidRPr="0040103E" w:rsidTr="005F03E5">
        <w:trPr>
          <w:trHeight w:val="10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№          п/п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перевозчика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маршрута            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 маршрута,       </w:t>
            </w:r>
            <w:r w:rsidRPr="00401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Фактическое количество </w:t>
            </w:r>
            <w:r w:rsidRPr="00401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оборотных рейсов,</w:t>
            </w: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 не более предусмотренного минимальными социальными требованиями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пробег, но не более предусмотренного минимальными социальными требованиями,</w:t>
            </w:r>
            <w:r w:rsidRPr="00401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и дата  заключенного договора</w:t>
            </w:r>
            <w:r w:rsidRPr="00401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о предоставлении субсидии из бюджета муниципального образования Тверской области в целях возмещения части затрат, связанных с оказанием услуг по транспортному обслуживанию населения на муниципальных  маршрутах регулярных перевозок по регулируемым тарифам  или муниципального контракта.*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расходных обязательств муниципальных образований Тверской области  по организации транспортного обслуживания населения на муниципальных маршрутах регулярных перевозок по регулируемым тарифам,</w:t>
            </w:r>
            <w:r w:rsidRPr="00401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руб</w:t>
            </w: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Эксплуатационные </w:t>
            </w:r>
            <w:proofErr w:type="spellStart"/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</w:t>
            </w:r>
            <w:r w:rsidRPr="00401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Доходы*, </w:t>
            </w:r>
            <w:r w:rsidRPr="00401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руб</w:t>
            </w: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результат</w:t>
            </w: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(графа 16 - графа 15), </w:t>
            </w: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01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40103E" w:rsidRPr="0040103E" w:rsidTr="005F03E5">
        <w:trPr>
          <w:trHeight w:val="210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договором о предоставлении субсидии из бюджета муниципального образования Тверской области в целях возмещения части затрат, связанных с оказанием услуг по транспортному обслуживанию населения на муниципальных маршрутах регулярных перевозок по регулируемым тарифам или муниципальным контрактом*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поступило из областного бюджета Тверской области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направлено перевозчику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103E" w:rsidRPr="0040103E" w:rsidTr="005F03E5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103E" w:rsidRPr="0040103E" w:rsidTr="005F03E5">
        <w:trPr>
          <w:trHeight w:val="125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 Тверской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 Тверской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103E" w:rsidRPr="0040103E" w:rsidTr="005F03E5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03E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0103E" w:rsidRPr="0040103E" w:rsidTr="005F03E5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10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10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103E" w:rsidRPr="0040103E" w:rsidTr="005F03E5">
        <w:trPr>
          <w:trHeight w:val="9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10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10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103E" w:rsidRPr="0040103E" w:rsidTr="005F03E5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10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10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103E" w:rsidRPr="0040103E" w:rsidTr="005F03E5">
        <w:trPr>
          <w:trHeight w:val="10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10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010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103E" w:rsidRPr="0040103E" w:rsidTr="005F03E5">
        <w:trPr>
          <w:trHeight w:val="300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03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0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103E" w:rsidRPr="0040103E" w:rsidTr="005F03E5">
        <w:trPr>
          <w:trHeight w:val="46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5F03E5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5F03E5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5F03E5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5F03E5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0103E" w:rsidRPr="0040103E" w:rsidTr="005F03E5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5F03E5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3E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F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0103E" w:rsidRPr="0040103E" w:rsidTr="005F03E5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5F03E5" w:rsidRDefault="005F03E5" w:rsidP="0040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E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</w:t>
            </w:r>
            <w:r w:rsidR="0040103E" w:rsidRPr="005F03E5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инансовым отделом</w:t>
            </w:r>
            <w:r w:rsidRPr="005F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3E" w:rsidRPr="0040103E" w:rsidRDefault="0040103E" w:rsidP="004010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40103E" w:rsidRPr="002473CF" w:rsidRDefault="0040103E" w:rsidP="00C8506A">
      <w:pPr>
        <w:pStyle w:val="a3"/>
        <w:ind w:firstLine="0"/>
        <w:rPr>
          <w:szCs w:val="28"/>
        </w:rPr>
      </w:pPr>
    </w:p>
    <w:sectPr w:rsidR="0040103E" w:rsidRPr="002473CF" w:rsidSect="005F03E5">
      <w:pgSz w:w="16838" w:h="11906" w:orient="landscape"/>
      <w:pgMar w:top="567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03" w:rsidRDefault="009B6403" w:rsidP="002C39C0">
      <w:pPr>
        <w:spacing w:after="0" w:line="240" w:lineRule="auto"/>
      </w:pPr>
      <w:r>
        <w:separator/>
      </w:r>
    </w:p>
  </w:endnote>
  <w:endnote w:type="continuationSeparator" w:id="0">
    <w:p w:rsidR="009B6403" w:rsidRDefault="009B6403" w:rsidP="002C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03" w:rsidRDefault="009B6403" w:rsidP="002C39C0">
      <w:pPr>
        <w:spacing w:after="0" w:line="240" w:lineRule="auto"/>
      </w:pPr>
      <w:r>
        <w:separator/>
      </w:r>
    </w:p>
  </w:footnote>
  <w:footnote w:type="continuationSeparator" w:id="0">
    <w:p w:rsidR="009B6403" w:rsidRDefault="009B6403" w:rsidP="002C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7E99"/>
    <w:multiLevelType w:val="hybridMultilevel"/>
    <w:tmpl w:val="13283B3E"/>
    <w:lvl w:ilvl="0" w:tplc="EE523F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7038D"/>
    <w:multiLevelType w:val="hybridMultilevel"/>
    <w:tmpl w:val="1A9E6B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88"/>
    <w:rsid w:val="00001A3A"/>
    <w:rsid w:val="00005EEA"/>
    <w:rsid w:val="00013E20"/>
    <w:rsid w:val="00032512"/>
    <w:rsid w:val="000533D0"/>
    <w:rsid w:val="00066178"/>
    <w:rsid w:val="00073148"/>
    <w:rsid w:val="00091F3F"/>
    <w:rsid w:val="00097CA7"/>
    <w:rsid w:val="000C4E16"/>
    <w:rsid w:val="000E7EB1"/>
    <w:rsid w:val="00102542"/>
    <w:rsid w:val="00105B0C"/>
    <w:rsid w:val="00111868"/>
    <w:rsid w:val="00153753"/>
    <w:rsid w:val="00154561"/>
    <w:rsid w:val="001A1A63"/>
    <w:rsid w:val="001B03A6"/>
    <w:rsid w:val="001F512E"/>
    <w:rsid w:val="00241C7A"/>
    <w:rsid w:val="002473CF"/>
    <w:rsid w:val="002642CA"/>
    <w:rsid w:val="002C39C0"/>
    <w:rsid w:val="002C715D"/>
    <w:rsid w:val="002D3F54"/>
    <w:rsid w:val="002E5F89"/>
    <w:rsid w:val="00350432"/>
    <w:rsid w:val="0036262B"/>
    <w:rsid w:val="003724A0"/>
    <w:rsid w:val="00386C57"/>
    <w:rsid w:val="00393EDF"/>
    <w:rsid w:val="003A4103"/>
    <w:rsid w:val="003B1BB5"/>
    <w:rsid w:val="003F4364"/>
    <w:rsid w:val="0040103E"/>
    <w:rsid w:val="0040553A"/>
    <w:rsid w:val="00443E9B"/>
    <w:rsid w:val="004857BF"/>
    <w:rsid w:val="004C30F9"/>
    <w:rsid w:val="00517AA4"/>
    <w:rsid w:val="00561768"/>
    <w:rsid w:val="00570C2F"/>
    <w:rsid w:val="00597B28"/>
    <w:rsid w:val="005A0133"/>
    <w:rsid w:val="005A7890"/>
    <w:rsid w:val="005C20ED"/>
    <w:rsid w:val="005E75D7"/>
    <w:rsid w:val="005F03E5"/>
    <w:rsid w:val="00622891"/>
    <w:rsid w:val="006363AF"/>
    <w:rsid w:val="00642E1A"/>
    <w:rsid w:val="006A4E91"/>
    <w:rsid w:val="006B31D9"/>
    <w:rsid w:val="006B5BF1"/>
    <w:rsid w:val="006C5891"/>
    <w:rsid w:val="00722765"/>
    <w:rsid w:val="00777368"/>
    <w:rsid w:val="00786861"/>
    <w:rsid w:val="007B0A37"/>
    <w:rsid w:val="007B321D"/>
    <w:rsid w:val="007B51EE"/>
    <w:rsid w:val="007E26CF"/>
    <w:rsid w:val="007F0649"/>
    <w:rsid w:val="0081128B"/>
    <w:rsid w:val="00817ABB"/>
    <w:rsid w:val="008277F3"/>
    <w:rsid w:val="00835B9F"/>
    <w:rsid w:val="0083731E"/>
    <w:rsid w:val="0088573B"/>
    <w:rsid w:val="008926ED"/>
    <w:rsid w:val="008A21BB"/>
    <w:rsid w:val="008B45CA"/>
    <w:rsid w:val="008B4F62"/>
    <w:rsid w:val="008B73D6"/>
    <w:rsid w:val="008C0D4A"/>
    <w:rsid w:val="008E06ED"/>
    <w:rsid w:val="008E2386"/>
    <w:rsid w:val="009252F9"/>
    <w:rsid w:val="009369C7"/>
    <w:rsid w:val="009800E0"/>
    <w:rsid w:val="00997C72"/>
    <w:rsid w:val="009B35A0"/>
    <w:rsid w:val="009B6403"/>
    <w:rsid w:val="009C42A1"/>
    <w:rsid w:val="009D6CB4"/>
    <w:rsid w:val="009F18F2"/>
    <w:rsid w:val="00A0556C"/>
    <w:rsid w:val="00A66733"/>
    <w:rsid w:val="00A70C52"/>
    <w:rsid w:val="00A85243"/>
    <w:rsid w:val="00AB1703"/>
    <w:rsid w:val="00AB7BE7"/>
    <w:rsid w:val="00B373C7"/>
    <w:rsid w:val="00B4178E"/>
    <w:rsid w:val="00B43EBB"/>
    <w:rsid w:val="00B46874"/>
    <w:rsid w:val="00B81973"/>
    <w:rsid w:val="00B9578C"/>
    <w:rsid w:val="00C8506A"/>
    <w:rsid w:val="00C921A9"/>
    <w:rsid w:val="00CA0280"/>
    <w:rsid w:val="00CB7370"/>
    <w:rsid w:val="00CD0CFE"/>
    <w:rsid w:val="00CD6759"/>
    <w:rsid w:val="00D02B08"/>
    <w:rsid w:val="00D16B94"/>
    <w:rsid w:val="00D642BF"/>
    <w:rsid w:val="00D74A82"/>
    <w:rsid w:val="00D76EC3"/>
    <w:rsid w:val="00D9314B"/>
    <w:rsid w:val="00D9422A"/>
    <w:rsid w:val="00DA4E4F"/>
    <w:rsid w:val="00E56E3F"/>
    <w:rsid w:val="00E57918"/>
    <w:rsid w:val="00E65C28"/>
    <w:rsid w:val="00E83ED5"/>
    <w:rsid w:val="00E94218"/>
    <w:rsid w:val="00E9792F"/>
    <w:rsid w:val="00EA6641"/>
    <w:rsid w:val="00EC4F8F"/>
    <w:rsid w:val="00ED74A3"/>
    <w:rsid w:val="00EF4E92"/>
    <w:rsid w:val="00F01150"/>
    <w:rsid w:val="00F16788"/>
    <w:rsid w:val="00F9079C"/>
    <w:rsid w:val="00FA53A7"/>
    <w:rsid w:val="00FE1CFE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7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167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16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B73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197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5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545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39C0"/>
  </w:style>
  <w:style w:type="paragraph" w:styleId="ab">
    <w:name w:val="Balloon Text"/>
    <w:basedOn w:val="a"/>
    <w:link w:val="ac"/>
    <w:uiPriority w:val="99"/>
    <w:semiHidden/>
    <w:unhideWhenUsed/>
    <w:rsid w:val="00E5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7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167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16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B73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197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5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545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39C0"/>
  </w:style>
  <w:style w:type="paragraph" w:styleId="ab">
    <w:name w:val="Balloon Text"/>
    <w:basedOn w:val="a"/>
    <w:link w:val="ac"/>
    <w:uiPriority w:val="99"/>
    <w:semiHidden/>
    <w:unhideWhenUsed/>
    <w:rsid w:val="00E5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134F-6D84-4ADA-A197-AE96ED12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2017-06-16T06:32:00Z</cp:lastPrinted>
  <dcterms:created xsi:type="dcterms:W3CDTF">2018-10-16T11:23:00Z</dcterms:created>
  <dcterms:modified xsi:type="dcterms:W3CDTF">2018-10-16T11:23:00Z</dcterms:modified>
</cp:coreProperties>
</file>