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47" w:rsidRPr="00AC6047" w:rsidRDefault="00AC6047" w:rsidP="00AC6047">
      <w:pPr>
        <w:shd w:val="clear" w:color="auto" w:fill="FFFFFF"/>
        <w:ind w:right="53"/>
        <w:contextualSpacing/>
        <w:jc w:val="center"/>
        <w:rPr>
          <w:rFonts w:eastAsia="Times New Roman"/>
          <w:b/>
          <w:smallCaps/>
          <w:sz w:val="32"/>
          <w:szCs w:val="32"/>
        </w:rPr>
      </w:pPr>
      <w:r w:rsidRPr="00AC6047">
        <w:rPr>
          <w:rFonts w:eastAsia="Times New Roman"/>
          <w:b/>
          <w:smallCaps/>
          <w:sz w:val="32"/>
          <w:szCs w:val="32"/>
        </w:rPr>
        <w:t>РФ</w:t>
      </w:r>
    </w:p>
    <w:p w:rsidR="00000000" w:rsidRDefault="00AC6047" w:rsidP="00AC6047">
      <w:pPr>
        <w:shd w:val="clear" w:color="auto" w:fill="FFFFFF"/>
        <w:ind w:right="53"/>
        <w:contextualSpacing/>
        <w:jc w:val="center"/>
        <w:rPr>
          <w:rFonts w:eastAsia="Times New Roman"/>
          <w:b/>
          <w:smallCaps/>
          <w:sz w:val="32"/>
          <w:szCs w:val="32"/>
        </w:rPr>
      </w:pPr>
      <w:r w:rsidRPr="00AC6047">
        <w:rPr>
          <w:rFonts w:eastAsia="Times New Roman"/>
          <w:b/>
          <w:smallCaps/>
          <w:sz w:val="32"/>
          <w:szCs w:val="32"/>
        </w:rPr>
        <w:t>АДМИНИСТРАЦИЯ ЗАПАДНОДВИНСКОГО РАЙОНА</w:t>
      </w:r>
      <w:r>
        <w:rPr>
          <w:rFonts w:eastAsia="Times New Roman"/>
          <w:b/>
          <w:smallCaps/>
          <w:sz w:val="32"/>
          <w:szCs w:val="32"/>
        </w:rPr>
        <w:t xml:space="preserve"> ТВЕРСКОЙ ОБЛАСТИ</w:t>
      </w:r>
    </w:p>
    <w:p w:rsidR="00AC6047" w:rsidRDefault="00AC6047" w:rsidP="00AC6047">
      <w:pPr>
        <w:shd w:val="clear" w:color="auto" w:fill="FFFFFF"/>
        <w:ind w:right="53"/>
        <w:contextualSpacing/>
        <w:jc w:val="center"/>
        <w:rPr>
          <w:rFonts w:eastAsia="Times New Roman"/>
          <w:b/>
          <w:smallCaps/>
          <w:sz w:val="32"/>
          <w:szCs w:val="32"/>
        </w:rPr>
      </w:pPr>
    </w:p>
    <w:p w:rsidR="00AC6047" w:rsidRPr="00AC6047" w:rsidRDefault="00AC6047" w:rsidP="00AC6047">
      <w:pPr>
        <w:shd w:val="clear" w:color="auto" w:fill="FFFFFF"/>
        <w:ind w:right="53"/>
        <w:contextualSpacing/>
        <w:jc w:val="center"/>
        <w:rPr>
          <w:rFonts w:eastAsia="Times New Roman"/>
          <w:b/>
          <w:smallCaps/>
          <w:sz w:val="28"/>
          <w:szCs w:val="32"/>
        </w:rPr>
      </w:pPr>
      <w:r w:rsidRPr="00AC6047">
        <w:rPr>
          <w:rFonts w:eastAsia="Times New Roman"/>
          <w:b/>
          <w:smallCaps/>
          <w:sz w:val="28"/>
          <w:szCs w:val="32"/>
        </w:rPr>
        <w:t>ПОСТАНОВЛЕНИЕ</w:t>
      </w:r>
    </w:p>
    <w:p w:rsidR="00000000" w:rsidRDefault="00AC6047" w:rsidP="00AC6047">
      <w:pPr>
        <w:shd w:val="clear" w:color="auto" w:fill="FFFFFF"/>
        <w:tabs>
          <w:tab w:val="left" w:pos="3941"/>
          <w:tab w:val="left" w:pos="8011"/>
        </w:tabs>
        <w:spacing w:before="254"/>
      </w:pPr>
      <w:r w:rsidRPr="00AC6047">
        <w:rPr>
          <w:b/>
          <w:bCs/>
          <w:iCs/>
          <w:sz w:val="28"/>
          <w:szCs w:val="28"/>
        </w:rPr>
        <w:t>24.03.</w:t>
      </w:r>
      <w:r>
        <w:rPr>
          <w:b/>
          <w:bCs/>
          <w:sz w:val="28"/>
          <w:szCs w:val="28"/>
        </w:rPr>
        <w:t xml:space="preserve">2016 </w:t>
      </w:r>
      <w:r>
        <w:rPr>
          <w:rFonts w:eastAsia="Times New Roman"/>
          <w:b/>
          <w:bCs/>
          <w:sz w:val="28"/>
          <w:szCs w:val="28"/>
        </w:rPr>
        <w:t>г.</w:t>
      </w:r>
      <w:r>
        <w:rPr>
          <w:rFonts w:ascii="Arial" w:eastAsia="Times New Roman" w:cs="Arial"/>
          <w:b/>
          <w:bCs/>
          <w:sz w:val="28"/>
          <w:szCs w:val="28"/>
        </w:rPr>
        <w:t xml:space="preserve">               </w:t>
      </w:r>
      <w:r>
        <w:rPr>
          <w:rFonts w:eastAsia="Times New Roman"/>
          <w:b/>
          <w:bCs/>
          <w:spacing w:val="-4"/>
          <w:sz w:val="28"/>
          <w:szCs w:val="28"/>
        </w:rPr>
        <w:t>г. Западная Двина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 xml:space="preserve">     № 43</w:t>
      </w:r>
    </w:p>
    <w:p w:rsidR="00000000" w:rsidRDefault="00AC6047" w:rsidP="00AC6047">
      <w:pPr>
        <w:shd w:val="clear" w:color="auto" w:fill="FFFFFF"/>
        <w:spacing w:before="494" w:line="322" w:lineRule="exact"/>
        <w:ind w:right="4678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О внесении изменений в постановление администрации Западнодвинского района </w:t>
      </w:r>
      <w:r>
        <w:rPr>
          <w:rFonts w:eastAsia="Times New Roman"/>
          <w:b/>
          <w:bCs/>
          <w:sz w:val="28"/>
          <w:szCs w:val="28"/>
        </w:rPr>
        <w:t xml:space="preserve">№214 от 26.11.2012 г. </w:t>
      </w:r>
      <w:r>
        <w:rPr>
          <w:rFonts w:eastAsia="Times New Roman"/>
          <w:b/>
          <w:bCs/>
          <w:spacing w:val="-2"/>
          <w:sz w:val="28"/>
          <w:szCs w:val="28"/>
        </w:rPr>
        <w:t>«О Координационном совете по делам ветеранов»</w:t>
      </w:r>
    </w:p>
    <w:p w:rsidR="00000000" w:rsidRDefault="00AC6047" w:rsidP="00AC6047">
      <w:pPr>
        <w:shd w:val="clear" w:color="auto" w:fill="FFFFFF"/>
        <w:spacing w:before="307" w:line="326" w:lineRule="exact"/>
        <w:ind w:right="19" w:firstLine="567"/>
        <w:jc w:val="both"/>
      </w:pPr>
      <w:r>
        <w:rPr>
          <w:rFonts w:eastAsia="Times New Roman"/>
          <w:sz w:val="28"/>
          <w:szCs w:val="28"/>
        </w:rPr>
        <w:t>В связи с кадровыми изменениями, адми</w:t>
      </w:r>
      <w:r>
        <w:rPr>
          <w:rFonts w:eastAsia="Times New Roman"/>
          <w:sz w:val="28"/>
          <w:szCs w:val="28"/>
        </w:rPr>
        <w:t>нистрация Западнодвинского района Тверской области постановляет:</w:t>
      </w:r>
    </w:p>
    <w:p w:rsidR="00000000" w:rsidRDefault="00AC6047" w:rsidP="00AC6047">
      <w:pPr>
        <w:shd w:val="clear" w:color="auto" w:fill="FFFFFF"/>
        <w:tabs>
          <w:tab w:val="left" w:pos="1714"/>
        </w:tabs>
        <w:spacing w:line="322" w:lineRule="exact"/>
        <w:ind w:right="5" w:firstLine="567"/>
        <w:jc w:val="both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Внести изменения в постановление администрации </w:t>
      </w:r>
      <w:r>
        <w:rPr>
          <w:rFonts w:eastAsia="Times New Roman"/>
          <w:sz w:val="28"/>
          <w:szCs w:val="28"/>
        </w:rPr>
        <w:t xml:space="preserve">Западнодвинского района Тверской области от 26.11.2012 г. № </w:t>
      </w:r>
      <w:r>
        <w:rPr>
          <w:rFonts w:eastAsia="Times New Roman"/>
          <w:sz w:val="28"/>
          <w:szCs w:val="28"/>
        </w:rPr>
        <w:t xml:space="preserve">214 «О Координационном совете по делам ветеранов» (далее - </w:t>
      </w:r>
      <w:r>
        <w:rPr>
          <w:rFonts w:eastAsia="Times New Roman"/>
          <w:sz w:val="28"/>
          <w:szCs w:val="28"/>
        </w:rPr>
        <w:t>постановление):</w:t>
      </w:r>
    </w:p>
    <w:p w:rsidR="00000000" w:rsidRDefault="00AC6047" w:rsidP="00AC6047">
      <w:pPr>
        <w:shd w:val="clear" w:color="auto" w:fill="FFFFFF"/>
        <w:tabs>
          <w:tab w:val="left" w:pos="1200"/>
        </w:tabs>
        <w:spacing w:line="322" w:lineRule="exact"/>
        <w:ind w:right="10" w:firstLine="567"/>
        <w:jc w:val="both"/>
      </w:pPr>
      <w:r>
        <w:rPr>
          <w:spacing w:val="-24"/>
          <w:sz w:val="28"/>
          <w:szCs w:val="28"/>
        </w:rPr>
        <w:t xml:space="preserve">1)  </w:t>
      </w:r>
      <w:r>
        <w:rPr>
          <w:rFonts w:eastAsia="Times New Roman"/>
          <w:spacing w:val="-1"/>
          <w:sz w:val="28"/>
          <w:szCs w:val="28"/>
        </w:rPr>
        <w:t>В п</w:t>
      </w:r>
      <w:r>
        <w:rPr>
          <w:rFonts w:eastAsia="Times New Roman"/>
          <w:spacing w:val="-1"/>
          <w:sz w:val="28"/>
          <w:szCs w:val="28"/>
        </w:rPr>
        <w:t xml:space="preserve">. 3 слова «Веселов Валерий Петрович» заменить словами «Кох </w:t>
      </w:r>
      <w:r>
        <w:rPr>
          <w:rFonts w:eastAsia="Times New Roman"/>
          <w:sz w:val="28"/>
          <w:szCs w:val="28"/>
        </w:rPr>
        <w:t>Александр Михайлович»</w:t>
      </w:r>
    </w:p>
    <w:p w:rsidR="00000000" w:rsidRDefault="00AC6047" w:rsidP="00AC6047">
      <w:pPr>
        <w:shd w:val="clear" w:color="auto" w:fill="FFFFFF"/>
        <w:tabs>
          <w:tab w:val="left" w:pos="1344"/>
        </w:tabs>
        <w:spacing w:line="326" w:lineRule="exact"/>
        <w:ind w:right="10" w:firstLine="567"/>
        <w:jc w:val="both"/>
      </w:pPr>
      <w:r>
        <w:rPr>
          <w:spacing w:val="-11"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п. 4 изложить в новой редакции: «Контроль за исполнением </w:t>
      </w:r>
      <w:r>
        <w:rPr>
          <w:rFonts w:eastAsia="Times New Roman"/>
          <w:sz w:val="28"/>
          <w:szCs w:val="28"/>
        </w:rPr>
        <w:t xml:space="preserve">настоящего постановления возложить на управляющего делами </w:t>
      </w:r>
      <w:r>
        <w:rPr>
          <w:rFonts w:eastAsia="Times New Roman"/>
          <w:sz w:val="28"/>
          <w:szCs w:val="28"/>
        </w:rPr>
        <w:t>аппарата главы администрации района Голубеву О.А.</w:t>
      </w:r>
    </w:p>
    <w:p w:rsidR="00000000" w:rsidRDefault="00AC6047" w:rsidP="00AC6047">
      <w:pPr>
        <w:shd w:val="clear" w:color="auto" w:fill="FFFFFF"/>
        <w:tabs>
          <w:tab w:val="left" w:pos="1291"/>
        </w:tabs>
        <w:spacing w:before="322" w:after="907" w:line="322" w:lineRule="exact"/>
        <w:ind w:firstLine="567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Наст</w:t>
      </w:r>
      <w:r>
        <w:rPr>
          <w:rFonts w:eastAsia="Times New Roman"/>
          <w:sz w:val="28"/>
          <w:szCs w:val="28"/>
        </w:rPr>
        <w:t xml:space="preserve">оящее Постановление вступает в силу со дня его подписания, </w:t>
      </w:r>
      <w:r>
        <w:rPr>
          <w:rFonts w:eastAsia="Times New Roman"/>
          <w:sz w:val="28"/>
          <w:szCs w:val="28"/>
        </w:rPr>
        <w:t xml:space="preserve">подлежит официальному опубликованию в районной газете «Авангард» и </w:t>
      </w:r>
      <w:r>
        <w:rPr>
          <w:rFonts w:eastAsia="Times New Roman"/>
          <w:sz w:val="28"/>
          <w:szCs w:val="28"/>
        </w:rPr>
        <w:t xml:space="preserve">размещению в информационно-телекоммуникационной сети Интернет на </w:t>
      </w:r>
      <w:r>
        <w:rPr>
          <w:rFonts w:eastAsia="Times New Roman"/>
          <w:sz w:val="28"/>
          <w:szCs w:val="28"/>
        </w:rPr>
        <w:t>сайте администрации Западнодвинского района Тверской области.</w:t>
      </w:r>
    </w:p>
    <w:p w:rsidR="00000000" w:rsidRDefault="00AC6047">
      <w:pPr>
        <w:shd w:val="clear" w:color="auto" w:fill="FFFFFF"/>
        <w:tabs>
          <w:tab w:val="left" w:pos="1291"/>
        </w:tabs>
        <w:spacing w:before="322" w:after="907" w:line="322" w:lineRule="exact"/>
        <w:ind w:left="312" w:firstLine="538"/>
        <w:jc w:val="both"/>
        <w:sectPr w:rsidR="00000000" w:rsidSect="00AC6047">
          <w:type w:val="continuous"/>
          <w:pgSz w:w="11909" w:h="16834"/>
          <w:pgMar w:top="876" w:right="710" w:bottom="360" w:left="1701" w:header="720" w:footer="720" w:gutter="0"/>
          <w:cols w:space="60"/>
          <w:noEndnote/>
        </w:sectPr>
      </w:pPr>
    </w:p>
    <w:p w:rsidR="00000000" w:rsidRDefault="00AC6047">
      <w:pPr>
        <w:spacing w:line="1" w:lineRule="exact"/>
        <w:rPr>
          <w:sz w:val="2"/>
          <w:szCs w:val="2"/>
        </w:rPr>
      </w:pPr>
    </w:p>
    <w:p w:rsidR="00000000" w:rsidRDefault="00AC6047">
      <w:pPr>
        <w:framePr w:h="183" w:hSpace="10080" w:wrap="notBeside" w:vAnchor="text" w:hAnchor="margin" w:x="6371" w:y="1"/>
        <w:rPr>
          <w:sz w:val="24"/>
          <w:szCs w:val="24"/>
        </w:rPr>
        <w:sectPr w:rsidR="00000000">
          <w:type w:val="continuous"/>
          <w:pgSz w:w="11909" w:h="16834"/>
          <w:pgMar w:top="876" w:right="886" w:bottom="360" w:left="1365" w:header="720" w:footer="720" w:gutter="0"/>
          <w:cols w:space="720"/>
          <w:noEndnote/>
        </w:sectPr>
      </w:pPr>
    </w:p>
    <w:p w:rsidR="00000000" w:rsidRDefault="00AC6047">
      <w:pPr>
        <w:shd w:val="clear" w:color="auto" w:fill="FFFFFF"/>
        <w:tabs>
          <w:tab w:val="left" w:pos="5592"/>
        </w:tabs>
        <w:spacing w:before="197"/>
        <w:ind w:left="941"/>
      </w:pPr>
      <w:r>
        <w:rPr>
          <w:rFonts w:eastAsia="Times New Roman"/>
          <w:spacing w:val="-2"/>
          <w:sz w:val="28"/>
          <w:szCs w:val="28"/>
        </w:rPr>
        <w:lastRenderedPageBreak/>
        <w:t>Глава Западнодвинского района</w:t>
      </w:r>
      <w:r>
        <w:rPr>
          <w:rFonts w:ascii="Arial" w:eastAsia="Times New Roman" w:hAnsi="Arial" w:cs="Arial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>В.И. Ловкачев</w:t>
      </w:r>
    </w:p>
    <w:p w:rsidR="00000000" w:rsidRDefault="00AC6047">
      <w:pPr>
        <w:shd w:val="clear" w:color="auto" w:fill="FFFFFF"/>
        <w:tabs>
          <w:tab w:val="left" w:pos="5592"/>
        </w:tabs>
        <w:spacing w:before="197"/>
        <w:ind w:left="941"/>
        <w:sectPr w:rsidR="00000000">
          <w:type w:val="continuous"/>
          <w:pgSz w:w="11909" w:h="16834"/>
          <w:pgMar w:top="876" w:right="886" w:bottom="360" w:left="1365" w:header="720" w:footer="720" w:gutter="0"/>
          <w:cols w:space="60"/>
          <w:noEndnote/>
        </w:sectPr>
      </w:pPr>
    </w:p>
    <w:p w:rsidR="00AC6047" w:rsidRDefault="00AC6047" w:rsidP="00AC6047">
      <w:pPr>
        <w:framePr w:h="748" w:hSpace="40" w:wrap="notBeside" w:vAnchor="text" w:hAnchor="margin" w:x="2252" w:y="3562"/>
      </w:pPr>
    </w:p>
    <w:sectPr w:rsidR="00AC6047">
      <w:type w:val="continuous"/>
      <w:pgSz w:w="11909" w:h="16834"/>
      <w:pgMar w:top="876" w:right="9824" w:bottom="360" w:left="136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11F8F"/>
    <w:rsid w:val="00AC6047"/>
    <w:rsid w:val="00E1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2016-03-28T13:14:00Z</cp:lastPrinted>
  <dcterms:created xsi:type="dcterms:W3CDTF">2016-03-28T13:05:00Z</dcterms:created>
  <dcterms:modified xsi:type="dcterms:W3CDTF">2016-03-28T13:15:00Z</dcterms:modified>
</cp:coreProperties>
</file>