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75" w:rsidRPr="00A35B1C" w:rsidRDefault="007D0A75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t>Пояснительная записка</w:t>
      </w:r>
    </w:p>
    <w:p w:rsidR="007D0A75" w:rsidRPr="00A35B1C" w:rsidRDefault="007D0A75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t xml:space="preserve">к прогнозу социально-экономического развития </w:t>
      </w:r>
      <w:r>
        <w:rPr>
          <w:rFonts w:ascii="Times New Roman" w:hAnsi="Times New Roman" w:cs="Times New Roman"/>
          <w:b/>
          <w:sz w:val="26"/>
          <w:szCs w:val="24"/>
        </w:rPr>
        <w:t xml:space="preserve"> муниципального образования </w:t>
      </w:r>
      <w:r w:rsidRPr="00A35B1C">
        <w:rPr>
          <w:rFonts w:ascii="Times New Roman" w:hAnsi="Times New Roman" w:cs="Times New Roman"/>
          <w:b/>
          <w:sz w:val="26"/>
          <w:szCs w:val="24"/>
        </w:rPr>
        <w:t>Западн</w:t>
      </w:r>
      <w:r>
        <w:rPr>
          <w:rFonts w:ascii="Times New Roman" w:hAnsi="Times New Roman" w:cs="Times New Roman"/>
          <w:b/>
          <w:sz w:val="26"/>
          <w:szCs w:val="24"/>
        </w:rPr>
        <w:t>одвинский район Тверской области</w:t>
      </w:r>
    </w:p>
    <w:p w:rsidR="007D0A75" w:rsidRPr="00A35B1C" w:rsidRDefault="007D0A75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t xml:space="preserve"> на 20</w:t>
      </w:r>
      <w:r w:rsidR="00A258D7">
        <w:rPr>
          <w:rFonts w:ascii="Times New Roman" w:hAnsi="Times New Roman" w:cs="Times New Roman"/>
          <w:b/>
          <w:sz w:val="26"/>
          <w:szCs w:val="24"/>
        </w:rPr>
        <w:t>20</w:t>
      </w:r>
      <w:r w:rsidRPr="00A35B1C">
        <w:rPr>
          <w:rFonts w:ascii="Times New Roman" w:hAnsi="Times New Roman" w:cs="Times New Roman"/>
          <w:b/>
          <w:sz w:val="26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="00A258D7">
        <w:rPr>
          <w:rFonts w:ascii="Times New Roman" w:hAnsi="Times New Roman" w:cs="Times New Roman"/>
          <w:b/>
          <w:sz w:val="26"/>
          <w:szCs w:val="24"/>
        </w:rPr>
        <w:t>2</w:t>
      </w:r>
      <w:r w:rsidRPr="00A35B1C">
        <w:rPr>
          <w:rFonts w:ascii="Times New Roman" w:hAnsi="Times New Roman" w:cs="Times New Roman"/>
          <w:b/>
          <w:sz w:val="26"/>
          <w:szCs w:val="24"/>
        </w:rPr>
        <w:t xml:space="preserve"> года</w:t>
      </w:r>
    </w:p>
    <w:p w:rsidR="007D0A75" w:rsidRDefault="007D0A75" w:rsidP="007D0A75">
      <w:pPr>
        <w:pStyle w:val="2"/>
        <w:ind w:firstLine="709"/>
        <w:rPr>
          <w:szCs w:val="26"/>
        </w:rPr>
      </w:pPr>
    </w:p>
    <w:p w:rsidR="007D0A75" w:rsidRDefault="007D0A75" w:rsidP="007D0A7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06951">
        <w:rPr>
          <w:rFonts w:ascii="Times New Roman" w:hAnsi="Times New Roman" w:cs="Times New Roman"/>
          <w:sz w:val="26"/>
          <w:szCs w:val="28"/>
        </w:rPr>
        <w:t xml:space="preserve">Прогноз </w:t>
      </w:r>
      <w:r w:rsidRPr="00F3109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F31093">
        <w:rPr>
          <w:rFonts w:ascii="Times New Roman" w:hAnsi="Times New Roman" w:cs="Times New Roman"/>
          <w:sz w:val="26"/>
          <w:szCs w:val="24"/>
        </w:rPr>
        <w:t>муниципального образования Западнодвинский район</w:t>
      </w:r>
      <w:r>
        <w:rPr>
          <w:rFonts w:ascii="Times New Roman" w:hAnsi="Times New Roman" w:cs="Times New Roman"/>
          <w:sz w:val="26"/>
          <w:szCs w:val="28"/>
        </w:rPr>
        <w:t xml:space="preserve"> Твер</w:t>
      </w:r>
      <w:r w:rsidRPr="00706951">
        <w:rPr>
          <w:rFonts w:ascii="Times New Roman" w:hAnsi="Times New Roman" w:cs="Times New Roman"/>
          <w:sz w:val="26"/>
          <w:szCs w:val="28"/>
        </w:rPr>
        <w:t xml:space="preserve">ской области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9623EA" w:rsidRPr="009A245B" w:rsidRDefault="00F85073" w:rsidP="009623EA">
      <w:pPr>
        <w:shd w:val="clear" w:color="auto" w:fill="FFFFFF"/>
        <w:tabs>
          <w:tab w:val="left" w:pos="3010"/>
        </w:tabs>
        <w:ind w:firstLine="696"/>
        <w:jc w:val="both"/>
        <w:rPr>
          <w:sz w:val="28"/>
          <w:szCs w:val="28"/>
        </w:rPr>
      </w:pPr>
      <w:r w:rsidRPr="00F85073">
        <w:rPr>
          <w:rFonts w:ascii="Times New Roman" w:hAnsi="Times New Roman" w:cs="Times New Roman"/>
          <w:sz w:val="26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6"/>
          <w:szCs w:val="28"/>
        </w:rPr>
        <w:t xml:space="preserve">Западнодвинского района </w:t>
      </w:r>
      <w:r w:rsidRPr="00F85073">
        <w:rPr>
          <w:rFonts w:ascii="Times New Roman" w:hAnsi="Times New Roman" w:cs="Times New Roman"/>
          <w:sz w:val="26"/>
          <w:szCs w:val="28"/>
        </w:rPr>
        <w:t>Тверской области на 20</w:t>
      </w:r>
      <w:r w:rsidR="00A258D7">
        <w:rPr>
          <w:rFonts w:ascii="Times New Roman" w:hAnsi="Times New Roman" w:cs="Times New Roman"/>
          <w:sz w:val="26"/>
          <w:szCs w:val="28"/>
        </w:rPr>
        <w:t>20</w:t>
      </w:r>
      <w:r w:rsidRPr="00F85073">
        <w:rPr>
          <w:rFonts w:ascii="Times New Roman" w:hAnsi="Times New Roman" w:cs="Times New Roman"/>
          <w:sz w:val="26"/>
          <w:szCs w:val="28"/>
        </w:rPr>
        <w:t> год и на плановый период 20</w:t>
      </w:r>
      <w:r>
        <w:rPr>
          <w:rFonts w:ascii="Times New Roman" w:hAnsi="Times New Roman" w:cs="Times New Roman"/>
          <w:sz w:val="26"/>
          <w:szCs w:val="28"/>
        </w:rPr>
        <w:t>2</w:t>
      </w:r>
      <w:r w:rsidR="00A258D7">
        <w:rPr>
          <w:rFonts w:ascii="Times New Roman" w:hAnsi="Times New Roman" w:cs="Times New Roman"/>
          <w:sz w:val="26"/>
          <w:szCs w:val="28"/>
        </w:rPr>
        <w:t>1</w:t>
      </w:r>
      <w:r w:rsidRPr="00F85073">
        <w:rPr>
          <w:rFonts w:ascii="Times New Roman" w:hAnsi="Times New Roman" w:cs="Times New Roman"/>
          <w:sz w:val="26"/>
          <w:szCs w:val="28"/>
        </w:rPr>
        <w:t xml:space="preserve"> и 202</w:t>
      </w:r>
      <w:r w:rsidR="00A258D7">
        <w:rPr>
          <w:rFonts w:ascii="Times New Roman" w:hAnsi="Times New Roman" w:cs="Times New Roman"/>
          <w:sz w:val="26"/>
          <w:szCs w:val="28"/>
        </w:rPr>
        <w:t>2</w:t>
      </w:r>
      <w:r w:rsidRPr="00F85073">
        <w:rPr>
          <w:rFonts w:ascii="Times New Roman" w:hAnsi="Times New Roman" w:cs="Times New Roman"/>
          <w:sz w:val="26"/>
          <w:szCs w:val="28"/>
        </w:rPr>
        <w:t xml:space="preserve"> годов (далее – Прогноз) подготовлен в соответствии со статьей 11 закона Тверской области  от 15.07.2015 № 66-ЗО «О стратегическом планировании в Тверской области» и постановлением Администрации</w:t>
      </w:r>
      <w:r>
        <w:rPr>
          <w:rFonts w:ascii="Times New Roman" w:hAnsi="Times New Roman" w:cs="Times New Roman"/>
          <w:sz w:val="26"/>
          <w:szCs w:val="28"/>
        </w:rPr>
        <w:t xml:space="preserve"> Западнодвинского района</w:t>
      </w:r>
      <w:r w:rsidRPr="00F85073">
        <w:rPr>
          <w:rFonts w:ascii="Times New Roman" w:hAnsi="Times New Roman" w:cs="Times New Roman"/>
          <w:sz w:val="26"/>
          <w:szCs w:val="28"/>
        </w:rPr>
        <w:t xml:space="preserve"> Тверской области от </w:t>
      </w:r>
      <w:r w:rsidR="009623EA">
        <w:rPr>
          <w:rFonts w:ascii="Times New Roman" w:hAnsi="Times New Roman" w:cs="Times New Roman"/>
          <w:sz w:val="26"/>
          <w:szCs w:val="28"/>
        </w:rPr>
        <w:t>09</w:t>
      </w:r>
      <w:r w:rsidRPr="00F85073">
        <w:rPr>
          <w:rFonts w:ascii="Times New Roman" w:hAnsi="Times New Roman" w:cs="Times New Roman"/>
          <w:sz w:val="26"/>
          <w:szCs w:val="28"/>
        </w:rPr>
        <w:t>.0</w:t>
      </w:r>
      <w:r w:rsidR="009623EA">
        <w:rPr>
          <w:rFonts w:ascii="Times New Roman" w:hAnsi="Times New Roman" w:cs="Times New Roman"/>
          <w:sz w:val="26"/>
          <w:szCs w:val="28"/>
        </w:rPr>
        <w:t>3</w:t>
      </w:r>
      <w:r w:rsidRPr="00F85073">
        <w:rPr>
          <w:rFonts w:ascii="Times New Roman" w:hAnsi="Times New Roman" w:cs="Times New Roman"/>
          <w:sz w:val="26"/>
          <w:szCs w:val="28"/>
        </w:rPr>
        <w:t>.20</w:t>
      </w:r>
      <w:r w:rsidR="009623EA">
        <w:rPr>
          <w:rFonts w:ascii="Times New Roman" w:hAnsi="Times New Roman" w:cs="Times New Roman"/>
          <w:sz w:val="26"/>
          <w:szCs w:val="28"/>
        </w:rPr>
        <w:t>17</w:t>
      </w:r>
      <w:r w:rsidRPr="00F85073">
        <w:rPr>
          <w:rFonts w:ascii="Times New Roman" w:hAnsi="Times New Roman" w:cs="Times New Roman"/>
          <w:sz w:val="26"/>
          <w:szCs w:val="28"/>
        </w:rPr>
        <w:t xml:space="preserve"> № </w:t>
      </w:r>
      <w:r w:rsidR="009623EA">
        <w:rPr>
          <w:rFonts w:ascii="Times New Roman" w:hAnsi="Times New Roman" w:cs="Times New Roman"/>
          <w:sz w:val="26"/>
          <w:szCs w:val="28"/>
        </w:rPr>
        <w:t>3</w:t>
      </w:r>
      <w:r w:rsidRPr="00F85073">
        <w:rPr>
          <w:rFonts w:ascii="Times New Roman" w:hAnsi="Times New Roman" w:cs="Times New Roman"/>
          <w:sz w:val="26"/>
          <w:szCs w:val="28"/>
        </w:rPr>
        <w:t>7-па «О</w:t>
      </w:r>
      <w:r w:rsidR="009623EA">
        <w:rPr>
          <w:rFonts w:ascii="Times New Roman" w:hAnsi="Times New Roman" w:cs="Times New Roman"/>
          <w:sz w:val="26"/>
          <w:szCs w:val="28"/>
        </w:rPr>
        <w:t>б утверждении Порядка</w:t>
      </w:r>
      <w:r w:rsidRPr="00F85073">
        <w:rPr>
          <w:rFonts w:ascii="Times New Roman" w:hAnsi="Times New Roman" w:cs="Times New Roman"/>
          <w:sz w:val="26"/>
          <w:szCs w:val="28"/>
        </w:rPr>
        <w:t xml:space="preserve"> разработки прогноза социально-экономического развития</w:t>
      </w:r>
      <w:r w:rsidR="009623EA">
        <w:rPr>
          <w:rFonts w:ascii="Times New Roman" w:hAnsi="Times New Roman" w:cs="Times New Roman"/>
          <w:sz w:val="26"/>
          <w:szCs w:val="28"/>
        </w:rPr>
        <w:t xml:space="preserve"> Западнодвинского района</w:t>
      </w:r>
      <w:r w:rsidRPr="00F85073">
        <w:rPr>
          <w:rFonts w:ascii="Times New Roman" w:hAnsi="Times New Roman" w:cs="Times New Roman"/>
          <w:sz w:val="26"/>
          <w:szCs w:val="28"/>
        </w:rPr>
        <w:t xml:space="preserve"> Тверской области на среднесрочный период</w:t>
      </w:r>
      <w:r w:rsidR="009623EA">
        <w:rPr>
          <w:rFonts w:ascii="Times New Roman" w:hAnsi="Times New Roman" w:cs="Times New Roman"/>
          <w:sz w:val="26"/>
          <w:szCs w:val="28"/>
        </w:rPr>
        <w:t xml:space="preserve">» </w:t>
      </w:r>
      <w:r w:rsidR="009623EA" w:rsidRPr="009623EA">
        <w:rPr>
          <w:rFonts w:ascii="Times New Roman" w:hAnsi="Times New Roman" w:cs="Times New Roman"/>
          <w:sz w:val="26"/>
          <w:szCs w:val="28"/>
        </w:rPr>
        <w:t>и Порядке организации составления проекта бюджета муниципального образования Западнодвинский район Тверской области на очередной финансовый год и плановый период».</w:t>
      </w:r>
    </w:p>
    <w:p w:rsidR="007D0A75" w:rsidRPr="00706951" w:rsidRDefault="007D0A75" w:rsidP="007D0A7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06951">
        <w:rPr>
          <w:rFonts w:ascii="Times New Roman" w:hAnsi="Times New Roman" w:cs="Times New Roman"/>
          <w:sz w:val="26"/>
          <w:szCs w:val="28"/>
        </w:rPr>
        <w:t xml:space="preserve">Прогноз подготовлен на основе сценарных условий функционирования экономики Российской Федерации </w:t>
      </w:r>
      <w:r>
        <w:rPr>
          <w:rFonts w:ascii="Times New Roman" w:hAnsi="Times New Roman" w:cs="Times New Roman"/>
          <w:sz w:val="26"/>
          <w:szCs w:val="28"/>
        </w:rPr>
        <w:t xml:space="preserve">до </w:t>
      </w:r>
      <w:r w:rsidRPr="00706951">
        <w:rPr>
          <w:rFonts w:ascii="Times New Roman" w:hAnsi="Times New Roman" w:cs="Times New Roman"/>
          <w:sz w:val="26"/>
          <w:szCs w:val="28"/>
        </w:rPr>
        <w:t>20</w:t>
      </w:r>
      <w:r>
        <w:rPr>
          <w:rFonts w:ascii="Times New Roman" w:hAnsi="Times New Roman" w:cs="Times New Roman"/>
          <w:sz w:val="26"/>
          <w:szCs w:val="28"/>
        </w:rPr>
        <w:t>2</w:t>
      </w:r>
      <w:r w:rsidR="00A258D7">
        <w:rPr>
          <w:rFonts w:ascii="Times New Roman" w:hAnsi="Times New Roman" w:cs="Times New Roman"/>
          <w:sz w:val="26"/>
          <w:szCs w:val="28"/>
        </w:rPr>
        <w:t>4</w:t>
      </w:r>
      <w:r>
        <w:rPr>
          <w:rFonts w:ascii="Times New Roman" w:hAnsi="Times New Roman" w:cs="Times New Roman"/>
          <w:sz w:val="26"/>
          <w:szCs w:val="28"/>
        </w:rPr>
        <w:t xml:space="preserve"> года</w:t>
      </w:r>
      <w:r w:rsidRPr="00706951">
        <w:rPr>
          <w:rFonts w:ascii="Times New Roman" w:hAnsi="Times New Roman" w:cs="Times New Roman"/>
          <w:sz w:val="26"/>
          <w:szCs w:val="28"/>
        </w:rPr>
        <w:t xml:space="preserve">, рекомендованных Минэкономразвития России, анализа сложившейся ситуации социально-экономического развития  </w:t>
      </w:r>
      <w:r>
        <w:rPr>
          <w:rFonts w:ascii="Times New Roman" w:hAnsi="Times New Roman" w:cs="Times New Roman"/>
          <w:sz w:val="26"/>
          <w:szCs w:val="28"/>
        </w:rPr>
        <w:t xml:space="preserve">в Западнодвинском районе </w:t>
      </w:r>
      <w:r w:rsidRPr="00706951">
        <w:rPr>
          <w:rFonts w:ascii="Times New Roman" w:hAnsi="Times New Roman" w:cs="Times New Roman"/>
          <w:sz w:val="26"/>
          <w:szCs w:val="28"/>
        </w:rPr>
        <w:t xml:space="preserve"> с учетом оценки ожидаемых результатов 201</w:t>
      </w:r>
      <w:r w:rsidR="00A258D7">
        <w:rPr>
          <w:rFonts w:ascii="Times New Roman" w:hAnsi="Times New Roman" w:cs="Times New Roman"/>
          <w:sz w:val="26"/>
          <w:szCs w:val="28"/>
        </w:rPr>
        <w:t>9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 и тенденций развития экономики </w:t>
      </w:r>
      <w:r>
        <w:rPr>
          <w:rFonts w:ascii="Times New Roman" w:hAnsi="Times New Roman" w:cs="Times New Roman"/>
          <w:sz w:val="26"/>
          <w:szCs w:val="28"/>
        </w:rPr>
        <w:t xml:space="preserve">района  </w:t>
      </w:r>
      <w:r w:rsidRPr="00706951">
        <w:rPr>
          <w:rFonts w:ascii="Times New Roman" w:hAnsi="Times New Roman" w:cs="Times New Roman"/>
          <w:sz w:val="26"/>
          <w:szCs w:val="28"/>
        </w:rPr>
        <w:t>в 20</w:t>
      </w:r>
      <w:r w:rsidR="00A258D7">
        <w:rPr>
          <w:rFonts w:ascii="Times New Roman" w:hAnsi="Times New Roman" w:cs="Times New Roman"/>
          <w:sz w:val="26"/>
          <w:szCs w:val="28"/>
        </w:rPr>
        <w:t>20</w:t>
      </w:r>
      <w:r w:rsidRPr="00706951">
        <w:rPr>
          <w:rFonts w:ascii="Times New Roman" w:hAnsi="Times New Roman" w:cs="Times New Roman"/>
          <w:sz w:val="26"/>
          <w:szCs w:val="28"/>
        </w:rPr>
        <w:t>-20</w:t>
      </w:r>
      <w:r>
        <w:rPr>
          <w:rFonts w:ascii="Times New Roman" w:hAnsi="Times New Roman" w:cs="Times New Roman"/>
          <w:sz w:val="26"/>
          <w:szCs w:val="28"/>
        </w:rPr>
        <w:t>2</w:t>
      </w:r>
      <w:r w:rsidR="00A258D7">
        <w:rPr>
          <w:rFonts w:ascii="Times New Roman" w:hAnsi="Times New Roman" w:cs="Times New Roman"/>
          <w:sz w:val="26"/>
          <w:szCs w:val="28"/>
        </w:rPr>
        <w:t>2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годах с применением показателей инфляции и индексов-дефляторов, предложенных Минэкономразвития России </w:t>
      </w:r>
      <w:r>
        <w:rPr>
          <w:rFonts w:ascii="Times New Roman" w:hAnsi="Times New Roman" w:cs="Times New Roman"/>
          <w:sz w:val="26"/>
          <w:szCs w:val="28"/>
        </w:rPr>
        <w:t xml:space="preserve"> до 2</w:t>
      </w:r>
      <w:r w:rsidRPr="00706951">
        <w:rPr>
          <w:rFonts w:ascii="Times New Roman" w:hAnsi="Times New Roman" w:cs="Times New Roman"/>
          <w:sz w:val="26"/>
          <w:szCs w:val="28"/>
        </w:rPr>
        <w:t>0</w:t>
      </w:r>
      <w:r>
        <w:rPr>
          <w:rFonts w:ascii="Times New Roman" w:hAnsi="Times New Roman" w:cs="Times New Roman"/>
          <w:sz w:val="26"/>
          <w:szCs w:val="28"/>
        </w:rPr>
        <w:t>2</w:t>
      </w:r>
      <w:r w:rsidR="00A258D7">
        <w:rPr>
          <w:rFonts w:ascii="Times New Roman" w:hAnsi="Times New Roman" w:cs="Times New Roman"/>
          <w:sz w:val="26"/>
          <w:szCs w:val="28"/>
        </w:rPr>
        <w:t>4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706951">
        <w:rPr>
          <w:rFonts w:ascii="Times New Roman" w:hAnsi="Times New Roman" w:cs="Times New Roman"/>
          <w:sz w:val="26"/>
          <w:szCs w:val="28"/>
        </w:rPr>
        <w:t>.</w:t>
      </w:r>
    </w:p>
    <w:p w:rsidR="007D0A75" w:rsidRDefault="007D0A75" w:rsidP="007D0A75">
      <w:pPr>
        <w:pStyle w:val="Default"/>
        <w:spacing w:line="276" w:lineRule="auto"/>
        <w:ind w:firstLine="540"/>
        <w:jc w:val="both"/>
        <w:rPr>
          <w:sz w:val="26"/>
          <w:szCs w:val="28"/>
        </w:rPr>
      </w:pPr>
      <w:r w:rsidRPr="00706951">
        <w:rPr>
          <w:sz w:val="26"/>
          <w:szCs w:val="28"/>
        </w:rPr>
        <w:t>При разработке основных параметров прогноза использованы отчетные данные, предоставленные</w:t>
      </w:r>
      <w:r>
        <w:rPr>
          <w:sz w:val="26"/>
          <w:szCs w:val="28"/>
        </w:rPr>
        <w:t xml:space="preserve"> Тверьстатом, налоговой  инспекцией, материалы </w:t>
      </w:r>
      <w:r w:rsidRPr="00706951">
        <w:rPr>
          <w:sz w:val="26"/>
          <w:szCs w:val="28"/>
        </w:rPr>
        <w:t xml:space="preserve">хозяйствующих субъектов. </w:t>
      </w:r>
    </w:p>
    <w:p w:rsidR="00A258D7" w:rsidRPr="00A258D7" w:rsidRDefault="00A258D7" w:rsidP="00A258D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A258D7">
        <w:rPr>
          <w:rFonts w:ascii="Times New Roman" w:eastAsia="Times New Roman" w:hAnsi="Times New Roman" w:cs="Times New Roman"/>
          <w:sz w:val="26"/>
        </w:rPr>
        <w:t xml:space="preserve">        Разработка основных параметров развития экономики </w:t>
      </w:r>
      <w:r>
        <w:rPr>
          <w:rFonts w:ascii="Times New Roman" w:eastAsia="Times New Roman" w:hAnsi="Times New Roman" w:cs="Times New Roman"/>
          <w:sz w:val="26"/>
        </w:rPr>
        <w:t>Западнодвинского района про</w:t>
      </w:r>
      <w:r w:rsidRPr="00A258D7">
        <w:rPr>
          <w:rFonts w:ascii="Times New Roman" w:eastAsia="Times New Roman" w:hAnsi="Times New Roman" w:cs="Times New Roman"/>
          <w:sz w:val="26"/>
        </w:rPr>
        <w:t>ведена по двум вариантам:</w:t>
      </w:r>
    </w:p>
    <w:p w:rsidR="00A258D7" w:rsidRPr="00A258D7" w:rsidRDefault="00A258D7" w:rsidP="00A258D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A258D7">
        <w:rPr>
          <w:rFonts w:ascii="Times New Roman" w:eastAsia="Times New Roman" w:hAnsi="Times New Roman" w:cs="Times New Roman"/>
          <w:sz w:val="26"/>
        </w:rPr>
        <w:t>-первый вариант (консервативный) отражает замедленный процесс развития экономики, при влиянии негативных факторов;</w:t>
      </w:r>
    </w:p>
    <w:p w:rsidR="00A258D7" w:rsidRPr="00A258D7" w:rsidRDefault="00A258D7" w:rsidP="00A258D7">
      <w:pPr>
        <w:pStyle w:val="Default"/>
        <w:spacing w:line="276" w:lineRule="auto"/>
        <w:ind w:firstLine="540"/>
        <w:jc w:val="both"/>
        <w:rPr>
          <w:sz w:val="26"/>
          <w:szCs w:val="28"/>
        </w:rPr>
      </w:pPr>
      <w:r w:rsidRPr="00A258D7">
        <w:rPr>
          <w:sz w:val="26"/>
        </w:rPr>
        <w:t xml:space="preserve">-второй вариант (базовый) отражает сложившуюся тенденцию развития экономики </w:t>
      </w:r>
      <w:r>
        <w:rPr>
          <w:sz w:val="26"/>
        </w:rPr>
        <w:t>район</w:t>
      </w:r>
      <w:r w:rsidRPr="00A258D7">
        <w:rPr>
          <w:sz w:val="26"/>
        </w:rPr>
        <w:t>а</w:t>
      </w:r>
      <w:r>
        <w:rPr>
          <w:sz w:val="26"/>
        </w:rPr>
        <w:t>.</w:t>
      </w:r>
    </w:p>
    <w:p w:rsidR="00F02A7F" w:rsidRDefault="00F02A7F" w:rsidP="00F02A7F">
      <w:pPr>
        <w:pStyle w:val="ConsPlusNormal"/>
        <w:jc w:val="center"/>
        <w:rPr>
          <w:b w:val="0"/>
          <w:sz w:val="26"/>
        </w:rPr>
      </w:pPr>
    </w:p>
    <w:p w:rsidR="00F02A7F" w:rsidRPr="00F02A7F" w:rsidRDefault="00F02A7F" w:rsidP="00F02A7F">
      <w:pPr>
        <w:pStyle w:val="ConsPlusNormal"/>
        <w:jc w:val="center"/>
        <w:rPr>
          <w:b w:val="0"/>
          <w:sz w:val="26"/>
        </w:rPr>
      </w:pPr>
      <w:r w:rsidRPr="00F02A7F">
        <w:rPr>
          <w:b w:val="0"/>
          <w:sz w:val="26"/>
        </w:rPr>
        <w:t xml:space="preserve">Раздел </w:t>
      </w:r>
      <w:r w:rsidRPr="00F02A7F">
        <w:rPr>
          <w:b w:val="0"/>
          <w:sz w:val="26"/>
          <w:lang w:val="en-US"/>
        </w:rPr>
        <w:t>I</w:t>
      </w:r>
    </w:p>
    <w:p w:rsidR="00F02A7F" w:rsidRPr="00F02A7F" w:rsidRDefault="00F02A7F" w:rsidP="00F02A7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F02A7F">
        <w:rPr>
          <w:rFonts w:ascii="Times New Roman" w:hAnsi="Times New Roman" w:cs="Times New Roman"/>
          <w:sz w:val="26"/>
          <w:szCs w:val="28"/>
        </w:rPr>
        <w:t xml:space="preserve">Оценка достигнутого уровня социально-экономического развития </w:t>
      </w:r>
    </w:p>
    <w:p w:rsidR="00F02A7F" w:rsidRPr="00F02A7F" w:rsidRDefault="00F02A7F" w:rsidP="00F02A7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Западнодвинского района</w:t>
      </w:r>
    </w:p>
    <w:p w:rsidR="003915F8" w:rsidRDefault="003915F8" w:rsidP="00F02A7F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F02A7F" w:rsidRPr="00A258D7" w:rsidRDefault="00F02A7F" w:rsidP="00F02A7F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2A7F">
        <w:rPr>
          <w:rFonts w:ascii="Times New Roman" w:hAnsi="Times New Roman" w:cs="Times New Roman"/>
          <w:sz w:val="26"/>
          <w:szCs w:val="28"/>
        </w:rPr>
        <w:t xml:space="preserve">Оценка достигнутого уровня социально-экономического развития </w:t>
      </w:r>
      <w:r>
        <w:rPr>
          <w:rFonts w:ascii="Times New Roman" w:hAnsi="Times New Roman" w:cs="Times New Roman"/>
          <w:sz w:val="26"/>
          <w:szCs w:val="28"/>
        </w:rPr>
        <w:t xml:space="preserve">Западнодвинского района </w:t>
      </w:r>
      <w:r w:rsidRPr="00F02A7F">
        <w:rPr>
          <w:rFonts w:ascii="Times New Roman" w:hAnsi="Times New Roman" w:cs="Times New Roman"/>
          <w:sz w:val="26"/>
          <w:szCs w:val="28"/>
        </w:rPr>
        <w:t>Тверской области за 201</w:t>
      </w:r>
      <w:r w:rsidR="00A258D7">
        <w:rPr>
          <w:rFonts w:ascii="Times New Roman" w:hAnsi="Times New Roman" w:cs="Times New Roman"/>
          <w:sz w:val="26"/>
          <w:szCs w:val="28"/>
        </w:rPr>
        <w:t>8</w:t>
      </w:r>
      <w:r w:rsidRPr="00F02A7F">
        <w:rPr>
          <w:rFonts w:ascii="Times New Roman" w:hAnsi="Times New Roman" w:cs="Times New Roman"/>
          <w:sz w:val="26"/>
          <w:szCs w:val="28"/>
        </w:rPr>
        <w:t xml:space="preserve"> год основана на сравнении данных территориального органа Федеральной службы государственной </w:t>
      </w:r>
      <w:r w:rsidRPr="00F02A7F">
        <w:rPr>
          <w:rFonts w:ascii="Times New Roman" w:hAnsi="Times New Roman" w:cs="Times New Roman"/>
          <w:sz w:val="26"/>
          <w:szCs w:val="28"/>
        </w:rPr>
        <w:lastRenderedPageBreak/>
        <w:t>статистики по Тверской области и показателей прогноза социально-экономического развития</w:t>
      </w:r>
      <w:r w:rsidR="00063A81">
        <w:rPr>
          <w:rFonts w:ascii="Times New Roman" w:hAnsi="Times New Roman" w:cs="Times New Roman"/>
          <w:sz w:val="26"/>
          <w:szCs w:val="28"/>
        </w:rPr>
        <w:t xml:space="preserve"> Западнодвинского района</w:t>
      </w:r>
      <w:r w:rsidRPr="00F02A7F">
        <w:rPr>
          <w:rFonts w:ascii="Times New Roman" w:hAnsi="Times New Roman" w:cs="Times New Roman"/>
          <w:sz w:val="26"/>
          <w:szCs w:val="28"/>
        </w:rPr>
        <w:t xml:space="preserve"> Тверской области на 201</w:t>
      </w:r>
      <w:r w:rsidR="00A258D7">
        <w:rPr>
          <w:rFonts w:ascii="Times New Roman" w:hAnsi="Times New Roman" w:cs="Times New Roman"/>
          <w:sz w:val="26"/>
          <w:szCs w:val="28"/>
        </w:rPr>
        <w:t>8</w:t>
      </w:r>
      <w:r w:rsidRPr="00F02A7F">
        <w:rPr>
          <w:rFonts w:ascii="Times New Roman" w:hAnsi="Times New Roman" w:cs="Times New Roman"/>
          <w:sz w:val="26"/>
          <w:szCs w:val="28"/>
        </w:rPr>
        <w:t xml:space="preserve"> год и на период 201</w:t>
      </w:r>
      <w:r w:rsidR="00A258D7">
        <w:rPr>
          <w:rFonts w:ascii="Times New Roman" w:hAnsi="Times New Roman" w:cs="Times New Roman"/>
          <w:sz w:val="26"/>
          <w:szCs w:val="28"/>
        </w:rPr>
        <w:t>9</w:t>
      </w:r>
      <w:r w:rsidRPr="00F02A7F">
        <w:rPr>
          <w:rFonts w:ascii="Times New Roman" w:hAnsi="Times New Roman" w:cs="Times New Roman"/>
          <w:sz w:val="26"/>
          <w:szCs w:val="28"/>
        </w:rPr>
        <w:t xml:space="preserve"> и 20</w:t>
      </w:r>
      <w:r w:rsidR="00A258D7">
        <w:rPr>
          <w:rFonts w:ascii="Times New Roman" w:hAnsi="Times New Roman" w:cs="Times New Roman"/>
          <w:sz w:val="26"/>
          <w:szCs w:val="28"/>
        </w:rPr>
        <w:t>20</w:t>
      </w:r>
      <w:r w:rsidRPr="00F02A7F">
        <w:rPr>
          <w:rFonts w:ascii="Times New Roman" w:hAnsi="Times New Roman" w:cs="Times New Roman"/>
          <w:sz w:val="26"/>
          <w:szCs w:val="28"/>
        </w:rPr>
        <w:t xml:space="preserve"> годов, разработанного в </w:t>
      </w:r>
      <w:r w:rsidRPr="00A258D7">
        <w:rPr>
          <w:rFonts w:ascii="Times New Roman" w:hAnsi="Times New Roman" w:cs="Times New Roman"/>
          <w:sz w:val="26"/>
          <w:szCs w:val="28"/>
        </w:rPr>
        <w:t>201</w:t>
      </w:r>
      <w:r w:rsidR="00A258D7" w:rsidRPr="00A258D7">
        <w:rPr>
          <w:rFonts w:ascii="Times New Roman" w:hAnsi="Times New Roman" w:cs="Times New Roman"/>
          <w:sz w:val="26"/>
          <w:szCs w:val="28"/>
        </w:rPr>
        <w:t>7</w:t>
      </w:r>
      <w:r w:rsidRPr="00A258D7">
        <w:rPr>
          <w:rFonts w:ascii="Times New Roman" w:hAnsi="Times New Roman" w:cs="Times New Roman"/>
          <w:sz w:val="26"/>
          <w:szCs w:val="28"/>
        </w:rPr>
        <w:t xml:space="preserve"> году и одобренного </w:t>
      </w:r>
      <w:r w:rsidR="00063A81" w:rsidRPr="00A258D7">
        <w:rPr>
          <w:rFonts w:ascii="Times New Roman" w:hAnsi="Times New Roman" w:cs="Times New Roman"/>
          <w:sz w:val="26"/>
          <w:szCs w:val="28"/>
        </w:rPr>
        <w:t>постановле</w:t>
      </w:r>
      <w:r w:rsidRPr="00A258D7">
        <w:rPr>
          <w:rFonts w:ascii="Times New Roman" w:hAnsi="Times New Roman" w:cs="Times New Roman"/>
          <w:sz w:val="26"/>
          <w:szCs w:val="28"/>
        </w:rPr>
        <w:t xml:space="preserve">нием </w:t>
      </w:r>
      <w:r w:rsidR="00063A81" w:rsidRPr="00A258D7">
        <w:rPr>
          <w:rFonts w:ascii="Times New Roman" w:hAnsi="Times New Roman" w:cs="Times New Roman"/>
          <w:sz w:val="26"/>
          <w:szCs w:val="28"/>
        </w:rPr>
        <w:t>администрации Западнодвинского района</w:t>
      </w:r>
      <w:r w:rsidRPr="00A258D7">
        <w:rPr>
          <w:rFonts w:ascii="Times New Roman" w:hAnsi="Times New Roman" w:cs="Times New Roman"/>
          <w:sz w:val="26"/>
          <w:szCs w:val="28"/>
        </w:rPr>
        <w:t xml:space="preserve"> Тверской области от</w:t>
      </w:r>
      <w:r w:rsidRPr="00A258D7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378E">
        <w:rPr>
          <w:rFonts w:ascii="Times New Roman" w:hAnsi="Times New Roman" w:cs="Times New Roman"/>
          <w:sz w:val="26"/>
          <w:szCs w:val="28"/>
        </w:rPr>
        <w:t>2</w:t>
      </w:r>
      <w:r w:rsidR="002D378E" w:rsidRPr="002D378E">
        <w:rPr>
          <w:rFonts w:ascii="Times New Roman" w:hAnsi="Times New Roman" w:cs="Times New Roman"/>
          <w:sz w:val="26"/>
          <w:szCs w:val="28"/>
        </w:rPr>
        <w:t>4</w:t>
      </w:r>
      <w:r w:rsidRPr="002D378E">
        <w:rPr>
          <w:rFonts w:ascii="Times New Roman" w:hAnsi="Times New Roman" w:cs="Times New Roman"/>
          <w:sz w:val="26"/>
          <w:szCs w:val="28"/>
        </w:rPr>
        <w:t>.</w:t>
      </w:r>
      <w:r w:rsidR="003915F8" w:rsidRPr="002D378E">
        <w:rPr>
          <w:rFonts w:ascii="Times New Roman" w:hAnsi="Times New Roman" w:cs="Times New Roman"/>
          <w:sz w:val="26"/>
          <w:szCs w:val="28"/>
        </w:rPr>
        <w:t>10</w:t>
      </w:r>
      <w:r w:rsidRPr="002D378E">
        <w:rPr>
          <w:rFonts w:ascii="Times New Roman" w:hAnsi="Times New Roman" w:cs="Times New Roman"/>
          <w:sz w:val="26"/>
          <w:szCs w:val="28"/>
        </w:rPr>
        <w:t>.201</w:t>
      </w:r>
      <w:r w:rsidR="002D378E" w:rsidRPr="002D378E">
        <w:rPr>
          <w:rFonts w:ascii="Times New Roman" w:hAnsi="Times New Roman" w:cs="Times New Roman"/>
          <w:sz w:val="26"/>
          <w:szCs w:val="28"/>
        </w:rPr>
        <w:t>7</w:t>
      </w:r>
      <w:r w:rsidR="003915F8" w:rsidRPr="002D378E">
        <w:rPr>
          <w:rFonts w:ascii="Times New Roman" w:hAnsi="Times New Roman" w:cs="Times New Roman"/>
          <w:sz w:val="26"/>
          <w:szCs w:val="28"/>
        </w:rPr>
        <w:t xml:space="preserve"> № 1</w:t>
      </w:r>
      <w:r w:rsidR="002D378E" w:rsidRPr="002D378E">
        <w:rPr>
          <w:rFonts w:ascii="Times New Roman" w:hAnsi="Times New Roman" w:cs="Times New Roman"/>
          <w:sz w:val="26"/>
          <w:szCs w:val="28"/>
        </w:rPr>
        <w:t>88</w:t>
      </w:r>
      <w:r w:rsidRPr="00A258D7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A258D7">
        <w:rPr>
          <w:rFonts w:ascii="Times New Roman" w:hAnsi="Times New Roman" w:cs="Times New Roman"/>
          <w:sz w:val="26"/>
          <w:szCs w:val="28"/>
        </w:rPr>
        <w:t xml:space="preserve">«О прогнозе социально-экономического развития </w:t>
      </w:r>
      <w:r w:rsidR="003915F8" w:rsidRPr="00A258D7">
        <w:rPr>
          <w:rFonts w:ascii="Times New Roman" w:hAnsi="Times New Roman" w:cs="Times New Roman"/>
          <w:sz w:val="26"/>
          <w:szCs w:val="28"/>
        </w:rPr>
        <w:t xml:space="preserve">Западнодвинского района </w:t>
      </w:r>
      <w:r w:rsidRPr="00A258D7">
        <w:rPr>
          <w:rFonts w:ascii="Times New Roman" w:hAnsi="Times New Roman" w:cs="Times New Roman"/>
          <w:sz w:val="26"/>
          <w:szCs w:val="28"/>
        </w:rPr>
        <w:t>Тверской области на 201</w:t>
      </w:r>
      <w:r w:rsidR="00A258D7" w:rsidRPr="00A258D7">
        <w:rPr>
          <w:rFonts w:ascii="Times New Roman" w:hAnsi="Times New Roman" w:cs="Times New Roman"/>
          <w:sz w:val="26"/>
          <w:szCs w:val="28"/>
        </w:rPr>
        <w:t>8</w:t>
      </w:r>
      <w:r w:rsidRPr="00A258D7">
        <w:rPr>
          <w:rFonts w:ascii="Times New Roman" w:hAnsi="Times New Roman" w:cs="Times New Roman"/>
          <w:sz w:val="26"/>
          <w:szCs w:val="28"/>
        </w:rPr>
        <w:t xml:space="preserve"> год и на плановый период 201</w:t>
      </w:r>
      <w:r w:rsidR="00A258D7" w:rsidRPr="00A258D7">
        <w:rPr>
          <w:rFonts w:ascii="Times New Roman" w:hAnsi="Times New Roman" w:cs="Times New Roman"/>
          <w:sz w:val="26"/>
          <w:szCs w:val="28"/>
        </w:rPr>
        <w:t>9</w:t>
      </w:r>
      <w:r w:rsidRPr="00A258D7">
        <w:rPr>
          <w:rFonts w:ascii="Times New Roman" w:hAnsi="Times New Roman" w:cs="Times New Roman"/>
          <w:sz w:val="26"/>
          <w:szCs w:val="28"/>
        </w:rPr>
        <w:t xml:space="preserve"> и 20</w:t>
      </w:r>
      <w:r w:rsidR="00A258D7" w:rsidRPr="00A258D7">
        <w:rPr>
          <w:rFonts w:ascii="Times New Roman" w:hAnsi="Times New Roman" w:cs="Times New Roman"/>
          <w:sz w:val="26"/>
          <w:szCs w:val="28"/>
        </w:rPr>
        <w:t>20</w:t>
      </w:r>
      <w:r w:rsidRPr="00A258D7">
        <w:rPr>
          <w:rFonts w:ascii="Times New Roman" w:hAnsi="Times New Roman" w:cs="Times New Roman"/>
          <w:sz w:val="26"/>
          <w:szCs w:val="28"/>
        </w:rPr>
        <w:t xml:space="preserve"> годов».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418"/>
        <w:gridCol w:w="1701"/>
        <w:gridCol w:w="1701"/>
        <w:gridCol w:w="2126"/>
      </w:tblGrid>
      <w:tr w:rsidR="003915F8" w:rsidRPr="009A245B" w:rsidTr="00676F2D">
        <w:trPr>
          <w:trHeight w:val="688"/>
        </w:trPr>
        <w:tc>
          <w:tcPr>
            <w:tcW w:w="2440" w:type="dxa"/>
            <w:shd w:val="solid" w:color="FFFFFF" w:fill="auto"/>
          </w:tcPr>
          <w:p w:rsidR="003915F8" w:rsidRPr="003915F8" w:rsidRDefault="003915F8" w:rsidP="0056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3915F8" w:rsidRPr="003915F8" w:rsidRDefault="003915F8" w:rsidP="0056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418" w:type="dxa"/>
            <w:shd w:val="solid" w:color="FFFFFF" w:fill="auto"/>
          </w:tcPr>
          <w:p w:rsidR="003915F8" w:rsidRPr="003915F8" w:rsidRDefault="003915F8" w:rsidP="0056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01" w:type="dxa"/>
            <w:shd w:val="solid" w:color="FFFFFF" w:fill="auto"/>
          </w:tcPr>
          <w:p w:rsidR="003915F8" w:rsidRPr="003915F8" w:rsidRDefault="003915F8" w:rsidP="00A25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</w:t>
            </w:r>
            <w:r w:rsidR="00A258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прогноз</w:t>
            </w: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solid" w:color="FFFFFF" w:fill="auto"/>
          </w:tcPr>
          <w:p w:rsidR="003915F8" w:rsidRPr="003915F8" w:rsidRDefault="003915F8" w:rsidP="00A25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</w:t>
            </w:r>
            <w:r w:rsidR="00A258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год отчет</w:t>
            </w:r>
          </w:p>
        </w:tc>
        <w:tc>
          <w:tcPr>
            <w:tcW w:w="2126" w:type="dxa"/>
            <w:shd w:val="solid" w:color="FFFFFF" w:fill="auto"/>
          </w:tcPr>
          <w:p w:rsidR="003915F8" w:rsidRDefault="003915F8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Отклонение:</w:t>
            </w:r>
          </w:p>
          <w:p w:rsidR="003915F8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рогноз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отчету</w:t>
            </w:r>
          </w:p>
          <w:p w:rsidR="000276F6" w:rsidRPr="003915F8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(%, процентных пунктов)</w:t>
            </w:r>
          </w:p>
        </w:tc>
      </w:tr>
      <w:tr w:rsidR="003915F8" w:rsidRPr="009A245B" w:rsidTr="00676F2D">
        <w:trPr>
          <w:trHeight w:val="718"/>
        </w:trPr>
        <w:tc>
          <w:tcPr>
            <w:tcW w:w="2440" w:type="dxa"/>
            <w:shd w:val="solid" w:color="FFFFFF" w:fill="auto"/>
          </w:tcPr>
          <w:p w:rsidR="003915F8" w:rsidRPr="003915F8" w:rsidRDefault="003915F8" w:rsidP="0039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Численность постоянного населения (среднегодовая), всего</w:t>
            </w:r>
          </w:p>
        </w:tc>
        <w:tc>
          <w:tcPr>
            <w:tcW w:w="1418" w:type="dxa"/>
            <w:shd w:val="solid" w:color="FFFFFF" w:fill="auto"/>
          </w:tcPr>
          <w:p w:rsidR="003915F8" w:rsidRPr="003915F8" w:rsidRDefault="003915F8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тыс. </w:t>
            </w:r>
          </w:p>
          <w:p w:rsidR="003915F8" w:rsidRPr="003915F8" w:rsidRDefault="003915F8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915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shd w:val="solid" w:color="FFFFFF" w:fill="auto"/>
          </w:tcPr>
          <w:p w:rsidR="003915F8" w:rsidRPr="005B2B56" w:rsidRDefault="000276F6" w:rsidP="005B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5B2B56" w:rsidRPr="005B2B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solid" w:color="FFFFFF" w:fill="auto"/>
          </w:tcPr>
          <w:p w:rsidR="003915F8" w:rsidRPr="00A258D7" w:rsidRDefault="00676F2D" w:rsidP="00A2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D7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A258D7" w:rsidRPr="00A258D7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126" w:type="dxa"/>
            <w:shd w:val="solid" w:color="FFFFFF" w:fill="auto"/>
          </w:tcPr>
          <w:p w:rsidR="003915F8" w:rsidRPr="008B1681" w:rsidRDefault="002D378E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1681" w:rsidRPr="008B168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15F8" w:rsidRPr="009A245B" w:rsidTr="00676F2D">
        <w:trPr>
          <w:trHeight w:val="718"/>
        </w:trPr>
        <w:tc>
          <w:tcPr>
            <w:tcW w:w="2440" w:type="dxa"/>
            <w:shd w:val="solid" w:color="FFFFFF" w:fill="auto"/>
          </w:tcPr>
          <w:p w:rsidR="003915F8" w:rsidRPr="003915F8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Индекс промышленного производства</w:t>
            </w:r>
          </w:p>
        </w:tc>
        <w:tc>
          <w:tcPr>
            <w:tcW w:w="1418" w:type="dxa"/>
            <w:shd w:val="solid" w:color="FFFFFF" w:fill="auto"/>
          </w:tcPr>
          <w:p w:rsidR="003915F8" w:rsidRPr="003915F8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% к предыдущему году в сопоставимых ценах </w:t>
            </w:r>
          </w:p>
        </w:tc>
        <w:tc>
          <w:tcPr>
            <w:tcW w:w="1701" w:type="dxa"/>
            <w:shd w:val="solid" w:color="FFFFFF" w:fill="auto"/>
          </w:tcPr>
          <w:p w:rsidR="003915F8" w:rsidRPr="005B2B56" w:rsidRDefault="005B2B56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701" w:type="dxa"/>
            <w:shd w:val="solid" w:color="FFFFFF" w:fill="auto"/>
          </w:tcPr>
          <w:p w:rsidR="003915F8" w:rsidRPr="005B2B56" w:rsidRDefault="00676F2D" w:rsidP="00A2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8D7" w:rsidRPr="005B2B5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126" w:type="dxa"/>
            <w:shd w:val="solid" w:color="FFFFFF" w:fill="auto"/>
          </w:tcPr>
          <w:p w:rsidR="003915F8" w:rsidRPr="005B2B56" w:rsidRDefault="002D378E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B56" w:rsidRPr="005B2B5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</w:p>
        </w:tc>
      </w:tr>
      <w:tr w:rsidR="000276F6" w:rsidRPr="009A245B" w:rsidTr="00676F2D">
        <w:trPr>
          <w:trHeight w:val="718"/>
        </w:trPr>
        <w:tc>
          <w:tcPr>
            <w:tcW w:w="2440" w:type="dxa"/>
            <w:shd w:val="solid" w:color="FFFFFF" w:fill="auto"/>
          </w:tcPr>
          <w:p w:rsidR="000276F6" w:rsidRPr="003915F8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shd w:val="solid" w:color="FFFFFF" w:fill="auto"/>
          </w:tcPr>
          <w:p w:rsidR="000276F6" w:rsidRDefault="000276F6" w:rsidP="000276F6">
            <w:pPr>
              <w:jc w:val="center"/>
            </w:pPr>
            <w:r w:rsidRPr="00B744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% к предыдущему году в сопоставимых ценах</w:t>
            </w:r>
          </w:p>
        </w:tc>
        <w:tc>
          <w:tcPr>
            <w:tcW w:w="1701" w:type="dxa"/>
            <w:shd w:val="solid" w:color="FFFFFF" w:fill="auto"/>
          </w:tcPr>
          <w:p w:rsidR="000276F6" w:rsidRPr="005B2B56" w:rsidRDefault="000276F6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5B2B56" w:rsidRPr="005B2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solid" w:color="FFFFFF" w:fill="auto"/>
          </w:tcPr>
          <w:p w:rsidR="000276F6" w:rsidRPr="005B2B56" w:rsidRDefault="005B2B56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2126" w:type="dxa"/>
            <w:shd w:val="solid" w:color="FFFFFF" w:fill="auto"/>
          </w:tcPr>
          <w:p w:rsidR="000276F6" w:rsidRPr="005B2B56" w:rsidRDefault="002D378E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B56" w:rsidRPr="005B2B5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</w:p>
        </w:tc>
      </w:tr>
      <w:tr w:rsidR="000276F6" w:rsidRPr="009A245B" w:rsidTr="00676F2D">
        <w:trPr>
          <w:trHeight w:val="718"/>
        </w:trPr>
        <w:tc>
          <w:tcPr>
            <w:tcW w:w="2440" w:type="dxa"/>
            <w:shd w:val="solid" w:color="FFFFFF" w:fill="auto"/>
          </w:tcPr>
          <w:p w:rsidR="000276F6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shd w:val="solid" w:color="FFFFFF" w:fill="auto"/>
          </w:tcPr>
          <w:p w:rsidR="000276F6" w:rsidRDefault="000276F6" w:rsidP="000276F6">
            <w:pPr>
              <w:jc w:val="center"/>
            </w:pPr>
            <w:r w:rsidRPr="00B744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% к предыдущему году в сопоставимых ценах</w:t>
            </w:r>
          </w:p>
        </w:tc>
        <w:tc>
          <w:tcPr>
            <w:tcW w:w="1701" w:type="dxa"/>
            <w:shd w:val="solid" w:color="FFFFFF" w:fill="auto"/>
          </w:tcPr>
          <w:p w:rsidR="000276F6" w:rsidRPr="005B2B56" w:rsidRDefault="005B2B56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701" w:type="dxa"/>
            <w:shd w:val="solid" w:color="FFFFFF" w:fill="auto"/>
          </w:tcPr>
          <w:p w:rsidR="000276F6" w:rsidRPr="005B2B56" w:rsidRDefault="005B2B56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2126" w:type="dxa"/>
            <w:shd w:val="solid" w:color="FFFFFF" w:fill="auto"/>
          </w:tcPr>
          <w:p w:rsidR="000276F6" w:rsidRPr="008B1681" w:rsidRDefault="008B1681" w:rsidP="002F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81">
              <w:rPr>
                <w:rFonts w:ascii="Times New Roman" w:hAnsi="Times New Roman" w:cs="Times New Roman"/>
                <w:sz w:val="20"/>
                <w:szCs w:val="20"/>
              </w:rPr>
              <w:t>-85</w:t>
            </w:r>
            <w:r w:rsidR="002D378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</w:p>
        </w:tc>
      </w:tr>
      <w:tr w:rsidR="003915F8" w:rsidRPr="009A245B" w:rsidTr="00676F2D">
        <w:trPr>
          <w:trHeight w:val="718"/>
        </w:trPr>
        <w:tc>
          <w:tcPr>
            <w:tcW w:w="2440" w:type="dxa"/>
            <w:shd w:val="solid" w:color="FFFFFF" w:fill="auto"/>
          </w:tcPr>
          <w:p w:rsidR="003915F8" w:rsidRPr="003915F8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Ввод в действие жилых домов</w:t>
            </w:r>
          </w:p>
        </w:tc>
        <w:tc>
          <w:tcPr>
            <w:tcW w:w="1418" w:type="dxa"/>
            <w:shd w:val="solid" w:color="FFFFFF" w:fill="auto"/>
          </w:tcPr>
          <w:p w:rsidR="003915F8" w:rsidRPr="003915F8" w:rsidRDefault="000276F6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тыс.кв.м</w:t>
            </w:r>
          </w:p>
        </w:tc>
        <w:tc>
          <w:tcPr>
            <w:tcW w:w="1701" w:type="dxa"/>
            <w:shd w:val="solid" w:color="FFFFFF" w:fill="auto"/>
          </w:tcPr>
          <w:p w:rsidR="003915F8" w:rsidRPr="005B2B56" w:rsidRDefault="00676F2D" w:rsidP="005B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B56" w:rsidRPr="005B2B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solid" w:color="FFFFFF" w:fill="auto"/>
          </w:tcPr>
          <w:p w:rsidR="003915F8" w:rsidRPr="00A258D7" w:rsidRDefault="00676F2D" w:rsidP="00A2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8D7" w:rsidRPr="00A258D7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126" w:type="dxa"/>
            <w:shd w:val="solid" w:color="FFFFFF" w:fill="auto"/>
          </w:tcPr>
          <w:p w:rsidR="003915F8" w:rsidRPr="008B1681" w:rsidRDefault="00496019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1681" w:rsidRPr="008B168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6019" w:rsidRPr="009A245B" w:rsidTr="00A52152">
        <w:trPr>
          <w:trHeight w:val="718"/>
        </w:trPr>
        <w:tc>
          <w:tcPr>
            <w:tcW w:w="2440" w:type="dxa"/>
            <w:shd w:val="solid" w:color="FFFFFF" w:fill="auto"/>
            <w:vAlign w:val="center"/>
          </w:tcPr>
          <w:p w:rsidR="00496019" w:rsidRPr="00496019" w:rsidRDefault="00496019" w:rsidP="008A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019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496019" w:rsidRPr="00496019" w:rsidRDefault="00496019" w:rsidP="008A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19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701" w:type="dxa"/>
            <w:shd w:val="solid" w:color="FFFFFF" w:fill="auto"/>
          </w:tcPr>
          <w:p w:rsidR="00496019" w:rsidRPr="00496019" w:rsidRDefault="00496019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19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701" w:type="dxa"/>
            <w:shd w:val="solid" w:color="FFFFFF" w:fill="auto"/>
          </w:tcPr>
          <w:p w:rsidR="00496019" w:rsidRPr="00496019" w:rsidRDefault="00496019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19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2126" w:type="dxa"/>
            <w:shd w:val="solid" w:color="FFFFFF" w:fill="auto"/>
          </w:tcPr>
          <w:p w:rsidR="00496019" w:rsidRPr="00496019" w:rsidRDefault="00496019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19">
              <w:rPr>
                <w:rFonts w:ascii="Times New Roman" w:hAnsi="Times New Roman" w:cs="Times New Roman"/>
                <w:sz w:val="20"/>
                <w:szCs w:val="20"/>
              </w:rPr>
              <w:t>4,5п.п</w:t>
            </w:r>
          </w:p>
        </w:tc>
      </w:tr>
      <w:tr w:rsidR="00496019" w:rsidRPr="009A245B" w:rsidTr="00676F2D">
        <w:trPr>
          <w:trHeight w:val="718"/>
        </w:trPr>
        <w:tc>
          <w:tcPr>
            <w:tcW w:w="2440" w:type="dxa"/>
            <w:shd w:val="solid" w:color="FFFFFF" w:fill="auto"/>
          </w:tcPr>
          <w:p w:rsidR="00496019" w:rsidRDefault="00496019" w:rsidP="0039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shd w:val="solid" w:color="FFFFFF" w:fill="auto"/>
          </w:tcPr>
          <w:p w:rsidR="00496019" w:rsidRPr="003915F8" w:rsidRDefault="00496019" w:rsidP="0039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млн.руб.</w:t>
            </w:r>
          </w:p>
        </w:tc>
        <w:tc>
          <w:tcPr>
            <w:tcW w:w="1701" w:type="dxa"/>
            <w:shd w:val="solid" w:color="FFFFFF" w:fill="auto"/>
          </w:tcPr>
          <w:p w:rsidR="00496019" w:rsidRPr="005B2B56" w:rsidRDefault="00496019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6">
              <w:rPr>
                <w:rFonts w:ascii="Times New Roman" w:hAnsi="Times New Roman" w:cs="Times New Roman"/>
                <w:sz w:val="20"/>
                <w:szCs w:val="20"/>
              </w:rPr>
              <w:t>770,1</w:t>
            </w:r>
          </w:p>
        </w:tc>
        <w:tc>
          <w:tcPr>
            <w:tcW w:w="1701" w:type="dxa"/>
            <w:shd w:val="solid" w:color="FFFFFF" w:fill="auto"/>
          </w:tcPr>
          <w:p w:rsidR="00496019" w:rsidRPr="00A258D7" w:rsidRDefault="00496019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D7">
              <w:rPr>
                <w:rFonts w:ascii="Times New Roman" w:hAnsi="Times New Roman" w:cs="Times New Roman"/>
                <w:sz w:val="20"/>
                <w:szCs w:val="20"/>
              </w:rPr>
              <w:t>852,26</w:t>
            </w:r>
          </w:p>
        </w:tc>
        <w:tc>
          <w:tcPr>
            <w:tcW w:w="2126" w:type="dxa"/>
            <w:shd w:val="solid" w:color="FFFFFF" w:fill="auto"/>
          </w:tcPr>
          <w:p w:rsidR="00496019" w:rsidRPr="008B1681" w:rsidRDefault="00496019" w:rsidP="0039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8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A03787" w:rsidRDefault="00A03787"/>
    <w:p w:rsidR="00496019" w:rsidRPr="00496019" w:rsidRDefault="00496019" w:rsidP="004960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6019">
        <w:rPr>
          <w:rFonts w:ascii="Times New Roman" w:hAnsi="Times New Roman" w:cs="Times New Roman"/>
          <w:sz w:val="26"/>
          <w:szCs w:val="28"/>
        </w:rPr>
        <w:t>Пояснение причин имеющихся отклонений прогнозных показателей от  данных оперативной отчетности приводится ниже.</w:t>
      </w:r>
    </w:p>
    <w:p w:rsidR="00496019" w:rsidRPr="00496019" w:rsidRDefault="00496019" w:rsidP="004960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6019">
        <w:rPr>
          <w:rFonts w:ascii="Times New Roman" w:hAnsi="Times New Roman" w:cs="Times New Roman"/>
          <w:sz w:val="26"/>
          <w:szCs w:val="28"/>
        </w:rPr>
        <w:t>По показателю «Численность населения (среднегодовая)» отклонение        от статистических данных за 2018 год составило минус 0,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496019">
        <w:rPr>
          <w:rFonts w:ascii="Times New Roman" w:hAnsi="Times New Roman" w:cs="Times New Roman"/>
          <w:sz w:val="26"/>
          <w:szCs w:val="28"/>
        </w:rPr>
        <w:t xml:space="preserve"> % 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5C74EB" w:rsidRPr="005C74EB" w:rsidRDefault="005C74EB" w:rsidP="005C74E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5C74EB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Фактическое значение показателя «Индекс промышленного производства» по итогам за 2018 год составило 1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56,5</w:t>
      </w:r>
      <w:r w:rsidRPr="005C74EB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 % и сложилось 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ниж</w:t>
      </w:r>
      <w:r w:rsidRPr="005C74EB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е прогнозируемого  – на 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2</w:t>
      </w:r>
      <w:r w:rsidRPr="005C74EB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5</w:t>
      </w:r>
      <w:r w:rsidRPr="005C74EB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 п.п. </w:t>
      </w:r>
    </w:p>
    <w:p w:rsidR="005C74EB" w:rsidRPr="005C74EB" w:rsidRDefault="005C74EB" w:rsidP="005C74EB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5C74EB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lastRenderedPageBreak/>
        <w:t>Основное влияние на расхождение отчетных данных от прогнозируемых в целом по промышленному производству области оказали преимущественно результаты деятельности предприятий вида деятельности «Обрабатывающие производства» (в структуре промышленного произво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дства занимают более 86,3 %).</w:t>
      </w:r>
      <w:r w:rsidRPr="005C74EB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 </w:t>
      </w:r>
    </w:p>
    <w:p w:rsidR="00B958FE" w:rsidRDefault="00B958FE" w:rsidP="001734B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По показателю</w:t>
      </w:r>
      <w:r w:rsidRPr="001734B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734BD">
        <w:rPr>
          <w:rFonts w:ascii="Times New Roman" w:eastAsiaTheme="minorHAnsi" w:hAnsi="Times New Roman" w:cs="Times New Roman"/>
          <w:sz w:val="26"/>
          <w:szCs w:val="20"/>
          <w:lang w:eastAsia="en-US"/>
        </w:rPr>
        <w:t>«Индекс производства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продукции сельского хозяйства</w:t>
      </w:r>
      <w:r w:rsidRPr="001734BD">
        <w:rPr>
          <w:rFonts w:ascii="Times New Roman" w:eastAsiaTheme="minorHAnsi" w:hAnsi="Times New Roman" w:cs="Times New Roman"/>
          <w:sz w:val="26"/>
          <w:szCs w:val="20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за 201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 отклонение  прогнозного значения от фактического составило 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0,2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процентных пункта (далее – п.п.).</w:t>
      </w:r>
    </w:p>
    <w:p w:rsidR="00B958FE" w:rsidRDefault="00B958FE" w:rsidP="001734B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По данным Тверьстата, объем производства продукции сельского хозяйства по всем категориям хозяйств за 201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 составил 2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18,6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млн.рублей, или 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100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,2%  в сопост</w:t>
      </w:r>
      <w:r w:rsidR="00B21027">
        <w:rPr>
          <w:rFonts w:ascii="Times New Roman" w:eastAsiaTheme="minorHAnsi" w:hAnsi="Times New Roman" w:cs="Times New Roman"/>
          <w:sz w:val="26"/>
          <w:szCs w:val="20"/>
          <w:lang w:eastAsia="en-US"/>
        </w:rPr>
        <w:t>авимых ценах к уровню 201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7</w:t>
      </w:r>
      <w:r w:rsidR="00B21027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года, в том числе: по сельскохозяйственным предприятиям – 9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4,9</w:t>
      </w:r>
      <w:r w:rsidR="00B21027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, по хозяйствам населения – 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104,</w:t>
      </w:r>
      <w:r w:rsidR="00B21027">
        <w:rPr>
          <w:rFonts w:ascii="Times New Roman" w:eastAsiaTheme="minorHAnsi" w:hAnsi="Times New Roman" w:cs="Times New Roman"/>
          <w:sz w:val="26"/>
          <w:szCs w:val="20"/>
          <w:lang w:eastAsia="en-US"/>
        </w:rPr>
        <w:t>3%, по фермерским хозяйствам – 4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7,2</w:t>
      </w:r>
      <w:r w:rsidR="00B21027">
        <w:rPr>
          <w:rFonts w:ascii="Times New Roman" w:eastAsiaTheme="minorHAnsi" w:hAnsi="Times New Roman" w:cs="Times New Roman"/>
          <w:sz w:val="26"/>
          <w:szCs w:val="20"/>
          <w:lang w:eastAsia="en-US"/>
        </w:rPr>
        <w:t>%.</w:t>
      </w:r>
    </w:p>
    <w:p w:rsidR="00B21027" w:rsidRPr="00B21027" w:rsidRDefault="00B21027" w:rsidP="00B21027">
      <w:pPr>
        <w:tabs>
          <w:tab w:val="left" w:pos="2540"/>
        </w:tabs>
        <w:ind w:left="57" w:righ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        Отклонение фактического показателя от ранее планируемого обусловлено в первую очередь, </w:t>
      </w:r>
      <w:r w:rsidRPr="00B21027">
        <w:rPr>
          <w:rFonts w:ascii="Times New Roman" w:hAnsi="Times New Roman" w:cs="Times New Roman"/>
          <w:sz w:val="26"/>
          <w:szCs w:val="28"/>
        </w:rPr>
        <w:t>прекращение</w:t>
      </w:r>
      <w:r>
        <w:rPr>
          <w:rFonts w:ascii="Times New Roman" w:hAnsi="Times New Roman" w:cs="Times New Roman"/>
          <w:sz w:val="26"/>
          <w:szCs w:val="28"/>
        </w:rPr>
        <w:t>м</w:t>
      </w:r>
      <w:r w:rsidRPr="00B21027">
        <w:rPr>
          <w:rFonts w:ascii="Times New Roman" w:hAnsi="Times New Roman" w:cs="Times New Roman"/>
          <w:sz w:val="26"/>
          <w:szCs w:val="28"/>
        </w:rPr>
        <w:t xml:space="preserve"> производственной деятельности </w:t>
      </w:r>
      <w:r w:rsidR="005C74EB">
        <w:rPr>
          <w:rFonts w:ascii="Times New Roman" w:hAnsi="Times New Roman" w:cs="Times New Roman"/>
          <w:sz w:val="26"/>
          <w:szCs w:val="28"/>
        </w:rPr>
        <w:t>одного</w:t>
      </w:r>
      <w:r w:rsidRPr="00B2102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сельхозпредприяти</w:t>
      </w:r>
      <w:r w:rsidR="005C74EB">
        <w:rPr>
          <w:rFonts w:ascii="Times New Roman" w:hAnsi="Times New Roman" w:cs="Times New Roman"/>
          <w:sz w:val="26"/>
          <w:szCs w:val="28"/>
        </w:rPr>
        <w:t>я</w:t>
      </w:r>
      <w:r w:rsidRPr="00B21027">
        <w:rPr>
          <w:rFonts w:ascii="Times New Roman" w:hAnsi="Times New Roman" w:cs="Times New Roman"/>
          <w:sz w:val="26"/>
          <w:szCs w:val="28"/>
        </w:rPr>
        <w:t>, занимавшихся молочным скотоводством (ПСК «Бибиревский»</w:t>
      </w:r>
      <w:r w:rsidR="00D62E81">
        <w:rPr>
          <w:rFonts w:ascii="Times New Roman" w:hAnsi="Times New Roman" w:cs="Times New Roman"/>
          <w:sz w:val="26"/>
          <w:szCs w:val="28"/>
        </w:rPr>
        <w:t>)</w:t>
      </w:r>
      <w:r w:rsidRPr="00B21027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5C74EB">
        <w:rPr>
          <w:rFonts w:ascii="Times New Roman" w:hAnsi="Times New Roman" w:cs="Times New Roman"/>
          <w:sz w:val="26"/>
          <w:szCs w:val="28"/>
        </w:rPr>
        <w:t>а также снижением производства молока в СПК Антоново.</w:t>
      </w:r>
    </w:p>
    <w:p w:rsidR="00F25379" w:rsidRDefault="00F25379" w:rsidP="001734B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По показателю</w:t>
      </w:r>
      <w:r w:rsidRPr="001734B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734BD">
        <w:rPr>
          <w:rFonts w:ascii="Times New Roman" w:eastAsiaTheme="minorHAnsi" w:hAnsi="Times New Roman" w:cs="Times New Roman"/>
          <w:sz w:val="26"/>
          <w:szCs w:val="20"/>
          <w:lang w:eastAsia="en-US"/>
        </w:rPr>
        <w:t>«Индекс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физического объема инвестиций в основной капитал»</w:t>
      </w:r>
      <w:r w:rsidRPr="00F25379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за 201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 отклонение  прогнозного значения от фактического составило 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 w:rsidR="002F0A9A">
        <w:rPr>
          <w:rFonts w:ascii="Times New Roman" w:eastAsiaTheme="minorHAnsi" w:hAnsi="Times New Roman" w:cs="Times New Roman"/>
          <w:sz w:val="26"/>
          <w:szCs w:val="20"/>
          <w:lang w:eastAsia="en-US"/>
        </w:rPr>
        <w:t>5</w:t>
      </w:r>
      <w:r w:rsidR="00621C1C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п.п.</w:t>
      </w:r>
    </w:p>
    <w:p w:rsidR="00621C1C" w:rsidRDefault="00621C1C" w:rsidP="001734B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Данное отклонение обусловлено в большей степени </w:t>
      </w:r>
      <w:r w:rsidR="005C74EB">
        <w:rPr>
          <w:rFonts w:ascii="Times New Roman" w:eastAsiaTheme="minorHAnsi" w:hAnsi="Times New Roman" w:cs="Times New Roman"/>
          <w:sz w:val="26"/>
          <w:szCs w:val="20"/>
          <w:lang w:eastAsia="en-US"/>
        </w:rPr>
        <w:t>увелич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ением инвестиционных вложений по сравнению с ранее заявленными объемами, организациями следующих видов экономической деятельности:</w:t>
      </w:r>
    </w:p>
    <w:p w:rsidR="002F0A9A" w:rsidRDefault="005C74EB" w:rsidP="001734B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-«обрабатывающие производства»</w:t>
      </w:r>
      <w:r w:rsidR="002F0A9A">
        <w:rPr>
          <w:rFonts w:ascii="Times New Roman" w:eastAsiaTheme="minorHAnsi" w:hAnsi="Times New Roman" w:cs="Times New Roman"/>
          <w:sz w:val="26"/>
          <w:szCs w:val="20"/>
          <w:lang w:eastAsia="en-US"/>
        </w:rPr>
        <w:t>, за счет переноса сроков реализации инвестиционного проекта строительства завода в п.Старая Торопа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(ООО «ЛПХ Сияние»)</w:t>
      </w:r>
      <w:r w:rsidR="002F0A9A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;    </w:t>
      </w:r>
    </w:p>
    <w:p w:rsidR="00621C1C" w:rsidRDefault="00621C1C" w:rsidP="001734B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-«обеспечение электрической энергией, газом и паром; кондиционирование воздуха», </w:t>
      </w:r>
      <w:r w:rsidR="002F0A9A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за счет 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увеличения вложений</w:t>
      </w:r>
      <w:r w:rsidR="002F0A9A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средств на ремонт электрических сетей;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  </w:t>
      </w:r>
    </w:p>
    <w:p w:rsidR="002F32FF" w:rsidRDefault="00621C1C" w:rsidP="001734B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- </w:t>
      </w:r>
      <w:r w:rsidR="000516CF">
        <w:rPr>
          <w:rFonts w:ascii="Times New Roman" w:eastAsiaTheme="minorHAnsi" w:hAnsi="Times New Roman" w:cs="Times New Roman"/>
          <w:sz w:val="26"/>
          <w:szCs w:val="20"/>
          <w:lang w:eastAsia="en-US"/>
        </w:rPr>
        <w:t>«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деятельность в области здравоохранения и социальных услуг», за счет выделения Западнодвинской ЦРБ денежных средств на приобретение двух модульных ФАПов и автомобиля</w:t>
      </w:r>
      <w:r w:rsidR="002F32FF">
        <w:rPr>
          <w:rFonts w:ascii="Times New Roman" w:eastAsiaTheme="minorHAnsi" w:hAnsi="Times New Roman" w:cs="Times New Roman"/>
          <w:sz w:val="26"/>
          <w:szCs w:val="20"/>
          <w:lang w:eastAsia="en-US"/>
        </w:rPr>
        <w:t>.</w:t>
      </w:r>
    </w:p>
    <w:p w:rsidR="003F6E06" w:rsidRDefault="002F32FF" w:rsidP="003F6E0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По показателю «ввод в действие жилых домов»</w:t>
      </w:r>
      <w:r w:rsidRPr="002F32FF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за 201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 </w:t>
      </w:r>
      <w:r w:rsidR="003F6E06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отклонение  прогнозного значения от фактического составило 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42,2</w:t>
      </w:r>
      <w:r w:rsidR="003F6E06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п.п.</w:t>
      </w:r>
    </w:p>
    <w:p w:rsidR="002F32FF" w:rsidRDefault="002F32FF" w:rsidP="002F32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В виду завершения</w:t>
      </w:r>
      <w:r w:rsidR="0023484A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в 2016 году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адресной инвестиционной программы по переселению граждан из аварийного жилищного фонда, в </w:t>
      </w:r>
      <w:r w:rsidR="0023484A">
        <w:rPr>
          <w:rFonts w:ascii="Times New Roman" w:eastAsiaTheme="minorHAnsi" w:hAnsi="Times New Roman" w:cs="Times New Roman"/>
          <w:sz w:val="26"/>
          <w:szCs w:val="20"/>
          <w:lang w:eastAsia="en-US"/>
        </w:rPr>
        <w:t>201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 w:rsidR="0023484A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году в 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районе ст</w:t>
      </w:r>
      <w:r w:rsidR="0023484A">
        <w:rPr>
          <w:rFonts w:ascii="Times New Roman" w:eastAsiaTheme="minorHAnsi" w:hAnsi="Times New Roman" w:cs="Times New Roman"/>
          <w:sz w:val="26"/>
          <w:szCs w:val="20"/>
          <w:lang w:eastAsia="en-US"/>
        </w:rPr>
        <w:t>роительство жилья осуществлялось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только индивидуальными застройщиками. В 201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году вместо запланированных к вводу 2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00 кв.м. жилья, индивидуальными застройщиками введено фактически 1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7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5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</w:t>
      </w:r>
      <w:r w:rsidR="0023484A"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кв.м. общей площади жилых домов, что составляет </w:t>
      </w:r>
      <w:r w:rsidR="00D62E81">
        <w:rPr>
          <w:rFonts w:ascii="Times New Roman" w:eastAsiaTheme="minorHAnsi" w:hAnsi="Times New Roman" w:cs="Times New Roman"/>
          <w:sz w:val="26"/>
          <w:szCs w:val="20"/>
          <w:lang w:eastAsia="en-US"/>
        </w:rPr>
        <w:t>70,3</w:t>
      </w:r>
      <w:r w:rsidR="0023484A">
        <w:rPr>
          <w:rFonts w:ascii="Times New Roman" w:eastAsiaTheme="minorHAnsi" w:hAnsi="Times New Roman" w:cs="Times New Roman"/>
          <w:sz w:val="26"/>
          <w:szCs w:val="20"/>
          <w:lang w:eastAsia="en-US"/>
        </w:rPr>
        <w:t>%.</w:t>
      </w:r>
    </w:p>
    <w:p w:rsidR="0023484A" w:rsidRDefault="0023484A" w:rsidP="002F32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Отклонение  прогнозного значения от фактического обусловлено уменьшением объема ввода жилых домов населением за свой счет.</w:t>
      </w:r>
    </w:p>
    <w:p w:rsidR="00B04B35" w:rsidRDefault="00B04B35" w:rsidP="00902E0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</w:p>
    <w:p w:rsidR="00B04B35" w:rsidRPr="00B04B35" w:rsidRDefault="00B04B35" w:rsidP="00B04B35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8"/>
          <w:lang w:eastAsia="en-US"/>
        </w:rPr>
      </w:pPr>
      <w:r w:rsidRPr="00B04B35">
        <w:rPr>
          <w:rFonts w:ascii="Times New Roman" w:eastAsiaTheme="minorHAnsi" w:hAnsi="Times New Roman" w:cs="Times New Roman"/>
          <w:color w:val="000000"/>
          <w:sz w:val="26"/>
          <w:szCs w:val="28"/>
          <w:lang w:eastAsia="en-US"/>
        </w:rPr>
        <w:lastRenderedPageBreak/>
        <w:t xml:space="preserve">По показателю «Оборот розничной торговли» отклонение фактического значения за 2018 год к прогнозным величинам составило </w:t>
      </w:r>
      <w:r>
        <w:rPr>
          <w:rFonts w:ascii="Times New Roman" w:eastAsiaTheme="minorHAnsi" w:hAnsi="Times New Roman" w:cs="Times New Roman"/>
          <w:color w:val="000000"/>
          <w:sz w:val="26"/>
          <w:szCs w:val="28"/>
          <w:lang w:eastAsia="en-US"/>
        </w:rPr>
        <w:t>плю</w:t>
      </w:r>
      <w:r w:rsidRPr="00B04B35">
        <w:rPr>
          <w:rFonts w:ascii="Times New Roman" w:eastAsiaTheme="minorHAnsi" w:hAnsi="Times New Roman" w:cs="Times New Roman"/>
          <w:color w:val="000000"/>
          <w:sz w:val="26"/>
          <w:szCs w:val="28"/>
          <w:lang w:eastAsia="en-US"/>
        </w:rPr>
        <w:t>с 0,</w:t>
      </w:r>
      <w:r>
        <w:rPr>
          <w:rFonts w:ascii="Times New Roman" w:eastAsiaTheme="minorHAnsi" w:hAnsi="Times New Roman" w:cs="Times New Roman"/>
          <w:color w:val="000000"/>
          <w:sz w:val="26"/>
          <w:szCs w:val="28"/>
          <w:lang w:eastAsia="en-US"/>
        </w:rPr>
        <w:t>6 п.п</w:t>
      </w:r>
      <w:r w:rsidRPr="00B04B35">
        <w:rPr>
          <w:rFonts w:ascii="Times New Roman" w:eastAsiaTheme="minorHAnsi" w:hAnsi="Times New Roman" w:cs="Times New Roman"/>
          <w:color w:val="000000"/>
          <w:sz w:val="26"/>
          <w:szCs w:val="28"/>
          <w:lang w:eastAsia="en-US"/>
        </w:rPr>
        <w:t xml:space="preserve">. Данное отклонение обусловлено </w:t>
      </w:r>
      <w:r>
        <w:rPr>
          <w:rFonts w:ascii="Times New Roman" w:eastAsiaTheme="minorHAnsi" w:hAnsi="Times New Roman" w:cs="Times New Roman"/>
          <w:color w:val="000000"/>
          <w:sz w:val="26"/>
          <w:szCs w:val="28"/>
          <w:lang w:eastAsia="en-US"/>
        </w:rPr>
        <w:t>открытием в районе не запланированных ранее новых торговых объектов, в частности сетевых магазинов.</w:t>
      </w:r>
    </w:p>
    <w:p w:rsidR="00B04B35" w:rsidRDefault="00B04B35" w:rsidP="00B04B35">
      <w:pPr>
        <w:ind w:firstLine="709"/>
        <w:jc w:val="both"/>
        <w:rPr>
          <w:sz w:val="28"/>
          <w:szCs w:val="28"/>
        </w:rPr>
      </w:pPr>
      <w:r w:rsidRPr="00B04B35">
        <w:rPr>
          <w:rFonts w:ascii="Times New Roman" w:hAnsi="Times New Roman" w:cs="Times New Roman"/>
          <w:sz w:val="26"/>
          <w:szCs w:val="28"/>
        </w:rPr>
        <w:t xml:space="preserve">Фонд начисленной заработной платы всех работников за 2018 год составил </w:t>
      </w:r>
      <w:r>
        <w:rPr>
          <w:rFonts w:ascii="Times New Roman" w:hAnsi="Times New Roman" w:cs="Times New Roman"/>
          <w:sz w:val="26"/>
          <w:szCs w:val="28"/>
        </w:rPr>
        <w:t>852,26</w:t>
      </w:r>
      <w:r w:rsidRPr="00B04B35">
        <w:rPr>
          <w:rFonts w:ascii="Times New Roman" w:hAnsi="Times New Roman" w:cs="Times New Roman"/>
          <w:sz w:val="26"/>
          <w:szCs w:val="28"/>
        </w:rPr>
        <w:t xml:space="preserve"> млн рублей, или 1</w:t>
      </w:r>
      <w:r>
        <w:rPr>
          <w:rFonts w:ascii="Times New Roman" w:hAnsi="Times New Roman" w:cs="Times New Roman"/>
          <w:sz w:val="26"/>
          <w:szCs w:val="28"/>
        </w:rPr>
        <w:t>3,5</w:t>
      </w:r>
      <w:r w:rsidRPr="00B04B35">
        <w:rPr>
          <w:rFonts w:ascii="Times New Roman" w:hAnsi="Times New Roman" w:cs="Times New Roman"/>
          <w:sz w:val="26"/>
          <w:szCs w:val="28"/>
        </w:rPr>
        <w:t xml:space="preserve"> % к уровню 201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B04B35">
        <w:rPr>
          <w:rFonts w:ascii="Times New Roman" w:hAnsi="Times New Roman" w:cs="Times New Roman"/>
          <w:sz w:val="26"/>
          <w:szCs w:val="28"/>
        </w:rPr>
        <w:t xml:space="preserve"> года. Рост фонда заработной платы определен динамикой среднесписочной численности и темпами роста средней заработной платы работников предприятий и организаций области с учетом достижения в 2018 году целевых параметров по уровню заработной платы отдельных категорий работников бюджетной сферы в рамках «майских» Указов Президента Российской Федерации</w:t>
      </w:r>
      <w:r>
        <w:rPr>
          <w:rFonts w:ascii="Times New Roman" w:hAnsi="Times New Roman" w:cs="Times New Roman"/>
          <w:sz w:val="26"/>
          <w:szCs w:val="28"/>
        </w:rPr>
        <w:t xml:space="preserve"> и повышением минимального размера оплаты труда</w:t>
      </w:r>
      <w:r w:rsidRPr="00B04B35">
        <w:rPr>
          <w:rFonts w:ascii="Times New Roman" w:hAnsi="Times New Roman" w:cs="Times New Roman"/>
          <w:sz w:val="26"/>
          <w:szCs w:val="28"/>
        </w:rPr>
        <w:t>.</w:t>
      </w:r>
      <w:r w:rsidRPr="00B04B35">
        <w:rPr>
          <w:sz w:val="28"/>
          <w:szCs w:val="28"/>
        </w:rPr>
        <w:t xml:space="preserve"> </w:t>
      </w:r>
    </w:p>
    <w:p w:rsidR="00B04B35" w:rsidRPr="00B04B35" w:rsidRDefault="00B04B35" w:rsidP="00B04B35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04B35">
        <w:rPr>
          <w:rFonts w:ascii="Times New Roman" w:hAnsi="Times New Roman" w:cs="Times New Roman"/>
          <w:sz w:val="26"/>
          <w:szCs w:val="28"/>
        </w:rPr>
        <w:t>Отклонение прогнозных значений от статистических данных                            за 2018 год</w:t>
      </w:r>
      <w:r>
        <w:rPr>
          <w:rFonts w:ascii="Times New Roman" w:hAnsi="Times New Roman" w:cs="Times New Roman"/>
          <w:sz w:val="26"/>
          <w:szCs w:val="28"/>
        </w:rPr>
        <w:t xml:space="preserve"> составило</w:t>
      </w:r>
      <w:r w:rsidRPr="00B04B3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B04B35">
        <w:rPr>
          <w:rFonts w:ascii="Times New Roman" w:hAnsi="Times New Roman" w:cs="Times New Roman"/>
          <w:sz w:val="26"/>
          <w:szCs w:val="28"/>
        </w:rPr>
        <w:t>,6 %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621C1C" w:rsidRDefault="00C71C6E" w:rsidP="00C71C6E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Раздел II.</w:t>
      </w:r>
    </w:p>
    <w:p w:rsidR="00C71C6E" w:rsidRDefault="00C71C6E" w:rsidP="00C71C6E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Оценка факторов и ограничений экономического роста Западнодвинского района на 20</w:t>
      </w:r>
      <w:r w:rsidR="00632777">
        <w:rPr>
          <w:rFonts w:ascii="Times New Roman" w:eastAsiaTheme="minorHAnsi" w:hAnsi="Times New Roman" w:cs="Times New Roman"/>
          <w:sz w:val="26"/>
          <w:szCs w:val="20"/>
          <w:lang w:eastAsia="en-US"/>
        </w:rPr>
        <w:t>20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 и на плановый период 202</w:t>
      </w:r>
      <w:r w:rsidR="00632777">
        <w:rPr>
          <w:rFonts w:ascii="Times New Roman" w:eastAsiaTheme="minorHAnsi" w:hAnsi="Times New Roman" w:cs="Times New Roman"/>
          <w:sz w:val="26"/>
          <w:szCs w:val="20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и 202</w:t>
      </w:r>
      <w:r w:rsidR="00632777">
        <w:rPr>
          <w:rFonts w:ascii="Times New Roman" w:eastAsiaTheme="minorHAnsi" w:hAnsi="Times New Roman" w:cs="Times New Roman"/>
          <w:sz w:val="26"/>
          <w:szCs w:val="20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 годов</w:t>
      </w:r>
    </w:p>
    <w:p w:rsidR="00C71C6E" w:rsidRDefault="00C71C6E" w:rsidP="00C71C6E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</w:p>
    <w:p w:rsidR="00C71C6E" w:rsidRDefault="00C71C6E" w:rsidP="00C71C6E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Подраздел 1</w:t>
      </w:r>
      <w:r w:rsidR="000018A2">
        <w:rPr>
          <w:rFonts w:ascii="Times New Roman" w:eastAsiaTheme="minorHAnsi" w:hAnsi="Times New Roman" w:cs="Times New Roman"/>
          <w:sz w:val="26"/>
          <w:szCs w:val="20"/>
          <w:lang w:eastAsia="en-US"/>
        </w:rPr>
        <w:t>.</w:t>
      </w:r>
    </w:p>
    <w:p w:rsidR="00C71C6E" w:rsidRDefault="00C71C6E" w:rsidP="00C71C6E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Демографическая ситуация</w:t>
      </w:r>
    </w:p>
    <w:p w:rsidR="003F1D95" w:rsidRDefault="003F1D95" w:rsidP="003F1D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777" w:rsidRPr="00632777" w:rsidRDefault="00632777" w:rsidP="006327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2777">
        <w:rPr>
          <w:rFonts w:ascii="Times New Roman" w:hAnsi="Times New Roman" w:cs="Times New Roman"/>
          <w:sz w:val="26"/>
          <w:szCs w:val="28"/>
        </w:rPr>
        <w:t>Демографическая ситуация в Западн</w:t>
      </w:r>
      <w:r>
        <w:rPr>
          <w:rFonts w:ascii="Times New Roman" w:hAnsi="Times New Roman" w:cs="Times New Roman"/>
          <w:sz w:val="26"/>
          <w:szCs w:val="28"/>
        </w:rPr>
        <w:t>одвинском районе</w:t>
      </w:r>
      <w:r w:rsidRPr="00632777">
        <w:rPr>
          <w:rFonts w:ascii="Times New Roman" w:hAnsi="Times New Roman" w:cs="Times New Roman"/>
          <w:sz w:val="26"/>
          <w:szCs w:val="28"/>
        </w:rPr>
        <w:t xml:space="preserve"> продолжает оставаться неблагоприятной. Решающую роль в демографическом развитии региона играет внешняя исходящая миграция, масштабы которой значительны из-за близости административного центра к Твери, Москве и Санкт-Петербургу. Массовая миграция, прежде всего в крупные мегаполисы, не только вызвала общее сокращение численности населения, но и оказала отрицательное влияние на демографические процессы в </w:t>
      </w:r>
      <w:r>
        <w:rPr>
          <w:rFonts w:ascii="Times New Roman" w:hAnsi="Times New Roman" w:cs="Times New Roman"/>
          <w:sz w:val="26"/>
          <w:szCs w:val="28"/>
        </w:rPr>
        <w:t>район</w:t>
      </w:r>
      <w:r w:rsidRPr="00632777">
        <w:rPr>
          <w:rFonts w:ascii="Times New Roman" w:hAnsi="Times New Roman" w:cs="Times New Roman"/>
          <w:sz w:val="26"/>
          <w:szCs w:val="28"/>
        </w:rPr>
        <w:t>е, так как уезжают преимущественно молодые люди. Результат этого явления: ускоренное старение, снижение рождаемости, ухудшение качественных характеристик оставшегося населения.</w:t>
      </w:r>
    </w:p>
    <w:p w:rsidR="00632777" w:rsidRPr="00632777" w:rsidRDefault="00632777" w:rsidP="006327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2777">
        <w:rPr>
          <w:rFonts w:ascii="Times New Roman" w:hAnsi="Times New Roman" w:cs="Times New Roman"/>
          <w:sz w:val="26"/>
          <w:szCs w:val="28"/>
        </w:rPr>
        <w:t xml:space="preserve">Среднегодовая численность населения </w:t>
      </w:r>
      <w:r>
        <w:rPr>
          <w:rFonts w:ascii="Times New Roman" w:hAnsi="Times New Roman" w:cs="Times New Roman"/>
          <w:sz w:val="26"/>
          <w:szCs w:val="28"/>
        </w:rPr>
        <w:t>район</w:t>
      </w:r>
      <w:r w:rsidRPr="00632777">
        <w:rPr>
          <w:rFonts w:ascii="Times New Roman" w:hAnsi="Times New Roman" w:cs="Times New Roman"/>
          <w:sz w:val="26"/>
          <w:szCs w:val="28"/>
        </w:rPr>
        <w:t xml:space="preserve">а за 2018 год составила    </w:t>
      </w:r>
      <w:r>
        <w:rPr>
          <w:rFonts w:ascii="Times New Roman" w:hAnsi="Times New Roman" w:cs="Times New Roman"/>
          <w:sz w:val="26"/>
          <w:szCs w:val="28"/>
        </w:rPr>
        <w:t>13323</w:t>
      </w:r>
      <w:r w:rsidRPr="00632777">
        <w:rPr>
          <w:rFonts w:ascii="Times New Roman" w:hAnsi="Times New Roman" w:cs="Times New Roman"/>
          <w:sz w:val="26"/>
          <w:szCs w:val="28"/>
        </w:rPr>
        <w:t xml:space="preserve"> человек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632777">
        <w:rPr>
          <w:rFonts w:ascii="Times New Roman" w:hAnsi="Times New Roman" w:cs="Times New Roman"/>
          <w:sz w:val="26"/>
          <w:szCs w:val="28"/>
        </w:rPr>
        <w:t xml:space="preserve"> и сократилась по сравнению с 2017 годом на </w:t>
      </w:r>
      <w:r>
        <w:rPr>
          <w:rFonts w:ascii="Times New Roman" w:hAnsi="Times New Roman" w:cs="Times New Roman"/>
          <w:sz w:val="26"/>
          <w:szCs w:val="28"/>
        </w:rPr>
        <w:t>1,8</w:t>
      </w:r>
      <w:r w:rsidRPr="00632777">
        <w:rPr>
          <w:rFonts w:ascii="Times New Roman" w:hAnsi="Times New Roman" w:cs="Times New Roman"/>
          <w:sz w:val="26"/>
          <w:szCs w:val="28"/>
        </w:rPr>
        <w:t xml:space="preserve">%. </w:t>
      </w:r>
    </w:p>
    <w:p w:rsidR="00632777" w:rsidRPr="00632777" w:rsidRDefault="00632777" w:rsidP="00632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32777">
        <w:rPr>
          <w:rFonts w:ascii="Times New Roman" w:hAnsi="Times New Roman" w:cs="Times New Roman"/>
          <w:sz w:val="26"/>
          <w:szCs w:val="28"/>
        </w:rPr>
        <w:t>На 2019 год и прогнозируемый период 202</w:t>
      </w:r>
      <w:r>
        <w:rPr>
          <w:rFonts w:ascii="Times New Roman" w:hAnsi="Times New Roman" w:cs="Times New Roman"/>
          <w:sz w:val="26"/>
          <w:szCs w:val="28"/>
        </w:rPr>
        <w:t>1</w:t>
      </w:r>
      <w:r w:rsidRPr="00632777">
        <w:rPr>
          <w:rFonts w:ascii="Times New Roman" w:hAnsi="Times New Roman" w:cs="Times New Roman"/>
          <w:sz w:val="26"/>
          <w:szCs w:val="28"/>
        </w:rPr>
        <w:t xml:space="preserve"> – 202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632777">
        <w:rPr>
          <w:rFonts w:ascii="Times New Roman" w:hAnsi="Times New Roman" w:cs="Times New Roman"/>
          <w:sz w:val="26"/>
          <w:szCs w:val="28"/>
        </w:rPr>
        <w:t xml:space="preserve"> годов демографическая ситуация в </w:t>
      </w:r>
      <w:r>
        <w:rPr>
          <w:rFonts w:ascii="Times New Roman" w:hAnsi="Times New Roman" w:cs="Times New Roman"/>
          <w:sz w:val="26"/>
          <w:szCs w:val="28"/>
        </w:rPr>
        <w:t>Западнодвинском районе</w:t>
      </w:r>
      <w:r w:rsidRPr="00632777">
        <w:rPr>
          <w:rFonts w:ascii="Times New Roman" w:hAnsi="Times New Roman" w:cs="Times New Roman"/>
          <w:sz w:val="26"/>
          <w:szCs w:val="28"/>
        </w:rPr>
        <w:t xml:space="preserve"> будет развиваться, в первую очередь, под влиянием уже сложившихся тенденций рождаемости и смертности. По оценке Администрации </w:t>
      </w:r>
      <w:r>
        <w:rPr>
          <w:rFonts w:ascii="Times New Roman" w:hAnsi="Times New Roman" w:cs="Times New Roman"/>
          <w:sz w:val="26"/>
          <w:szCs w:val="28"/>
        </w:rPr>
        <w:t>Западнодвинского района</w:t>
      </w:r>
      <w:r w:rsidRPr="00632777">
        <w:rPr>
          <w:rFonts w:ascii="Times New Roman" w:hAnsi="Times New Roman" w:cs="Times New Roman"/>
          <w:sz w:val="26"/>
          <w:szCs w:val="28"/>
        </w:rPr>
        <w:t xml:space="preserve">,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ежегодно численность населения  будет сокращаться на </w:t>
      </w:r>
      <w:r>
        <w:rPr>
          <w:rFonts w:ascii="Times New Roman" w:hAnsi="Times New Roman" w:cs="Times New Roman"/>
          <w:color w:val="000000"/>
          <w:sz w:val="26"/>
          <w:szCs w:val="28"/>
        </w:rPr>
        <w:t>1,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8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–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1,7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% по 1 варианту и к 202</w:t>
      </w:r>
      <w:r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году составит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br/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12378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человек, что на 9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45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человек (на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7,1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%) меньше, чем в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br/>
        <w:t xml:space="preserve">2018 году. По 2 варианту численность населения ежегодно будет уменьшаться на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lastRenderedPageBreak/>
        <w:t>1,8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– 1,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% и к концу прогнозного периода достигнет значения, равного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12465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человек, или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93,6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% к уровню 2018 года.   </w:t>
      </w:r>
    </w:p>
    <w:p w:rsidR="00632777" w:rsidRPr="00632777" w:rsidRDefault="00632777" w:rsidP="006327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 w:rsidRPr="00632777">
        <w:rPr>
          <w:rFonts w:ascii="Times New Roman" w:hAnsi="Times New Roman" w:cs="Times New Roman"/>
          <w:sz w:val="26"/>
          <w:szCs w:val="28"/>
        </w:rPr>
        <w:t xml:space="preserve">В  2018 году  коэффициент смертности составил </w:t>
      </w:r>
      <w:r w:rsidR="00746901">
        <w:rPr>
          <w:rFonts w:ascii="Times New Roman" w:hAnsi="Times New Roman" w:cs="Times New Roman"/>
          <w:sz w:val="26"/>
          <w:szCs w:val="28"/>
        </w:rPr>
        <w:t>20,2</w:t>
      </w:r>
      <w:r w:rsidRPr="00632777">
        <w:rPr>
          <w:rFonts w:ascii="Times New Roman" w:hAnsi="Times New Roman" w:cs="Times New Roman"/>
          <w:sz w:val="26"/>
          <w:szCs w:val="28"/>
        </w:rPr>
        <w:t xml:space="preserve"> (</w:t>
      </w:r>
      <w:r w:rsidR="00746901">
        <w:rPr>
          <w:rFonts w:ascii="Times New Roman" w:hAnsi="Times New Roman" w:cs="Times New Roman"/>
          <w:sz w:val="26"/>
          <w:szCs w:val="28"/>
        </w:rPr>
        <w:t>ниж</w:t>
      </w:r>
      <w:r w:rsidRPr="00632777">
        <w:rPr>
          <w:rFonts w:ascii="Times New Roman" w:hAnsi="Times New Roman" w:cs="Times New Roman"/>
          <w:sz w:val="26"/>
          <w:szCs w:val="28"/>
        </w:rPr>
        <w:t xml:space="preserve">е уровня 2017 года на </w:t>
      </w:r>
      <w:r w:rsidR="00746901">
        <w:rPr>
          <w:rFonts w:ascii="Times New Roman" w:hAnsi="Times New Roman" w:cs="Times New Roman"/>
          <w:sz w:val="26"/>
          <w:szCs w:val="28"/>
        </w:rPr>
        <w:t>1,9</w:t>
      </w:r>
      <w:r w:rsidRPr="00632777">
        <w:rPr>
          <w:rFonts w:ascii="Times New Roman" w:hAnsi="Times New Roman" w:cs="Times New Roman"/>
          <w:sz w:val="26"/>
          <w:szCs w:val="28"/>
        </w:rPr>
        <w:t xml:space="preserve"> %).</w:t>
      </w:r>
    </w:p>
    <w:p w:rsidR="00632777" w:rsidRPr="00632777" w:rsidRDefault="00632777" w:rsidP="00632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Планируется, что в 2019 году число умерших сократится на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0,7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% по сравнению с прошлым годом, однако коэффициент умерших составит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br/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20,4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умершего на 1 000 населения, что связано с уменьшением общей численности населения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район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>а. К 202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году по 1 варианту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число умерших снизится на 3 человека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по сравнению с 2018 годом и составит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266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человек; по 2 варианту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снизится на 8 человек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и составит </w:t>
      </w:r>
      <w:r w:rsidR="00746901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61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умерш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их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. Улучшению показателя будет способствовать реализация мероприятий в рамках национального проекта «Здравоохранение», в том числе по совершенствованию медицинской помощи, </w:t>
      </w:r>
      <w:r w:rsidRPr="00632777">
        <w:rPr>
          <w:rFonts w:ascii="Times New Roman" w:hAnsi="Times New Roman" w:cs="Times New Roman"/>
          <w:sz w:val="26"/>
          <w:szCs w:val="28"/>
        </w:rPr>
        <w:t xml:space="preserve">расширению профилактических мер. </w:t>
      </w:r>
    </w:p>
    <w:p w:rsidR="00632777" w:rsidRPr="00632777" w:rsidRDefault="00632777" w:rsidP="00632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2777">
        <w:rPr>
          <w:rFonts w:ascii="Times New Roman" w:hAnsi="Times New Roman" w:cs="Times New Roman"/>
          <w:sz w:val="26"/>
          <w:szCs w:val="28"/>
        </w:rPr>
        <w:t xml:space="preserve">В структуре причин смерти населения города Западная Двина наибольший удельный вес имеют болезни системы кровообращения, новообразования, несчастные случаи, болезни органов пищеварения. </w:t>
      </w:r>
    </w:p>
    <w:p w:rsidR="00632777" w:rsidRPr="00632777" w:rsidRDefault="00632777" w:rsidP="00632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2777">
        <w:rPr>
          <w:rFonts w:ascii="Times New Roman" w:hAnsi="Times New Roman" w:cs="Times New Roman"/>
          <w:sz w:val="26"/>
          <w:szCs w:val="28"/>
        </w:rPr>
        <w:t xml:space="preserve">В 2018 году общий коэффициент рождаемости составил </w:t>
      </w:r>
      <w:r w:rsidR="000D5C26">
        <w:rPr>
          <w:rFonts w:ascii="Times New Roman" w:hAnsi="Times New Roman" w:cs="Times New Roman"/>
          <w:sz w:val="26"/>
          <w:szCs w:val="28"/>
        </w:rPr>
        <w:t>9,7</w:t>
      </w:r>
      <w:r w:rsidRPr="00632777">
        <w:rPr>
          <w:rFonts w:ascii="Times New Roman" w:hAnsi="Times New Roman" w:cs="Times New Roman"/>
          <w:sz w:val="26"/>
          <w:szCs w:val="28"/>
        </w:rPr>
        <w:t xml:space="preserve"> родивш</w:t>
      </w:r>
      <w:r w:rsidR="000D5C26">
        <w:rPr>
          <w:rFonts w:ascii="Times New Roman" w:hAnsi="Times New Roman" w:cs="Times New Roman"/>
          <w:sz w:val="26"/>
          <w:szCs w:val="28"/>
        </w:rPr>
        <w:t xml:space="preserve">ихся </w:t>
      </w:r>
      <w:r w:rsidRPr="00632777">
        <w:rPr>
          <w:rFonts w:ascii="Times New Roman" w:hAnsi="Times New Roman" w:cs="Times New Roman"/>
          <w:sz w:val="26"/>
          <w:szCs w:val="28"/>
        </w:rPr>
        <w:t xml:space="preserve"> на 1 000 населения (по сравнению с 2017 годом показатель увеличился на 9 %).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В прогнозном периоде по 1 варианту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ожидается рост  рождаемости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>, и к 202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году значение показателя составит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145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родивш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ихся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, что на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12,4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%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бол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>ьше показателя 2018 года.  2 вариант разработан с учетом реализации мероприятий национального проекта «Демография» и предполагает увеличение  рождаемости до 1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49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родившихся к 202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году, что на </w:t>
      </w:r>
      <w:r w:rsidR="000D5C26">
        <w:rPr>
          <w:rFonts w:ascii="Times New Roman" w:hAnsi="Times New Roman" w:cs="Times New Roman"/>
          <w:color w:val="000000"/>
          <w:sz w:val="26"/>
          <w:szCs w:val="28"/>
        </w:rPr>
        <w:t>15,5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% больше уровня 2018 года.</w:t>
      </w:r>
    </w:p>
    <w:p w:rsidR="00632777" w:rsidRPr="00632777" w:rsidRDefault="00632777" w:rsidP="006327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2777">
        <w:rPr>
          <w:rFonts w:ascii="Times New Roman" w:hAnsi="Times New Roman" w:cs="Times New Roman"/>
          <w:sz w:val="26"/>
          <w:szCs w:val="28"/>
        </w:rPr>
        <w:t xml:space="preserve">Кроме того, на демографическую ситуацию в </w:t>
      </w:r>
      <w:r w:rsidR="000D5C26">
        <w:rPr>
          <w:rFonts w:ascii="Times New Roman" w:hAnsi="Times New Roman" w:cs="Times New Roman"/>
          <w:sz w:val="26"/>
          <w:szCs w:val="28"/>
        </w:rPr>
        <w:t>Западнодвинском районе</w:t>
      </w:r>
      <w:r w:rsidRPr="00632777">
        <w:rPr>
          <w:rFonts w:ascii="Times New Roman" w:hAnsi="Times New Roman" w:cs="Times New Roman"/>
          <w:sz w:val="26"/>
          <w:szCs w:val="28"/>
        </w:rPr>
        <w:t xml:space="preserve"> оказывают влияние миграционные процессы. В 2018 году сальдо миграции сложилось отрицательным: число выбывших с территории города превысило число прибывших </w:t>
      </w:r>
      <w:r w:rsidR="008B1D8C">
        <w:rPr>
          <w:rFonts w:ascii="Times New Roman" w:hAnsi="Times New Roman" w:cs="Times New Roman"/>
          <w:sz w:val="26"/>
          <w:szCs w:val="28"/>
        </w:rPr>
        <w:t>в 2,2 раза</w:t>
      </w:r>
      <w:r w:rsidRPr="00632777">
        <w:rPr>
          <w:rFonts w:ascii="Times New Roman" w:hAnsi="Times New Roman" w:cs="Times New Roman"/>
          <w:sz w:val="26"/>
          <w:szCs w:val="28"/>
        </w:rPr>
        <w:t xml:space="preserve"> за счет межрайонной и региональной (в пределах России) миграции.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В 2019 году ожидается 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продолже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ние 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 xml:space="preserve">роста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>миграции (-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 xml:space="preserve">200 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>человек).</w:t>
      </w:r>
    </w:p>
    <w:p w:rsidR="00632777" w:rsidRPr="00632777" w:rsidRDefault="00632777" w:rsidP="006327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32777">
        <w:rPr>
          <w:rFonts w:ascii="Times New Roman" w:hAnsi="Times New Roman" w:cs="Times New Roman"/>
          <w:color w:val="000000"/>
          <w:sz w:val="26"/>
          <w:szCs w:val="28"/>
        </w:rPr>
        <w:t>Планируется, что в прогнозном периоде до 202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года  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сальдо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миграционного прироста составит – 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человек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а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, что меньше на 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191 человека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>, чем в 2018 году,  по 2 варианту  составит -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18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 xml:space="preserve"> человек , что меньше на </w:t>
      </w:r>
      <w:r w:rsidR="008B1D8C">
        <w:rPr>
          <w:rFonts w:ascii="Times New Roman" w:hAnsi="Times New Roman" w:cs="Times New Roman"/>
          <w:color w:val="000000"/>
          <w:sz w:val="26"/>
          <w:szCs w:val="28"/>
        </w:rPr>
        <w:t>177 человек</w:t>
      </w:r>
      <w:r w:rsidRPr="00632777">
        <w:rPr>
          <w:rFonts w:ascii="Times New Roman" w:hAnsi="Times New Roman" w:cs="Times New Roman"/>
          <w:color w:val="000000"/>
          <w:sz w:val="26"/>
          <w:szCs w:val="28"/>
        </w:rPr>
        <w:t>, чем в 2018 году.</w:t>
      </w:r>
    </w:p>
    <w:p w:rsidR="003F1D95" w:rsidRDefault="003F1D95" w:rsidP="003F1D9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33C65">
        <w:rPr>
          <w:rFonts w:ascii="Times New Roman" w:hAnsi="Times New Roman" w:cs="Times New Roman"/>
          <w:sz w:val="26"/>
          <w:szCs w:val="28"/>
        </w:rPr>
        <w:t>Для преодоления негативных тенденций и регулирования демографических процессов, а также снижения социальной напряженности, необходимо реализовать мероприятия в области здравоохранения, защиты социально уязвимых слоев населения, поддержания семьи, детства, молодежи, инвалидов, пожилых людей. Эти мероприятия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A33C65">
        <w:rPr>
          <w:rFonts w:ascii="Times New Roman" w:hAnsi="Times New Roman" w:cs="Times New Roman"/>
          <w:sz w:val="26"/>
          <w:szCs w:val="28"/>
        </w:rPr>
        <w:t>будут способствовать снижению уровня смертности, повышению уровня рождаемости и показателей средней продолжительности жизни населения.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этом направлении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администрацией района разработан и утвержден  план мероприятий по улучшению демографической ситуации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в </w:t>
      </w:r>
      <w:r>
        <w:rPr>
          <w:rFonts w:ascii="Times New Roman" w:hAnsi="Times New Roman" w:cs="Times New Roman"/>
          <w:sz w:val="26"/>
          <w:szCs w:val="24"/>
        </w:rPr>
        <w:t xml:space="preserve"> Западнодвинском </w:t>
      </w:r>
      <w:r w:rsidRPr="00E3021A">
        <w:rPr>
          <w:rFonts w:ascii="Times New Roman" w:hAnsi="Times New Roman" w:cs="Times New Roman"/>
          <w:sz w:val="26"/>
          <w:szCs w:val="24"/>
        </w:rPr>
        <w:t>районе.</w:t>
      </w:r>
    </w:p>
    <w:p w:rsidR="00CE1AB1" w:rsidRDefault="00CE1AB1" w:rsidP="003F1D9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CE1AB1" w:rsidRDefault="00CE1AB1" w:rsidP="000018A2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Подраздел II</w:t>
      </w:r>
      <w:r w:rsidR="000018A2">
        <w:rPr>
          <w:rFonts w:ascii="Times New Roman" w:hAnsi="Times New Roman" w:cs="Times New Roman"/>
          <w:sz w:val="26"/>
          <w:szCs w:val="24"/>
        </w:rPr>
        <w:t>. Реальный сектор экономики</w:t>
      </w:r>
    </w:p>
    <w:p w:rsidR="000018A2" w:rsidRDefault="000018A2" w:rsidP="000018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8A5171" w:rsidRPr="008A5171" w:rsidRDefault="008A5171" w:rsidP="008A5171">
      <w:pPr>
        <w:spacing w:after="0" w:line="240" w:lineRule="auto"/>
        <w:ind w:firstLine="708"/>
        <w:jc w:val="center"/>
        <w:rPr>
          <w:rFonts w:ascii="Times New Roman" w:hAnsi="Times New Roman"/>
          <w:i/>
          <w:sz w:val="26"/>
          <w:szCs w:val="28"/>
        </w:rPr>
      </w:pPr>
      <w:r w:rsidRPr="008A5171">
        <w:rPr>
          <w:rFonts w:ascii="Times New Roman" w:hAnsi="Times New Roman"/>
          <w:i/>
          <w:sz w:val="26"/>
          <w:szCs w:val="28"/>
        </w:rPr>
        <w:t>Промышленность</w:t>
      </w:r>
    </w:p>
    <w:p w:rsidR="008B1D8C" w:rsidRPr="008B1D8C" w:rsidRDefault="008B1D8C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>При разработке основных параметров прогноза по разделу "Промышленность" использованы отчетные данные  представленные предприятиями моногорода  и индексы-дефляторы по видам экономической деятельности.</w:t>
      </w:r>
    </w:p>
    <w:p w:rsidR="000018A2" w:rsidRPr="008B1D8C" w:rsidRDefault="000018A2" w:rsidP="000018A2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8B1D8C">
        <w:rPr>
          <w:rFonts w:ascii="Times New Roman" w:hAnsi="Times New Roman"/>
          <w:sz w:val="26"/>
          <w:szCs w:val="28"/>
        </w:rPr>
        <w:t xml:space="preserve">Структура промышленного производства Западнодвинского района представлена следующими видами экономической деятельности: Раздел: </w:t>
      </w:r>
      <w:r w:rsidRPr="008B1D8C">
        <w:rPr>
          <w:rFonts w:ascii="Times New Roman" w:hAnsi="Times New Roman"/>
          <w:b/>
          <w:sz w:val="26"/>
          <w:szCs w:val="28"/>
        </w:rPr>
        <w:t xml:space="preserve">С </w:t>
      </w:r>
      <w:r w:rsidRPr="008B1D8C">
        <w:rPr>
          <w:rFonts w:ascii="Times New Roman" w:hAnsi="Times New Roman"/>
          <w:sz w:val="26"/>
          <w:szCs w:val="28"/>
        </w:rPr>
        <w:t xml:space="preserve">«Обрабатывающие производства»; Раздел: </w:t>
      </w:r>
      <w:r w:rsidRPr="008B1D8C">
        <w:rPr>
          <w:rFonts w:ascii="Times New Roman" w:hAnsi="Times New Roman"/>
          <w:b/>
          <w:sz w:val="26"/>
          <w:szCs w:val="28"/>
          <w:lang w:val="en-US"/>
        </w:rPr>
        <w:t>D</w:t>
      </w:r>
      <w:r w:rsidRPr="008B1D8C">
        <w:rPr>
          <w:rFonts w:ascii="Times New Roman" w:hAnsi="Times New Roman"/>
          <w:sz w:val="26"/>
          <w:szCs w:val="28"/>
        </w:rPr>
        <w:t xml:space="preserve"> «Обеспечение электрической энергией, газом и паром, кондиционирование воздуха»; Раздел: </w:t>
      </w:r>
      <w:r w:rsidRPr="008B1D8C">
        <w:rPr>
          <w:rFonts w:ascii="Times New Roman" w:hAnsi="Times New Roman"/>
          <w:b/>
          <w:sz w:val="26"/>
          <w:szCs w:val="28"/>
        </w:rPr>
        <w:t xml:space="preserve">Е </w:t>
      </w:r>
      <w:r w:rsidRPr="008B1D8C">
        <w:rPr>
          <w:rFonts w:ascii="Times New Roman" w:hAnsi="Times New Roman"/>
          <w:sz w:val="26"/>
          <w:szCs w:val="28"/>
        </w:rPr>
        <w:t>«Водоснабжение, водоотведение, организация сбора и утилизации отходов, деятельность по ликвидации загрязнений».</w:t>
      </w:r>
    </w:p>
    <w:p w:rsidR="008B1D8C" w:rsidRPr="008B1D8C" w:rsidRDefault="008B1D8C" w:rsidP="008B1D8C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8B1D8C">
        <w:rPr>
          <w:rFonts w:ascii="Times New Roman" w:hAnsi="Times New Roman"/>
          <w:sz w:val="26"/>
          <w:szCs w:val="28"/>
        </w:rPr>
        <w:t xml:space="preserve">Экономическую составляющую в промышленном производстве </w:t>
      </w:r>
      <w:r w:rsidR="003E1A0A">
        <w:rPr>
          <w:rFonts w:ascii="Times New Roman" w:hAnsi="Times New Roman"/>
          <w:sz w:val="26"/>
          <w:szCs w:val="28"/>
        </w:rPr>
        <w:t>Западнодвинского района</w:t>
      </w:r>
      <w:r w:rsidRPr="008B1D8C">
        <w:rPr>
          <w:rFonts w:ascii="Times New Roman" w:hAnsi="Times New Roman"/>
          <w:sz w:val="26"/>
          <w:szCs w:val="28"/>
        </w:rPr>
        <w:t xml:space="preserve"> составляют</w:t>
      </w:r>
      <w:r>
        <w:rPr>
          <w:rFonts w:ascii="Times New Roman" w:hAnsi="Times New Roman"/>
          <w:sz w:val="26"/>
          <w:szCs w:val="28"/>
        </w:rPr>
        <w:t xml:space="preserve"> средние,</w:t>
      </w:r>
      <w:r w:rsidRPr="008B1D8C">
        <w:rPr>
          <w:rFonts w:ascii="Times New Roman" w:hAnsi="Times New Roman"/>
          <w:sz w:val="26"/>
          <w:szCs w:val="28"/>
        </w:rPr>
        <w:t xml:space="preserve"> малые и микропредприятия.</w:t>
      </w:r>
    </w:p>
    <w:p w:rsidR="008B1D8C" w:rsidRPr="008B1D8C" w:rsidRDefault="008B1D8C" w:rsidP="008B1D8C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8B1D8C">
        <w:rPr>
          <w:rFonts w:ascii="Times New Roman" w:hAnsi="Times New Roman"/>
          <w:sz w:val="26"/>
          <w:szCs w:val="28"/>
        </w:rPr>
        <w:t>Предприятия выпускают следующую продукцию: пиломатериалы, оконные и дверные блоки, пеллеты, асфальтобетонную смесь</w:t>
      </w:r>
      <w:r w:rsidR="003E1A0A">
        <w:rPr>
          <w:rFonts w:ascii="Times New Roman" w:hAnsi="Times New Roman"/>
          <w:sz w:val="26"/>
          <w:szCs w:val="28"/>
        </w:rPr>
        <w:t>, хлебобулочные изделия</w:t>
      </w:r>
      <w:r w:rsidRPr="008B1D8C">
        <w:rPr>
          <w:rFonts w:ascii="Times New Roman" w:hAnsi="Times New Roman"/>
          <w:sz w:val="26"/>
          <w:szCs w:val="28"/>
        </w:rPr>
        <w:t>.</w:t>
      </w:r>
    </w:p>
    <w:p w:rsidR="008B1D8C" w:rsidRPr="008B1D8C" w:rsidRDefault="008B1D8C" w:rsidP="008B1D8C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8B1D8C">
        <w:rPr>
          <w:rFonts w:ascii="Times New Roman" w:hAnsi="Times New Roman"/>
          <w:sz w:val="26"/>
          <w:szCs w:val="28"/>
        </w:rPr>
        <w:t xml:space="preserve">Кроме того, предприятия коммунального комплекса, оказывают услуги по:  </w:t>
      </w:r>
      <w:r w:rsidR="003E1A0A">
        <w:rPr>
          <w:rFonts w:ascii="Times New Roman" w:hAnsi="Times New Roman"/>
          <w:sz w:val="26"/>
          <w:szCs w:val="28"/>
        </w:rPr>
        <w:t xml:space="preserve"> электроснабжению, </w:t>
      </w:r>
      <w:r w:rsidRPr="008B1D8C">
        <w:rPr>
          <w:rFonts w:ascii="Times New Roman" w:hAnsi="Times New Roman"/>
          <w:sz w:val="26"/>
          <w:szCs w:val="28"/>
        </w:rPr>
        <w:t>водоснабжению, водоотведению, теплоснабжению.</w:t>
      </w:r>
    </w:p>
    <w:p w:rsidR="008B1D8C" w:rsidRPr="008B1D8C" w:rsidRDefault="008B1D8C" w:rsidP="008B1D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>В 2018 году объем промы</w:t>
      </w:r>
      <w:r w:rsidR="003E1A0A">
        <w:rPr>
          <w:rFonts w:ascii="Times New Roman" w:eastAsia="Times New Roman" w:hAnsi="Times New Roman" w:cs="Times New Roman"/>
          <w:sz w:val="26"/>
        </w:rPr>
        <w:t>шленного производства по району</w:t>
      </w:r>
      <w:r w:rsidRPr="008B1D8C">
        <w:rPr>
          <w:rFonts w:ascii="Times New Roman" w:eastAsia="Times New Roman" w:hAnsi="Times New Roman" w:cs="Times New Roman"/>
          <w:sz w:val="26"/>
        </w:rPr>
        <w:t xml:space="preserve"> составил </w:t>
      </w:r>
      <w:r w:rsidR="003E1A0A">
        <w:rPr>
          <w:rFonts w:ascii="Times New Roman" w:eastAsia="Times New Roman" w:hAnsi="Times New Roman" w:cs="Times New Roman"/>
          <w:sz w:val="26"/>
        </w:rPr>
        <w:t>788,5</w:t>
      </w:r>
      <w:r w:rsidRPr="008B1D8C">
        <w:rPr>
          <w:rFonts w:ascii="Times New Roman" w:eastAsia="Times New Roman" w:hAnsi="Times New Roman" w:cs="Times New Roman"/>
          <w:sz w:val="26"/>
        </w:rPr>
        <w:t xml:space="preserve"> млн.руб., индекс физического объема (в сопоставимых ценах) составил  1</w:t>
      </w:r>
      <w:r w:rsidR="003E1A0A">
        <w:rPr>
          <w:rFonts w:ascii="Times New Roman" w:eastAsia="Times New Roman" w:hAnsi="Times New Roman" w:cs="Times New Roman"/>
          <w:sz w:val="26"/>
        </w:rPr>
        <w:t>56,5</w:t>
      </w:r>
      <w:r w:rsidRPr="008B1D8C">
        <w:rPr>
          <w:rFonts w:ascii="Times New Roman" w:eastAsia="Times New Roman" w:hAnsi="Times New Roman" w:cs="Times New Roman"/>
          <w:sz w:val="26"/>
        </w:rPr>
        <w:t xml:space="preserve"> %. Данный рост обусловлен увеличением производства следующих видов продукции:  </w:t>
      </w:r>
      <w:r w:rsidR="003E1A0A">
        <w:rPr>
          <w:rFonts w:ascii="Times New Roman" w:eastAsia="Times New Roman" w:hAnsi="Times New Roman" w:cs="Times New Roman"/>
          <w:sz w:val="26"/>
        </w:rPr>
        <w:t xml:space="preserve">пиломатериалов – ООО «ЛПХ Сияние», </w:t>
      </w:r>
      <w:r w:rsidRPr="008B1D8C">
        <w:rPr>
          <w:rFonts w:ascii="Times New Roman" w:eastAsia="Times New Roman" w:hAnsi="Times New Roman" w:cs="Times New Roman"/>
          <w:sz w:val="26"/>
        </w:rPr>
        <w:t>оконных блоков - ИП Васильева О.Г, дверных блоков - ОАО «Березка» и  ИП Васильева О.Г., пеллет – ИП Черников М.В. асфальтобетонной смеси - ООО «НОВь».</w:t>
      </w:r>
    </w:p>
    <w:p w:rsidR="008B1D8C" w:rsidRPr="008B1D8C" w:rsidRDefault="008B1D8C" w:rsidP="008B1D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>В 2019 году индекс физического объема ожидается составить   1</w:t>
      </w:r>
      <w:r w:rsidR="003E1A0A">
        <w:rPr>
          <w:rFonts w:ascii="Times New Roman" w:eastAsia="Times New Roman" w:hAnsi="Times New Roman" w:cs="Times New Roman"/>
          <w:sz w:val="26"/>
        </w:rPr>
        <w:t>35,7</w:t>
      </w:r>
      <w:r w:rsidRPr="008B1D8C">
        <w:rPr>
          <w:rFonts w:ascii="Times New Roman" w:eastAsia="Times New Roman" w:hAnsi="Times New Roman" w:cs="Times New Roman"/>
          <w:sz w:val="26"/>
        </w:rPr>
        <w:t xml:space="preserve">%. Это обусловлено увеличением спроса на производимую продукцию таких предприятий как: </w:t>
      </w:r>
      <w:r w:rsidR="003E1A0A">
        <w:rPr>
          <w:rFonts w:ascii="Times New Roman" w:eastAsia="Times New Roman" w:hAnsi="Times New Roman" w:cs="Times New Roman"/>
          <w:sz w:val="26"/>
        </w:rPr>
        <w:t xml:space="preserve"> ООО «ЛПХ Сияние»,</w:t>
      </w:r>
      <w:r w:rsidRPr="008B1D8C">
        <w:rPr>
          <w:rFonts w:ascii="Times New Roman" w:eastAsia="Times New Roman" w:hAnsi="Times New Roman" w:cs="Times New Roman"/>
          <w:sz w:val="26"/>
        </w:rPr>
        <w:t xml:space="preserve"> ИП Васильева О.Г., ИП Черников В.М., ООО «Западнодвинский ДОЗ», ОАО «Березка».</w:t>
      </w:r>
    </w:p>
    <w:p w:rsidR="008B1D8C" w:rsidRPr="008B1D8C" w:rsidRDefault="008B1D8C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>Основные параметры прогноза развития промышленного сектора  на 2020-202</w:t>
      </w:r>
      <w:r w:rsidR="003E1A0A">
        <w:rPr>
          <w:rFonts w:ascii="Times New Roman" w:eastAsia="Times New Roman" w:hAnsi="Times New Roman" w:cs="Times New Roman"/>
          <w:sz w:val="26"/>
        </w:rPr>
        <w:t>2</w:t>
      </w:r>
      <w:r w:rsidRPr="008B1D8C">
        <w:rPr>
          <w:rFonts w:ascii="Times New Roman" w:eastAsia="Times New Roman" w:hAnsi="Times New Roman" w:cs="Times New Roman"/>
          <w:sz w:val="26"/>
        </w:rPr>
        <w:t xml:space="preserve">гг. рассчитаны по двум вариантам с учетом сложившейся динамики производства, выявленных тенденций, фактического уровня использования производственных мощностей, анализа спроса внутреннего и внешнего рынка на промышленную продукцию предприятий города, изменения цен на энергоносители, результатов деятельности в 2018 году и 9 месяцев 2019 года. Первый - консервативный - базируется на условии невысокого инвестиционного спроса, учитывает предложения предприятий, и предполагает динамику развития с учетом сложившихся внешних и внутренних условий. Второй -  базовый - предполагает стабилизацию финансово-экономической ситуации и учет инновационной и инвестиционной составляющих. </w:t>
      </w:r>
    </w:p>
    <w:p w:rsidR="008B1D8C" w:rsidRPr="008B1D8C" w:rsidRDefault="008B1D8C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>Сохранение и рост объемов отгруженных товаров собственного производства, выполненных работ и услуг на прогнозируемый период планируется достигнуть в основном за счет более эффективного использования имеющихся мощностей.</w:t>
      </w:r>
    </w:p>
    <w:p w:rsidR="008B1D8C" w:rsidRPr="008B1D8C" w:rsidRDefault="008B1D8C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lastRenderedPageBreak/>
        <w:t xml:space="preserve">Анализ перспектив развития предприятий, осуществляющих промышленное производство, показал, что рост промышленного производства планируют такие предприятия, как, </w:t>
      </w:r>
      <w:r w:rsidR="003E1A0A">
        <w:rPr>
          <w:rFonts w:ascii="Times New Roman" w:eastAsia="Times New Roman" w:hAnsi="Times New Roman" w:cs="Times New Roman"/>
          <w:sz w:val="26"/>
        </w:rPr>
        <w:t xml:space="preserve">ООО «ЛПХ Сияние, </w:t>
      </w:r>
      <w:r w:rsidRPr="008B1D8C">
        <w:rPr>
          <w:rFonts w:ascii="Times New Roman" w:eastAsia="Times New Roman" w:hAnsi="Times New Roman" w:cs="Times New Roman"/>
          <w:sz w:val="26"/>
        </w:rPr>
        <w:t>ИП Васильева О.Г.  и ОАО «Березка» (за счет увеличения выпуска оконных блоков и пиломатериалов), ИП Черников (за счет увеличения выпуска пеллет), ЗАО «Западнодвиндорстрой» и ООО «НОВь» (за счет заключения договоров на ремонт дорожного полотна).</w:t>
      </w:r>
    </w:p>
    <w:p w:rsidR="008B1D8C" w:rsidRPr="008B1D8C" w:rsidRDefault="008B1D8C" w:rsidP="008B1D8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 xml:space="preserve">По первому варианту индекс физического объема на 2020 год прогнозируется  </w:t>
      </w:r>
      <w:r w:rsidR="003E1A0A">
        <w:rPr>
          <w:rFonts w:ascii="Times New Roman" w:eastAsia="Times New Roman" w:hAnsi="Times New Roman" w:cs="Times New Roman"/>
          <w:sz w:val="26"/>
        </w:rPr>
        <w:t>99,7</w:t>
      </w:r>
      <w:r w:rsidRPr="008B1D8C">
        <w:rPr>
          <w:rFonts w:ascii="Times New Roman" w:eastAsia="Times New Roman" w:hAnsi="Times New Roman" w:cs="Times New Roman"/>
          <w:sz w:val="26"/>
        </w:rPr>
        <w:t>%,  на 2021 год – 10</w:t>
      </w:r>
      <w:r w:rsidR="003E1A0A">
        <w:rPr>
          <w:rFonts w:ascii="Times New Roman" w:eastAsia="Times New Roman" w:hAnsi="Times New Roman" w:cs="Times New Roman"/>
          <w:sz w:val="26"/>
        </w:rPr>
        <w:t>0</w:t>
      </w:r>
      <w:r w:rsidRPr="008B1D8C">
        <w:rPr>
          <w:rFonts w:ascii="Times New Roman" w:eastAsia="Times New Roman" w:hAnsi="Times New Roman" w:cs="Times New Roman"/>
          <w:sz w:val="26"/>
        </w:rPr>
        <w:t>,</w:t>
      </w:r>
      <w:r w:rsidR="003E1A0A">
        <w:rPr>
          <w:rFonts w:ascii="Times New Roman" w:eastAsia="Times New Roman" w:hAnsi="Times New Roman" w:cs="Times New Roman"/>
          <w:sz w:val="26"/>
        </w:rPr>
        <w:t>1</w:t>
      </w:r>
      <w:r w:rsidRPr="008B1D8C">
        <w:rPr>
          <w:rFonts w:ascii="Times New Roman" w:eastAsia="Times New Roman" w:hAnsi="Times New Roman" w:cs="Times New Roman"/>
          <w:sz w:val="26"/>
        </w:rPr>
        <w:t>%,  на 2022 год -10</w:t>
      </w:r>
      <w:r w:rsidR="003E1A0A">
        <w:rPr>
          <w:rFonts w:ascii="Times New Roman" w:eastAsia="Times New Roman" w:hAnsi="Times New Roman" w:cs="Times New Roman"/>
          <w:sz w:val="26"/>
        </w:rPr>
        <w:t>0</w:t>
      </w:r>
      <w:r w:rsidRPr="008B1D8C">
        <w:rPr>
          <w:rFonts w:ascii="Times New Roman" w:eastAsia="Times New Roman" w:hAnsi="Times New Roman" w:cs="Times New Roman"/>
          <w:sz w:val="26"/>
        </w:rPr>
        <w:t>,</w:t>
      </w:r>
      <w:r w:rsidR="003E1A0A">
        <w:rPr>
          <w:rFonts w:ascii="Times New Roman" w:eastAsia="Times New Roman" w:hAnsi="Times New Roman" w:cs="Times New Roman"/>
          <w:sz w:val="26"/>
        </w:rPr>
        <w:t>2</w:t>
      </w:r>
      <w:r w:rsidRPr="008B1D8C">
        <w:rPr>
          <w:rFonts w:ascii="Times New Roman" w:eastAsia="Times New Roman" w:hAnsi="Times New Roman" w:cs="Times New Roman"/>
          <w:sz w:val="26"/>
        </w:rPr>
        <w:t>%.  По второму: на 2020 год – 10</w:t>
      </w:r>
      <w:r w:rsidR="003E1A0A">
        <w:rPr>
          <w:rFonts w:ascii="Times New Roman" w:eastAsia="Times New Roman" w:hAnsi="Times New Roman" w:cs="Times New Roman"/>
          <w:sz w:val="26"/>
        </w:rPr>
        <w:t>1</w:t>
      </w:r>
      <w:r w:rsidRPr="008B1D8C">
        <w:rPr>
          <w:rFonts w:ascii="Times New Roman" w:eastAsia="Times New Roman" w:hAnsi="Times New Roman" w:cs="Times New Roman"/>
          <w:sz w:val="26"/>
        </w:rPr>
        <w:t>,</w:t>
      </w:r>
      <w:r w:rsidR="003E1A0A">
        <w:rPr>
          <w:rFonts w:ascii="Times New Roman" w:eastAsia="Times New Roman" w:hAnsi="Times New Roman" w:cs="Times New Roman"/>
          <w:sz w:val="26"/>
        </w:rPr>
        <w:t>3</w:t>
      </w:r>
      <w:r w:rsidRPr="008B1D8C">
        <w:rPr>
          <w:rFonts w:ascii="Times New Roman" w:eastAsia="Times New Roman" w:hAnsi="Times New Roman" w:cs="Times New Roman"/>
          <w:sz w:val="26"/>
        </w:rPr>
        <w:t xml:space="preserve"> %, на 2021 год -  101,</w:t>
      </w:r>
      <w:r w:rsidR="003E1A0A">
        <w:rPr>
          <w:rFonts w:ascii="Times New Roman" w:eastAsia="Times New Roman" w:hAnsi="Times New Roman" w:cs="Times New Roman"/>
          <w:sz w:val="26"/>
        </w:rPr>
        <w:t>1</w:t>
      </w:r>
      <w:r w:rsidRPr="008B1D8C">
        <w:rPr>
          <w:rFonts w:ascii="Times New Roman" w:eastAsia="Times New Roman" w:hAnsi="Times New Roman" w:cs="Times New Roman"/>
          <w:sz w:val="26"/>
        </w:rPr>
        <w:t>%., на 2022 год -10</w:t>
      </w:r>
      <w:r w:rsidR="003E1A0A">
        <w:rPr>
          <w:rFonts w:ascii="Times New Roman" w:eastAsia="Times New Roman" w:hAnsi="Times New Roman" w:cs="Times New Roman"/>
          <w:sz w:val="26"/>
        </w:rPr>
        <w:t>0</w:t>
      </w:r>
      <w:r w:rsidRPr="008B1D8C">
        <w:rPr>
          <w:rFonts w:ascii="Times New Roman" w:eastAsia="Times New Roman" w:hAnsi="Times New Roman" w:cs="Times New Roman"/>
          <w:sz w:val="26"/>
        </w:rPr>
        <w:t>,</w:t>
      </w:r>
      <w:r w:rsidR="003E1A0A">
        <w:rPr>
          <w:rFonts w:ascii="Times New Roman" w:eastAsia="Times New Roman" w:hAnsi="Times New Roman" w:cs="Times New Roman"/>
          <w:sz w:val="26"/>
        </w:rPr>
        <w:t>0</w:t>
      </w:r>
      <w:r w:rsidRPr="008B1D8C">
        <w:rPr>
          <w:rFonts w:ascii="Times New Roman" w:eastAsia="Times New Roman" w:hAnsi="Times New Roman" w:cs="Times New Roman"/>
          <w:sz w:val="26"/>
        </w:rPr>
        <w:t>%.</w:t>
      </w:r>
    </w:p>
    <w:p w:rsidR="008B1D8C" w:rsidRPr="008B1D8C" w:rsidRDefault="008B1D8C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 xml:space="preserve">Строительство жилья в </w:t>
      </w:r>
      <w:r w:rsidR="003E1A0A">
        <w:rPr>
          <w:rFonts w:ascii="Times New Roman" w:eastAsia="Times New Roman" w:hAnsi="Times New Roman" w:cs="Times New Roman"/>
          <w:sz w:val="26"/>
        </w:rPr>
        <w:t>районе</w:t>
      </w:r>
      <w:r w:rsidRPr="008B1D8C">
        <w:rPr>
          <w:rFonts w:ascii="Times New Roman" w:eastAsia="Times New Roman" w:hAnsi="Times New Roman" w:cs="Times New Roman"/>
          <w:sz w:val="26"/>
        </w:rPr>
        <w:t xml:space="preserve"> ведется в основном индивидуальными застройщиками. По итогам 2018 года в городе введено в эксплуатацию </w:t>
      </w:r>
      <w:r w:rsidR="003E1A0A">
        <w:rPr>
          <w:rFonts w:ascii="Times New Roman" w:eastAsia="Times New Roman" w:hAnsi="Times New Roman" w:cs="Times New Roman"/>
          <w:sz w:val="26"/>
        </w:rPr>
        <w:t>175</w:t>
      </w:r>
      <w:r w:rsidRPr="008B1D8C">
        <w:rPr>
          <w:rFonts w:ascii="Times New Roman" w:eastAsia="Times New Roman" w:hAnsi="Times New Roman" w:cs="Times New Roman"/>
          <w:sz w:val="26"/>
        </w:rPr>
        <w:t xml:space="preserve">8 кв.м. жилья, что составляет </w:t>
      </w:r>
      <w:r w:rsidR="003E1A0A">
        <w:rPr>
          <w:rFonts w:ascii="Times New Roman" w:eastAsia="Times New Roman" w:hAnsi="Times New Roman" w:cs="Times New Roman"/>
          <w:sz w:val="26"/>
        </w:rPr>
        <w:t>94,8</w:t>
      </w:r>
      <w:r w:rsidRPr="008B1D8C">
        <w:rPr>
          <w:rFonts w:ascii="Times New Roman" w:eastAsia="Times New Roman" w:hAnsi="Times New Roman" w:cs="Times New Roman"/>
          <w:sz w:val="26"/>
        </w:rPr>
        <w:t>% к уровню 2017 года.</w:t>
      </w:r>
    </w:p>
    <w:p w:rsidR="008B1D8C" w:rsidRDefault="008B1D8C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B1D8C">
        <w:rPr>
          <w:rFonts w:ascii="Times New Roman" w:eastAsia="Times New Roman" w:hAnsi="Times New Roman" w:cs="Times New Roman"/>
          <w:sz w:val="26"/>
        </w:rPr>
        <w:t>На период 20</w:t>
      </w:r>
      <w:r w:rsidR="003E1A0A">
        <w:rPr>
          <w:rFonts w:ascii="Times New Roman" w:eastAsia="Times New Roman" w:hAnsi="Times New Roman" w:cs="Times New Roman"/>
          <w:sz w:val="26"/>
        </w:rPr>
        <w:t>20</w:t>
      </w:r>
      <w:r w:rsidRPr="008B1D8C">
        <w:rPr>
          <w:rFonts w:ascii="Times New Roman" w:eastAsia="Times New Roman" w:hAnsi="Times New Roman" w:cs="Times New Roman"/>
          <w:sz w:val="26"/>
        </w:rPr>
        <w:t xml:space="preserve">  - 202</w:t>
      </w:r>
      <w:r w:rsidR="003E1A0A">
        <w:rPr>
          <w:rFonts w:ascii="Times New Roman" w:eastAsia="Times New Roman" w:hAnsi="Times New Roman" w:cs="Times New Roman"/>
          <w:sz w:val="26"/>
        </w:rPr>
        <w:t>2</w:t>
      </w:r>
      <w:r w:rsidRPr="008B1D8C">
        <w:rPr>
          <w:rFonts w:ascii="Times New Roman" w:eastAsia="Times New Roman" w:hAnsi="Times New Roman" w:cs="Times New Roman"/>
          <w:sz w:val="26"/>
        </w:rPr>
        <w:t xml:space="preserve"> годов по двум вариантам планируется увеличение построенного жилья только за счет индивидуальных застройщиков. На конец 202</w:t>
      </w:r>
      <w:r w:rsidR="003E1A0A">
        <w:rPr>
          <w:rFonts w:ascii="Times New Roman" w:eastAsia="Times New Roman" w:hAnsi="Times New Roman" w:cs="Times New Roman"/>
          <w:sz w:val="26"/>
        </w:rPr>
        <w:t>2</w:t>
      </w:r>
      <w:r w:rsidRPr="008B1D8C">
        <w:rPr>
          <w:rFonts w:ascii="Times New Roman" w:eastAsia="Times New Roman" w:hAnsi="Times New Roman" w:cs="Times New Roman"/>
          <w:sz w:val="26"/>
        </w:rPr>
        <w:t xml:space="preserve"> года количество введенного жилья ожидается составить: по первому варианту – </w:t>
      </w:r>
      <w:r w:rsidR="003E1A0A">
        <w:rPr>
          <w:rFonts w:ascii="Times New Roman" w:eastAsia="Times New Roman" w:hAnsi="Times New Roman" w:cs="Times New Roman"/>
          <w:sz w:val="26"/>
        </w:rPr>
        <w:t>2050</w:t>
      </w:r>
      <w:r w:rsidRPr="008B1D8C">
        <w:rPr>
          <w:rFonts w:ascii="Times New Roman" w:eastAsia="Times New Roman" w:hAnsi="Times New Roman" w:cs="Times New Roman"/>
          <w:sz w:val="26"/>
        </w:rPr>
        <w:t xml:space="preserve"> кв.м., или на </w:t>
      </w:r>
      <w:r w:rsidR="003E1A0A">
        <w:rPr>
          <w:rFonts w:ascii="Times New Roman" w:eastAsia="Times New Roman" w:hAnsi="Times New Roman" w:cs="Times New Roman"/>
          <w:sz w:val="26"/>
        </w:rPr>
        <w:t>16,6</w:t>
      </w:r>
      <w:r w:rsidRPr="008B1D8C">
        <w:rPr>
          <w:rFonts w:ascii="Times New Roman" w:eastAsia="Times New Roman" w:hAnsi="Times New Roman" w:cs="Times New Roman"/>
          <w:sz w:val="26"/>
        </w:rPr>
        <w:t xml:space="preserve">%, по второму – </w:t>
      </w:r>
      <w:r w:rsidR="003E1A0A">
        <w:rPr>
          <w:rFonts w:ascii="Times New Roman" w:eastAsia="Times New Roman" w:hAnsi="Times New Roman" w:cs="Times New Roman"/>
          <w:sz w:val="26"/>
        </w:rPr>
        <w:t>2150</w:t>
      </w:r>
      <w:r w:rsidRPr="008B1D8C">
        <w:rPr>
          <w:rFonts w:ascii="Times New Roman" w:eastAsia="Times New Roman" w:hAnsi="Times New Roman" w:cs="Times New Roman"/>
          <w:sz w:val="26"/>
        </w:rPr>
        <w:t xml:space="preserve"> кв.м. или на </w:t>
      </w:r>
      <w:r w:rsidR="003E1A0A">
        <w:rPr>
          <w:rFonts w:ascii="Times New Roman" w:eastAsia="Times New Roman" w:hAnsi="Times New Roman" w:cs="Times New Roman"/>
          <w:sz w:val="26"/>
        </w:rPr>
        <w:t>22,3</w:t>
      </w:r>
      <w:r w:rsidRPr="008B1D8C">
        <w:rPr>
          <w:rFonts w:ascii="Times New Roman" w:eastAsia="Times New Roman" w:hAnsi="Times New Roman" w:cs="Times New Roman"/>
          <w:sz w:val="26"/>
        </w:rPr>
        <w:t>%.</w:t>
      </w:r>
    </w:p>
    <w:p w:rsidR="008578B3" w:rsidRDefault="008578B3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</w:p>
    <w:p w:rsidR="008578B3" w:rsidRPr="008578B3" w:rsidRDefault="008578B3" w:rsidP="008578B3">
      <w:pPr>
        <w:spacing w:after="0"/>
        <w:ind w:firstLine="539"/>
        <w:jc w:val="center"/>
        <w:rPr>
          <w:rFonts w:ascii="Times New Roman" w:eastAsia="Times New Roman" w:hAnsi="Times New Roman" w:cs="Times New Roman"/>
          <w:i/>
          <w:sz w:val="26"/>
        </w:rPr>
      </w:pPr>
      <w:r w:rsidRPr="008578B3">
        <w:rPr>
          <w:rFonts w:ascii="Times New Roman" w:eastAsia="Times New Roman" w:hAnsi="Times New Roman" w:cs="Times New Roman"/>
          <w:i/>
          <w:sz w:val="26"/>
        </w:rPr>
        <w:t>Сельское хозяйство</w:t>
      </w:r>
    </w:p>
    <w:p w:rsidR="008578B3" w:rsidRDefault="008578B3" w:rsidP="008578B3">
      <w:pPr>
        <w:tabs>
          <w:tab w:val="left" w:pos="2540"/>
        </w:tabs>
        <w:spacing w:after="0"/>
        <w:ind w:left="57" w:right="284"/>
        <w:jc w:val="both"/>
        <w:rPr>
          <w:rFonts w:ascii="Times New Roman" w:hAnsi="Times New Roman" w:cs="Times New Roman"/>
          <w:sz w:val="26"/>
          <w:szCs w:val="28"/>
        </w:rPr>
      </w:pPr>
      <w:r w:rsidRPr="008578B3">
        <w:rPr>
          <w:rFonts w:ascii="Times New Roman" w:hAnsi="Times New Roman" w:cs="Times New Roman"/>
          <w:sz w:val="26"/>
          <w:szCs w:val="28"/>
        </w:rPr>
        <w:t xml:space="preserve">      </w:t>
      </w:r>
    </w:p>
    <w:p w:rsidR="008578B3" w:rsidRPr="008578B3" w:rsidRDefault="008578B3" w:rsidP="008578B3">
      <w:pPr>
        <w:tabs>
          <w:tab w:val="left" w:pos="2540"/>
        </w:tabs>
        <w:spacing w:after="0"/>
        <w:ind w:left="57" w:righ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Pr="008578B3">
        <w:rPr>
          <w:rFonts w:ascii="Times New Roman" w:hAnsi="Times New Roman" w:cs="Times New Roman"/>
          <w:sz w:val="26"/>
          <w:szCs w:val="28"/>
        </w:rPr>
        <w:t xml:space="preserve"> На  1  января  2019</w:t>
      </w:r>
      <w:r>
        <w:rPr>
          <w:rFonts w:ascii="Times New Roman" w:hAnsi="Times New Roman" w:cs="Times New Roman"/>
          <w:sz w:val="26"/>
          <w:szCs w:val="28"/>
        </w:rPr>
        <w:t xml:space="preserve"> года</w:t>
      </w:r>
      <w:r w:rsidRPr="008578B3">
        <w:rPr>
          <w:rFonts w:ascii="Times New Roman" w:hAnsi="Times New Roman" w:cs="Times New Roman"/>
          <w:sz w:val="26"/>
          <w:szCs w:val="28"/>
        </w:rPr>
        <w:t xml:space="preserve">   в  Западнодвинском     районе числится 8 сельскохозяйственных предприятий,  производственную деятельность</w:t>
      </w:r>
      <w:r>
        <w:rPr>
          <w:rFonts w:ascii="Times New Roman" w:hAnsi="Times New Roman" w:cs="Times New Roman"/>
          <w:sz w:val="26"/>
          <w:szCs w:val="28"/>
        </w:rPr>
        <w:t xml:space="preserve"> ведут</w:t>
      </w:r>
      <w:r w:rsidRPr="008578B3">
        <w:rPr>
          <w:rFonts w:ascii="Times New Roman" w:hAnsi="Times New Roman" w:cs="Times New Roman"/>
          <w:sz w:val="26"/>
          <w:szCs w:val="28"/>
        </w:rPr>
        <w:t xml:space="preserve"> только 6. </w:t>
      </w:r>
    </w:p>
    <w:p w:rsidR="008578B3" w:rsidRDefault="008578B3" w:rsidP="008578B3">
      <w:pPr>
        <w:tabs>
          <w:tab w:val="left" w:pos="851"/>
          <w:tab w:val="left" w:pos="2540"/>
        </w:tabs>
        <w:spacing w:after="0"/>
        <w:ind w:left="57" w:right="284"/>
        <w:jc w:val="both"/>
        <w:rPr>
          <w:rFonts w:ascii="Times New Roman" w:hAnsi="Times New Roman" w:cs="Times New Roman"/>
          <w:sz w:val="26"/>
          <w:szCs w:val="28"/>
        </w:rPr>
      </w:pPr>
      <w:r w:rsidRPr="008578B3">
        <w:rPr>
          <w:rFonts w:ascii="Times New Roman" w:hAnsi="Times New Roman" w:cs="Times New Roman"/>
          <w:b/>
          <w:sz w:val="26"/>
          <w:szCs w:val="28"/>
        </w:rPr>
        <w:t xml:space="preserve">           </w:t>
      </w:r>
      <w:r w:rsidRPr="008578B3">
        <w:rPr>
          <w:rFonts w:ascii="Times New Roman" w:hAnsi="Times New Roman" w:cs="Times New Roman"/>
          <w:sz w:val="26"/>
          <w:szCs w:val="28"/>
        </w:rPr>
        <w:t xml:space="preserve">По  фермерским  хозяйствам   на 1 января 2019 года   вели производственную деятельность  4 единицы.  В 2018 году  начало деятельность  фермерское хозяйство ИП ГК (Ф) Х  Садонов В.Н.  </w:t>
      </w:r>
      <w:r>
        <w:rPr>
          <w:rFonts w:ascii="Times New Roman" w:hAnsi="Times New Roman" w:cs="Times New Roman"/>
          <w:sz w:val="26"/>
          <w:szCs w:val="28"/>
        </w:rPr>
        <w:t>Данное хозяйство</w:t>
      </w:r>
      <w:r w:rsidRPr="008578B3">
        <w:rPr>
          <w:rFonts w:ascii="Times New Roman" w:hAnsi="Times New Roman" w:cs="Times New Roman"/>
          <w:sz w:val="26"/>
          <w:szCs w:val="28"/>
        </w:rPr>
        <w:t xml:space="preserve"> занимается производством картофеля и овощей, но пока в очень малых объемах.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8578B3" w:rsidRDefault="008578B3" w:rsidP="008578B3">
      <w:pPr>
        <w:tabs>
          <w:tab w:val="left" w:pos="851"/>
          <w:tab w:val="left" w:pos="2540"/>
        </w:tabs>
        <w:spacing w:after="0"/>
        <w:ind w:left="57" w:righ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Сельскохозяйственную</w:t>
      </w:r>
      <w:r w:rsidRPr="008578B3">
        <w:rPr>
          <w:rFonts w:ascii="Times New Roman" w:hAnsi="Times New Roman" w:cs="Times New Roman"/>
          <w:sz w:val="26"/>
          <w:szCs w:val="28"/>
        </w:rPr>
        <w:t xml:space="preserve"> деятельность по разведению скота молочного и мясного направления </w:t>
      </w:r>
      <w:r>
        <w:rPr>
          <w:rFonts w:ascii="Times New Roman" w:hAnsi="Times New Roman" w:cs="Times New Roman"/>
          <w:sz w:val="26"/>
          <w:szCs w:val="28"/>
        </w:rPr>
        <w:t>ведет</w:t>
      </w:r>
      <w:r w:rsidRPr="008578B3">
        <w:rPr>
          <w:rFonts w:ascii="Times New Roman" w:hAnsi="Times New Roman" w:cs="Times New Roman"/>
          <w:sz w:val="26"/>
          <w:szCs w:val="28"/>
        </w:rPr>
        <w:t xml:space="preserve"> ИП ГК (Ф) Х Кушнирук С.П.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8578B3">
        <w:rPr>
          <w:rFonts w:ascii="Times New Roman" w:hAnsi="Times New Roman" w:cs="Times New Roman"/>
          <w:sz w:val="26"/>
          <w:szCs w:val="28"/>
        </w:rPr>
        <w:t xml:space="preserve"> зарегистрировавшийся в конце 2017 года.</w:t>
      </w:r>
    </w:p>
    <w:p w:rsidR="008578B3" w:rsidRPr="008578B3" w:rsidRDefault="008578B3" w:rsidP="008578B3">
      <w:pPr>
        <w:tabs>
          <w:tab w:val="left" w:pos="851"/>
          <w:tab w:val="left" w:pos="2540"/>
        </w:tabs>
        <w:spacing w:after="0"/>
        <w:ind w:left="57" w:righ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Объем валовой продукции сельского хозяйства во всех категориях хозяйств в 2018 году составил 218,6 млн.руб, индекс физического объема в сопоставимых ценах к уровню 2017 года составил 100,2%. Данное увеличение обусловлено ростом</w:t>
      </w:r>
      <w:r w:rsidRPr="008578B3">
        <w:rPr>
          <w:rFonts w:ascii="Times New Roman" w:hAnsi="Times New Roman" w:cs="Times New Roman"/>
          <w:sz w:val="26"/>
          <w:szCs w:val="28"/>
        </w:rPr>
        <w:t xml:space="preserve"> производства молока  по фермерским хозяйствам</w:t>
      </w:r>
      <w:r>
        <w:rPr>
          <w:rFonts w:ascii="Times New Roman" w:hAnsi="Times New Roman" w:cs="Times New Roman"/>
          <w:sz w:val="26"/>
          <w:szCs w:val="28"/>
        </w:rPr>
        <w:t>, производством мяса, зерна в сельхозпредприятиях.</w:t>
      </w:r>
      <w:r w:rsidRPr="008578B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578B3" w:rsidRDefault="008578B3" w:rsidP="008578B3">
      <w:pPr>
        <w:tabs>
          <w:tab w:val="left" w:pos="2540"/>
        </w:tabs>
        <w:spacing w:after="0"/>
        <w:ind w:right="284"/>
        <w:jc w:val="both"/>
        <w:rPr>
          <w:rFonts w:ascii="Times New Roman" w:hAnsi="Times New Roman" w:cs="Times New Roman"/>
          <w:sz w:val="26"/>
          <w:szCs w:val="28"/>
        </w:rPr>
      </w:pPr>
      <w:r w:rsidRPr="008578B3">
        <w:rPr>
          <w:rFonts w:ascii="Times New Roman" w:hAnsi="Times New Roman" w:cs="Times New Roman"/>
          <w:sz w:val="26"/>
          <w:szCs w:val="28"/>
        </w:rPr>
        <w:t xml:space="preserve">              В 201</w:t>
      </w:r>
      <w:r>
        <w:rPr>
          <w:rFonts w:ascii="Times New Roman" w:hAnsi="Times New Roman" w:cs="Times New Roman"/>
          <w:sz w:val="26"/>
          <w:szCs w:val="28"/>
        </w:rPr>
        <w:t>9 году объем валовой продукции сельского хозяйства во всех категориях хозяйств ожидается составить в сумме</w:t>
      </w:r>
      <w:r w:rsidR="003F1AA6">
        <w:rPr>
          <w:rFonts w:ascii="Times New Roman" w:hAnsi="Times New Roman" w:cs="Times New Roman"/>
          <w:sz w:val="26"/>
          <w:szCs w:val="28"/>
        </w:rPr>
        <w:t xml:space="preserve"> 217,7 млн.руб., индекс физического объема в сопоставимых ценах к уровню 2018 года составит 91%.</w:t>
      </w:r>
    </w:p>
    <w:p w:rsidR="008578B3" w:rsidRPr="008578B3" w:rsidRDefault="003F1AA6" w:rsidP="008578B3">
      <w:pPr>
        <w:tabs>
          <w:tab w:val="left" w:pos="2540"/>
        </w:tabs>
        <w:spacing w:after="0"/>
        <w:ind w:right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Снижение объемов сельскохозяйственной продукции обусловлено в первую очередь снижением производства молока и мяса в сельхозпредприятиях, в частности СПК «Антоново», ООО «Барино»,  ООО СПК «Улинский», а также снижением посевных площадей, в связи с</w:t>
      </w:r>
      <w:r w:rsidR="008578B3" w:rsidRPr="008578B3">
        <w:rPr>
          <w:rFonts w:ascii="Times New Roman" w:hAnsi="Times New Roman" w:cs="Times New Roman"/>
          <w:sz w:val="26"/>
          <w:szCs w:val="28"/>
        </w:rPr>
        <w:t xml:space="preserve">  ликвидацией  ПСК «Бибиревский» </w:t>
      </w:r>
      <w:r w:rsidR="008578B3" w:rsidRPr="008578B3">
        <w:rPr>
          <w:rFonts w:ascii="Times New Roman" w:hAnsi="Times New Roman" w:cs="Times New Roman"/>
          <w:sz w:val="26"/>
          <w:szCs w:val="28"/>
        </w:rPr>
        <w:lastRenderedPageBreak/>
        <w:t>(снижение на 420 га  произошло по кормовым культурам). Ввод в оборот  187 га (147 га ООО «Барино», 20га ООО «СПК Улинский», 20га ООО «Абинат») не перекрывает снижение площадей по ПСК «Бибиревский».</w:t>
      </w:r>
    </w:p>
    <w:p w:rsidR="003F1AA6" w:rsidRPr="00812F42" w:rsidRDefault="003F1AA6" w:rsidP="003F1AA6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6"/>
        </w:rPr>
      </w:pPr>
      <w:r w:rsidRPr="00812F42">
        <w:rPr>
          <w:rFonts w:ascii="Times New Roman" w:eastAsia="Times New Roman" w:hAnsi="Times New Roman" w:cs="Times New Roman"/>
          <w:sz w:val="26"/>
        </w:rPr>
        <w:t>В прогнозируемом периоде 2020 – 202</w:t>
      </w:r>
      <w:r>
        <w:rPr>
          <w:rFonts w:ascii="Times New Roman" w:eastAsia="Times New Roman" w:hAnsi="Times New Roman" w:cs="Times New Roman"/>
          <w:sz w:val="26"/>
        </w:rPr>
        <w:t>2</w:t>
      </w:r>
      <w:r w:rsidRPr="00812F42">
        <w:rPr>
          <w:rFonts w:ascii="Times New Roman" w:eastAsia="Times New Roman" w:hAnsi="Times New Roman" w:cs="Times New Roman"/>
          <w:sz w:val="26"/>
        </w:rPr>
        <w:t xml:space="preserve"> годов динамика об</w:t>
      </w:r>
      <w:r>
        <w:rPr>
          <w:rFonts w:ascii="Times New Roman" w:eastAsia="Times New Roman" w:hAnsi="Times New Roman" w:cs="Times New Roman"/>
          <w:sz w:val="26"/>
        </w:rPr>
        <w:t>ъема валовой продукции сельского хозяйства во всех категориях хозяйств</w:t>
      </w:r>
      <w:r w:rsidRPr="00812F42">
        <w:rPr>
          <w:rFonts w:ascii="Times New Roman" w:eastAsia="Times New Roman" w:hAnsi="Times New Roman" w:cs="Times New Roman"/>
          <w:sz w:val="26"/>
        </w:rPr>
        <w:t xml:space="preserve"> оценивается: по первому варианту  на уровне </w:t>
      </w:r>
      <w:r>
        <w:rPr>
          <w:rFonts w:ascii="Times New Roman" w:eastAsia="Times New Roman" w:hAnsi="Times New Roman" w:cs="Times New Roman"/>
          <w:sz w:val="26"/>
        </w:rPr>
        <w:t>100%</w:t>
      </w:r>
      <w:r w:rsidRPr="00812F42">
        <w:rPr>
          <w:rFonts w:ascii="Times New Roman" w:eastAsia="Times New Roman" w:hAnsi="Times New Roman" w:cs="Times New Roman"/>
          <w:sz w:val="26"/>
        </w:rPr>
        <w:t>,  по второму варианту на уровне 10</w:t>
      </w:r>
      <w:r>
        <w:rPr>
          <w:rFonts w:ascii="Times New Roman" w:eastAsia="Times New Roman" w:hAnsi="Times New Roman" w:cs="Times New Roman"/>
          <w:sz w:val="26"/>
        </w:rPr>
        <w:t>0</w:t>
      </w:r>
      <w:r w:rsidRPr="00812F42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>6</w:t>
      </w:r>
      <w:r w:rsidRPr="00812F42">
        <w:rPr>
          <w:rFonts w:ascii="Times New Roman" w:eastAsia="Times New Roman" w:hAnsi="Times New Roman" w:cs="Times New Roman"/>
          <w:sz w:val="26"/>
        </w:rPr>
        <w:t>%  соответствен</w:t>
      </w:r>
      <w:r>
        <w:rPr>
          <w:rFonts w:ascii="Times New Roman" w:eastAsia="Times New Roman" w:hAnsi="Times New Roman" w:cs="Times New Roman"/>
          <w:sz w:val="26"/>
        </w:rPr>
        <w:t>но, в связи с оказанием государственной поддержки сельхозтоваропроизводителям, в рамках реализации на территории Западнодвинского района национального проекта «Малое и среднее предпринимательство и поддержка предпринимательской инициативы».</w:t>
      </w:r>
    </w:p>
    <w:p w:rsidR="003F1AA6" w:rsidRPr="00812F42" w:rsidRDefault="003F1AA6" w:rsidP="003F1AA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</w:p>
    <w:p w:rsidR="00812F42" w:rsidRPr="008578B3" w:rsidRDefault="00812F42" w:rsidP="00812F42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578B3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Потребительский рынок</w:t>
      </w:r>
    </w:p>
    <w:p w:rsidR="00812F42" w:rsidRPr="00812F42" w:rsidRDefault="00812F42" w:rsidP="00812F42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812F42">
        <w:rPr>
          <w:rFonts w:ascii="Times New Roman" w:hAnsi="Times New Roman"/>
          <w:sz w:val="26"/>
          <w:szCs w:val="28"/>
        </w:rPr>
        <w:t xml:space="preserve">Потребительский рынок в </w:t>
      </w:r>
      <w:r>
        <w:rPr>
          <w:rFonts w:ascii="Times New Roman" w:hAnsi="Times New Roman"/>
          <w:sz w:val="26"/>
          <w:szCs w:val="28"/>
        </w:rPr>
        <w:t>Западнодвинском районе</w:t>
      </w:r>
      <w:r w:rsidRPr="00812F42">
        <w:rPr>
          <w:rFonts w:ascii="Times New Roman" w:hAnsi="Times New Roman"/>
          <w:sz w:val="26"/>
          <w:szCs w:val="28"/>
        </w:rPr>
        <w:t xml:space="preserve"> характеризуется высоким уровнем товарной насыщенности и развитой сетью предприятий торговли. Анализ состояния розничной торговли показывает, что она является  динамично развивающейся отраслью экономики. </w:t>
      </w:r>
    </w:p>
    <w:p w:rsidR="00812F42" w:rsidRPr="00812F42" w:rsidRDefault="00812F42" w:rsidP="00812F4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8"/>
        </w:rPr>
      </w:pPr>
      <w:r w:rsidRPr="00812F42">
        <w:rPr>
          <w:rFonts w:ascii="Times New Roman" w:eastAsia="TimesNewRomanPSMT" w:hAnsi="Times New Roman" w:cs="Times New Roman"/>
          <w:sz w:val="26"/>
          <w:szCs w:val="28"/>
        </w:rPr>
        <w:t xml:space="preserve">         Структура торговой сети характеризуется преобладанием продовольственных магазинов и магазинов, реализующих смешанный ассортимент товаров.</w:t>
      </w:r>
    </w:p>
    <w:p w:rsidR="00812F42" w:rsidRPr="00812F42" w:rsidRDefault="00812F42" w:rsidP="00812F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812F42">
        <w:rPr>
          <w:rFonts w:ascii="Times New Roman" w:eastAsia="Times New Roman" w:hAnsi="Times New Roman" w:cs="Times New Roman"/>
          <w:sz w:val="26"/>
        </w:rPr>
        <w:t xml:space="preserve">Обеспеченность населения </w:t>
      </w:r>
      <w:r w:rsidR="00633737">
        <w:rPr>
          <w:rFonts w:ascii="Times New Roman" w:eastAsia="Times New Roman" w:hAnsi="Times New Roman" w:cs="Times New Roman"/>
          <w:sz w:val="26"/>
        </w:rPr>
        <w:t>район</w:t>
      </w:r>
      <w:r w:rsidRPr="00812F42">
        <w:rPr>
          <w:rFonts w:ascii="Times New Roman" w:eastAsia="Times New Roman" w:hAnsi="Times New Roman" w:cs="Times New Roman"/>
          <w:sz w:val="26"/>
        </w:rPr>
        <w:t>а торговыми площадями на 1000 человек выше нормативного в два раза.</w:t>
      </w:r>
    </w:p>
    <w:p w:rsidR="00812F42" w:rsidRPr="00812F42" w:rsidRDefault="00812F42" w:rsidP="00812F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12F42">
        <w:rPr>
          <w:rFonts w:ascii="Times New Roman" w:eastAsia="Times New Roman" w:hAnsi="Times New Roman" w:cs="Times New Roman"/>
          <w:sz w:val="26"/>
        </w:rPr>
        <w:t xml:space="preserve">В настоящее время на территории </w:t>
      </w:r>
      <w:r w:rsidR="00633737">
        <w:rPr>
          <w:rFonts w:ascii="Times New Roman" w:eastAsia="Times New Roman" w:hAnsi="Times New Roman" w:cs="Times New Roman"/>
          <w:sz w:val="26"/>
        </w:rPr>
        <w:t>Западнодвинского района</w:t>
      </w:r>
      <w:r w:rsidRPr="00812F42">
        <w:rPr>
          <w:rFonts w:ascii="Times New Roman" w:eastAsia="Times New Roman" w:hAnsi="Times New Roman" w:cs="Times New Roman"/>
          <w:sz w:val="26"/>
        </w:rPr>
        <w:t xml:space="preserve"> осуществляют деятельность ряд сетевых объектов: три  магазина «Магнит», «Магнит - косметик»,  три магазина «Пятерочка» (один из которых открылся в 2019 году), «Дикси»,   два магазина «Бристоль»,  «Красное&amp;Белое», «Тверской ларец».</w:t>
      </w:r>
    </w:p>
    <w:p w:rsidR="00812F42" w:rsidRPr="00812F42" w:rsidRDefault="00812F42" w:rsidP="00812F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12F42">
        <w:rPr>
          <w:rFonts w:ascii="Times New Roman" w:eastAsia="Times New Roman" w:hAnsi="Times New Roman" w:cs="Times New Roman"/>
          <w:color w:val="FF0000"/>
          <w:sz w:val="26"/>
        </w:rPr>
        <w:tab/>
      </w:r>
      <w:r w:rsidRPr="00812F42">
        <w:rPr>
          <w:rFonts w:ascii="Times New Roman" w:eastAsia="Times New Roman" w:hAnsi="Times New Roman" w:cs="Times New Roman"/>
          <w:sz w:val="26"/>
        </w:rPr>
        <w:t xml:space="preserve">Общий объем розничного товарооборота в 2018 году составил 605,0 млн. рублей с темпом роста к 2017 году 106,1% в сопоставимых ценах. </w:t>
      </w:r>
    </w:p>
    <w:p w:rsidR="00812F42" w:rsidRPr="00812F42" w:rsidRDefault="00812F42" w:rsidP="00812F42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812F42">
        <w:rPr>
          <w:rFonts w:ascii="Times New Roman" w:eastAsia="Times New Roman" w:hAnsi="Times New Roman" w:cs="Times New Roman"/>
          <w:sz w:val="26"/>
        </w:rPr>
        <w:tab/>
        <w:t>По оценке 2019 года оборот розничной торговли в сопоставимых ценах предполагает увеличение - на 1,9% к уровню 2018 года.</w:t>
      </w:r>
    </w:p>
    <w:p w:rsidR="00812F42" w:rsidRPr="00812F42" w:rsidRDefault="00812F42" w:rsidP="00812F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12F42">
        <w:rPr>
          <w:rFonts w:ascii="Times New Roman" w:eastAsia="Times New Roman" w:hAnsi="Times New Roman" w:cs="Times New Roman"/>
          <w:sz w:val="26"/>
        </w:rPr>
        <w:t xml:space="preserve">  </w:t>
      </w:r>
      <w:r w:rsidRPr="00812F42">
        <w:rPr>
          <w:rFonts w:ascii="Times New Roman" w:hAnsi="Times New Roman" w:cs="Times New Roman"/>
          <w:sz w:val="26"/>
          <w:szCs w:val="28"/>
        </w:rPr>
        <w:t>К 202</w:t>
      </w:r>
      <w:r w:rsidR="00633737">
        <w:rPr>
          <w:rFonts w:ascii="Times New Roman" w:hAnsi="Times New Roman" w:cs="Times New Roman"/>
          <w:sz w:val="26"/>
          <w:szCs w:val="28"/>
        </w:rPr>
        <w:t>2</w:t>
      </w:r>
      <w:r w:rsidRPr="00812F42">
        <w:rPr>
          <w:rFonts w:ascii="Times New Roman" w:hAnsi="Times New Roman" w:cs="Times New Roman"/>
          <w:sz w:val="26"/>
          <w:szCs w:val="28"/>
        </w:rPr>
        <w:t xml:space="preserve"> году в результате ожидаемого роста доходов населения на фоне стабилизации инфляционных процессов рост оборота розничной торговли ускорится до </w:t>
      </w:r>
      <w:r w:rsidR="00633737">
        <w:rPr>
          <w:rFonts w:ascii="Times New Roman" w:hAnsi="Times New Roman" w:cs="Times New Roman"/>
          <w:sz w:val="26"/>
          <w:szCs w:val="28"/>
        </w:rPr>
        <w:t>1</w:t>
      </w:r>
      <w:r w:rsidRPr="00812F42">
        <w:rPr>
          <w:rFonts w:ascii="Times New Roman" w:hAnsi="Times New Roman" w:cs="Times New Roman"/>
          <w:sz w:val="26"/>
          <w:szCs w:val="28"/>
        </w:rPr>
        <w:t>,</w:t>
      </w:r>
      <w:r w:rsidR="00633737">
        <w:rPr>
          <w:rFonts w:ascii="Times New Roman" w:hAnsi="Times New Roman" w:cs="Times New Roman"/>
          <w:sz w:val="26"/>
          <w:szCs w:val="28"/>
        </w:rPr>
        <w:t>1</w:t>
      </w:r>
      <w:r w:rsidRPr="00812F42">
        <w:rPr>
          <w:rFonts w:ascii="Times New Roman" w:hAnsi="Times New Roman" w:cs="Times New Roman"/>
          <w:sz w:val="26"/>
          <w:szCs w:val="28"/>
        </w:rPr>
        <w:t xml:space="preserve"> – </w:t>
      </w:r>
      <w:r w:rsidR="00633737">
        <w:rPr>
          <w:rFonts w:ascii="Times New Roman" w:hAnsi="Times New Roman" w:cs="Times New Roman"/>
          <w:sz w:val="26"/>
          <w:szCs w:val="28"/>
        </w:rPr>
        <w:t>1</w:t>
      </w:r>
      <w:r w:rsidRPr="00812F42">
        <w:rPr>
          <w:rFonts w:ascii="Times New Roman" w:hAnsi="Times New Roman" w:cs="Times New Roman"/>
          <w:sz w:val="26"/>
          <w:szCs w:val="28"/>
        </w:rPr>
        <w:t>,</w:t>
      </w:r>
      <w:r w:rsidR="00633737">
        <w:rPr>
          <w:rFonts w:ascii="Times New Roman" w:hAnsi="Times New Roman" w:cs="Times New Roman"/>
          <w:sz w:val="26"/>
          <w:szCs w:val="28"/>
        </w:rPr>
        <w:t>3</w:t>
      </w:r>
      <w:r w:rsidRPr="00812F42">
        <w:rPr>
          <w:rFonts w:ascii="Times New Roman" w:hAnsi="Times New Roman" w:cs="Times New Roman"/>
          <w:sz w:val="26"/>
          <w:szCs w:val="28"/>
        </w:rPr>
        <w:t xml:space="preserve"> %.</w:t>
      </w:r>
    </w:p>
    <w:p w:rsidR="00812F42" w:rsidRPr="00812F42" w:rsidRDefault="00812F42" w:rsidP="00812F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12F42">
        <w:rPr>
          <w:rFonts w:ascii="Times New Roman" w:eastAsia="Times New Roman" w:hAnsi="Times New Roman" w:cs="Times New Roman"/>
          <w:sz w:val="26"/>
        </w:rPr>
        <w:t>Об</w:t>
      </w:r>
      <w:r w:rsidR="00633737">
        <w:rPr>
          <w:rFonts w:ascii="Times New Roman" w:eastAsia="Times New Roman" w:hAnsi="Times New Roman" w:cs="Times New Roman"/>
          <w:sz w:val="26"/>
        </w:rPr>
        <w:t>ъем платных услуг населению</w:t>
      </w:r>
      <w:r w:rsidRPr="00812F42">
        <w:rPr>
          <w:rFonts w:ascii="Times New Roman" w:eastAsia="Times New Roman" w:hAnsi="Times New Roman" w:cs="Times New Roman"/>
          <w:sz w:val="26"/>
        </w:rPr>
        <w:t xml:space="preserve"> в 2018 году составил </w:t>
      </w:r>
      <w:r w:rsidR="00633737">
        <w:rPr>
          <w:rFonts w:ascii="Times New Roman" w:eastAsia="Times New Roman" w:hAnsi="Times New Roman" w:cs="Times New Roman"/>
          <w:sz w:val="26"/>
        </w:rPr>
        <w:t>44,6</w:t>
      </w:r>
      <w:r w:rsidRPr="00812F42">
        <w:rPr>
          <w:rFonts w:ascii="Times New Roman" w:eastAsia="Times New Roman" w:hAnsi="Times New Roman" w:cs="Times New Roman"/>
          <w:sz w:val="26"/>
        </w:rPr>
        <w:t xml:space="preserve"> млн.рублей,  или  </w:t>
      </w:r>
      <w:r w:rsidR="00633737">
        <w:rPr>
          <w:rFonts w:ascii="Times New Roman" w:eastAsia="Times New Roman" w:hAnsi="Times New Roman" w:cs="Times New Roman"/>
          <w:sz w:val="26"/>
        </w:rPr>
        <w:t>101</w:t>
      </w:r>
      <w:r w:rsidRPr="00812F42">
        <w:rPr>
          <w:rFonts w:ascii="Times New Roman" w:eastAsia="Times New Roman" w:hAnsi="Times New Roman" w:cs="Times New Roman"/>
          <w:sz w:val="26"/>
        </w:rPr>
        <w:t xml:space="preserve">% в сопоставимых ценах к предыдущему году. Данное </w:t>
      </w:r>
      <w:r w:rsidR="00633737">
        <w:rPr>
          <w:rFonts w:ascii="Times New Roman" w:eastAsia="Times New Roman" w:hAnsi="Times New Roman" w:cs="Times New Roman"/>
          <w:sz w:val="26"/>
        </w:rPr>
        <w:t>увеличе</w:t>
      </w:r>
      <w:r w:rsidRPr="00812F42">
        <w:rPr>
          <w:rFonts w:ascii="Times New Roman" w:eastAsia="Times New Roman" w:hAnsi="Times New Roman" w:cs="Times New Roman"/>
          <w:sz w:val="26"/>
        </w:rPr>
        <w:t xml:space="preserve">ние обусловлено </w:t>
      </w:r>
      <w:r w:rsidR="00633737">
        <w:rPr>
          <w:rFonts w:ascii="Times New Roman" w:eastAsia="Times New Roman" w:hAnsi="Times New Roman" w:cs="Times New Roman"/>
          <w:sz w:val="26"/>
        </w:rPr>
        <w:t>ростом цен и тарифов на оказываемые услуги</w:t>
      </w:r>
      <w:r w:rsidRPr="00812F42">
        <w:rPr>
          <w:rFonts w:ascii="Times New Roman" w:eastAsia="Times New Roman" w:hAnsi="Times New Roman" w:cs="Times New Roman"/>
          <w:sz w:val="26"/>
        </w:rPr>
        <w:t>.</w:t>
      </w:r>
    </w:p>
    <w:p w:rsidR="00812F42" w:rsidRPr="00812F42" w:rsidRDefault="00812F42" w:rsidP="00812F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812F42">
        <w:rPr>
          <w:rFonts w:ascii="Times New Roman" w:eastAsia="Times New Roman" w:hAnsi="Times New Roman" w:cs="Times New Roman"/>
          <w:sz w:val="26"/>
        </w:rPr>
        <w:t xml:space="preserve">В 2019 году по </w:t>
      </w:r>
      <w:r w:rsidR="00633737">
        <w:rPr>
          <w:rFonts w:ascii="Times New Roman" w:eastAsia="Times New Roman" w:hAnsi="Times New Roman" w:cs="Times New Roman"/>
          <w:sz w:val="26"/>
        </w:rPr>
        <w:t>объему платных услуг</w:t>
      </w:r>
      <w:r w:rsidRPr="00812F42">
        <w:rPr>
          <w:rFonts w:ascii="Times New Roman" w:eastAsia="Times New Roman" w:hAnsi="Times New Roman" w:cs="Times New Roman"/>
          <w:sz w:val="26"/>
        </w:rPr>
        <w:t xml:space="preserve"> ожидается </w:t>
      </w:r>
      <w:r w:rsidR="00633737">
        <w:rPr>
          <w:rFonts w:ascii="Times New Roman" w:eastAsia="Times New Roman" w:hAnsi="Times New Roman" w:cs="Times New Roman"/>
          <w:sz w:val="26"/>
        </w:rPr>
        <w:t>рост</w:t>
      </w:r>
      <w:r w:rsidRPr="00812F42">
        <w:rPr>
          <w:rFonts w:ascii="Times New Roman" w:eastAsia="Times New Roman" w:hAnsi="Times New Roman" w:cs="Times New Roman"/>
          <w:sz w:val="26"/>
        </w:rPr>
        <w:t xml:space="preserve"> на 1</w:t>
      </w:r>
      <w:r w:rsidR="00633737">
        <w:rPr>
          <w:rFonts w:ascii="Times New Roman" w:eastAsia="Times New Roman" w:hAnsi="Times New Roman" w:cs="Times New Roman"/>
          <w:sz w:val="26"/>
        </w:rPr>
        <w:t>,0</w:t>
      </w:r>
      <w:r w:rsidRPr="00812F42">
        <w:rPr>
          <w:rFonts w:ascii="Times New Roman" w:eastAsia="Times New Roman" w:hAnsi="Times New Roman" w:cs="Times New Roman"/>
          <w:sz w:val="26"/>
        </w:rPr>
        <w:t xml:space="preserve">% к уровню 2018 года. И предположительно составит </w:t>
      </w:r>
      <w:r w:rsidR="00633737">
        <w:rPr>
          <w:rFonts w:ascii="Times New Roman" w:eastAsia="Times New Roman" w:hAnsi="Times New Roman" w:cs="Times New Roman"/>
          <w:sz w:val="26"/>
        </w:rPr>
        <w:t>–</w:t>
      </w:r>
      <w:r w:rsidRPr="00812F42">
        <w:rPr>
          <w:rFonts w:ascii="Times New Roman" w:eastAsia="Times New Roman" w:hAnsi="Times New Roman" w:cs="Times New Roman"/>
          <w:sz w:val="26"/>
        </w:rPr>
        <w:t xml:space="preserve"> 4</w:t>
      </w:r>
      <w:r w:rsidR="00633737">
        <w:rPr>
          <w:rFonts w:ascii="Times New Roman" w:eastAsia="Times New Roman" w:hAnsi="Times New Roman" w:cs="Times New Roman"/>
          <w:sz w:val="26"/>
        </w:rPr>
        <w:t>7,3</w:t>
      </w:r>
      <w:r w:rsidRPr="00812F42">
        <w:rPr>
          <w:rFonts w:ascii="Times New Roman" w:eastAsia="Times New Roman" w:hAnsi="Times New Roman" w:cs="Times New Roman"/>
          <w:sz w:val="26"/>
        </w:rPr>
        <w:t xml:space="preserve"> млн.рублей.</w:t>
      </w:r>
    </w:p>
    <w:p w:rsidR="00812F42" w:rsidRPr="00812F42" w:rsidRDefault="00812F42" w:rsidP="00812F42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6"/>
        </w:rPr>
      </w:pPr>
      <w:r w:rsidRPr="00812F42">
        <w:rPr>
          <w:rFonts w:ascii="Times New Roman" w:eastAsia="Times New Roman" w:hAnsi="Times New Roman" w:cs="Times New Roman"/>
          <w:sz w:val="26"/>
        </w:rPr>
        <w:t>В прогнозируемом периоде 2020 – 202</w:t>
      </w:r>
      <w:r w:rsidR="00633737">
        <w:rPr>
          <w:rFonts w:ascii="Times New Roman" w:eastAsia="Times New Roman" w:hAnsi="Times New Roman" w:cs="Times New Roman"/>
          <w:sz w:val="26"/>
        </w:rPr>
        <w:t>2</w:t>
      </w:r>
      <w:r w:rsidRPr="00812F42">
        <w:rPr>
          <w:rFonts w:ascii="Times New Roman" w:eastAsia="Times New Roman" w:hAnsi="Times New Roman" w:cs="Times New Roman"/>
          <w:sz w:val="26"/>
        </w:rPr>
        <w:t xml:space="preserve"> годов динамика об</w:t>
      </w:r>
      <w:r w:rsidR="00633737">
        <w:rPr>
          <w:rFonts w:ascii="Times New Roman" w:eastAsia="Times New Roman" w:hAnsi="Times New Roman" w:cs="Times New Roman"/>
          <w:sz w:val="26"/>
        </w:rPr>
        <w:t>ъема платных услуг</w:t>
      </w:r>
      <w:r w:rsidRPr="00812F42">
        <w:rPr>
          <w:rFonts w:ascii="Times New Roman" w:eastAsia="Times New Roman" w:hAnsi="Times New Roman" w:cs="Times New Roman"/>
          <w:sz w:val="26"/>
        </w:rPr>
        <w:t xml:space="preserve"> оценивается: по первому варианту  на уровне </w:t>
      </w:r>
      <w:r w:rsidR="00633737">
        <w:rPr>
          <w:rFonts w:ascii="Times New Roman" w:eastAsia="Times New Roman" w:hAnsi="Times New Roman" w:cs="Times New Roman"/>
          <w:sz w:val="26"/>
        </w:rPr>
        <w:t>101,2%</w:t>
      </w:r>
      <w:r w:rsidRPr="00812F42">
        <w:rPr>
          <w:rFonts w:ascii="Times New Roman" w:eastAsia="Times New Roman" w:hAnsi="Times New Roman" w:cs="Times New Roman"/>
          <w:sz w:val="26"/>
        </w:rPr>
        <w:t>,  по второму варианту на уровне 10</w:t>
      </w:r>
      <w:r w:rsidR="00633737">
        <w:rPr>
          <w:rFonts w:ascii="Times New Roman" w:eastAsia="Times New Roman" w:hAnsi="Times New Roman" w:cs="Times New Roman"/>
          <w:sz w:val="26"/>
        </w:rPr>
        <w:t>1</w:t>
      </w:r>
      <w:r w:rsidRPr="00812F42">
        <w:rPr>
          <w:rFonts w:ascii="Times New Roman" w:eastAsia="Times New Roman" w:hAnsi="Times New Roman" w:cs="Times New Roman"/>
          <w:sz w:val="26"/>
        </w:rPr>
        <w:t>,4%  соответственно.</w:t>
      </w:r>
    </w:p>
    <w:p w:rsidR="00812F42" w:rsidRPr="00812F42" w:rsidRDefault="00812F42" w:rsidP="008B1D8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</w:p>
    <w:p w:rsidR="00C83550" w:rsidRPr="008A5171" w:rsidRDefault="00C83550" w:rsidP="00C83550">
      <w:pPr>
        <w:spacing w:after="0"/>
        <w:ind w:firstLine="720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8A5171">
        <w:rPr>
          <w:rFonts w:ascii="Times New Roman" w:hAnsi="Times New Roman" w:cs="Times New Roman"/>
          <w:i/>
          <w:sz w:val="26"/>
          <w:szCs w:val="24"/>
        </w:rPr>
        <w:t xml:space="preserve"> Инвестиции</w:t>
      </w:r>
    </w:p>
    <w:p w:rsidR="00331352" w:rsidRDefault="00C83550" w:rsidP="000E63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Создание благоприятного инвестиционного климата является одной из приоритетных задач администрации Западнодвинского района.</w:t>
      </w:r>
    </w:p>
    <w:p w:rsidR="00AC4D13" w:rsidRPr="00AC4D13" w:rsidRDefault="00AC4D13" w:rsidP="00AC4D13">
      <w:pPr>
        <w:spacing w:after="0"/>
        <w:ind w:firstLine="540"/>
        <w:jc w:val="both"/>
        <w:rPr>
          <w:rFonts w:ascii="3" w:eastAsia="Times New Roman" w:hAnsi="3" w:cs="Times New Roman"/>
          <w:sz w:val="26"/>
        </w:rPr>
      </w:pPr>
      <w:r w:rsidRPr="00AC4D13">
        <w:rPr>
          <w:rFonts w:ascii="3" w:hAnsi="3" w:cs="Times New Roman"/>
          <w:sz w:val="26"/>
          <w:szCs w:val="28"/>
        </w:rPr>
        <w:t xml:space="preserve">Общий объем инвестиций в основной капитал за счет всех источников финансирования в экономику </w:t>
      </w:r>
      <w:r>
        <w:rPr>
          <w:rFonts w:ascii="3" w:hAnsi="3" w:cs="Times New Roman"/>
          <w:sz w:val="26"/>
          <w:szCs w:val="28"/>
        </w:rPr>
        <w:t>район</w:t>
      </w:r>
      <w:r w:rsidRPr="00AC4D13">
        <w:rPr>
          <w:rFonts w:ascii="3" w:hAnsi="3" w:cs="Times New Roman"/>
          <w:sz w:val="26"/>
          <w:szCs w:val="28"/>
        </w:rPr>
        <w:t xml:space="preserve">а в 2018 году составил </w:t>
      </w:r>
      <w:r>
        <w:rPr>
          <w:rFonts w:ascii="3" w:hAnsi="3" w:cs="Times New Roman"/>
          <w:sz w:val="26"/>
          <w:szCs w:val="28"/>
        </w:rPr>
        <w:t>220,6</w:t>
      </w:r>
      <w:r w:rsidRPr="00AC4D13">
        <w:rPr>
          <w:rFonts w:ascii="3" w:hAnsi="3" w:cs="Times New Roman"/>
          <w:sz w:val="26"/>
          <w:szCs w:val="28"/>
        </w:rPr>
        <w:t xml:space="preserve"> млн.рублей. </w:t>
      </w:r>
      <w:r w:rsidRPr="00AC4D13">
        <w:rPr>
          <w:rFonts w:ascii="3" w:eastAsia="Times New Roman" w:hAnsi="3" w:cs="Times New Roman"/>
          <w:sz w:val="26"/>
        </w:rPr>
        <w:t>Индекс физического объема в сопоставимых ценах к предыдущему году составил 2</w:t>
      </w:r>
      <w:r>
        <w:rPr>
          <w:rFonts w:ascii="3" w:eastAsia="Times New Roman" w:hAnsi="3" w:cs="Times New Roman"/>
          <w:sz w:val="26"/>
        </w:rPr>
        <w:t>92,5</w:t>
      </w:r>
      <w:r w:rsidRPr="00AC4D13">
        <w:rPr>
          <w:rFonts w:ascii="3" w:eastAsia="Times New Roman" w:hAnsi="3" w:cs="Times New Roman"/>
          <w:sz w:val="26"/>
        </w:rPr>
        <w:t>%. Рост</w:t>
      </w:r>
      <w:r w:rsidRPr="00AC4D13">
        <w:rPr>
          <w:rFonts w:ascii="3" w:hAnsi="3" w:cs="Times New Roman"/>
          <w:sz w:val="26"/>
          <w:szCs w:val="28"/>
        </w:rPr>
        <w:t xml:space="preserve"> объема инвестиций в основной капитал в целом по городу связан с увеличением</w:t>
      </w:r>
      <w:r>
        <w:rPr>
          <w:rFonts w:ascii="3" w:hAnsi="3" w:cs="Times New Roman"/>
          <w:sz w:val="26"/>
          <w:szCs w:val="28"/>
        </w:rPr>
        <w:t xml:space="preserve"> инвестиционных вложений по видам</w:t>
      </w:r>
      <w:r w:rsidRPr="00AC4D13">
        <w:rPr>
          <w:rFonts w:ascii="3" w:hAnsi="3" w:cs="Times New Roman"/>
          <w:sz w:val="26"/>
          <w:szCs w:val="28"/>
        </w:rPr>
        <w:t xml:space="preserve"> экономической деятельности</w:t>
      </w:r>
      <w:r>
        <w:rPr>
          <w:rFonts w:ascii="3" w:hAnsi="3" w:cs="Times New Roman"/>
          <w:sz w:val="26"/>
          <w:szCs w:val="28"/>
        </w:rPr>
        <w:t xml:space="preserve"> </w:t>
      </w:r>
      <w:r>
        <w:rPr>
          <w:rFonts w:ascii="3" w:hAnsi="3" w:cs="Times New Roman" w:hint="eastAsia"/>
          <w:sz w:val="26"/>
          <w:szCs w:val="28"/>
        </w:rPr>
        <w:t>«</w:t>
      </w:r>
      <w:r>
        <w:rPr>
          <w:rFonts w:ascii="3" w:hAnsi="3" w:cs="Times New Roman"/>
          <w:sz w:val="26"/>
          <w:szCs w:val="28"/>
        </w:rPr>
        <w:t>Сельское, лесное хозяйство, охота, рыболовство и рыбоводство</w:t>
      </w:r>
      <w:r>
        <w:rPr>
          <w:rFonts w:ascii="3" w:hAnsi="3" w:cs="Times New Roman" w:hint="eastAsia"/>
          <w:sz w:val="26"/>
          <w:szCs w:val="28"/>
        </w:rPr>
        <w:t>»</w:t>
      </w:r>
      <w:r>
        <w:rPr>
          <w:rFonts w:ascii="3" w:hAnsi="3" w:cs="Times New Roman"/>
          <w:sz w:val="26"/>
          <w:szCs w:val="28"/>
        </w:rPr>
        <w:t xml:space="preserve">,  </w:t>
      </w:r>
      <w:r>
        <w:rPr>
          <w:rFonts w:ascii="3" w:hAnsi="3" w:cs="Times New Roman" w:hint="eastAsia"/>
          <w:sz w:val="26"/>
          <w:szCs w:val="28"/>
        </w:rPr>
        <w:t>«</w:t>
      </w:r>
      <w:r>
        <w:rPr>
          <w:rFonts w:ascii="3" w:hAnsi="3" w:cs="Times New Roman"/>
          <w:sz w:val="26"/>
          <w:szCs w:val="28"/>
        </w:rPr>
        <w:t>Обеспечение электрической энергией, газом и паром, кондиционирование воздуха</w:t>
      </w:r>
      <w:r>
        <w:rPr>
          <w:rFonts w:ascii="3" w:hAnsi="3" w:cs="Times New Roman" w:hint="eastAsia"/>
          <w:sz w:val="26"/>
          <w:szCs w:val="28"/>
        </w:rPr>
        <w:t>»</w:t>
      </w:r>
      <w:r>
        <w:rPr>
          <w:rFonts w:ascii="3" w:hAnsi="3" w:cs="Times New Roman"/>
          <w:sz w:val="26"/>
          <w:szCs w:val="28"/>
        </w:rPr>
        <w:t>,</w:t>
      </w:r>
      <w:r w:rsidRPr="00AC4D13">
        <w:rPr>
          <w:rFonts w:ascii="3" w:hAnsi="3" w:cs="Times New Roman"/>
          <w:sz w:val="26"/>
          <w:szCs w:val="28"/>
        </w:rPr>
        <w:t xml:space="preserve"> «Деятельность в области здравоохранения и социальных услуг».</w:t>
      </w:r>
      <w:r w:rsidRPr="00AC4D13">
        <w:rPr>
          <w:rFonts w:ascii="3" w:eastAsia="Times New Roman" w:hAnsi="3" w:cs="Times New Roman"/>
          <w:sz w:val="26"/>
        </w:rPr>
        <w:t xml:space="preserve"> В 2018 году за счет средств областного бюджета ГБУЗ «Западнодвинская ЦРБ» были построены два модульных ФАПа и приобретен автомобиль</w:t>
      </w:r>
      <w:r>
        <w:rPr>
          <w:rFonts w:ascii="3" w:eastAsia="Times New Roman" w:hAnsi="3" w:cs="Times New Roman"/>
          <w:sz w:val="26"/>
        </w:rPr>
        <w:t xml:space="preserve">. Завершилась реализация инвестиционного проекта на ООО </w:t>
      </w:r>
      <w:r>
        <w:rPr>
          <w:rFonts w:ascii="3" w:eastAsia="Times New Roman" w:hAnsi="3" w:cs="Times New Roman" w:hint="eastAsia"/>
          <w:sz w:val="26"/>
        </w:rPr>
        <w:t>«</w:t>
      </w:r>
      <w:r>
        <w:rPr>
          <w:rFonts w:ascii="3" w:eastAsia="Times New Roman" w:hAnsi="3" w:cs="Times New Roman"/>
          <w:sz w:val="26"/>
        </w:rPr>
        <w:t>ЛПХ Сияние</w:t>
      </w:r>
      <w:r>
        <w:rPr>
          <w:rFonts w:ascii="3" w:eastAsia="Times New Roman" w:hAnsi="3" w:cs="Times New Roman" w:hint="eastAsia"/>
          <w:sz w:val="26"/>
        </w:rPr>
        <w:t>»</w:t>
      </w:r>
      <w:r w:rsidRPr="00AC4D13">
        <w:rPr>
          <w:rFonts w:ascii="3" w:eastAsia="Times New Roman" w:hAnsi="3" w:cs="Times New Roman"/>
          <w:sz w:val="26"/>
        </w:rPr>
        <w:t>.</w:t>
      </w:r>
      <w:r>
        <w:rPr>
          <w:rFonts w:ascii="3" w:eastAsia="Times New Roman" w:hAnsi="3" w:cs="Times New Roman"/>
          <w:sz w:val="26"/>
        </w:rPr>
        <w:t xml:space="preserve"> Кроме того, в районе проводились масштабные работы по реконструкции электрических сетей.</w:t>
      </w:r>
    </w:p>
    <w:p w:rsidR="00AC4D13" w:rsidRPr="00AC4D13" w:rsidRDefault="00AC4D13" w:rsidP="00AC4D13">
      <w:pPr>
        <w:spacing w:after="0"/>
        <w:ind w:firstLine="708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 xml:space="preserve">В разрезе видов экономической деятельности </w:t>
      </w:r>
      <w:r>
        <w:rPr>
          <w:rFonts w:ascii="3" w:hAnsi="3" w:cs="Times New Roman"/>
          <w:sz w:val="26"/>
          <w:szCs w:val="28"/>
        </w:rPr>
        <w:t>49,8</w:t>
      </w:r>
      <w:r w:rsidRPr="00AC4D13">
        <w:rPr>
          <w:rFonts w:ascii="3" w:hAnsi="3" w:cs="Times New Roman"/>
          <w:sz w:val="26"/>
          <w:szCs w:val="28"/>
        </w:rPr>
        <w:t>% от объема инвестиций приходится на</w:t>
      </w:r>
      <w:r>
        <w:rPr>
          <w:rFonts w:ascii="3" w:hAnsi="3" w:cs="Times New Roman"/>
          <w:sz w:val="26"/>
          <w:szCs w:val="28"/>
        </w:rPr>
        <w:t xml:space="preserve"> деятельность </w:t>
      </w:r>
      <w:r>
        <w:rPr>
          <w:rFonts w:ascii="3" w:hAnsi="3" w:cs="Times New Roman" w:hint="eastAsia"/>
          <w:sz w:val="26"/>
          <w:szCs w:val="28"/>
        </w:rPr>
        <w:t>«</w:t>
      </w:r>
      <w:r>
        <w:rPr>
          <w:rFonts w:ascii="3" w:hAnsi="3" w:cs="Times New Roman"/>
          <w:sz w:val="26"/>
          <w:szCs w:val="28"/>
        </w:rPr>
        <w:t>Сельское, лесное хозяйство, охота, рыболовство и рыбоводство</w:t>
      </w:r>
      <w:r>
        <w:rPr>
          <w:rFonts w:ascii="3" w:hAnsi="3" w:cs="Times New Roman" w:hint="eastAsia"/>
          <w:sz w:val="26"/>
          <w:szCs w:val="28"/>
        </w:rPr>
        <w:t>»</w:t>
      </w:r>
      <w:r>
        <w:rPr>
          <w:rFonts w:ascii="3" w:hAnsi="3" w:cs="Times New Roman"/>
          <w:sz w:val="26"/>
          <w:szCs w:val="28"/>
        </w:rPr>
        <w:t xml:space="preserve">, 26,1% на  </w:t>
      </w:r>
      <w:r>
        <w:rPr>
          <w:rFonts w:ascii="3" w:hAnsi="3" w:cs="Times New Roman" w:hint="eastAsia"/>
          <w:sz w:val="26"/>
          <w:szCs w:val="28"/>
        </w:rPr>
        <w:t>«</w:t>
      </w:r>
      <w:r>
        <w:rPr>
          <w:rFonts w:ascii="3" w:hAnsi="3" w:cs="Times New Roman"/>
          <w:sz w:val="26"/>
          <w:szCs w:val="28"/>
        </w:rPr>
        <w:t>Обеспечение электрической энергией, газом и паром, кондиционирование воздуха</w:t>
      </w:r>
      <w:r>
        <w:rPr>
          <w:rFonts w:ascii="3" w:hAnsi="3" w:cs="Times New Roman" w:hint="eastAsia"/>
          <w:sz w:val="26"/>
          <w:szCs w:val="28"/>
        </w:rPr>
        <w:t>»</w:t>
      </w:r>
      <w:r>
        <w:rPr>
          <w:rFonts w:ascii="3" w:hAnsi="3" w:cs="Times New Roman"/>
          <w:sz w:val="26"/>
          <w:szCs w:val="28"/>
        </w:rPr>
        <w:t>,</w:t>
      </w:r>
      <w:r w:rsidRPr="00AC4D13">
        <w:rPr>
          <w:rFonts w:ascii="3" w:hAnsi="3" w:cs="Times New Roman"/>
          <w:sz w:val="26"/>
          <w:szCs w:val="28"/>
        </w:rPr>
        <w:t xml:space="preserve"> </w:t>
      </w:r>
      <w:r>
        <w:rPr>
          <w:rFonts w:ascii="3" w:hAnsi="3" w:cs="Times New Roman"/>
          <w:sz w:val="26"/>
          <w:szCs w:val="28"/>
        </w:rPr>
        <w:t xml:space="preserve">15,5% на </w:t>
      </w:r>
      <w:r w:rsidRPr="00AC4D13">
        <w:rPr>
          <w:rFonts w:ascii="3" w:hAnsi="3" w:cs="Times New Roman"/>
          <w:sz w:val="26"/>
          <w:szCs w:val="28"/>
        </w:rPr>
        <w:t xml:space="preserve"> «Деятельность в области здравоохранения и социальных услуг», </w:t>
      </w:r>
      <w:r w:rsidR="001A6B02">
        <w:rPr>
          <w:rFonts w:ascii="3" w:hAnsi="3" w:cs="Times New Roman"/>
          <w:sz w:val="26"/>
          <w:szCs w:val="28"/>
        </w:rPr>
        <w:t>2,8</w:t>
      </w:r>
      <w:r w:rsidRPr="00AC4D13">
        <w:rPr>
          <w:rFonts w:ascii="3" w:hAnsi="3" w:cs="Times New Roman"/>
          <w:sz w:val="26"/>
          <w:szCs w:val="28"/>
        </w:rPr>
        <w:t xml:space="preserve">% - «Торговля оптовая и розничная; ремонт автотранспортных средств и мотоциклов», </w:t>
      </w:r>
      <w:r w:rsidR="001A6B02">
        <w:rPr>
          <w:rFonts w:ascii="3" w:hAnsi="3" w:cs="Times New Roman"/>
          <w:sz w:val="26"/>
          <w:szCs w:val="28"/>
        </w:rPr>
        <w:t>1,2</w:t>
      </w:r>
      <w:r w:rsidRPr="00AC4D13">
        <w:rPr>
          <w:rFonts w:ascii="3" w:hAnsi="3" w:cs="Times New Roman"/>
          <w:sz w:val="26"/>
          <w:szCs w:val="28"/>
        </w:rPr>
        <w:t xml:space="preserve">% - «Образование», </w:t>
      </w:r>
      <w:r w:rsidR="001A6B02">
        <w:rPr>
          <w:rFonts w:ascii="3" w:hAnsi="3" w:cs="Times New Roman"/>
          <w:sz w:val="26"/>
          <w:szCs w:val="28"/>
        </w:rPr>
        <w:t>4,1</w:t>
      </w:r>
      <w:r w:rsidRPr="00AC4D13">
        <w:rPr>
          <w:rFonts w:ascii="3" w:hAnsi="3" w:cs="Times New Roman"/>
          <w:sz w:val="26"/>
          <w:szCs w:val="28"/>
        </w:rPr>
        <w:t>% - «Государственное управление и обеспечение военной безопасности; социальное обеспечение» и т.д.</w:t>
      </w:r>
    </w:p>
    <w:p w:rsidR="00AC4D13" w:rsidRPr="00AC4D13" w:rsidRDefault="00AC4D13" w:rsidP="00AC4D13">
      <w:pPr>
        <w:spacing w:after="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 xml:space="preserve">           В разрезе источников финансирования: </w:t>
      </w:r>
      <w:r w:rsidR="001A6B02">
        <w:rPr>
          <w:rFonts w:ascii="3" w:hAnsi="3" w:cs="Times New Roman"/>
          <w:sz w:val="26"/>
          <w:szCs w:val="28"/>
        </w:rPr>
        <w:t>78,5</w:t>
      </w:r>
      <w:r w:rsidRPr="00AC4D13">
        <w:rPr>
          <w:rFonts w:ascii="3" w:hAnsi="3" w:cs="Times New Roman"/>
          <w:sz w:val="26"/>
          <w:szCs w:val="28"/>
        </w:rPr>
        <w:t xml:space="preserve">% приходится на собственные средства предприятий, </w:t>
      </w:r>
      <w:r w:rsidR="001A6B02">
        <w:rPr>
          <w:rFonts w:ascii="3" w:hAnsi="3" w:cs="Times New Roman"/>
          <w:sz w:val="26"/>
          <w:szCs w:val="28"/>
        </w:rPr>
        <w:t>21,0</w:t>
      </w:r>
      <w:r w:rsidRPr="00AC4D13">
        <w:rPr>
          <w:rFonts w:ascii="3" w:hAnsi="3" w:cs="Times New Roman"/>
          <w:sz w:val="26"/>
          <w:szCs w:val="28"/>
        </w:rPr>
        <w:t>% - бюджетов различного уровня. Эти средства были израсходованы на:</w:t>
      </w:r>
    </w:p>
    <w:p w:rsidR="00AC4D13" w:rsidRPr="00AC4D13" w:rsidRDefault="00AC4D13" w:rsidP="00AC4D13">
      <w:pPr>
        <w:spacing w:after="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>- приобретение отраслевого оборудования, сооружений, инвентаря, оргтехники (ОБП Магазин "Пятерочка" ООО "Агроторг" г.ЗападнаяДвина, ТОСП клиентский центр № 172610 ПАО "ПОЧТА БАНК",</w:t>
      </w:r>
      <w:r w:rsidR="001A6B02">
        <w:rPr>
          <w:rFonts w:ascii="3" w:hAnsi="3" w:cs="Times New Roman"/>
          <w:sz w:val="26"/>
          <w:szCs w:val="28"/>
        </w:rPr>
        <w:t xml:space="preserve"> ООО </w:t>
      </w:r>
      <w:r w:rsidR="001A6B02">
        <w:rPr>
          <w:rFonts w:ascii="3" w:hAnsi="3" w:cs="Times New Roman" w:hint="eastAsia"/>
          <w:sz w:val="26"/>
          <w:szCs w:val="28"/>
        </w:rPr>
        <w:t>«</w:t>
      </w:r>
      <w:r w:rsidR="001A6B02">
        <w:rPr>
          <w:rFonts w:ascii="3" w:hAnsi="3" w:cs="Times New Roman"/>
          <w:sz w:val="26"/>
          <w:szCs w:val="28"/>
        </w:rPr>
        <w:t>ЛПХ Сияние</w:t>
      </w:r>
      <w:r w:rsidR="001A6B02">
        <w:rPr>
          <w:rFonts w:ascii="3" w:hAnsi="3" w:cs="Times New Roman" w:hint="eastAsia"/>
          <w:sz w:val="26"/>
          <w:szCs w:val="28"/>
        </w:rPr>
        <w:t>»</w:t>
      </w:r>
      <w:r w:rsidR="001A6B02">
        <w:rPr>
          <w:rFonts w:ascii="3" w:hAnsi="3" w:cs="Times New Roman"/>
          <w:sz w:val="26"/>
          <w:szCs w:val="28"/>
        </w:rPr>
        <w:t xml:space="preserve">, </w:t>
      </w:r>
      <w:r w:rsidRPr="00AC4D13">
        <w:rPr>
          <w:rFonts w:ascii="3" w:hAnsi="3" w:cs="Times New Roman"/>
          <w:sz w:val="26"/>
          <w:szCs w:val="28"/>
        </w:rPr>
        <w:t>ГБУЗ "Западнодвинская ЦРБ», МБОУ "Западнодвинская СОШ № 2", МБОУ "Западнодвинская СОШ № 1»,</w:t>
      </w:r>
      <w:r w:rsidR="001A6B02">
        <w:rPr>
          <w:rFonts w:ascii="3" w:hAnsi="3" w:cs="Times New Roman"/>
          <w:sz w:val="26"/>
          <w:szCs w:val="28"/>
        </w:rPr>
        <w:t xml:space="preserve"> комбинат </w:t>
      </w:r>
      <w:r w:rsidR="001A6B02">
        <w:rPr>
          <w:rFonts w:ascii="3" w:hAnsi="3" w:cs="Times New Roman" w:hint="eastAsia"/>
          <w:sz w:val="26"/>
          <w:szCs w:val="28"/>
        </w:rPr>
        <w:t>«</w:t>
      </w:r>
      <w:r w:rsidR="001A6B02">
        <w:rPr>
          <w:rFonts w:ascii="3" w:hAnsi="3" w:cs="Times New Roman"/>
          <w:sz w:val="26"/>
          <w:szCs w:val="28"/>
        </w:rPr>
        <w:t>Валдай</w:t>
      </w:r>
      <w:r w:rsidR="001A6B02">
        <w:rPr>
          <w:rFonts w:ascii="3" w:hAnsi="3" w:cs="Times New Roman" w:hint="eastAsia"/>
          <w:sz w:val="26"/>
          <w:szCs w:val="28"/>
        </w:rPr>
        <w:t>»</w:t>
      </w:r>
      <w:r w:rsidR="001A6B02">
        <w:rPr>
          <w:rFonts w:ascii="3" w:hAnsi="3" w:cs="Times New Roman"/>
          <w:sz w:val="26"/>
          <w:szCs w:val="28"/>
        </w:rPr>
        <w:t>,</w:t>
      </w:r>
      <w:r w:rsidRPr="00AC4D13">
        <w:rPr>
          <w:rFonts w:ascii="3" w:hAnsi="3" w:cs="Times New Roman"/>
          <w:sz w:val="26"/>
          <w:szCs w:val="28"/>
        </w:rPr>
        <w:t xml:space="preserve"> Комитет по управлению имуществом администрации района, Администрация Западнодвинского района, МБУ "МКДЦ", МБУ ЗРСК "Двина" и др.);</w:t>
      </w:r>
    </w:p>
    <w:p w:rsidR="00AC4D13" w:rsidRPr="00AC4D13" w:rsidRDefault="00AC4D13" w:rsidP="00AC4D13">
      <w:pPr>
        <w:spacing w:after="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>- приобретение транспортных " средств (ГБУЗ Западнодвинская ЦРБ» - 12,1 млн.руб., ГБУ "КЦСОН" ЗАПАДНОДВИНСКОГО РАЙОНА – 1млн.руб.,);</w:t>
      </w:r>
    </w:p>
    <w:p w:rsidR="00AC4D13" w:rsidRPr="00AC4D13" w:rsidRDefault="00AC4D13" w:rsidP="00AC4D13">
      <w:pPr>
        <w:spacing w:after="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>- обустройство общественной территории в г.Западная Двина - Администрация Западнодвинского района (4,9 млн.руб.);</w:t>
      </w:r>
    </w:p>
    <w:p w:rsidR="00AC4D13" w:rsidRPr="00AC4D13" w:rsidRDefault="00AC4D13" w:rsidP="00AC4D13">
      <w:pPr>
        <w:spacing w:after="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>- строительство быстровозводимых ФАПов - ГБУЗ "Западнодвинская ЦРБ» (8 млн.руб.);</w:t>
      </w:r>
    </w:p>
    <w:p w:rsidR="00AC4D13" w:rsidRDefault="00AC4D13" w:rsidP="00AC4D13">
      <w:pPr>
        <w:spacing w:after="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>- ремонт крыши учебного корпуса - ГБПОУ "Западнодвинский техноло</w:t>
      </w:r>
      <w:r w:rsidR="001A6B02">
        <w:rPr>
          <w:rFonts w:ascii="3" w:hAnsi="3" w:cs="Times New Roman"/>
          <w:sz w:val="26"/>
          <w:szCs w:val="28"/>
        </w:rPr>
        <w:t>гический колледж им.И.Ковалева";</w:t>
      </w:r>
    </w:p>
    <w:p w:rsidR="001A6B02" w:rsidRPr="00AC4D13" w:rsidRDefault="001A6B02" w:rsidP="00AC4D13">
      <w:pPr>
        <w:spacing w:after="0"/>
        <w:jc w:val="both"/>
        <w:rPr>
          <w:rFonts w:ascii="3" w:hAnsi="3" w:cs="Times New Roman"/>
          <w:sz w:val="26"/>
          <w:szCs w:val="28"/>
        </w:rPr>
      </w:pPr>
      <w:r>
        <w:rPr>
          <w:rFonts w:ascii="3" w:hAnsi="3" w:cs="Times New Roman"/>
          <w:sz w:val="26"/>
          <w:szCs w:val="28"/>
        </w:rPr>
        <w:t>- реконструкция электрических сетей – 57 млн.руб.</w:t>
      </w:r>
    </w:p>
    <w:p w:rsidR="00AC4D13" w:rsidRPr="00AC4D13" w:rsidRDefault="00AC4D13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lastRenderedPageBreak/>
        <w:t xml:space="preserve">По оценке 2019 года объем инвестиций в основной капитал по </w:t>
      </w:r>
      <w:r w:rsidR="001A6B02">
        <w:rPr>
          <w:rFonts w:ascii="3" w:hAnsi="3" w:cs="Times New Roman"/>
          <w:sz w:val="26"/>
          <w:szCs w:val="28"/>
        </w:rPr>
        <w:t>район</w:t>
      </w:r>
      <w:r w:rsidRPr="00AC4D13">
        <w:rPr>
          <w:rFonts w:ascii="3" w:hAnsi="3" w:cs="Times New Roman"/>
          <w:sz w:val="26"/>
          <w:szCs w:val="28"/>
        </w:rPr>
        <w:t xml:space="preserve">у ожидается в объеме </w:t>
      </w:r>
      <w:r w:rsidR="001A6B02">
        <w:rPr>
          <w:rFonts w:ascii="3" w:hAnsi="3" w:cs="Times New Roman"/>
          <w:sz w:val="26"/>
          <w:szCs w:val="28"/>
        </w:rPr>
        <w:t>101,4</w:t>
      </w:r>
      <w:r w:rsidRPr="00AC4D13">
        <w:rPr>
          <w:rFonts w:ascii="3" w:hAnsi="3" w:cs="Times New Roman"/>
          <w:sz w:val="26"/>
          <w:szCs w:val="28"/>
        </w:rPr>
        <w:t xml:space="preserve"> млн.рублей при индексе физического объема – 4</w:t>
      </w:r>
      <w:r w:rsidR="001A6B02">
        <w:rPr>
          <w:rFonts w:ascii="3" w:hAnsi="3" w:cs="Times New Roman"/>
          <w:sz w:val="26"/>
          <w:szCs w:val="28"/>
        </w:rPr>
        <w:t>2</w:t>
      </w:r>
      <w:r w:rsidRPr="00AC4D13">
        <w:rPr>
          <w:rFonts w:ascii="3" w:hAnsi="3" w:cs="Times New Roman"/>
          <w:sz w:val="26"/>
          <w:szCs w:val="28"/>
        </w:rPr>
        <w:t>,</w:t>
      </w:r>
      <w:r w:rsidR="001A6B02">
        <w:rPr>
          <w:rFonts w:ascii="3" w:hAnsi="3" w:cs="Times New Roman"/>
          <w:sz w:val="26"/>
          <w:szCs w:val="28"/>
        </w:rPr>
        <w:t>8</w:t>
      </w:r>
      <w:r w:rsidRPr="00AC4D13">
        <w:rPr>
          <w:rFonts w:ascii="3" w:hAnsi="3" w:cs="Times New Roman"/>
          <w:sz w:val="26"/>
          <w:szCs w:val="28"/>
        </w:rPr>
        <w:t xml:space="preserve">% к уровню 2018 года в сопоставимых ценах.  Снижение к уровню 2018 года обусловлено сокращением инвестиционных вложений по видам деятельности: </w:t>
      </w:r>
      <w:r w:rsidR="001A6B02">
        <w:rPr>
          <w:rFonts w:ascii="3" w:hAnsi="3" w:cs="Times New Roman" w:hint="eastAsia"/>
          <w:sz w:val="26"/>
          <w:szCs w:val="28"/>
        </w:rPr>
        <w:t>«</w:t>
      </w:r>
      <w:r w:rsidR="001A6B02">
        <w:rPr>
          <w:rFonts w:ascii="3" w:hAnsi="3" w:cs="Times New Roman"/>
          <w:sz w:val="26"/>
          <w:szCs w:val="28"/>
        </w:rPr>
        <w:t>Сельское, лесное хозяйство, охота, рыболовство и рыбоводство</w:t>
      </w:r>
      <w:r w:rsidR="001A6B02">
        <w:rPr>
          <w:rFonts w:ascii="3" w:hAnsi="3" w:cs="Times New Roman" w:hint="eastAsia"/>
          <w:sz w:val="26"/>
          <w:szCs w:val="28"/>
        </w:rPr>
        <w:t>»</w:t>
      </w:r>
      <w:r w:rsidR="001A6B02">
        <w:rPr>
          <w:rFonts w:ascii="3" w:hAnsi="3" w:cs="Times New Roman"/>
          <w:sz w:val="26"/>
          <w:szCs w:val="28"/>
        </w:rPr>
        <w:t>,</w:t>
      </w:r>
      <w:r w:rsidR="001A6B02" w:rsidRPr="00AC4D13">
        <w:rPr>
          <w:rFonts w:ascii="3" w:hAnsi="3" w:cs="Times New Roman"/>
          <w:sz w:val="26"/>
          <w:szCs w:val="28"/>
        </w:rPr>
        <w:t xml:space="preserve"> </w:t>
      </w:r>
      <w:r w:rsidRPr="00AC4D13">
        <w:rPr>
          <w:rFonts w:ascii="3" w:hAnsi="3" w:cs="Times New Roman"/>
          <w:sz w:val="26"/>
          <w:szCs w:val="28"/>
        </w:rPr>
        <w:t>«Торговля оптовая и розничная; ремонт автотранспортных средств и мотоциклов», «Государственное управление и обеспечение военной безопасности; социальное обеспечение», «Деятельность в области здравоохранения и социальных услуг».</w:t>
      </w:r>
    </w:p>
    <w:p w:rsidR="00AC4D13" w:rsidRPr="00AC4D13" w:rsidRDefault="00AC4D13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 xml:space="preserve"> Инвестиции 2019 года предполагается направить на:</w:t>
      </w:r>
    </w:p>
    <w:p w:rsidR="00AC4D13" w:rsidRPr="00AC4D13" w:rsidRDefault="00AC4D13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 xml:space="preserve">- приобретение медицинского оборудования (ГБУЗ "Западнодвинская ЦРБ»), </w:t>
      </w:r>
    </w:p>
    <w:p w:rsidR="00AC4D13" w:rsidRPr="00AC4D13" w:rsidRDefault="00AC4D13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>-  приобретение учебной   и художественной литературы (Отдел образования района, МКУ "МЦБ Западнодвинского района") – 1,3 млн.рублей,</w:t>
      </w:r>
    </w:p>
    <w:p w:rsidR="00AC4D13" w:rsidRPr="00AC4D13" w:rsidRDefault="00AC4D13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 xml:space="preserve">- покупку транспортных средств (Администрация района, МБУ ЗРСК "Двина") – 2,6 млн.рублей, </w:t>
      </w:r>
    </w:p>
    <w:p w:rsidR="001A6B02" w:rsidRDefault="00AC4D13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 w:rsidRPr="00AC4D13">
        <w:rPr>
          <w:rFonts w:ascii="3" w:hAnsi="3" w:cs="Times New Roman"/>
          <w:sz w:val="26"/>
          <w:szCs w:val="28"/>
        </w:rPr>
        <w:t>- обустройство общественной территории в г.Западная Двина (Администрация района) - 4,9 млн.рублей  и других хозяйственных расходов</w:t>
      </w:r>
      <w:r w:rsidR="001A6B02">
        <w:rPr>
          <w:rFonts w:ascii="3" w:hAnsi="3" w:cs="Times New Roman"/>
          <w:sz w:val="26"/>
          <w:szCs w:val="28"/>
        </w:rPr>
        <w:t>,</w:t>
      </w:r>
    </w:p>
    <w:p w:rsidR="00AC4D13" w:rsidRDefault="001A6B02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>
        <w:rPr>
          <w:rFonts w:ascii="3" w:hAnsi="3" w:cs="Times New Roman"/>
          <w:sz w:val="26"/>
          <w:szCs w:val="28"/>
        </w:rPr>
        <w:t xml:space="preserve">- приобретение лесохозяйственной техники ООО </w:t>
      </w:r>
      <w:r>
        <w:rPr>
          <w:rFonts w:ascii="3" w:hAnsi="3" w:cs="Times New Roman" w:hint="eastAsia"/>
          <w:sz w:val="26"/>
          <w:szCs w:val="28"/>
        </w:rPr>
        <w:t>«</w:t>
      </w:r>
      <w:r>
        <w:rPr>
          <w:rFonts w:ascii="3" w:hAnsi="3" w:cs="Times New Roman"/>
          <w:sz w:val="26"/>
          <w:szCs w:val="28"/>
        </w:rPr>
        <w:t>ЛПХ Сияние</w:t>
      </w:r>
      <w:r>
        <w:rPr>
          <w:rFonts w:ascii="3" w:hAnsi="3" w:cs="Times New Roman" w:hint="eastAsia"/>
          <w:sz w:val="26"/>
          <w:szCs w:val="28"/>
        </w:rPr>
        <w:t>»</w:t>
      </w:r>
      <w:r>
        <w:rPr>
          <w:rFonts w:ascii="3" w:hAnsi="3" w:cs="Times New Roman"/>
          <w:sz w:val="26"/>
          <w:szCs w:val="28"/>
        </w:rPr>
        <w:t xml:space="preserve"> - 30,0 млн.руб.</w:t>
      </w:r>
    </w:p>
    <w:p w:rsidR="00812F42" w:rsidRPr="00AC4D13" w:rsidRDefault="001A6B02" w:rsidP="00AC4D13">
      <w:pPr>
        <w:spacing w:after="0"/>
        <w:ind w:firstLine="540"/>
        <w:jc w:val="both"/>
        <w:rPr>
          <w:rFonts w:ascii="3" w:hAnsi="3" w:cs="Times New Roman"/>
          <w:sz w:val="26"/>
          <w:szCs w:val="28"/>
        </w:rPr>
      </w:pPr>
      <w:r>
        <w:rPr>
          <w:rFonts w:ascii="3" w:hAnsi="3" w:cs="Times New Roman"/>
          <w:sz w:val="26"/>
          <w:szCs w:val="28"/>
        </w:rPr>
        <w:t>В 2020 году</w:t>
      </w:r>
      <w:r w:rsidRPr="001A6B02">
        <w:rPr>
          <w:rFonts w:ascii="3" w:hAnsi="3" w:cs="Times New Roman"/>
          <w:sz w:val="26"/>
          <w:szCs w:val="28"/>
        </w:rPr>
        <w:t xml:space="preserve"> </w:t>
      </w:r>
      <w:r w:rsidRPr="00AC4D13">
        <w:rPr>
          <w:rFonts w:ascii="3" w:hAnsi="3" w:cs="Times New Roman"/>
          <w:sz w:val="26"/>
          <w:szCs w:val="28"/>
        </w:rPr>
        <w:t xml:space="preserve">объем инвестиций в основной капитал по </w:t>
      </w:r>
      <w:r>
        <w:rPr>
          <w:rFonts w:ascii="3" w:hAnsi="3" w:cs="Times New Roman"/>
          <w:sz w:val="26"/>
          <w:szCs w:val="28"/>
        </w:rPr>
        <w:t>район</w:t>
      </w:r>
      <w:r w:rsidRPr="00AC4D13">
        <w:rPr>
          <w:rFonts w:ascii="3" w:hAnsi="3" w:cs="Times New Roman"/>
          <w:sz w:val="26"/>
          <w:szCs w:val="28"/>
        </w:rPr>
        <w:t xml:space="preserve">у </w:t>
      </w:r>
      <w:r>
        <w:rPr>
          <w:rFonts w:ascii="3" w:hAnsi="3" w:cs="Times New Roman"/>
          <w:sz w:val="26"/>
          <w:szCs w:val="28"/>
        </w:rPr>
        <w:t>прогнозиру</w:t>
      </w:r>
      <w:r w:rsidRPr="00AC4D13">
        <w:rPr>
          <w:rFonts w:ascii="3" w:hAnsi="3" w:cs="Times New Roman"/>
          <w:sz w:val="26"/>
          <w:szCs w:val="28"/>
        </w:rPr>
        <w:t xml:space="preserve">ется в объеме </w:t>
      </w:r>
      <w:r w:rsidR="00D509FC">
        <w:rPr>
          <w:rFonts w:ascii="3" w:hAnsi="3" w:cs="Times New Roman"/>
          <w:sz w:val="26"/>
          <w:szCs w:val="28"/>
        </w:rPr>
        <w:t>286,3</w:t>
      </w:r>
      <w:r w:rsidRPr="00AC4D13">
        <w:rPr>
          <w:rFonts w:ascii="3" w:hAnsi="3" w:cs="Times New Roman"/>
          <w:sz w:val="26"/>
          <w:szCs w:val="28"/>
        </w:rPr>
        <w:t xml:space="preserve"> млн.рублей при индексе физического объема – </w:t>
      </w:r>
      <w:r w:rsidR="00D509FC">
        <w:rPr>
          <w:rFonts w:ascii="3" w:hAnsi="3" w:cs="Times New Roman"/>
          <w:sz w:val="26"/>
          <w:szCs w:val="28"/>
        </w:rPr>
        <w:t>272,5</w:t>
      </w:r>
      <w:r w:rsidRPr="00AC4D13">
        <w:rPr>
          <w:rFonts w:ascii="3" w:hAnsi="3" w:cs="Times New Roman"/>
          <w:sz w:val="26"/>
          <w:szCs w:val="28"/>
        </w:rPr>
        <w:t>% к уровню 201</w:t>
      </w:r>
      <w:r w:rsidR="00D509FC">
        <w:rPr>
          <w:rFonts w:ascii="3" w:hAnsi="3" w:cs="Times New Roman"/>
          <w:sz w:val="26"/>
          <w:szCs w:val="28"/>
        </w:rPr>
        <w:t>9</w:t>
      </w:r>
      <w:r w:rsidRPr="00AC4D13">
        <w:rPr>
          <w:rFonts w:ascii="3" w:hAnsi="3" w:cs="Times New Roman"/>
          <w:sz w:val="26"/>
          <w:szCs w:val="28"/>
        </w:rPr>
        <w:t xml:space="preserve"> года в сопоставимых ценах</w:t>
      </w:r>
      <w:r>
        <w:rPr>
          <w:rFonts w:ascii="3" w:hAnsi="3" w:cs="Times New Roman"/>
          <w:sz w:val="26"/>
          <w:szCs w:val="28"/>
        </w:rPr>
        <w:t>.</w:t>
      </w:r>
      <w:r w:rsidR="00812F42">
        <w:rPr>
          <w:rFonts w:ascii="3" w:hAnsi="3" w:cs="Times New Roman"/>
          <w:sz w:val="26"/>
          <w:szCs w:val="28"/>
        </w:rPr>
        <w:t xml:space="preserve"> </w:t>
      </w:r>
      <w:r w:rsidR="00812F42">
        <w:rPr>
          <w:rFonts w:ascii="Times New Roman" w:hAnsi="Times New Roman"/>
          <w:color w:val="000000"/>
          <w:sz w:val="26"/>
          <w:szCs w:val="28"/>
        </w:rPr>
        <w:t>Такой рост обусловлен предположительным вложением инвестиций</w:t>
      </w:r>
      <w:r w:rsidR="00812F42" w:rsidRPr="00F33E95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812F42">
        <w:rPr>
          <w:rFonts w:ascii="Times New Roman" w:hAnsi="Times New Roman"/>
          <w:color w:val="000000"/>
          <w:sz w:val="26"/>
          <w:szCs w:val="28"/>
        </w:rPr>
        <w:t>ф</w:t>
      </w:r>
      <w:r w:rsidR="00812F42" w:rsidRPr="00CE58AC">
        <w:rPr>
          <w:rFonts w:ascii="Times New Roman" w:hAnsi="Times New Roman"/>
          <w:color w:val="000000"/>
          <w:sz w:val="26"/>
          <w:szCs w:val="28"/>
        </w:rPr>
        <w:t>-л</w:t>
      </w:r>
      <w:r w:rsidR="00812F42">
        <w:rPr>
          <w:rFonts w:ascii="Times New Roman" w:hAnsi="Times New Roman"/>
          <w:color w:val="000000"/>
          <w:sz w:val="26"/>
          <w:szCs w:val="28"/>
        </w:rPr>
        <w:t>ом</w:t>
      </w:r>
      <w:r w:rsidR="00812F42" w:rsidRPr="00CE58AC">
        <w:rPr>
          <w:rFonts w:ascii="Times New Roman" w:hAnsi="Times New Roman"/>
          <w:color w:val="000000"/>
          <w:sz w:val="26"/>
          <w:szCs w:val="28"/>
        </w:rPr>
        <w:t xml:space="preserve"> ОАО МРСК ЦЕНТРА Тверьэнерго Западнодвинского района</w:t>
      </w:r>
      <w:r w:rsidR="00812F42">
        <w:rPr>
          <w:rFonts w:ascii="Times New Roman" w:hAnsi="Times New Roman"/>
          <w:color w:val="000000"/>
          <w:sz w:val="26"/>
          <w:szCs w:val="28"/>
        </w:rPr>
        <w:t xml:space="preserve">  в сумме – 224,8 млн.руб. (</w:t>
      </w:r>
      <w:r w:rsidR="00812F42">
        <w:rPr>
          <w:rFonts w:ascii="3" w:hAnsi="3" w:cs="Times New Roman"/>
          <w:sz w:val="26"/>
          <w:szCs w:val="28"/>
        </w:rPr>
        <w:t>78,5%  от общего объема)</w:t>
      </w:r>
      <w:r w:rsidR="00812F42">
        <w:rPr>
          <w:rFonts w:ascii="Times New Roman" w:hAnsi="Times New Roman"/>
          <w:color w:val="000000"/>
          <w:sz w:val="26"/>
          <w:szCs w:val="28"/>
        </w:rPr>
        <w:t xml:space="preserve"> на реконструкцию электросетей, в рамках реализации инвестиционной программы в сфере электроэнергетики.</w:t>
      </w:r>
    </w:p>
    <w:p w:rsidR="00AC4D13" w:rsidRPr="00AC4D13" w:rsidRDefault="00AC4D13" w:rsidP="00AC4D13">
      <w:pPr>
        <w:spacing w:after="0"/>
        <w:ind w:firstLine="540"/>
        <w:jc w:val="both"/>
        <w:rPr>
          <w:rFonts w:ascii="3" w:eastAsia="Times New Roman" w:hAnsi="3" w:cs="Times New Roman"/>
          <w:sz w:val="26"/>
          <w:szCs w:val="28"/>
        </w:rPr>
      </w:pPr>
      <w:r w:rsidRPr="00AC4D13">
        <w:rPr>
          <w:rFonts w:ascii="3" w:eastAsia="Times New Roman" w:hAnsi="3" w:cs="Times New Roman"/>
          <w:sz w:val="26"/>
          <w:szCs w:val="28"/>
        </w:rPr>
        <w:t xml:space="preserve">В настоящее время на территории </w:t>
      </w:r>
      <w:r w:rsidR="001A6B02">
        <w:rPr>
          <w:rFonts w:ascii="3" w:eastAsia="Times New Roman" w:hAnsi="3" w:cs="Times New Roman"/>
          <w:sz w:val="26"/>
          <w:szCs w:val="28"/>
        </w:rPr>
        <w:t>З</w:t>
      </w:r>
      <w:r w:rsidRPr="00AC4D13">
        <w:rPr>
          <w:rFonts w:ascii="3" w:eastAsia="Times New Roman" w:hAnsi="3" w:cs="Times New Roman"/>
          <w:sz w:val="26"/>
          <w:szCs w:val="28"/>
        </w:rPr>
        <w:t>ападн</w:t>
      </w:r>
      <w:r w:rsidR="001A6B02">
        <w:rPr>
          <w:rFonts w:ascii="3" w:eastAsia="Times New Roman" w:hAnsi="3" w:cs="Times New Roman"/>
          <w:sz w:val="26"/>
          <w:szCs w:val="28"/>
        </w:rPr>
        <w:t>одвинского района</w:t>
      </w:r>
      <w:r w:rsidRPr="00AC4D13">
        <w:rPr>
          <w:rFonts w:ascii="3" w:eastAsia="Times New Roman" w:hAnsi="3" w:cs="Times New Roman"/>
          <w:sz w:val="26"/>
          <w:szCs w:val="28"/>
        </w:rPr>
        <w:t xml:space="preserve"> отсутствуют инвестиционные проекты и не планируются к реализации на перспективу.</w:t>
      </w:r>
    </w:p>
    <w:p w:rsidR="00AC4D13" w:rsidRPr="00AC4D13" w:rsidRDefault="00AC4D13" w:rsidP="00AC4D13">
      <w:pPr>
        <w:spacing w:after="0"/>
        <w:ind w:firstLine="720"/>
        <w:jc w:val="both"/>
        <w:rPr>
          <w:rFonts w:ascii="3" w:eastAsia="Times New Roman" w:hAnsi="3" w:cs="Times New Roman"/>
          <w:sz w:val="26"/>
        </w:rPr>
      </w:pPr>
      <w:r w:rsidRPr="00AC4D13">
        <w:rPr>
          <w:rFonts w:ascii="3" w:eastAsia="Times New Roman" w:hAnsi="3" w:cs="Times New Roman"/>
          <w:sz w:val="26"/>
        </w:rPr>
        <w:t>В связи с чем, прогнозируется снижение объема инвестиционных вложений в основной капитал по базовому и консервативному вариантам.  Ежегодно согласно плана работы организаций и учреждений бюджетной сферы планируется приобретение инвентаря и оборудования учреждениями образования, культуры, спорта и здравоохранения.</w:t>
      </w:r>
    </w:p>
    <w:p w:rsidR="00AC4D13" w:rsidRPr="00AC4D13" w:rsidRDefault="00AC4D13" w:rsidP="00AC4D13">
      <w:pPr>
        <w:spacing w:after="0"/>
        <w:ind w:firstLine="720"/>
        <w:jc w:val="both"/>
        <w:rPr>
          <w:rFonts w:ascii="3" w:eastAsia="Times New Roman" w:hAnsi="3" w:cs="Times New Roman"/>
          <w:sz w:val="26"/>
        </w:rPr>
      </w:pPr>
      <w:r w:rsidRPr="00AC4D13">
        <w:rPr>
          <w:rFonts w:ascii="3" w:eastAsia="Times New Roman" w:hAnsi="3" w:cs="Times New Roman"/>
          <w:sz w:val="26"/>
        </w:rPr>
        <w:t>По источникам финансирования инвестиции в основной капитал будут формироваться в значительной степени за счет бюджетных средств всех уровней.</w:t>
      </w:r>
    </w:p>
    <w:p w:rsidR="00AC4D13" w:rsidRPr="00AC4D13" w:rsidRDefault="00AC4D13" w:rsidP="00AC4D13">
      <w:pPr>
        <w:spacing w:after="0"/>
        <w:ind w:firstLine="720"/>
        <w:jc w:val="both"/>
        <w:rPr>
          <w:rFonts w:ascii="3" w:eastAsia="Times New Roman" w:hAnsi="3" w:cs="Times New Roman"/>
          <w:sz w:val="26"/>
        </w:rPr>
      </w:pPr>
      <w:r w:rsidRPr="00AC4D13">
        <w:rPr>
          <w:rFonts w:ascii="3" w:eastAsia="Times New Roman" w:hAnsi="3" w:cs="Times New Roman"/>
          <w:sz w:val="26"/>
        </w:rPr>
        <w:t xml:space="preserve">На 2021 год индекс физического объема в сопоставимых ценах по 1 варианту прогнозируется </w:t>
      </w:r>
      <w:r w:rsidR="00812F42">
        <w:rPr>
          <w:rFonts w:ascii="3" w:eastAsia="Times New Roman" w:hAnsi="3" w:cs="Times New Roman"/>
          <w:sz w:val="26"/>
        </w:rPr>
        <w:t>12,7</w:t>
      </w:r>
      <w:r w:rsidRPr="00AC4D13">
        <w:rPr>
          <w:rFonts w:ascii="3" w:eastAsia="Times New Roman" w:hAnsi="3" w:cs="Times New Roman"/>
          <w:sz w:val="26"/>
        </w:rPr>
        <w:t xml:space="preserve">%,  с объемом инвестиций в основной капитал </w:t>
      </w:r>
      <w:r w:rsidR="00812F42">
        <w:rPr>
          <w:rFonts w:ascii="3" w:eastAsia="Times New Roman" w:hAnsi="3" w:cs="Times New Roman"/>
          <w:sz w:val="26"/>
        </w:rPr>
        <w:t>–</w:t>
      </w:r>
      <w:r w:rsidRPr="00AC4D13">
        <w:rPr>
          <w:rFonts w:ascii="3" w:eastAsia="Times New Roman" w:hAnsi="3" w:cs="Times New Roman"/>
          <w:sz w:val="26"/>
        </w:rPr>
        <w:t xml:space="preserve"> </w:t>
      </w:r>
      <w:r w:rsidR="00812F42">
        <w:rPr>
          <w:rFonts w:ascii="3" w:eastAsia="Times New Roman" w:hAnsi="3" w:cs="Times New Roman"/>
          <w:sz w:val="26"/>
        </w:rPr>
        <w:t>36,9</w:t>
      </w:r>
      <w:r w:rsidRPr="00AC4D13">
        <w:rPr>
          <w:rFonts w:ascii="3" w:eastAsia="Times New Roman" w:hAnsi="3" w:cs="Times New Roman"/>
          <w:sz w:val="26"/>
        </w:rPr>
        <w:t xml:space="preserve"> млн.рублей, по второму варианту </w:t>
      </w:r>
      <w:r w:rsidR="00812F42">
        <w:rPr>
          <w:rFonts w:ascii="3" w:eastAsia="Times New Roman" w:hAnsi="3" w:cs="Times New Roman"/>
          <w:sz w:val="26"/>
        </w:rPr>
        <w:t>–</w:t>
      </w:r>
      <w:r w:rsidRPr="00AC4D13">
        <w:rPr>
          <w:rFonts w:ascii="3" w:eastAsia="Times New Roman" w:hAnsi="3" w:cs="Times New Roman"/>
          <w:sz w:val="26"/>
        </w:rPr>
        <w:t xml:space="preserve"> </w:t>
      </w:r>
      <w:r w:rsidR="00812F42">
        <w:rPr>
          <w:rFonts w:ascii="3" w:eastAsia="Times New Roman" w:hAnsi="3" w:cs="Times New Roman"/>
          <w:sz w:val="26"/>
        </w:rPr>
        <w:t>14,2</w:t>
      </w:r>
      <w:r w:rsidRPr="00AC4D13">
        <w:rPr>
          <w:rFonts w:ascii="3" w:eastAsia="Times New Roman" w:hAnsi="3" w:cs="Times New Roman"/>
          <w:sz w:val="26"/>
        </w:rPr>
        <w:t xml:space="preserve">% , с объемом инвестиций в основной капитал - </w:t>
      </w:r>
      <w:r w:rsidR="00812F42">
        <w:rPr>
          <w:rFonts w:ascii="3" w:eastAsia="Times New Roman" w:hAnsi="3" w:cs="Times New Roman"/>
          <w:sz w:val="26"/>
        </w:rPr>
        <w:t>4</w:t>
      </w:r>
      <w:r w:rsidRPr="00AC4D13">
        <w:rPr>
          <w:rFonts w:ascii="3" w:eastAsia="Times New Roman" w:hAnsi="3" w:cs="Times New Roman"/>
          <w:sz w:val="26"/>
        </w:rPr>
        <w:t>1,</w:t>
      </w:r>
      <w:r w:rsidR="00812F42">
        <w:rPr>
          <w:rFonts w:ascii="3" w:eastAsia="Times New Roman" w:hAnsi="3" w:cs="Times New Roman"/>
          <w:sz w:val="26"/>
        </w:rPr>
        <w:t>3</w:t>
      </w:r>
      <w:r w:rsidRPr="00AC4D13">
        <w:rPr>
          <w:rFonts w:ascii="3" w:eastAsia="Times New Roman" w:hAnsi="3" w:cs="Times New Roman"/>
          <w:sz w:val="26"/>
        </w:rPr>
        <w:t xml:space="preserve"> млн.рублей.</w:t>
      </w:r>
    </w:p>
    <w:p w:rsidR="00AC4D13" w:rsidRPr="00AC4D13" w:rsidRDefault="00AC4D13" w:rsidP="00AC4D13">
      <w:pPr>
        <w:spacing w:after="0"/>
        <w:ind w:firstLine="720"/>
        <w:jc w:val="both"/>
        <w:rPr>
          <w:rFonts w:ascii="3" w:eastAsia="Times New Roman" w:hAnsi="3" w:cs="Times New Roman"/>
          <w:sz w:val="26"/>
        </w:rPr>
      </w:pPr>
      <w:r w:rsidRPr="00AC4D13">
        <w:rPr>
          <w:rFonts w:ascii="3" w:eastAsia="Times New Roman" w:hAnsi="3" w:cs="Times New Roman"/>
          <w:sz w:val="26"/>
        </w:rPr>
        <w:t xml:space="preserve">По итогам 2022 года индекс физического объема в сопоставимых ценах по 1 варианту прогнозируется </w:t>
      </w:r>
      <w:r w:rsidR="00812F42">
        <w:rPr>
          <w:rFonts w:ascii="3" w:eastAsia="Times New Roman" w:hAnsi="3" w:cs="Times New Roman"/>
          <w:sz w:val="26"/>
        </w:rPr>
        <w:t>9</w:t>
      </w:r>
      <w:r w:rsidRPr="00AC4D13">
        <w:rPr>
          <w:rFonts w:ascii="3" w:eastAsia="Times New Roman" w:hAnsi="3" w:cs="Times New Roman"/>
          <w:sz w:val="26"/>
        </w:rPr>
        <w:t>6</w:t>
      </w:r>
      <w:r w:rsidR="00812F42">
        <w:rPr>
          <w:rFonts w:ascii="3" w:eastAsia="Times New Roman" w:hAnsi="3" w:cs="Times New Roman"/>
          <w:sz w:val="26"/>
        </w:rPr>
        <w:t>,9</w:t>
      </w:r>
      <w:r w:rsidRPr="00AC4D13">
        <w:rPr>
          <w:rFonts w:ascii="3" w:eastAsia="Times New Roman" w:hAnsi="3" w:cs="Times New Roman"/>
          <w:sz w:val="26"/>
        </w:rPr>
        <w:t xml:space="preserve">%,  с объемом инвестиций в основной капитал </w:t>
      </w:r>
      <w:r w:rsidR="00812F42">
        <w:rPr>
          <w:rFonts w:ascii="3" w:eastAsia="Times New Roman" w:hAnsi="3" w:cs="Times New Roman"/>
          <w:sz w:val="26"/>
        </w:rPr>
        <w:t>–</w:t>
      </w:r>
      <w:r w:rsidRPr="00AC4D13">
        <w:rPr>
          <w:rFonts w:ascii="3" w:eastAsia="Times New Roman" w:hAnsi="3" w:cs="Times New Roman"/>
          <w:sz w:val="26"/>
        </w:rPr>
        <w:t xml:space="preserve"> </w:t>
      </w:r>
      <w:r w:rsidR="00812F42">
        <w:rPr>
          <w:rFonts w:ascii="3" w:eastAsia="Times New Roman" w:hAnsi="3" w:cs="Times New Roman"/>
          <w:sz w:val="26"/>
        </w:rPr>
        <w:t>37,1</w:t>
      </w:r>
      <w:r w:rsidRPr="00AC4D13">
        <w:rPr>
          <w:rFonts w:ascii="3" w:eastAsia="Times New Roman" w:hAnsi="3" w:cs="Times New Roman"/>
          <w:sz w:val="26"/>
        </w:rPr>
        <w:t xml:space="preserve"> млн.рублей, по второму варианту </w:t>
      </w:r>
      <w:r w:rsidR="00812F42">
        <w:rPr>
          <w:rFonts w:ascii="3" w:eastAsia="Times New Roman" w:hAnsi="3" w:cs="Times New Roman"/>
          <w:sz w:val="26"/>
        </w:rPr>
        <w:t>–</w:t>
      </w:r>
      <w:r w:rsidRPr="00AC4D13">
        <w:rPr>
          <w:rFonts w:ascii="3" w:eastAsia="Times New Roman" w:hAnsi="3" w:cs="Times New Roman"/>
          <w:sz w:val="26"/>
        </w:rPr>
        <w:t xml:space="preserve"> </w:t>
      </w:r>
      <w:r w:rsidR="00812F42">
        <w:rPr>
          <w:rFonts w:ascii="3" w:eastAsia="Times New Roman" w:hAnsi="3" w:cs="Times New Roman"/>
          <w:sz w:val="26"/>
        </w:rPr>
        <w:t>98,4</w:t>
      </w:r>
      <w:r w:rsidRPr="00AC4D13">
        <w:rPr>
          <w:rFonts w:ascii="3" w:eastAsia="Times New Roman" w:hAnsi="3" w:cs="Times New Roman"/>
          <w:sz w:val="26"/>
        </w:rPr>
        <w:t xml:space="preserve">% , с объемом инвестиций в основной капитал </w:t>
      </w:r>
      <w:r w:rsidR="00812F42">
        <w:rPr>
          <w:rFonts w:ascii="3" w:eastAsia="Times New Roman" w:hAnsi="3" w:cs="Times New Roman"/>
          <w:sz w:val="26"/>
        </w:rPr>
        <w:t>–</w:t>
      </w:r>
      <w:r w:rsidRPr="00AC4D13">
        <w:rPr>
          <w:rFonts w:ascii="3" w:eastAsia="Times New Roman" w:hAnsi="3" w:cs="Times New Roman"/>
          <w:sz w:val="26"/>
        </w:rPr>
        <w:t xml:space="preserve"> </w:t>
      </w:r>
      <w:r w:rsidR="00812F42">
        <w:rPr>
          <w:rFonts w:ascii="3" w:eastAsia="Times New Roman" w:hAnsi="3" w:cs="Times New Roman"/>
          <w:sz w:val="26"/>
        </w:rPr>
        <w:t>43,0</w:t>
      </w:r>
      <w:r w:rsidRPr="00AC4D13">
        <w:rPr>
          <w:rFonts w:ascii="3" w:eastAsia="Times New Roman" w:hAnsi="3" w:cs="Times New Roman"/>
          <w:sz w:val="26"/>
        </w:rPr>
        <w:t xml:space="preserve"> млн.рублей.</w:t>
      </w:r>
    </w:p>
    <w:p w:rsidR="00932F2C" w:rsidRDefault="00C83550" w:rsidP="00AC4D13">
      <w:pPr>
        <w:spacing w:after="0"/>
        <w:ind w:firstLine="53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 xml:space="preserve">  </w:t>
      </w:r>
    </w:p>
    <w:p w:rsidR="008C2C1A" w:rsidRDefault="008C2C1A" w:rsidP="008C2C1A">
      <w:pPr>
        <w:spacing w:after="0"/>
        <w:ind w:firstLine="539"/>
        <w:jc w:val="center"/>
        <w:rPr>
          <w:rFonts w:ascii="Times New Roman" w:hAnsi="Times New Roman"/>
          <w:i/>
          <w:sz w:val="26"/>
          <w:szCs w:val="28"/>
        </w:rPr>
      </w:pPr>
      <w:r w:rsidRPr="008C2C1A">
        <w:rPr>
          <w:rFonts w:ascii="Times New Roman" w:hAnsi="Times New Roman"/>
          <w:i/>
          <w:sz w:val="26"/>
          <w:szCs w:val="28"/>
        </w:rPr>
        <w:t>Малое предпринимательство</w:t>
      </w:r>
    </w:p>
    <w:p w:rsidR="008C2C1A" w:rsidRPr="008C2C1A" w:rsidRDefault="008C2C1A" w:rsidP="008C2C1A">
      <w:pPr>
        <w:spacing w:after="0"/>
        <w:ind w:firstLine="539"/>
        <w:jc w:val="center"/>
        <w:rPr>
          <w:rFonts w:ascii="Times New Roman" w:hAnsi="Times New Roman"/>
          <w:i/>
          <w:color w:val="000000"/>
          <w:sz w:val="26"/>
          <w:szCs w:val="28"/>
        </w:rPr>
      </w:pPr>
    </w:p>
    <w:p w:rsidR="008C2C1A" w:rsidRPr="008C2C1A" w:rsidRDefault="008C2C1A" w:rsidP="008C2C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 xml:space="preserve">Развитие малого предпринимательства имеет стратегическое значение для социально-экономического развития </w:t>
      </w:r>
      <w:r>
        <w:rPr>
          <w:rFonts w:ascii="Times New Roman" w:eastAsia="Times New Roman" w:hAnsi="Times New Roman" w:cs="Times New Roman"/>
          <w:sz w:val="26"/>
        </w:rPr>
        <w:t>Западнодвинского района</w:t>
      </w:r>
      <w:r w:rsidRPr="008C2C1A">
        <w:rPr>
          <w:rFonts w:ascii="Times New Roman" w:eastAsia="Times New Roman" w:hAnsi="Times New Roman" w:cs="Times New Roman"/>
          <w:sz w:val="26"/>
        </w:rPr>
        <w:t>. За счет развития малого и среднего предпринимательства обеспечивается занятость и повышение качества жизни населения.</w:t>
      </w:r>
    </w:p>
    <w:p w:rsidR="008C2C1A" w:rsidRPr="008C2C1A" w:rsidRDefault="008C2C1A" w:rsidP="008C2C1A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 xml:space="preserve">Малое предпринимательство за последние годы заняло устойчивое положение в экономике </w:t>
      </w:r>
      <w:r>
        <w:rPr>
          <w:rFonts w:ascii="Times New Roman" w:eastAsia="Times New Roman" w:hAnsi="Times New Roman" w:cs="Times New Roman"/>
          <w:sz w:val="26"/>
        </w:rPr>
        <w:t>райо</w:t>
      </w:r>
      <w:r w:rsidRPr="008C2C1A">
        <w:rPr>
          <w:rFonts w:ascii="Times New Roman" w:eastAsia="Times New Roman" w:hAnsi="Times New Roman" w:cs="Times New Roman"/>
          <w:sz w:val="26"/>
        </w:rPr>
        <w:t xml:space="preserve">на. Согласно данным </w:t>
      </w:r>
      <w:r>
        <w:rPr>
          <w:rFonts w:ascii="Times New Roman" w:eastAsia="Times New Roman" w:hAnsi="Times New Roman" w:cs="Times New Roman"/>
          <w:sz w:val="26"/>
        </w:rPr>
        <w:t>единого государственного реестра</w:t>
      </w:r>
      <w:r w:rsidRPr="008C2C1A">
        <w:rPr>
          <w:rFonts w:ascii="Times New Roman" w:eastAsia="Times New Roman" w:hAnsi="Times New Roman" w:cs="Times New Roman"/>
          <w:sz w:val="26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6"/>
        </w:rPr>
        <w:t>район</w:t>
      </w:r>
      <w:r w:rsidRPr="008C2C1A">
        <w:rPr>
          <w:rFonts w:ascii="Times New Roman" w:eastAsia="Times New Roman" w:hAnsi="Times New Roman" w:cs="Times New Roman"/>
          <w:sz w:val="26"/>
        </w:rPr>
        <w:t xml:space="preserve">а в 2018 году зарегистрировано </w:t>
      </w:r>
      <w:r>
        <w:rPr>
          <w:rFonts w:ascii="Times New Roman" w:eastAsia="Times New Roman" w:hAnsi="Times New Roman" w:cs="Times New Roman"/>
          <w:sz w:val="26"/>
        </w:rPr>
        <w:t>76</w:t>
      </w:r>
      <w:r w:rsidRPr="008C2C1A">
        <w:rPr>
          <w:rFonts w:ascii="Times New Roman" w:eastAsia="Times New Roman" w:hAnsi="Times New Roman" w:cs="Times New Roman"/>
          <w:sz w:val="26"/>
        </w:rPr>
        <w:t xml:space="preserve"> субъект</w:t>
      </w:r>
      <w:r>
        <w:rPr>
          <w:rFonts w:ascii="Times New Roman" w:eastAsia="Times New Roman" w:hAnsi="Times New Roman" w:cs="Times New Roman"/>
          <w:sz w:val="26"/>
        </w:rPr>
        <w:t>ов</w:t>
      </w:r>
      <w:r w:rsidRPr="008C2C1A">
        <w:rPr>
          <w:rFonts w:ascii="Times New Roman" w:eastAsia="Times New Roman" w:hAnsi="Times New Roman" w:cs="Times New Roman"/>
          <w:sz w:val="26"/>
        </w:rPr>
        <w:t xml:space="preserve"> малого и среднего бизнеса. По сравнению с 2017 годом произошло увеличение на 2 единицы</w:t>
      </w:r>
      <w:r>
        <w:rPr>
          <w:rFonts w:ascii="Times New Roman" w:eastAsia="Times New Roman" w:hAnsi="Times New Roman" w:cs="Times New Roman"/>
          <w:sz w:val="26"/>
        </w:rPr>
        <w:t xml:space="preserve"> и одно среднее</w:t>
      </w:r>
      <w:r w:rsidRPr="008C2C1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предприятие.</w:t>
      </w:r>
    </w:p>
    <w:p w:rsidR="008C2C1A" w:rsidRPr="008C2C1A" w:rsidRDefault="008C2C1A" w:rsidP="008C2C1A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В течение последних лет структура распределения малых и средних предприятий города по видам экономической деятельности остается неизменной. Наиболее привлекательными для предпринимателей по-прежнему остается сфера розничной торговли, промышленные виды деятельности (обрабатывающие производства) и сфера услуг.</w:t>
      </w:r>
    </w:p>
    <w:p w:rsidR="008C2C1A" w:rsidRPr="008C2C1A" w:rsidRDefault="008C2C1A" w:rsidP="008C2C1A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 xml:space="preserve"> Численность индивидуальных предпринимателей по итогам 2018 года составила  </w:t>
      </w:r>
      <w:r>
        <w:rPr>
          <w:rFonts w:ascii="Times New Roman" w:eastAsia="Times New Roman" w:hAnsi="Times New Roman" w:cs="Times New Roman"/>
          <w:sz w:val="26"/>
        </w:rPr>
        <w:t>314</w:t>
      </w:r>
      <w:r w:rsidRPr="008C2C1A">
        <w:rPr>
          <w:rFonts w:ascii="Times New Roman" w:eastAsia="Times New Roman" w:hAnsi="Times New Roman" w:cs="Times New Roman"/>
          <w:sz w:val="26"/>
        </w:rPr>
        <w:t xml:space="preserve"> человек. По сравнению с 2017 годом наблюдается </w:t>
      </w:r>
      <w:r>
        <w:rPr>
          <w:rFonts w:ascii="Times New Roman" w:eastAsia="Times New Roman" w:hAnsi="Times New Roman" w:cs="Times New Roman"/>
          <w:sz w:val="26"/>
        </w:rPr>
        <w:t>сниже</w:t>
      </w:r>
      <w:r w:rsidRPr="008C2C1A">
        <w:rPr>
          <w:rFonts w:ascii="Times New Roman" w:eastAsia="Times New Roman" w:hAnsi="Times New Roman" w:cs="Times New Roman"/>
          <w:sz w:val="26"/>
        </w:rPr>
        <w:t xml:space="preserve">ние на </w:t>
      </w:r>
      <w:r>
        <w:rPr>
          <w:rFonts w:ascii="Times New Roman" w:eastAsia="Times New Roman" w:hAnsi="Times New Roman" w:cs="Times New Roman"/>
          <w:sz w:val="26"/>
        </w:rPr>
        <w:t>47</w:t>
      </w:r>
      <w:r w:rsidRPr="008C2C1A">
        <w:rPr>
          <w:rFonts w:ascii="Times New Roman" w:eastAsia="Times New Roman" w:hAnsi="Times New Roman" w:cs="Times New Roman"/>
          <w:sz w:val="26"/>
        </w:rPr>
        <w:t xml:space="preserve"> человек. В отраслевой структуре доминирующее значение занимают субъекты предпринимательства, осуществляющие деятельность в обрабатывающем производстве и розничной торговле и сфере услуг.</w:t>
      </w:r>
    </w:p>
    <w:p w:rsidR="008C2C1A" w:rsidRPr="008C2C1A" w:rsidRDefault="008C2C1A" w:rsidP="008C2C1A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Оказание государственной поддержки в рамках реализации национального проекта «Малое и среднее предпринимательство и поддержка предпринимательской инициативы» позволяет прогнозировать темпы роста по количеству субъектов предпринимательства на территории города Западная Двина.</w:t>
      </w:r>
    </w:p>
    <w:p w:rsidR="008C2C1A" w:rsidRPr="008C2C1A" w:rsidRDefault="008C2C1A" w:rsidP="008C2C1A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На период до 202</w:t>
      </w:r>
      <w:r>
        <w:rPr>
          <w:rFonts w:ascii="Times New Roman" w:eastAsia="Times New Roman" w:hAnsi="Times New Roman" w:cs="Times New Roman"/>
          <w:sz w:val="26"/>
        </w:rPr>
        <w:t>2</w:t>
      </w:r>
      <w:r w:rsidRPr="008C2C1A">
        <w:rPr>
          <w:rFonts w:ascii="Times New Roman" w:eastAsia="Times New Roman" w:hAnsi="Times New Roman" w:cs="Times New Roman"/>
          <w:sz w:val="26"/>
        </w:rPr>
        <w:t xml:space="preserve"> года прирост количества малых предприятий (включая микропредприятия), осуществляющих деятельность на территории моногорода прогнозируется: по консервативному варианту предполагает </w:t>
      </w:r>
      <w:r>
        <w:rPr>
          <w:rFonts w:ascii="Times New Roman" w:eastAsia="Times New Roman" w:hAnsi="Times New Roman" w:cs="Times New Roman"/>
          <w:sz w:val="26"/>
        </w:rPr>
        <w:t>увеличится на 3,9%</w:t>
      </w:r>
      <w:r w:rsidRPr="008C2C1A">
        <w:rPr>
          <w:rFonts w:ascii="Times New Roman" w:eastAsia="Times New Roman" w:hAnsi="Times New Roman" w:cs="Times New Roman"/>
          <w:sz w:val="26"/>
        </w:rPr>
        <w:t xml:space="preserve"> и составит </w:t>
      </w:r>
      <w:r>
        <w:rPr>
          <w:rFonts w:ascii="Times New Roman" w:eastAsia="Times New Roman" w:hAnsi="Times New Roman" w:cs="Times New Roman"/>
          <w:sz w:val="26"/>
        </w:rPr>
        <w:t>79</w:t>
      </w:r>
      <w:r w:rsidRPr="008C2C1A">
        <w:rPr>
          <w:rFonts w:ascii="Times New Roman" w:eastAsia="Times New Roman" w:hAnsi="Times New Roman" w:cs="Times New Roman"/>
          <w:sz w:val="26"/>
        </w:rPr>
        <w:t xml:space="preserve"> ед., по базовому варианту – на  </w:t>
      </w:r>
      <w:r>
        <w:rPr>
          <w:rFonts w:ascii="Times New Roman" w:eastAsia="Times New Roman" w:hAnsi="Times New Roman" w:cs="Times New Roman"/>
          <w:sz w:val="26"/>
        </w:rPr>
        <w:t>5,3</w:t>
      </w:r>
      <w:r w:rsidRPr="008C2C1A">
        <w:rPr>
          <w:rFonts w:ascii="Times New Roman" w:eastAsia="Times New Roman" w:hAnsi="Times New Roman" w:cs="Times New Roman"/>
          <w:sz w:val="26"/>
        </w:rPr>
        <w:t xml:space="preserve">% и составит </w:t>
      </w:r>
      <w:r>
        <w:rPr>
          <w:rFonts w:ascii="Times New Roman" w:eastAsia="Times New Roman" w:hAnsi="Times New Roman" w:cs="Times New Roman"/>
          <w:sz w:val="26"/>
        </w:rPr>
        <w:t>80</w:t>
      </w:r>
      <w:r w:rsidRPr="008C2C1A">
        <w:rPr>
          <w:rFonts w:ascii="Times New Roman" w:eastAsia="Times New Roman" w:hAnsi="Times New Roman" w:cs="Times New Roman"/>
          <w:sz w:val="26"/>
        </w:rPr>
        <w:t xml:space="preserve"> ед, в связи с открытием деятельности в обрабатывающем производстве.</w:t>
      </w:r>
    </w:p>
    <w:p w:rsidR="008C2C1A" w:rsidRPr="008C2C1A" w:rsidRDefault="008C2C1A" w:rsidP="008C2C1A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По количеству индивидуальных предпринимателей на период до 202</w:t>
      </w:r>
      <w:r>
        <w:rPr>
          <w:rFonts w:ascii="Times New Roman" w:eastAsia="Times New Roman" w:hAnsi="Times New Roman" w:cs="Times New Roman"/>
          <w:sz w:val="26"/>
        </w:rPr>
        <w:t>2</w:t>
      </w:r>
      <w:r w:rsidRPr="008C2C1A">
        <w:rPr>
          <w:rFonts w:ascii="Times New Roman" w:eastAsia="Times New Roman" w:hAnsi="Times New Roman" w:cs="Times New Roman"/>
          <w:sz w:val="26"/>
        </w:rPr>
        <w:t xml:space="preserve"> года также планируется увеличение по двум вариантам на </w:t>
      </w:r>
      <w:r>
        <w:rPr>
          <w:rFonts w:ascii="Times New Roman" w:eastAsia="Times New Roman" w:hAnsi="Times New Roman" w:cs="Times New Roman"/>
          <w:sz w:val="26"/>
        </w:rPr>
        <w:t>8,3</w:t>
      </w:r>
      <w:r w:rsidRPr="008C2C1A">
        <w:rPr>
          <w:rFonts w:ascii="Times New Roman" w:eastAsia="Times New Roman" w:hAnsi="Times New Roman" w:cs="Times New Roman"/>
          <w:sz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</w:rPr>
        <w:t>12,7</w:t>
      </w:r>
      <w:r w:rsidRPr="008C2C1A">
        <w:rPr>
          <w:rFonts w:ascii="Times New Roman" w:eastAsia="Times New Roman" w:hAnsi="Times New Roman" w:cs="Times New Roman"/>
          <w:sz w:val="26"/>
        </w:rPr>
        <w:t>% соответственно, за счет открытия деятельности в сфере грузовых перевозок и розничной торговли.</w:t>
      </w:r>
    </w:p>
    <w:p w:rsidR="008C2C1A" w:rsidRPr="008C2C1A" w:rsidRDefault="008A5171" w:rsidP="008C2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Среднесписочная</w:t>
      </w:r>
      <w:r w:rsidR="008C2C1A" w:rsidRPr="008C2C1A">
        <w:rPr>
          <w:rFonts w:ascii="Times New Roman" w:eastAsia="Times New Roman" w:hAnsi="Times New Roman" w:cs="Times New Roman"/>
          <w:sz w:val="26"/>
        </w:rPr>
        <w:t xml:space="preserve"> численност</w:t>
      </w:r>
      <w:r>
        <w:rPr>
          <w:rFonts w:ascii="Times New Roman" w:eastAsia="Times New Roman" w:hAnsi="Times New Roman" w:cs="Times New Roman"/>
          <w:sz w:val="26"/>
        </w:rPr>
        <w:t>ь</w:t>
      </w:r>
      <w:r w:rsidR="008C2C1A" w:rsidRPr="008C2C1A">
        <w:rPr>
          <w:rFonts w:ascii="Times New Roman" w:eastAsia="Times New Roman" w:hAnsi="Times New Roman" w:cs="Times New Roman"/>
          <w:sz w:val="26"/>
        </w:rPr>
        <w:t xml:space="preserve"> работников, занятых на малых и средних предприятиях (включая </w:t>
      </w:r>
      <w:r>
        <w:rPr>
          <w:rFonts w:ascii="Times New Roman" w:eastAsia="Times New Roman" w:hAnsi="Times New Roman" w:cs="Times New Roman"/>
          <w:sz w:val="26"/>
        </w:rPr>
        <w:t>микропредприятия)</w:t>
      </w:r>
      <w:r w:rsidR="008C2C1A" w:rsidRPr="008C2C1A">
        <w:rPr>
          <w:rFonts w:ascii="Times New Roman" w:eastAsia="Times New Roman" w:hAnsi="Times New Roman" w:cs="Times New Roman"/>
          <w:sz w:val="26"/>
        </w:rPr>
        <w:t xml:space="preserve"> в 2018 году составила  </w:t>
      </w:r>
      <w:r>
        <w:rPr>
          <w:rFonts w:ascii="Times New Roman" w:eastAsia="Times New Roman" w:hAnsi="Times New Roman" w:cs="Times New Roman"/>
          <w:sz w:val="26"/>
        </w:rPr>
        <w:t>1100 человек, по сравнению с 2017 годом увеличилась на 1,6%</w:t>
      </w:r>
      <w:r w:rsidR="008C2C1A" w:rsidRPr="008C2C1A">
        <w:rPr>
          <w:rFonts w:ascii="Times New Roman" w:eastAsia="Times New Roman" w:hAnsi="Times New Roman" w:cs="Times New Roman"/>
          <w:sz w:val="26"/>
        </w:rPr>
        <w:t xml:space="preserve">.  </w:t>
      </w:r>
    </w:p>
    <w:p w:rsidR="008C2C1A" w:rsidRPr="008C2C1A" w:rsidRDefault="008C2C1A" w:rsidP="008C2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На период до 202</w:t>
      </w:r>
      <w:r w:rsidR="008A5171">
        <w:rPr>
          <w:rFonts w:ascii="Times New Roman" w:eastAsia="Times New Roman" w:hAnsi="Times New Roman" w:cs="Times New Roman"/>
          <w:sz w:val="26"/>
        </w:rPr>
        <w:t>2</w:t>
      </w:r>
      <w:r w:rsidRPr="008C2C1A">
        <w:rPr>
          <w:rFonts w:ascii="Times New Roman" w:eastAsia="Times New Roman" w:hAnsi="Times New Roman" w:cs="Times New Roman"/>
          <w:sz w:val="26"/>
        </w:rPr>
        <w:t xml:space="preserve"> года прогнозируется увеличение численности работников, занятых на малых и средних предприятиях (включая </w:t>
      </w:r>
      <w:r w:rsidR="008A5171">
        <w:rPr>
          <w:rFonts w:ascii="Times New Roman" w:eastAsia="Times New Roman" w:hAnsi="Times New Roman" w:cs="Times New Roman"/>
          <w:sz w:val="26"/>
        </w:rPr>
        <w:t>микропредприятия</w:t>
      </w:r>
      <w:r w:rsidRPr="008C2C1A">
        <w:rPr>
          <w:rFonts w:ascii="Times New Roman" w:eastAsia="Times New Roman" w:hAnsi="Times New Roman" w:cs="Times New Roman"/>
          <w:sz w:val="26"/>
        </w:rPr>
        <w:t>)   до</w:t>
      </w:r>
      <w:r w:rsidR="008A5171">
        <w:rPr>
          <w:rFonts w:ascii="Times New Roman" w:eastAsia="Times New Roman" w:hAnsi="Times New Roman" w:cs="Times New Roman"/>
          <w:sz w:val="26"/>
        </w:rPr>
        <w:t xml:space="preserve"> 0,5</w:t>
      </w:r>
      <w:r w:rsidRPr="008C2C1A">
        <w:rPr>
          <w:rFonts w:ascii="Times New Roman" w:eastAsia="Times New Roman" w:hAnsi="Times New Roman" w:cs="Times New Roman"/>
          <w:sz w:val="26"/>
        </w:rPr>
        <w:t xml:space="preserve">%  по консервативному варианту, до </w:t>
      </w:r>
      <w:r w:rsidR="008A5171">
        <w:rPr>
          <w:rFonts w:ascii="Times New Roman" w:eastAsia="Times New Roman" w:hAnsi="Times New Roman" w:cs="Times New Roman"/>
          <w:sz w:val="26"/>
        </w:rPr>
        <w:t>3,6</w:t>
      </w:r>
      <w:r w:rsidRPr="008C2C1A">
        <w:rPr>
          <w:rFonts w:ascii="Times New Roman" w:eastAsia="Times New Roman" w:hAnsi="Times New Roman" w:cs="Times New Roman"/>
          <w:sz w:val="26"/>
        </w:rPr>
        <w:t>% по базовому варианту.</w:t>
      </w:r>
    </w:p>
    <w:p w:rsidR="008C2C1A" w:rsidRPr="008C2C1A" w:rsidRDefault="008C2C1A" w:rsidP="008C2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 xml:space="preserve">С целью совершенствования содействия малому бизнесу  разработана  муниципальная программа муниципального образования Западнодвинский район, в </w:t>
      </w:r>
      <w:r w:rsidRPr="008C2C1A">
        <w:rPr>
          <w:rFonts w:ascii="Times New Roman" w:eastAsia="Times New Roman" w:hAnsi="Times New Roman" w:cs="Times New Roman"/>
          <w:sz w:val="26"/>
        </w:rPr>
        <w:lastRenderedPageBreak/>
        <w:t>которой предусмотрена подпрограмма «Развитие малого и среднего предпринимательства» на период 2018-2023 гг.,  представляющая собой комплексную систему мероприятий по созданию благоприятной среды для малого предпринимательства.</w:t>
      </w:r>
    </w:p>
    <w:p w:rsidR="008C2C1A" w:rsidRPr="008C2C1A" w:rsidRDefault="008C2C1A" w:rsidP="008C2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 xml:space="preserve"> В целях взаимодействия бизнеса и власти утвержден Совет предпринимателей и руководителей предприятий.</w:t>
      </w:r>
    </w:p>
    <w:p w:rsidR="008C2C1A" w:rsidRPr="008C2C1A" w:rsidRDefault="008C2C1A" w:rsidP="008C2C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 xml:space="preserve"> Активную работу по поддержке деятельности малого бизнеса ведет, созданный в 2010 году на базе центральной районной библиотеки, Бизнес – центр.</w:t>
      </w:r>
    </w:p>
    <w:p w:rsidR="008C2C1A" w:rsidRPr="008C2C1A" w:rsidRDefault="008C2C1A" w:rsidP="008C2C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Оказываются меры государственной поддержки субъектам предпринимательства. Так, в 2018 году 1 субъект малого предпринимательства, получил господдержку в виде займа на сумму 400,0 тыс.рублей. Через Центр занятости населения 3 жителя города и 1 юридическое лицо получили субсидии на открытие собственного дела на  общую сумму  294,0 тыс.рублей.</w:t>
      </w:r>
    </w:p>
    <w:p w:rsidR="008C2C1A" w:rsidRPr="008C2C1A" w:rsidRDefault="008C2C1A" w:rsidP="008C2C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Комплексный подход к развитию предпринимательства позволит создать благоприятные условия для развития бизнеса не территории города Западная Двина  и завоевать доверие предпринимателей.</w:t>
      </w:r>
    </w:p>
    <w:p w:rsidR="008C2C1A" w:rsidRPr="008C2C1A" w:rsidRDefault="008C2C1A" w:rsidP="008C2C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C2C1A">
        <w:rPr>
          <w:rFonts w:ascii="Times New Roman" w:eastAsia="Times New Roman" w:hAnsi="Times New Roman" w:cs="Times New Roman"/>
          <w:sz w:val="26"/>
        </w:rPr>
        <w:t>Таким образом, с учетом сложившихся общий тенденций, а также внешних и внутренних условий экономического развития, на период до 202</w:t>
      </w:r>
      <w:r w:rsidR="008A5171">
        <w:rPr>
          <w:rFonts w:ascii="Times New Roman" w:eastAsia="Times New Roman" w:hAnsi="Times New Roman" w:cs="Times New Roman"/>
          <w:sz w:val="26"/>
        </w:rPr>
        <w:t>2</w:t>
      </w:r>
      <w:r w:rsidRPr="008C2C1A">
        <w:rPr>
          <w:rFonts w:ascii="Times New Roman" w:eastAsia="Times New Roman" w:hAnsi="Times New Roman" w:cs="Times New Roman"/>
          <w:sz w:val="26"/>
        </w:rPr>
        <w:t xml:space="preserve"> года прогнозируется положительная динамика развития малого предпринимательства в </w:t>
      </w:r>
      <w:r w:rsidR="008A5171">
        <w:rPr>
          <w:rFonts w:ascii="Times New Roman" w:eastAsia="Times New Roman" w:hAnsi="Times New Roman" w:cs="Times New Roman"/>
          <w:sz w:val="26"/>
        </w:rPr>
        <w:t>Западнодвинском районе</w:t>
      </w:r>
      <w:r w:rsidRPr="008C2C1A">
        <w:rPr>
          <w:rFonts w:ascii="Times New Roman" w:eastAsia="Times New Roman" w:hAnsi="Times New Roman" w:cs="Times New Roman"/>
          <w:sz w:val="26"/>
        </w:rPr>
        <w:t>.</w:t>
      </w:r>
    </w:p>
    <w:p w:rsidR="00812F42" w:rsidRDefault="00812F42" w:rsidP="00812F42">
      <w:pPr>
        <w:spacing w:after="0"/>
        <w:ind w:firstLine="53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4E10A5" w:rsidRPr="004E10A5" w:rsidRDefault="004E10A5" w:rsidP="004E10A5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Подраздел </w:t>
      </w:r>
      <w:r w:rsidR="003F1AA6">
        <w:rPr>
          <w:rFonts w:ascii="Times New Roman" w:hAnsi="Times New Roman" w:cs="Times New Roman"/>
          <w:sz w:val="26"/>
          <w:szCs w:val="24"/>
          <w:lang w:val="en-US"/>
        </w:rPr>
        <w:t>II</w:t>
      </w:r>
      <w:r>
        <w:rPr>
          <w:rFonts w:ascii="Times New Roman" w:hAnsi="Times New Roman" w:cs="Times New Roman"/>
          <w:sz w:val="26"/>
          <w:szCs w:val="24"/>
          <w:lang w:val="en-US"/>
        </w:rPr>
        <w:t>I</w:t>
      </w:r>
      <w:r w:rsidRPr="004E10A5">
        <w:rPr>
          <w:rFonts w:ascii="Times New Roman" w:hAnsi="Times New Roman" w:cs="Times New Roman"/>
          <w:sz w:val="26"/>
          <w:szCs w:val="24"/>
        </w:rPr>
        <w:t>. Рынок труда</w:t>
      </w:r>
    </w:p>
    <w:p w:rsidR="00BC2245" w:rsidRDefault="00BC2245" w:rsidP="00DF2D5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DF2D5C" w:rsidRDefault="004E10A5" w:rsidP="000018A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Рынок труда в Западнодвинском районе складывается исходя и социально-экономической ситуации и демографических процессов.</w:t>
      </w:r>
    </w:p>
    <w:p w:rsidR="004E10A5" w:rsidRDefault="004E10A5" w:rsidP="000018A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 последние года численность населения занятых в экономике ежегодно снижается. Данный фактор обусловлен преобладанием лиц в возрасте старше 72 лет</w:t>
      </w:r>
      <w:r w:rsidR="00052ACF">
        <w:rPr>
          <w:rFonts w:ascii="Times New Roman" w:hAnsi="Times New Roman" w:cs="Times New Roman"/>
          <w:sz w:val="26"/>
          <w:szCs w:val="24"/>
        </w:rPr>
        <w:t>, над количеством лиц, входящих в категорию экономически активного населения.</w:t>
      </w:r>
    </w:p>
    <w:p w:rsidR="004E10A5" w:rsidRDefault="004E10A5" w:rsidP="000018A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 итогам 201</w:t>
      </w:r>
      <w:r w:rsidR="00633737">
        <w:rPr>
          <w:rFonts w:ascii="Times New Roman" w:hAnsi="Times New Roman" w:cs="Times New Roman"/>
          <w:sz w:val="26"/>
          <w:szCs w:val="24"/>
        </w:rPr>
        <w:t>8</w:t>
      </w:r>
      <w:r>
        <w:rPr>
          <w:rFonts w:ascii="Times New Roman" w:hAnsi="Times New Roman" w:cs="Times New Roman"/>
          <w:sz w:val="26"/>
          <w:szCs w:val="24"/>
        </w:rPr>
        <w:t xml:space="preserve"> года численность</w:t>
      </w:r>
      <w:r w:rsidR="00633737">
        <w:rPr>
          <w:rFonts w:ascii="Times New Roman" w:hAnsi="Times New Roman" w:cs="Times New Roman"/>
          <w:sz w:val="26"/>
          <w:szCs w:val="24"/>
        </w:rPr>
        <w:t xml:space="preserve"> занятых в экономике составила 5415 человек, по сравнению с 2017</w:t>
      </w:r>
      <w:r>
        <w:rPr>
          <w:rFonts w:ascii="Times New Roman" w:hAnsi="Times New Roman" w:cs="Times New Roman"/>
          <w:sz w:val="26"/>
          <w:szCs w:val="24"/>
        </w:rPr>
        <w:t xml:space="preserve"> годом сократилась на </w:t>
      </w:r>
      <w:r w:rsidR="00633737">
        <w:rPr>
          <w:rFonts w:ascii="Times New Roman" w:hAnsi="Times New Roman" w:cs="Times New Roman"/>
          <w:sz w:val="26"/>
          <w:szCs w:val="24"/>
        </w:rPr>
        <w:t>0,5</w:t>
      </w:r>
      <w:r>
        <w:rPr>
          <w:rFonts w:ascii="Times New Roman" w:hAnsi="Times New Roman" w:cs="Times New Roman"/>
          <w:sz w:val="26"/>
          <w:szCs w:val="24"/>
        </w:rPr>
        <w:t>%.</w:t>
      </w:r>
    </w:p>
    <w:p w:rsidR="00052ACF" w:rsidRDefault="00052ACF" w:rsidP="000018A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Динамика снижения численности занятых в экономике сохранится и до периода 202</w:t>
      </w:r>
      <w:r w:rsidR="00633737">
        <w:rPr>
          <w:rFonts w:ascii="Times New Roman" w:hAnsi="Times New Roman" w:cs="Times New Roman"/>
          <w:sz w:val="26"/>
          <w:szCs w:val="24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года. К 202</w:t>
      </w:r>
      <w:r w:rsidR="00633737">
        <w:rPr>
          <w:rFonts w:ascii="Times New Roman" w:hAnsi="Times New Roman" w:cs="Times New Roman"/>
          <w:sz w:val="26"/>
          <w:szCs w:val="24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году данная численность прогнозируется составить </w:t>
      </w:r>
      <w:r w:rsidR="00633737">
        <w:rPr>
          <w:rFonts w:ascii="Times New Roman" w:hAnsi="Times New Roman" w:cs="Times New Roman"/>
          <w:sz w:val="26"/>
          <w:szCs w:val="24"/>
        </w:rPr>
        <w:t>5412</w:t>
      </w:r>
      <w:r>
        <w:rPr>
          <w:rFonts w:ascii="Times New Roman" w:hAnsi="Times New Roman" w:cs="Times New Roman"/>
          <w:sz w:val="26"/>
          <w:szCs w:val="24"/>
        </w:rPr>
        <w:t xml:space="preserve"> человек, или </w:t>
      </w:r>
      <w:r w:rsidR="001E7B30">
        <w:rPr>
          <w:rFonts w:ascii="Times New Roman" w:hAnsi="Times New Roman" w:cs="Times New Roman"/>
          <w:sz w:val="26"/>
          <w:szCs w:val="24"/>
        </w:rPr>
        <w:t>0,1</w:t>
      </w:r>
      <w:r>
        <w:rPr>
          <w:rFonts w:ascii="Times New Roman" w:hAnsi="Times New Roman" w:cs="Times New Roman"/>
          <w:sz w:val="26"/>
          <w:szCs w:val="24"/>
        </w:rPr>
        <w:t>% к уровню 201</w:t>
      </w:r>
      <w:r w:rsidR="00633737">
        <w:rPr>
          <w:rFonts w:ascii="Times New Roman" w:hAnsi="Times New Roman" w:cs="Times New Roman"/>
          <w:sz w:val="26"/>
          <w:szCs w:val="24"/>
        </w:rPr>
        <w:t>8</w:t>
      </w:r>
      <w:r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633737" w:rsidRPr="00633737" w:rsidRDefault="00633737" w:rsidP="006337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33737">
        <w:rPr>
          <w:rFonts w:ascii="Times New Roman" w:eastAsia="Times New Roman" w:hAnsi="Times New Roman" w:cs="Times New Roman"/>
          <w:sz w:val="26"/>
        </w:rPr>
        <w:t>Главными целями мероприятий в области доходов</w:t>
      </w:r>
      <w:r w:rsidRPr="00633737">
        <w:rPr>
          <w:rFonts w:ascii="Times New Roman" w:eastAsia="Times New Roman" w:hAnsi="Times New Roman" w:cs="Times New Roman"/>
          <w:i/>
          <w:sz w:val="26"/>
        </w:rPr>
        <w:t> </w:t>
      </w:r>
      <w:r w:rsidRPr="00633737">
        <w:rPr>
          <w:rFonts w:ascii="Times New Roman" w:eastAsia="Times New Roman" w:hAnsi="Times New Roman" w:cs="Times New Roman"/>
          <w:sz w:val="26"/>
        </w:rPr>
        <w:t>являются рост реального уровня всех видов денежных доходов населения и обеспечение эффективной поддержки социально уязвимых категорий граждан.</w:t>
      </w:r>
    </w:p>
    <w:p w:rsidR="00633737" w:rsidRPr="00633737" w:rsidRDefault="00633737" w:rsidP="0063373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633737">
        <w:rPr>
          <w:rFonts w:ascii="Times New Roman" w:eastAsia="Times New Roman" w:hAnsi="Times New Roman" w:cs="Times New Roman"/>
          <w:sz w:val="26"/>
        </w:rPr>
        <w:t xml:space="preserve">Фонд начисленной заработной платы работников (далее – ФОТ) за 2018 год составил  </w:t>
      </w:r>
      <w:r w:rsidR="001E7B30">
        <w:rPr>
          <w:rFonts w:ascii="Times New Roman" w:eastAsia="Times New Roman" w:hAnsi="Times New Roman" w:cs="Times New Roman"/>
          <w:sz w:val="26"/>
        </w:rPr>
        <w:t>85</w:t>
      </w:r>
      <w:r w:rsidRPr="00633737">
        <w:rPr>
          <w:rFonts w:ascii="Times New Roman" w:eastAsia="Times New Roman" w:hAnsi="Times New Roman" w:cs="Times New Roman"/>
          <w:sz w:val="26"/>
        </w:rPr>
        <w:t>2</w:t>
      </w:r>
      <w:r w:rsidR="001E7B30">
        <w:rPr>
          <w:rFonts w:ascii="Times New Roman" w:eastAsia="Times New Roman" w:hAnsi="Times New Roman" w:cs="Times New Roman"/>
          <w:sz w:val="26"/>
        </w:rPr>
        <w:t>,26</w:t>
      </w:r>
      <w:r w:rsidRPr="00633737">
        <w:rPr>
          <w:rFonts w:ascii="Times New Roman" w:eastAsia="Times New Roman" w:hAnsi="Times New Roman" w:cs="Times New Roman"/>
          <w:sz w:val="26"/>
        </w:rPr>
        <w:t xml:space="preserve"> млн.рублей, темп роста к 2017 году – 113,</w:t>
      </w:r>
      <w:r w:rsidR="001E7B30">
        <w:rPr>
          <w:rFonts w:ascii="Times New Roman" w:eastAsia="Times New Roman" w:hAnsi="Times New Roman" w:cs="Times New Roman"/>
          <w:sz w:val="26"/>
        </w:rPr>
        <w:t>5</w:t>
      </w:r>
      <w:r w:rsidRPr="00633737">
        <w:rPr>
          <w:rFonts w:ascii="Times New Roman" w:eastAsia="Times New Roman" w:hAnsi="Times New Roman" w:cs="Times New Roman"/>
          <w:sz w:val="26"/>
        </w:rPr>
        <w:t xml:space="preserve">%.  </w:t>
      </w:r>
      <w:r w:rsidR="001E7B30">
        <w:rPr>
          <w:rFonts w:ascii="Times New Roman" w:eastAsia="Times New Roman" w:hAnsi="Times New Roman" w:cs="Times New Roman"/>
          <w:sz w:val="26"/>
        </w:rPr>
        <w:t>Данный рост обусловлен увеличением минимального размера оплаты труда.</w:t>
      </w:r>
    </w:p>
    <w:p w:rsidR="00633737" w:rsidRPr="001E7B30" w:rsidRDefault="00633737" w:rsidP="0063373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633737">
        <w:rPr>
          <w:rFonts w:ascii="Times New Roman" w:eastAsia="Times New Roman" w:hAnsi="Times New Roman" w:cs="Times New Roman"/>
          <w:sz w:val="26"/>
        </w:rPr>
        <w:t xml:space="preserve">ФОТ на 2019 год рассчитан исходя из удельного веса поступлений НДФЛ  за 9 мес.2019 в годовых поступлениях 2018 года, в связи с чем в 2019 году фонд </w:t>
      </w:r>
      <w:r w:rsidRPr="00633737">
        <w:rPr>
          <w:rFonts w:ascii="Times New Roman" w:eastAsia="Times New Roman" w:hAnsi="Times New Roman" w:cs="Times New Roman"/>
          <w:sz w:val="26"/>
        </w:rPr>
        <w:lastRenderedPageBreak/>
        <w:t xml:space="preserve">заработной платы по </w:t>
      </w:r>
      <w:r w:rsidR="001E7B30">
        <w:rPr>
          <w:rFonts w:ascii="Times New Roman" w:eastAsia="Times New Roman" w:hAnsi="Times New Roman" w:cs="Times New Roman"/>
          <w:sz w:val="26"/>
        </w:rPr>
        <w:t>району</w:t>
      </w:r>
      <w:r w:rsidRPr="00633737">
        <w:rPr>
          <w:rFonts w:ascii="Times New Roman" w:eastAsia="Times New Roman" w:hAnsi="Times New Roman" w:cs="Times New Roman"/>
          <w:sz w:val="26"/>
        </w:rPr>
        <w:t xml:space="preserve"> ожидается составить в сумме 8</w:t>
      </w:r>
      <w:r w:rsidR="001E7B30">
        <w:rPr>
          <w:rFonts w:ascii="Times New Roman" w:eastAsia="Times New Roman" w:hAnsi="Times New Roman" w:cs="Times New Roman"/>
          <w:sz w:val="26"/>
        </w:rPr>
        <w:t>77,8</w:t>
      </w:r>
      <w:r w:rsidRPr="00633737">
        <w:rPr>
          <w:rFonts w:ascii="Times New Roman" w:eastAsia="Times New Roman" w:hAnsi="Times New Roman" w:cs="Times New Roman"/>
          <w:sz w:val="26"/>
        </w:rPr>
        <w:t xml:space="preserve"> млн.руб., темп роста к 2018 году – 1</w:t>
      </w:r>
      <w:r w:rsidR="001E7B30">
        <w:rPr>
          <w:rFonts w:ascii="Times New Roman" w:eastAsia="Times New Roman" w:hAnsi="Times New Roman" w:cs="Times New Roman"/>
          <w:sz w:val="26"/>
        </w:rPr>
        <w:t>14,7</w:t>
      </w:r>
      <w:r w:rsidRPr="00633737">
        <w:rPr>
          <w:rFonts w:ascii="Times New Roman" w:eastAsia="Times New Roman" w:hAnsi="Times New Roman" w:cs="Times New Roman"/>
          <w:sz w:val="26"/>
        </w:rPr>
        <w:t xml:space="preserve">%. </w:t>
      </w:r>
      <w:r w:rsidR="001E7B30" w:rsidRPr="001E7B30">
        <w:rPr>
          <w:rFonts w:ascii="Times New Roman" w:hAnsi="Times New Roman" w:cs="Times New Roman"/>
          <w:sz w:val="26"/>
          <w:szCs w:val="28"/>
        </w:rPr>
        <w:t>Повышению уровню заработной платы будут способствовать стимулирующие и другие выплаты работникам предприятий, организаций, и учреждений</w:t>
      </w:r>
      <w:r w:rsidR="001E7B30">
        <w:rPr>
          <w:rFonts w:ascii="Times New Roman" w:hAnsi="Times New Roman" w:cs="Times New Roman"/>
          <w:sz w:val="26"/>
          <w:szCs w:val="28"/>
        </w:rPr>
        <w:t>.</w:t>
      </w:r>
    </w:p>
    <w:p w:rsidR="00633737" w:rsidRPr="00633737" w:rsidRDefault="00633737" w:rsidP="0063373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633737">
        <w:rPr>
          <w:rFonts w:ascii="Times New Roman" w:eastAsia="Times New Roman" w:hAnsi="Times New Roman" w:cs="Times New Roman"/>
          <w:sz w:val="26"/>
        </w:rPr>
        <w:t>На перспективу возможные положительные изменения в экономике позволяют прогнозировать рост фонда оплаты труда в 2020 году по первому варианту на 3,</w:t>
      </w:r>
      <w:r w:rsidR="008C2C1A">
        <w:rPr>
          <w:rFonts w:ascii="Times New Roman" w:eastAsia="Times New Roman" w:hAnsi="Times New Roman" w:cs="Times New Roman"/>
          <w:sz w:val="26"/>
        </w:rPr>
        <w:t>0</w:t>
      </w:r>
      <w:r w:rsidRPr="00633737">
        <w:rPr>
          <w:rFonts w:ascii="Times New Roman" w:eastAsia="Times New Roman" w:hAnsi="Times New Roman" w:cs="Times New Roman"/>
          <w:sz w:val="26"/>
        </w:rPr>
        <w:t>%, по второму на 3,</w:t>
      </w:r>
      <w:r w:rsidR="008C2C1A">
        <w:rPr>
          <w:rFonts w:ascii="Times New Roman" w:eastAsia="Times New Roman" w:hAnsi="Times New Roman" w:cs="Times New Roman"/>
          <w:sz w:val="26"/>
        </w:rPr>
        <w:t>2</w:t>
      </w:r>
      <w:r w:rsidRPr="00633737">
        <w:rPr>
          <w:rFonts w:ascii="Times New Roman" w:eastAsia="Times New Roman" w:hAnsi="Times New Roman" w:cs="Times New Roman"/>
          <w:sz w:val="26"/>
        </w:rPr>
        <w:t>%. В 202</w:t>
      </w:r>
      <w:r w:rsidR="008C2C1A">
        <w:rPr>
          <w:rFonts w:ascii="Times New Roman" w:eastAsia="Times New Roman" w:hAnsi="Times New Roman" w:cs="Times New Roman"/>
          <w:sz w:val="26"/>
        </w:rPr>
        <w:t>1</w:t>
      </w:r>
      <w:r w:rsidRPr="00633737">
        <w:rPr>
          <w:rFonts w:ascii="Times New Roman" w:eastAsia="Times New Roman" w:hAnsi="Times New Roman" w:cs="Times New Roman"/>
          <w:sz w:val="26"/>
        </w:rPr>
        <w:t xml:space="preserve"> -202</w:t>
      </w:r>
      <w:r w:rsidR="008C2C1A">
        <w:rPr>
          <w:rFonts w:ascii="Times New Roman" w:eastAsia="Times New Roman" w:hAnsi="Times New Roman" w:cs="Times New Roman"/>
          <w:sz w:val="26"/>
        </w:rPr>
        <w:t>2</w:t>
      </w:r>
      <w:r w:rsidRPr="00633737">
        <w:rPr>
          <w:rFonts w:ascii="Times New Roman" w:eastAsia="Times New Roman" w:hAnsi="Times New Roman" w:cs="Times New Roman"/>
          <w:sz w:val="26"/>
        </w:rPr>
        <w:t xml:space="preserve"> годах рост ФОТ прогнозируется по двум вариантам.</w:t>
      </w:r>
    </w:p>
    <w:p w:rsidR="00DF2D5C" w:rsidRPr="000018A2" w:rsidRDefault="00DF2D5C" w:rsidP="000018A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3F1D95" w:rsidRDefault="00875328" w:rsidP="00875328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 xml:space="preserve">Подраздел </w:t>
      </w:r>
      <w:r>
        <w:rPr>
          <w:rFonts w:ascii="Times New Roman" w:eastAsiaTheme="minorHAnsi" w:hAnsi="Times New Roman" w:cs="Times New Roman"/>
          <w:sz w:val="26"/>
          <w:szCs w:val="20"/>
          <w:lang w:val="en-US" w:eastAsia="en-US"/>
        </w:rPr>
        <w:t>IY</w:t>
      </w:r>
      <w:r>
        <w:rPr>
          <w:rFonts w:ascii="Times New Roman" w:eastAsiaTheme="minorHAnsi" w:hAnsi="Times New Roman" w:cs="Times New Roman"/>
          <w:sz w:val="26"/>
          <w:szCs w:val="20"/>
          <w:lang w:eastAsia="en-US"/>
        </w:rPr>
        <w:t>.  Социальная сфера</w:t>
      </w:r>
    </w:p>
    <w:p w:rsidR="00875328" w:rsidRDefault="00875328" w:rsidP="00875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875328" w:rsidRPr="00875328" w:rsidRDefault="00875328" w:rsidP="008753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 xml:space="preserve">Прогнозные показатели развития отраслей социальной сферы рассчитаны с учетом состояния социальной инфраструктуры, тенденций  её развития за последние годы и складывающейся демографической ситуации. </w:t>
      </w:r>
    </w:p>
    <w:p w:rsidR="00875328" w:rsidRPr="00875328" w:rsidRDefault="00875328" w:rsidP="008753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>На территории Западнодвинского района в дошкольном образовании в 201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8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году  осуществляло деятельность  8 -  образовательных учреждений  и  1 – группа, организованная при общеобразовательной школе. </w:t>
      </w:r>
    </w:p>
    <w:p w:rsidR="00D461CC" w:rsidRDefault="00D461CC" w:rsidP="008753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8"/>
        </w:rPr>
        <w:t>К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оличество детей, посещающих дошкольные образовательные учреждения, 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в 2018 году снизи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>лось по сравнению с  201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7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годом на 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9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человек и составило 66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7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человек. Обеспеченность дошкольными образовательными учреждениями с учетом дошкольных групп, организованных при общеобразовательных учреждениях на 1000 детей в возрасте 1-6 лет в 201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8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году составила 8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3,5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места. В 201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9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у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 ожидается составить – 8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5,4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места. </w:t>
      </w:r>
    </w:p>
    <w:p w:rsidR="00875328" w:rsidRPr="00875328" w:rsidRDefault="00875328" w:rsidP="008753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>На прогнозный период</w:t>
      </w:r>
      <w:r w:rsidR="00D461CC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до 2022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года</w:t>
      </w:r>
      <w:r w:rsidR="00D461CC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по консервативному варианту предположительно составит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– </w:t>
      </w:r>
      <w:r w:rsidR="00D461CC">
        <w:rPr>
          <w:rFonts w:ascii="Times New Roman" w:hAnsi="Times New Roman" w:cs="Times New Roman"/>
          <w:bCs/>
          <w:color w:val="000000"/>
          <w:sz w:val="26"/>
          <w:szCs w:val="28"/>
        </w:rPr>
        <w:t>91,1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места, </w:t>
      </w:r>
      <w:r w:rsidR="00D461CC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по базовому варианту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– </w:t>
      </w:r>
      <w:r w:rsidR="00D461CC">
        <w:rPr>
          <w:rFonts w:ascii="Times New Roman" w:hAnsi="Times New Roman" w:cs="Times New Roman"/>
          <w:bCs/>
          <w:color w:val="000000"/>
          <w:sz w:val="26"/>
          <w:szCs w:val="28"/>
        </w:rPr>
        <w:t>91,6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места</w:t>
      </w:r>
      <w:r w:rsidR="00D461CC">
        <w:rPr>
          <w:rFonts w:ascii="Times New Roman" w:hAnsi="Times New Roman" w:cs="Times New Roman"/>
          <w:bCs/>
          <w:color w:val="000000"/>
          <w:sz w:val="26"/>
          <w:szCs w:val="28"/>
        </w:rPr>
        <w:t>, в связи с сокращением численности постоянного населения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>.</w:t>
      </w:r>
    </w:p>
    <w:p w:rsidR="00875328" w:rsidRPr="00875328" w:rsidRDefault="00875328" w:rsidP="0087532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>По типу правового положения в районе  8    дошкольных образовательных  учреждений  автономного типа.</w:t>
      </w:r>
    </w:p>
    <w:p w:rsidR="00875328" w:rsidRPr="00875328" w:rsidRDefault="00875328" w:rsidP="008753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На начало 2016/2017 учебного года </w:t>
      </w:r>
      <w:r w:rsidRPr="00875328">
        <w:rPr>
          <w:rFonts w:ascii="Times New Roman" w:hAnsi="Times New Roman" w:cs="Times New Roman"/>
          <w:sz w:val="26"/>
          <w:szCs w:val="28"/>
        </w:rPr>
        <w:t xml:space="preserve">в системе образования осуществляли деятельность 6 общеобразовательных учреждений, в том числе 3 – в сельской местности. </w:t>
      </w:r>
    </w:p>
    <w:p w:rsidR="00D461CC" w:rsidRPr="00875328" w:rsidRDefault="00875328" w:rsidP="00D461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>Количество  учащихся в школах на начало 201</w:t>
      </w:r>
      <w:r w:rsidR="00D461CC">
        <w:rPr>
          <w:rFonts w:ascii="Times New Roman" w:hAnsi="Times New Roman" w:cs="Times New Roman"/>
          <w:sz w:val="26"/>
          <w:szCs w:val="28"/>
        </w:rPr>
        <w:t>7</w:t>
      </w:r>
      <w:r w:rsidRPr="00875328">
        <w:rPr>
          <w:rFonts w:ascii="Times New Roman" w:hAnsi="Times New Roman" w:cs="Times New Roman"/>
          <w:sz w:val="26"/>
          <w:szCs w:val="28"/>
        </w:rPr>
        <w:t>/201</w:t>
      </w:r>
      <w:r w:rsidR="00D461CC">
        <w:rPr>
          <w:rFonts w:ascii="Times New Roman" w:hAnsi="Times New Roman" w:cs="Times New Roman"/>
          <w:sz w:val="26"/>
          <w:szCs w:val="28"/>
        </w:rPr>
        <w:t>8</w:t>
      </w:r>
      <w:r w:rsidRPr="00875328">
        <w:rPr>
          <w:rFonts w:ascii="Times New Roman" w:hAnsi="Times New Roman" w:cs="Times New Roman"/>
          <w:sz w:val="26"/>
          <w:szCs w:val="28"/>
        </w:rPr>
        <w:t xml:space="preserve">  учебного года составило 15</w:t>
      </w:r>
      <w:r w:rsidR="00D461CC">
        <w:rPr>
          <w:rFonts w:ascii="Times New Roman" w:hAnsi="Times New Roman" w:cs="Times New Roman"/>
          <w:sz w:val="26"/>
          <w:szCs w:val="28"/>
        </w:rPr>
        <w:t>47 человек, по сравнению с аналогичным периодом прошлого года снижение составило 19 человек.</w:t>
      </w:r>
      <w:r w:rsidR="00D461CC" w:rsidRPr="00D461CC">
        <w:rPr>
          <w:rFonts w:ascii="Times New Roman" w:hAnsi="Times New Roman" w:cs="Times New Roman"/>
          <w:sz w:val="26"/>
          <w:szCs w:val="28"/>
        </w:rPr>
        <w:t xml:space="preserve"> </w:t>
      </w:r>
      <w:r w:rsidR="00D461CC" w:rsidRPr="00875328">
        <w:rPr>
          <w:rFonts w:ascii="Times New Roman" w:hAnsi="Times New Roman" w:cs="Times New Roman"/>
          <w:sz w:val="26"/>
          <w:szCs w:val="28"/>
        </w:rPr>
        <w:t>Все учащиеся школ района  с 2015 года занимаются в первую смену.</w:t>
      </w:r>
    </w:p>
    <w:p w:rsidR="00D461CC" w:rsidRPr="00875328" w:rsidRDefault="00D461CC" w:rsidP="00D461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>По типу правового положения в районе  6   общеобразовательных  учреждений бюджетного типа.</w:t>
      </w:r>
    </w:p>
    <w:p w:rsidR="00875328" w:rsidRPr="00875328" w:rsidRDefault="00D461CC" w:rsidP="0087532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r w:rsidR="00875328" w:rsidRPr="0087532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В прогнозируемом периоде до 2022 года динамика в сторону уменьшения продолжится. По консервативному варианту, снижение составит  -3%, по базовому – 2,4%.</w:t>
      </w:r>
    </w:p>
    <w:p w:rsidR="00D461CC" w:rsidRDefault="00875328" w:rsidP="008753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lastRenderedPageBreak/>
        <w:t>На конец 201</w:t>
      </w:r>
      <w:r w:rsidR="00D461CC">
        <w:rPr>
          <w:rFonts w:ascii="Times New Roman" w:hAnsi="Times New Roman" w:cs="Times New Roman"/>
          <w:sz w:val="26"/>
          <w:szCs w:val="28"/>
        </w:rPr>
        <w:t>8</w:t>
      </w:r>
      <w:r w:rsidRPr="00875328">
        <w:rPr>
          <w:rFonts w:ascii="Times New Roman" w:hAnsi="Times New Roman" w:cs="Times New Roman"/>
          <w:sz w:val="26"/>
          <w:szCs w:val="28"/>
        </w:rPr>
        <w:t xml:space="preserve"> года число больничных коек в ГБУЗ «Западнодвинская ЦРБ» составило 80 единиц (10 – койки полиативной помощи, 3 – реанимация, 67 – койки фонда), по сравнению с 201</w:t>
      </w:r>
      <w:r w:rsidR="00D461CC">
        <w:rPr>
          <w:rFonts w:ascii="Times New Roman" w:hAnsi="Times New Roman" w:cs="Times New Roman"/>
          <w:sz w:val="26"/>
          <w:szCs w:val="28"/>
        </w:rPr>
        <w:t>7</w:t>
      </w:r>
      <w:r w:rsidRPr="00875328">
        <w:rPr>
          <w:rFonts w:ascii="Times New Roman" w:hAnsi="Times New Roman" w:cs="Times New Roman"/>
          <w:sz w:val="26"/>
          <w:szCs w:val="28"/>
        </w:rPr>
        <w:t xml:space="preserve"> годом </w:t>
      </w:r>
      <w:r w:rsidR="00D461CC">
        <w:rPr>
          <w:rFonts w:ascii="Times New Roman" w:hAnsi="Times New Roman" w:cs="Times New Roman"/>
          <w:sz w:val="26"/>
          <w:szCs w:val="28"/>
        </w:rPr>
        <w:t>коечный фонд не претерпел изменений.</w:t>
      </w:r>
    </w:p>
    <w:p w:rsidR="00875328" w:rsidRPr="00875328" w:rsidRDefault="00D461CC" w:rsidP="008753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 прогнозируемый период до 2022 года  по базовому варианту д</w:t>
      </w:r>
      <w:r w:rsidR="00875328" w:rsidRPr="00875328">
        <w:rPr>
          <w:rFonts w:ascii="Times New Roman" w:hAnsi="Times New Roman" w:cs="Times New Roman"/>
          <w:sz w:val="26"/>
          <w:szCs w:val="28"/>
        </w:rPr>
        <w:t xml:space="preserve">анная динамика предполагается остаться  </w:t>
      </w:r>
      <w:r>
        <w:rPr>
          <w:rFonts w:ascii="Times New Roman" w:hAnsi="Times New Roman" w:cs="Times New Roman"/>
          <w:sz w:val="26"/>
          <w:szCs w:val="28"/>
        </w:rPr>
        <w:t>без изменений</w:t>
      </w:r>
      <w:r w:rsidR="00875328" w:rsidRPr="00875328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По консервативному планируется сокращение</w:t>
      </w:r>
      <w:r w:rsidR="00565EE9">
        <w:rPr>
          <w:rFonts w:ascii="Times New Roman" w:hAnsi="Times New Roman" w:cs="Times New Roman"/>
          <w:sz w:val="26"/>
          <w:szCs w:val="28"/>
        </w:rPr>
        <w:t xml:space="preserve"> двух коек.</w:t>
      </w:r>
    </w:p>
    <w:p w:rsidR="00565EE9" w:rsidRDefault="00875328" w:rsidP="00565E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>Всего в Западнодвинской  ЦРБ</w:t>
      </w:r>
      <w:r w:rsidR="00565EE9">
        <w:rPr>
          <w:rFonts w:ascii="Times New Roman" w:hAnsi="Times New Roman" w:cs="Times New Roman"/>
          <w:sz w:val="26"/>
          <w:szCs w:val="28"/>
        </w:rPr>
        <w:t xml:space="preserve"> в 2018 году трудилось</w:t>
      </w:r>
      <w:r w:rsidRPr="00875328">
        <w:rPr>
          <w:rFonts w:ascii="Times New Roman" w:hAnsi="Times New Roman" w:cs="Times New Roman"/>
          <w:sz w:val="26"/>
          <w:szCs w:val="28"/>
        </w:rPr>
        <w:t xml:space="preserve"> 2</w:t>
      </w:r>
      <w:r w:rsidR="00565EE9">
        <w:rPr>
          <w:rFonts w:ascii="Times New Roman" w:hAnsi="Times New Roman" w:cs="Times New Roman"/>
          <w:sz w:val="26"/>
          <w:szCs w:val="28"/>
        </w:rPr>
        <w:t>8</w:t>
      </w:r>
      <w:r w:rsidRPr="00875328">
        <w:rPr>
          <w:rFonts w:ascii="Times New Roman" w:hAnsi="Times New Roman" w:cs="Times New Roman"/>
          <w:sz w:val="26"/>
          <w:szCs w:val="28"/>
        </w:rPr>
        <w:t xml:space="preserve"> врачей, по сравнению с 201</w:t>
      </w:r>
      <w:r w:rsidR="00565EE9">
        <w:rPr>
          <w:rFonts w:ascii="Times New Roman" w:hAnsi="Times New Roman" w:cs="Times New Roman"/>
          <w:sz w:val="26"/>
          <w:szCs w:val="28"/>
        </w:rPr>
        <w:t>7</w:t>
      </w:r>
      <w:r w:rsidRPr="00875328">
        <w:rPr>
          <w:rFonts w:ascii="Times New Roman" w:hAnsi="Times New Roman" w:cs="Times New Roman"/>
          <w:sz w:val="26"/>
          <w:szCs w:val="28"/>
        </w:rPr>
        <w:t xml:space="preserve"> годом их число увеличилось на </w:t>
      </w:r>
      <w:r w:rsidR="00565EE9">
        <w:rPr>
          <w:rFonts w:ascii="Times New Roman" w:hAnsi="Times New Roman" w:cs="Times New Roman"/>
          <w:sz w:val="26"/>
          <w:szCs w:val="28"/>
        </w:rPr>
        <w:t>4</w:t>
      </w:r>
      <w:r w:rsidRPr="00875328">
        <w:rPr>
          <w:rFonts w:ascii="Times New Roman" w:hAnsi="Times New Roman" w:cs="Times New Roman"/>
          <w:sz w:val="26"/>
          <w:szCs w:val="28"/>
        </w:rPr>
        <w:t xml:space="preserve"> человека с приходом нов</w:t>
      </w:r>
      <w:r w:rsidR="00565EE9">
        <w:rPr>
          <w:rFonts w:ascii="Times New Roman" w:hAnsi="Times New Roman" w:cs="Times New Roman"/>
          <w:sz w:val="26"/>
          <w:szCs w:val="28"/>
        </w:rPr>
        <w:t>ых специалистов</w:t>
      </w:r>
      <w:r w:rsidRPr="00875328">
        <w:rPr>
          <w:rFonts w:ascii="Times New Roman" w:hAnsi="Times New Roman" w:cs="Times New Roman"/>
          <w:sz w:val="26"/>
          <w:szCs w:val="28"/>
        </w:rPr>
        <w:t>. Обеспеченность врачами на 10 тыс.населения в 201</w:t>
      </w:r>
      <w:r w:rsidR="00565EE9">
        <w:rPr>
          <w:rFonts w:ascii="Times New Roman" w:hAnsi="Times New Roman" w:cs="Times New Roman"/>
          <w:sz w:val="26"/>
          <w:szCs w:val="28"/>
        </w:rPr>
        <w:t>8</w:t>
      </w:r>
      <w:r w:rsidRPr="00875328">
        <w:rPr>
          <w:rFonts w:ascii="Times New Roman" w:hAnsi="Times New Roman" w:cs="Times New Roman"/>
          <w:sz w:val="26"/>
          <w:szCs w:val="28"/>
        </w:rPr>
        <w:t xml:space="preserve"> году составила </w:t>
      </w:r>
      <w:r w:rsidR="00565EE9">
        <w:rPr>
          <w:rFonts w:ascii="Times New Roman" w:hAnsi="Times New Roman" w:cs="Times New Roman"/>
          <w:sz w:val="26"/>
          <w:szCs w:val="28"/>
        </w:rPr>
        <w:t>21,3</w:t>
      </w:r>
      <w:r w:rsidRPr="00875328">
        <w:rPr>
          <w:rFonts w:ascii="Times New Roman" w:hAnsi="Times New Roman" w:cs="Times New Roman"/>
          <w:sz w:val="26"/>
          <w:szCs w:val="28"/>
        </w:rPr>
        <w:t xml:space="preserve"> чел. </w:t>
      </w:r>
      <w:r w:rsidR="00565EE9"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565EE9" w:rsidRDefault="00875328" w:rsidP="008753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 xml:space="preserve">В 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>201</w:t>
      </w:r>
      <w:r w:rsidR="00565EE9">
        <w:rPr>
          <w:rFonts w:ascii="Times New Roman" w:hAnsi="Times New Roman" w:cs="Times New Roman"/>
          <w:bCs/>
          <w:color w:val="000000"/>
          <w:sz w:val="26"/>
          <w:szCs w:val="28"/>
        </w:rPr>
        <w:t>9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году</w:t>
      </w:r>
      <w:r w:rsidR="00565EE9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обеспеченность врачами на 10 тыс.жителей</w:t>
      </w:r>
      <w:r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ожидается составить – 20,0 чел.,</w:t>
      </w:r>
      <w:r w:rsidR="00565EE9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в связи с увольнением двух врачей.</w:t>
      </w:r>
    </w:p>
    <w:p w:rsidR="00565EE9" w:rsidRDefault="00565EE9" w:rsidP="008753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На 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>прогнозный период 20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20 - 2022</w:t>
      </w:r>
      <w:r w:rsidR="00875328" w:rsidRPr="00875328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>ов предполагается отрицательная динамика по количеству врачей, по консервативному варианту снижение составит 14,3% или 24 врача, по базовому – 7,1% или 26 врачей.</w:t>
      </w:r>
    </w:p>
    <w:p w:rsidR="00875328" w:rsidRPr="00875328" w:rsidRDefault="00565EE9" w:rsidP="008753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Динамика снижения будет наблюдаться и по количеству </w:t>
      </w:r>
      <w:r w:rsidR="00875328" w:rsidRPr="0087532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среднего медицинского персонала.</w:t>
      </w:r>
    </w:p>
    <w:p w:rsidR="00875328" w:rsidRPr="00875328" w:rsidRDefault="00565EE9" w:rsidP="008753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875328" w:rsidRPr="00875328">
        <w:rPr>
          <w:rFonts w:ascii="Times New Roman" w:hAnsi="Times New Roman" w:cs="Times New Roman"/>
          <w:sz w:val="26"/>
          <w:szCs w:val="28"/>
        </w:rPr>
        <w:t>о типу правового положения ГБУЗ «Западнодвинская ЦРБ» относится к бюджетному учреждению.</w:t>
      </w:r>
    </w:p>
    <w:p w:rsidR="00875328" w:rsidRPr="00875328" w:rsidRDefault="00875328" w:rsidP="0087532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 xml:space="preserve">В  сфере культуры района осуществляют деятельность два  самостоятельных юридических лица – МКУ«Межпоселенческая центральная библиотека» и МБУ «Межпоселенческий культурно-досуговый центр». В состав данных учреждений входят 19 клубных формирований и 9 библиотек. </w:t>
      </w:r>
      <w:r w:rsidR="00565EE9">
        <w:rPr>
          <w:rFonts w:ascii="Times New Roman" w:hAnsi="Times New Roman" w:cs="Times New Roman"/>
          <w:sz w:val="26"/>
          <w:szCs w:val="28"/>
        </w:rPr>
        <w:t xml:space="preserve"> На прогнозируемый период до 2022 года количество учреждений культурно-досугового</w:t>
      </w:r>
      <w:r w:rsidR="002D378E">
        <w:rPr>
          <w:rFonts w:ascii="Times New Roman" w:hAnsi="Times New Roman" w:cs="Times New Roman"/>
          <w:sz w:val="26"/>
          <w:szCs w:val="28"/>
        </w:rPr>
        <w:t xml:space="preserve"> типа и публичных библиотек не предполагает изменений.</w:t>
      </w:r>
    </w:p>
    <w:p w:rsidR="00875328" w:rsidRPr="00875328" w:rsidRDefault="00875328" w:rsidP="0087532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875328">
        <w:rPr>
          <w:rFonts w:ascii="Times New Roman" w:hAnsi="Times New Roman" w:cs="Times New Roman"/>
          <w:sz w:val="26"/>
          <w:szCs w:val="28"/>
        </w:rPr>
        <w:t xml:space="preserve">Обеспеченность учреждениями культурно-досугового типа на 100 тыс.населения в </w:t>
      </w:r>
      <w:r w:rsidR="002D378E">
        <w:rPr>
          <w:rFonts w:ascii="Times New Roman" w:hAnsi="Times New Roman" w:cs="Times New Roman"/>
          <w:sz w:val="26"/>
          <w:szCs w:val="28"/>
        </w:rPr>
        <w:t>прогнозном периоде будет меняться за счет снижения численности постоянного населения.</w:t>
      </w:r>
    </w:p>
    <w:p w:rsidR="00875328" w:rsidRDefault="00875328" w:rsidP="0087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328" w:rsidRPr="00875328" w:rsidRDefault="00875328" w:rsidP="00875328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6"/>
          <w:szCs w:val="20"/>
          <w:lang w:eastAsia="en-US"/>
        </w:rPr>
      </w:pPr>
      <w:bookmarkStart w:id="0" w:name="_GoBack"/>
      <w:bookmarkEnd w:id="0"/>
    </w:p>
    <w:sectPr w:rsidR="00875328" w:rsidRPr="00875328" w:rsidSect="00A0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0A75"/>
    <w:rsid w:val="000018A2"/>
    <w:rsid w:val="000276F6"/>
    <w:rsid w:val="000516CF"/>
    <w:rsid w:val="00052ACF"/>
    <w:rsid w:val="00063A81"/>
    <w:rsid w:val="000D5C26"/>
    <w:rsid w:val="000E6326"/>
    <w:rsid w:val="00133757"/>
    <w:rsid w:val="001734BD"/>
    <w:rsid w:val="001A6B02"/>
    <w:rsid w:val="001E7B30"/>
    <w:rsid w:val="00200BC2"/>
    <w:rsid w:val="0023484A"/>
    <w:rsid w:val="002B4B95"/>
    <w:rsid w:val="002B75ED"/>
    <w:rsid w:val="002D378E"/>
    <w:rsid w:val="002F0A9A"/>
    <w:rsid w:val="002F32FF"/>
    <w:rsid w:val="00331352"/>
    <w:rsid w:val="003915F8"/>
    <w:rsid w:val="003D2027"/>
    <w:rsid w:val="003E1A0A"/>
    <w:rsid w:val="003F1AA6"/>
    <w:rsid w:val="003F1D95"/>
    <w:rsid w:val="003F6E06"/>
    <w:rsid w:val="00413E7E"/>
    <w:rsid w:val="004364D2"/>
    <w:rsid w:val="00496019"/>
    <w:rsid w:val="004A0567"/>
    <w:rsid w:val="004A39DE"/>
    <w:rsid w:val="004E10A5"/>
    <w:rsid w:val="00565EE9"/>
    <w:rsid w:val="005B2B56"/>
    <w:rsid w:val="005C74EB"/>
    <w:rsid w:val="00621C1C"/>
    <w:rsid w:val="00632777"/>
    <w:rsid w:val="00633737"/>
    <w:rsid w:val="00662A27"/>
    <w:rsid w:val="00676F2D"/>
    <w:rsid w:val="006D3F5F"/>
    <w:rsid w:val="00746901"/>
    <w:rsid w:val="00752B5E"/>
    <w:rsid w:val="007B1C65"/>
    <w:rsid w:val="007D0A75"/>
    <w:rsid w:val="00804E8D"/>
    <w:rsid w:val="00812F42"/>
    <w:rsid w:val="008578B3"/>
    <w:rsid w:val="00863ECC"/>
    <w:rsid w:val="00875328"/>
    <w:rsid w:val="00885AB2"/>
    <w:rsid w:val="008A5171"/>
    <w:rsid w:val="008B1681"/>
    <w:rsid w:val="008B1D8C"/>
    <w:rsid w:val="008C2C1A"/>
    <w:rsid w:val="00902E01"/>
    <w:rsid w:val="0092161E"/>
    <w:rsid w:val="00932F2C"/>
    <w:rsid w:val="009623EA"/>
    <w:rsid w:val="00A03787"/>
    <w:rsid w:val="00A258D7"/>
    <w:rsid w:val="00A63E1D"/>
    <w:rsid w:val="00A82DCD"/>
    <w:rsid w:val="00AC4D13"/>
    <w:rsid w:val="00B04B35"/>
    <w:rsid w:val="00B21027"/>
    <w:rsid w:val="00B27E3E"/>
    <w:rsid w:val="00B958FE"/>
    <w:rsid w:val="00BC2245"/>
    <w:rsid w:val="00C10432"/>
    <w:rsid w:val="00C50569"/>
    <w:rsid w:val="00C5512B"/>
    <w:rsid w:val="00C609A9"/>
    <w:rsid w:val="00C71C6E"/>
    <w:rsid w:val="00C83550"/>
    <w:rsid w:val="00CE1AB1"/>
    <w:rsid w:val="00CF532B"/>
    <w:rsid w:val="00D36717"/>
    <w:rsid w:val="00D461CC"/>
    <w:rsid w:val="00D509FC"/>
    <w:rsid w:val="00D62E81"/>
    <w:rsid w:val="00D8193F"/>
    <w:rsid w:val="00DD72A7"/>
    <w:rsid w:val="00DF2D5C"/>
    <w:rsid w:val="00EC64F1"/>
    <w:rsid w:val="00F02A7F"/>
    <w:rsid w:val="00F25379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210D-BD50-4C58-992D-5E07943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0A7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7D0A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7D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2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2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291A-1CD3-45BF-9AF9-103221D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14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14</cp:revision>
  <cp:lastPrinted>2019-11-01T13:40:00Z</cp:lastPrinted>
  <dcterms:created xsi:type="dcterms:W3CDTF">2018-09-05T14:24:00Z</dcterms:created>
  <dcterms:modified xsi:type="dcterms:W3CDTF">2019-11-11T11:58:00Z</dcterms:modified>
</cp:coreProperties>
</file>