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A0" w:rsidRDefault="004A46EA" w:rsidP="004A4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4A46EA" w:rsidRDefault="004A46EA" w:rsidP="004A4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Западнодвинского района</w:t>
      </w:r>
    </w:p>
    <w:p w:rsidR="00CA0990" w:rsidRDefault="00CA0990" w:rsidP="004A4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Тверской области от</w:t>
      </w:r>
    </w:p>
    <w:p w:rsidR="004A46EA" w:rsidRPr="004A46EA" w:rsidRDefault="00CA0990" w:rsidP="004A4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16.12.2020 </w:t>
      </w:r>
      <w:r w:rsidR="004A46EA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239</w:t>
      </w:r>
      <w:bookmarkStart w:id="0" w:name="_GoBack"/>
      <w:bookmarkEnd w:id="0"/>
    </w:p>
    <w:p w:rsidR="00437B36" w:rsidRPr="0064045E" w:rsidRDefault="00437B36" w:rsidP="00C9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45E">
        <w:rPr>
          <w:rFonts w:ascii="Times New Roman" w:hAnsi="Times New Roman" w:cs="Times New Roman"/>
          <w:b/>
          <w:sz w:val="24"/>
          <w:szCs w:val="24"/>
        </w:rPr>
        <w:t>СТАНДАРТ</w:t>
      </w:r>
    </w:p>
    <w:p w:rsidR="00437B36" w:rsidRPr="0064045E" w:rsidRDefault="00437B36" w:rsidP="00C9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45E">
        <w:rPr>
          <w:rFonts w:ascii="Times New Roman" w:hAnsi="Times New Roman" w:cs="Times New Roman"/>
          <w:b/>
          <w:sz w:val="24"/>
          <w:szCs w:val="24"/>
        </w:rPr>
        <w:t>ВНУТРЕННЕГО МУНИЦИПАЛЬНОГО ФИНАНСОВОГО</w:t>
      </w:r>
    </w:p>
    <w:p w:rsidR="00437B36" w:rsidRPr="0064045E" w:rsidRDefault="00437B36" w:rsidP="00C9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45E">
        <w:rPr>
          <w:rFonts w:ascii="Times New Roman" w:hAnsi="Times New Roman" w:cs="Times New Roman"/>
          <w:b/>
          <w:sz w:val="24"/>
          <w:szCs w:val="24"/>
        </w:rPr>
        <w:t xml:space="preserve">КОНТРОЛЯ "ПРИНЦИПЫ </w:t>
      </w:r>
      <w:r w:rsidR="005A368F" w:rsidRPr="0064045E">
        <w:rPr>
          <w:rFonts w:ascii="Times New Roman" w:hAnsi="Times New Roman" w:cs="Times New Roman"/>
          <w:b/>
          <w:sz w:val="24"/>
          <w:szCs w:val="24"/>
        </w:rPr>
        <w:t>КОНТРОЛЬНОЙ ДЕЯТЕЛЬНОСТИ ОРГАНА</w:t>
      </w:r>
    </w:p>
    <w:p w:rsidR="00437B36" w:rsidRPr="0064045E" w:rsidRDefault="00437B36" w:rsidP="00C9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45E">
        <w:rPr>
          <w:rFonts w:ascii="Times New Roman" w:hAnsi="Times New Roman" w:cs="Times New Roman"/>
          <w:b/>
          <w:sz w:val="24"/>
          <w:szCs w:val="24"/>
        </w:rPr>
        <w:t>ВНУТРЕННЕГО МУНИЦИПАЛЬНОГО</w:t>
      </w:r>
    </w:p>
    <w:p w:rsidR="00437B36" w:rsidRPr="004074B6" w:rsidRDefault="00437B36" w:rsidP="00C9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5E">
        <w:rPr>
          <w:rFonts w:ascii="Times New Roman" w:hAnsi="Times New Roman" w:cs="Times New Roman"/>
          <w:b/>
          <w:sz w:val="24"/>
          <w:szCs w:val="24"/>
        </w:rPr>
        <w:t>ФИНАНСОВОГО КОНТРОЛЯ"</w:t>
      </w:r>
    </w:p>
    <w:p w:rsidR="00437B36" w:rsidRPr="004074B6" w:rsidRDefault="00437B36" w:rsidP="00437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B36" w:rsidRPr="00B85262" w:rsidRDefault="00437B36" w:rsidP="004761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6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 xml:space="preserve">1.Стандарт внутреннего муниципального финансового контроля "Принципы </w:t>
      </w:r>
      <w:r w:rsidR="005A368F">
        <w:rPr>
          <w:rFonts w:ascii="Times New Roman" w:hAnsi="Times New Roman" w:cs="Times New Roman"/>
          <w:sz w:val="28"/>
          <w:szCs w:val="28"/>
        </w:rPr>
        <w:t>контрольной деятельности органа</w:t>
      </w:r>
      <w:r w:rsidRPr="004074B6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контроля" разработан в целях установлени</w:t>
      </w:r>
      <w:r w:rsidR="005A368F">
        <w:rPr>
          <w:rFonts w:ascii="Times New Roman" w:hAnsi="Times New Roman" w:cs="Times New Roman"/>
          <w:sz w:val="28"/>
          <w:szCs w:val="28"/>
        </w:rPr>
        <w:t>я принципов деятельности органа</w:t>
      </w:r>
      <w:r w:rsidRPr="004074B6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по осуществлению полномочий по внутреннему  муниципальному финансовому контролю, предусмотренных </w:t>
      </w:r>
      <w:hyperlink r:id="rId4" w:history="1">
        <w:r w:rsidRPr="004074B6">
          <w:rPr>
            <w:rFonts w:ascii="Times New Roman" w:hAnsi="Times New Roman" w:cs="Times New Roman"/>
            <w:color w:val="0000FF"/>
            <w:sz w:val="28"/>
            <w:szCs w:val="28"/>
          </w:rPr>
          <w:t>статьей 269.2</w:t>
        </w:r>
      </w:hyperlink>
      <w:r w:rsidRPr="004074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соответственно - </w:t>
      </w:r>
      <w:r w:rsidR="005A368F">
        <w:rPr>
          <w:rFonts w:ascii="Times New Roman" w:hAnsi="Times New Roman" w:cs="Times New Roman"/>
          <w:sz w:val="28"/>
          <w:szCs w:val="28"/>
        </w:rPr>
        <w:t>контрольная деятельность, орган</w:t>
      </w:r>
      <w:r w:rsidRPr="004074B6">
        <w:rPr>
          <w:rFonts w:ascii="Times New Roman" w:hAnsi="Times New Roman" w:cs="Times New Roman"/>
          <w:sz w:val="28"/>
          <w:szCs w:val="28"/>
        </w:rPr>
        <w:t xml:space="preserve"> контроля), подразделяющихся на общие принципы и принципы осуществления профессиональн</w:t>
      </w:r>
      <w:r w:rsidR="005A368F">
        <w:rPr>
          <w:rFonts w:ascii="Times New Roman" w:hAnsi="Times New Roman" w:cs="Times New Roman"/>
          <w:sz w:val="28"/>
          <w:szCs w:val="28"/>
        </w:rPr>
        <w:t>ой деятельности, которыми должен</w:t>
      </w:r>
      <w:r w:rsidRPr="004074B6"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="005F370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5A368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66DA2">
        <w:rPr>
          <w:rFonts w:ascii="Times New Roman" w:hAnsi="Times New Roman" w:cs="Times New Roman"/>
          <w:sz w:val="28"/>
          <w:szCs w:val="28"/>
        </w:rPr>
        <w:t>а контроля, уполномоченный</w:t>
      </w:r>
      <w:r w:rsidRPr="004074B6">
        <w:rPr>
          <w:rFonts w:ascii="Times New Roman" w:hAnsi="Times New Roman" w:cs="Times New Roman"/>
          <w:sz w:val="28"/>
          <w:szCs w:val="28"/>
        </w:rPr>
        <w:t xml:space="preserve"> на осуществление внутреннего муниципального финансового </w:t>
      </w:r>
      <w:r w:rsidR="005A368F">
        <w:rPr>
          <w:rFonts w:ascii="Times New Roman" w:hAnsi="Times New Roman" w:cs="Times New Roman"/>
          <w:sz w:val="28"/>
          <w:szCs w:val="28"/>
        </w:rPr>
        <w:t xml:space="preserve">контроля (далее </w:t>
      </w:r>
      <w:r w:rsidR="005F3700">
        <w:rPr>
          <w:rFonts w:ascii="Times New Roman" w:hAnsi="Times New Roman" w:cs="Times New Roman"/>
          <w:sz w:val="28"/>
          <w:szCs w:val="28"/>
        </w:rPr>
        <w:t>– бухгалтер - ревизор</w:t>
      </w:r>
      <w:r w:rsidRPr="004074B6">
        <w:rPr>
          <w:rFonts w:ascii="Times New Roman" w:hAnsi="Times New Roman" w:cs="Times New Roman"/>
          <w:sz w:val="28"/>
          <w:szCs w:val="28"/>
        </w:rPr>
        <w:t>).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2. В ходе контрол</w:t>
      </w:r>
      <w:r w:rsidR="005F3700">
        <w:rPr>
          <w:rFonts w:ascii="Times New Roman" w:hAnsi="Times New Roman" w:cs="Times New Roman"/>
          <w:sz w:val="28"/>
          <w:szCs w:val="28"/>
        </w:rPr>
        <w:t>ьной деятельности бухгалтер - ревизор</w:t>
      </w:r>
      <w:r w:rsidRPr="004074B6">
        <w:rPr>
          <w:rFonts w:ascii="Times New Roman" w:hAnsi="Times New Roman" w:cs="Times New Roman"/>
          <w:sz w:val="28"/>
          <w:szCs w:val="28"/>
        </w:rPr>
        <w:t xml:space="preserve">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</w:t>
      </w:r>
      <w:r w:rsidR="005F3700">
        <w:rPr>
          <w:rFonts w:ascii="Times New Roman" w:hAnsi="Times New Roman" w:cs="Times New Roman"/>
          <w:sz w:val="28"/>
          <w:szCs w:val="28"/>
        </w:rPr>
        <w:t>нте (акте, заключении</w:t>
      </w:r>
      <w:proofErr w:type="gramStart"/>
      <w:r w:rsidR="005F3700">
        <w:rPr>
          <w:rFonts w:ascii="Times New Roman" w:hAnsi="Times New Roman" w:cs="Times New Roman"/>
          <w:sz w:val="28"/>
          <w:szCs w:val="28"/>
        </w:rPr>
        <w:t xml:space="preserve">), </w:t>
      </w:r>
      <w:r w:rsidRPr="004074B6">
        <w:rPr>
          <w:rFonts w:ascii="Times New Roman" w:hAnsi="Times New Roman" w:cs="Times New Roman"/>
          <w:sz w:val="28"/>
          <w:szCs w:val="28"/>
        </w:rPr>
        <w:t xml:space="preserve"> принятое</w:t>
      </w:r>
      <w:proofErr w:type="gramEnd"/>
      <w:r w:rsidRPr="004074B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указанных сведений.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B36" w:rsidRPr="00B85262" w:rsidRDefault="00437B36" w:rsidP="0047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62">
        <w:rPr>
          <w:rFonts w:ascii="Times New Roman" w:hAnsi="Times New Roman" w:cs="Times New Roman"/>
          <w:b/>
          <w:sz w:val="28"/>
          <w:szCs w:val="28"/>
        </w:rPr>
        <w:t xml:space="preserve">II. Принципы </w:t>
      </w:r>
      <w:r w:rsidR="005A368F">
        <w:rPr>
          <w:rFonts w:ascii="Times New Roman" w:hAnsi="Times New Roman" w:cs="Times New Roman"/>
          <w:b/>
          <w:sz w:val="28"/>
          <w:szCs w:val="28"/>
        </w:rPr>
        <w:t>контрольной деятельности органа</w:t>
      </w:r>
      <w:r w:rsidRPr="00B85262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437B36" w:rsidRPr="00B85262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B36" w:rsidRPr="00B85262" w:rsidRDefault="00437B36" w:rsidP="0047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62">
        <w:rPr>
          <w:rFonts w:ascii="Times New Roman" w:hAnsi="Times New Roman" w:cs="Times New Roman"/>
          <w:b/>
          <w:sz w:val="28"/>
          <w:szCs w:val="28"/>
        </w:rPr>
        <w:t>1. Общие принципы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3. Общие принципы о</w:t>
      </w:r>
      <w:r w:rsidR="005F3700">
        <w:rPr>
          <w:rFonts w:ascii="Times New Roman" w:hAnsi="Times New Roman" w:cs="Times New Roman"/>
          <w:sz w:val="28"/>
          <w:szCs w:val="28"/>
        </w:rPr>
        <w:t>пределяют нормы, которыми должен</w:t>
      </w:r>
      <w:r w:rsidRPr="004074B6">
        <w:rPr>
          <w:rFonts w:ascii="Times New Roman" w:hAnsi="Times New Roman" w:cs="Times New Roman"/>
          <w:sz w:val="28"/>
          <w:szCs w:val="28"/>
        </w:rPr>
        <w:t xml:space="preserve"> </w:t>
      </w:r>
      <w:r w:rsidR="005A368F">
        <w:rPr>
          <w:rFonts w:ascii="Times New Roman" w:hAnsi="Times New Roman" w:cs="Times New Roman"/>
          <w:sz w:val="28"/>
          <w:szCs w:val="28"/>
        </w:rPr>
        <w:t>р</w:t>
      </w:r>
      <w:r w:rsidR="005F3700">
        <w:rPr>
          <w:rFonts w:ascii="Times New Roman" w:hAnsi="Times New Roman" w:cs="Times New Roman"/>
          <w:sz w:val="28"/>
          <w:szCs w:val="28"/>
        </w:rPr>
        <w:t>уководствоваться бухгалтер - ревизор</w:t>
      </w:r>
      <w:r w:rsidRPr="004074B6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6E17CF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4. К этическим принципам, которыми руков</w:t>
      </w:r>
      <w:r w:rsidR="00366DA2">
        <w:rPr>
          <w:rFonts w:ascii="Times New Roman" w:hAnsi="Times New Roman" w:cs="Times New Roman"/>
          <w:sz w:val="28"/>
          <w:szCs w:val="28"/>
        </w:rPr>
        <w:t>одствуе</w:t>
      </w:r>
      <w:r w:rsidR="005A368F">
        <w:rPr>
          <w:rFonts w:ascii="Times New Roman" w:hAnsi="Times New Roman" w:cs="Times New Roman"/>
          <w:sz w:val="28"/>
          <w:szCs w:val="28"/>
        </w:rPr>
        <w:t xml:space="preserve">тся </w:t>
      </w:r>
      <w:r w:rsidR="008E088D">
        <w:rPr>
          <w:rFonts w:ascii="Times New Roman" w:hAnsi="Times New Roman" w:cs="Times New Roman"/>
          <w:sz w:val="28"/>
          <w:szCs w:val="28"/>
        </w:rPr>
        <w:t>бухгалтер - ревизор</w:t>
      </w:r>
      <w:r w:rsidRPr="004074B6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контрольной деятельности, относятся основы поведения</w:t>
      </w:r>
      <w:r w:rsidR="000747A0">
        <w:rPr>
          <w:rFonts w:ascii="Times New Roman" w:hAnsi="Times New Roman" w:cs="Times New Roman"/>
          <w:sz w:val="28"/>
          <w:szCs w:val="28"/>
        </w:rPr>
        <w:t xml:space="preserve"> государственных служащих и</w:t>
      </w:r>
      <w:r w:rsidRPr="004074B6">
        <w:rPr>
          <w:rFonts w:ascii="Times New Roman" w:hAnsi="Times New Roman" w:cs="Times New Roman"/>
          <w:sz w:val="28"/>
          <w:szCs w:val="28"/>
        </w:rPr>
        <w:t xml:space="preserve"> 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5" w:history="1">
        <w:r w:rsidRPr="004074B6">
          <w:rPr>
            <w:rFonts w:ascii="Times New Roman" w:hAnsi="Times New Roman" w:cs="Times New Roman"/>
            <w:color w:val="0000FF"/>
            <w:sz w:val="28"/>
            <w:szCs w:val="28"/>
          </w:rPr>
          <w:t>принципами</w:t>
        </w:r>
      </w:hyperlink>
      <w:r w:rsidRPr="004074B6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</w:t>
      </w:r>
      <w:r w:rsidR="006E17CF">
        <w:rPr>
          <w:rFonts w:ascii="Times New Roman" w:hAnsi="Times New Roman" w:cs="Times New Roman"/>
          <w:sz w:val="28"/>
          <w:szCs w:val="28"/>
        </w:rPr>
        <w:t xml:space="preserve">а также кодексом этики и профессионального поведения муниципальных </w:t>
      </w:r>
      <w:r w:rsidR="00D00B83">
        <w:rPr>
          <w:rFonts w:ascii="Times New Roman" w:hAnsi="Times New Roman" w:cs="Times New Roman"/>
          <w:sz w:val="28"/>
          <w:szCs w:val="28"/>
        </w:rPr>
        <w:t>служащих Западнодвинского округа</w:t>
      </w:r>
      <w:r w:rsidR="006E17C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Западнодвинского района от 10.03.2011 № 435.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5. Принцип независимо</w:t>
      </w:r>
      <w:r w:rsidR="005A368F">
        <w:rPr>
          <w:rFonts w:ascii="Times New Roman" w:hAnsi="Times New Roman" w:cs="Times New Roman"/>
          <w:sz w:val="28"/>
          <w:szCs w:val="28"/>
        </w:rPr>
        <w:t xml:space="preserve">сти означает, что </w:t>
      </w:r>
      <w:r w:rsidR="008E088D">
        <w:rPr>
          <w:rFonts w:ascii="Times New Roman" w:hAnsi="Times New Roman" w:cs="Times New Roman"/>
          <w:sz w:val="28"/>
          <w:szCs w:val="28"/>
        </w:rPr>
        <w:t>бухгалтер - ревизор</w:t>
      </w:r>
      <w:r w:rsidRPr="004074B6">
        <w:rPr>
          <w:rFonts w:ascii="Times New Roman" w:hAnsi="Times New Roman" w:cs="Times New Roman"/>
          <w:sz w:val="28"/>
          <w:szCs w:val="28"/>
        </w:rPr>
        <w:t xml:space="preserve"> при выполнении</w:t>
      </w:r>
      <w:r w:rsidR="008E088D">
        <w:rPr>
          <w:rFonts w:ascii="Times New Roman" w:hAnsi="Times New Roman" w:cs="Times New Roman"/>
          <w:sz w:val="28"/>
          <w:szCs w:val="28"/>
        </w:rPr>
        <w:t xml:space="preserve"> возложенных на него задач должен быть независим</w:t>
      </w:r>
      <w:r w:rsidRPr="004074B6">
        <w:rPr>
          <w:rFonts w:ascii="Times New Roman" w:hAnsi="Times New Roman" w:cs="Times New Roman"/>
          <w:sz w:val="28"/>
          <w:szCs w:val="28"/>
        </w:rPr>
        <w:t xml:space="preserve"> от объектов </w:t>
      </w:r>
      <w:r w:rsidR="00086585" w:rsidRPr="004074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074B6">
        <w:rPr>
          <w:rFonts w:ascii="Times New Roman" w:hAnsi="Times New Roman" w:cs="Times New Roman"/>
          <w:sz w:val="28"/>
          <w:szCs w:val="28"/>
        </w:rPr>
        <w:t xml:space="preserve"> </w:t>
      </w:r>
      <w:r w:rsidRPr="004074B6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Независи</w:t>
      </w:r>
      <w:r w:rsidR="005A368F">
        <w:rPr>
          <w:rFonts w:ascii="Times New Roman" w:hAnsi="Times New Roman" w:cs="Times New Roman"/>
          <w:sz w:val="28"/>
          <w:szCs w:val="28"/>
        </w:rPr>
        <w:t xml:space="preserve">мость </w:t>
      </w:r>
      <w:r w:rsidR="008E088D">
        <w:rPr>
          <w:rFonts w:ascii="Times New Roman" w:hAnsi="Times New Roman" w:cs="Times New Roman"/>
          <w:sz w:val="28"/>
          <w:szCs w:val="28"/>
        </w:rPr>
        <w:t>бухгалтера - ревизора состоит в том, что он</w:t>
      </w:r>
      <w:r w:rsidRPr="004074B6">
        <w:rPr>
          <w:rFonts w:ascii="Times New Roman" w:hAnsi="Times New Roman" w:cs="Times New Roman"/>
          <w:sz w:val="28"/>
          <w:szCs w:val="28"/>
        </w:rPr>
        <w:t>:</w:t>
      </w:r>
    </w:p>
    <w:p w:rsidR="00437B36" w:rsidRPr="004074B6" w:rsidRDefault="000747A0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A368F">
        <w:rPr>
          <w:rFonts w:ascii="Times New Roman" w:hAnsi="Times New Roman" w:cs="Times New Roman"/>
          <w:sz w:val="28"/>
          <w:szCs w:val="28"/>
        </w:rPr>
        <w:t>не является</w:t>
      </w:r>
      <w:r w:rsidR="00437B36" w:rsidRPr="004074B6">
        <w:rPr>
          <w:rFonts w:ascii="Times New Roman" w:hAnsi="Times New Roman" w:cs="Times New Roman"/>
          <w:sz w:val="28"/>
          <w:szCs w:val="28"/>
        </w:rPr>
        <w:t xml:space="preserve"> в проверяемый период и в году, предшествующему про</w:t>
      </w:r>
      <w:r w:rsidR="005A368F">
        <w:rPr>
          <w:rFonts w:ascii="Times New Roman" w:hAnsi="Times New Roman" w:cs="Times New Roman"/>
          <w:sz w:val="28"/>
          <w:szCs w:val="28"/>
        </w:rPr>
        <w:t>веряемому периоду, и не является</w:t>
      </w:r>
      <w:r w:rsidR="00437B36" w:rsidRPr="004074B6">
        <w:rPr>
          <w:rFonts w:ascii="Times New Roman" w:hAnsi="Times New Roman" w:cs="Times New Roman"/>
          <w:sz w:val="28"/>
          <w:szCs w:val="28"/>
        </w:rPr>
        <w:t xml:space="preserve"> в период проведения контр</w:t>
      </w:r>
      <w:r w:rsidR="005A368F">
        <w:rPr>
          <w:rFonts w:ascii="Times New Roman" w:hAnsi="Times New Roman" w:cs="Times New Roman"/>
          <w:sz w:val="28"/>
          <w:szCs w:val="28"/>
        </w:rPr>
        <w:t>ольного мероприятия должностным лицом и (или) иным работником</w:t>
      </w:r>
      <w:r w:rsidR="00437B36" w:rsidRPr="004074B6">
        <w:rPr>
          <w:rFonts w:ascii="Times New Roman" w:hAnsi="Times New Roman" w:cs="Times New Roman"/>
          <w:sz w:val="28"/>
          <w:szCs w:val="28"/>
        </w:rPr>
        <w:t xml:space="preserve"> объекта контроля или собственником объекта контроля;</w:t>
      </w:r>
    </w:p>
    <w:p w:rsidR="00437B36" w:rsidRPr="004074B6" w:rsidRDefault="000747A0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A368F">
        <w:rPr>
          <w:rFonts w:ascii="Times New Roman" w:hAnsi="Times New Roman" w:cs="Times New Roman"/>
          <w:sz w:val="28"/>
          <w:szCs w:val="28"/>
        </w:rPr>
        <w:t>не состоит</w:t>
      </w:r>
      <w:r w:rsidR="00437B36" w:rsidRPr="004074B6">
        <w:rPr>
          <w:rFonts w:ascii="Times New Roman" w:hAnsi="Times New Roman" w:cs="Times New Roman"/>
          <w:sz w:val="28"/>
          <w:szCs w:val="28"/>
        </w:rPr>
        <w:t xml:space="preserve">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437B36" w:rsidRPr="004074B6" w:rsidRDefault="000747A0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37B36" w:rsidRPr="004074B6">
        <w:rPr>
          <w:rFonts w:ascii="Times New Roman" w:hAnsi="Times New Roman" w:cs="Times New Roman"/>
          <w:sz w:val="28"/>
          <w:szCs w:val="28"/>
        </w:rPr>
        <w:t>не связа</w:t>
      </w:r>
      <w:r w:rsidR="005A368F">
        <w:rPr>
          <w:rFonts w:ascii="Times New Roman" w:hAnsi="Times New Roman" w:cs="Times New Roman"/>
          <w:sz w:val="28"/>
          <w:szCs w:val="28"/>
        </w:rPr>
        <w:t>но</w:t>
      </w:r>
      <w:r w:rsidR="00437B36" w:rsidRPr="004074B6">
        <w:rPr>
          <w:rFonts w:ascii="Times New Roman" w:hAnsi="Times New Roman" w:cs="Times New Roman"/>
          <w:sz w:val="28"/>
          <w:szCs w:val="28"/>
        </w:rPr>
        <w:t xml:space="preserve"> в</w:t>
      </w:r>
      <w:r w:rsidR="005A368F">
        <w:rPr>
          <w:rFonts w:ascii="Times New Roman" w:hAnsi="Times New Roman" w:cs="Times New Roman"/>
          <w:sz w:val="28"/>
          <w:szCs w:val="28"/>
        </w:rPr>
        <w:t xml:space="preserve"> проверяемый период и не связано</w:t>
      </w:r>
      <w:r w:rsidR="00437B36" w:rsidRPr="004074B6">
        <w:rPr>
          <w:rFonts w:ascii="Times New Roman" w:hAnsi="Times New Roman" w:cs="Times New Roman"/>
          <w:sz w:val="28"/>
          <w:szCs w:val="28"/>
        </w:rPr>
        <w:t xml:space="preserve"> в период проведения контрольного мероприятия имущественными (финансовыми) отношениями с объектом контроля.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6. Принцип объективности озна</w:t>
      </w:r>
      <w:r w:rsidR="005A368F">
        <w:rPr>
          <w:rFonts w:ascii="Times New Roman" w:hAnsi="Times New Roman" w:cs="Times New Roman"/>
          <w:sz w:val="28"/>
          <w:szCs w:val="28"/>
        </w:rPr>
        <w:t xml:space="preserve">чает отсутствие у </w:t>
      </w:r>
      <w:r w:rsidR="008E088D">
        <w:rPr>
          <w:rFonts w:ascii="Times New Roman" w:hAnsi="Times New Roman" w:cs="Times New Roman"/>
          <w:sz w:val="28"/>
          <w:szCs w:val="28"/>
        </w:rPr>
        <w:t>бухгалтера - ревизора</w:t>
      </w:r>
      <w:r w:rsidRPr="004074B6">
        <w:rPr>
          <w:rFonts w:ascii="Times New Roman" w:hAnsi="Times New Roman" w:cs="Times New Roman"/>
          <w:sz w:val="28"/>
          <w:szCs w:val="28"/>
        </w:rPr>
        <w:t xml:space="preserve"> предубеждений или предвзятости по отношению к объектам контроля и их должностным лицам.</w:t>
      </w:r>
    </w:p>
    <w:p w:rsidR="00437B36" w:rsidRPr="004074B6" w:rsidRDefault="008E088D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- ревизор должен</w:t>
      </w:r>
      <w:r w:rsidR="00437B36" w:rsidRPr="004074B6">
        <w:rPr>
          <w:rFonts w:ascii="Times New Roman" w:hAnsi="Times New Roman" w:cs="Times New Roman"/>
          <w:sz w:val="28"/>
          <w:szCs w:val="28"/>
        </w:rPr>
        <w:t xml:space="preserve"> обеспечивать равное отношение ко всем объектам контроля и их должностным лицам.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7. Принцип профессиональной компетентности выражае</w:t>
      </w:r>
      <w:r w:rsidR="005A368F">
        <w:rPr>
          <w:rFonts w:ascii="Times New Roman" w:hAnsi="Times New Roman" w:cs="Times New Roman"/>
          <w:sz w:val="28"/>
          <w:szCs w:val="28"/>
        </w:rPr>
        <w:t xml:space="preserve">тся в применении </w:t>
      </w:r>
      <w:r w:rsidR="008E088D">
        <w:rPr>
          <w:rFonts w:ascii="Times New Roman" w:hAnsi="Times New Roman" w:cs="Times New Roman"/>
          <w:sz w:val="28"/>
          <w:szCs w:val="28"/>
        </w:rPr>
        <w:t xml:space="preserve">бухгалтер – ревизор </w:t>
      </w:r>
      <w:r w:rsidRPr="004074B6">
        <w:rPr>
          <w:rFonts w:ascii="Times New Roman" w:hAnsi="Times New Roman" w:cs="Times New Roman"/>
          <w:sz w:val="28"/>
          <w:szCs w:val="28"/>
        </w:rPr>
        <w:t>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 xml:space="preserve">8. Принцип целеустремленности предполагает строгое соответствие проводимых в рамках контрольного мероприятия </w:t>
      </w:r>
      <w:r w:rsidR="008E088D">
        <w:rPr>
          <w:rFonts w:ascii="Times New Roman" w:hAnsi="Times New Roman" w:cs="Times New Roman"/>
          <w:sz w:val="28"/>
          <w:szCs w:val="28"/>
        </w:rPr>
        <w:t>бухгалтером - ревизором</w:t>
      </w:r>
      <w:r w:rsidRPr="004074B6">
        <w:rPr>
          <w:rFonts w:ascii="Times New Roman" w:hAnsi="Times New Roman" w:cs="Times New Roman"/>
          <w:sz w:val="28"/>
          <w:szCs w:val="28"/>
        </w:rPr>
        <w:t xml:space="preserve"> мероприятий и действий целям и задачам выполнения контрольного мероприятия.</w:t>
      </w:r>
    </w:p>
    <w:p w:rsidR="000747A0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</w:t>
      </w:r>
    </w:p>
    <w:p w:rsidR="00437B36" w:rsidRPr="004074B6" w:rsidRDefault="005A368F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437B36" w:rsidRPr="004074B6">
        <w:rPr>
          <w:rFonts w:ascii="Times New Roman" w:hAnsi="Times New Roman" w:cs="Times New Roman"/>
          <w:sz w:val="28"/>
          <w:szCs w:val="28"/>
        </w:rPr>
        <w:t xml:space="preserve"> должны быть обоснованные и подтверждаться информацией и документами.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B36" w:rsidRPr="00B85262" w:rsidRDefault="00437B36" w:rsidP="004761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62">
        <w:rPr>
          <w:rFonts w:ascii="Times New Roman" w:hAnsi="Times New Roman" w:cs="Times New Roman"/>
          <w:b/>
          <w:sz w:val="28"/>
          <w:szCs w:val="28"/>
        </w:rPr>
        <w:t>2. Принципы осуществления профессиональной деятельности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11. Принципы осуществления профессиональной деятельности о</w:t>
      </w:r>
      <w:r w:rsidR="008E088D">
        <w:rPr>
          <w:rFonts w:ascii="Times New Roman" w:hAnsi="Times New Roman" w:cs="Times New Roman"/>
          <w:sz w:val="28"/>
          <w:szCs w:val="28"/>
        </w:rPr>
        <w:t>пределяют нормы, которыми должен</w:t>
      </w:r>
      <w:r w:rsidRPr="004074B6">
        <w:rPr>
          <w:rFonts w:ascii="Times New Roman" w:hAnsi="Times New Roman" w:cs="Times New Roman"/>
          <w:sz w:val="28"/>
          <w:szCs w:val="28"/>
        </w:rPr>
        <w:t xml:space="preserve"> </w:t>
      </w:r>
      <w:r w:rsidR="005A368F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r w:rsidR="008E088D">
        <w:rPr>
          <w:rFonts w:ascii="Times New Roman" w:hAnsi="Times New Roman" w:cs="Times New Roman"/>
          <w:sz w:val="28"/>
          <w:szCs w:val="28"/>
        </w:rPr>
        <w:t>бухгалтер - ревизор</w:t>
      </w:r>
      <w:r w:rsidRPr="004074B6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 xml:space="preserve">12. Принцип эффективности означает осуществление контрольной деятельности исходя из необходимости повышения качества финансового </w:t>
      </w:r>
      <w:r w:rsidRPr="004074B6">
        <w:rPr>
          <w:rFonts w:ascii="Times New Roman" w:hAnsi="Times New Roman" w:cs="Times New Roman"/>
          <w:sz w:val="28"/>
          <w:szCs w:val="28"/>
        </w:rPr>
        <w:lastRenderedPageBreak/>
        <w:t>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 xml:space="preserve">13.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</w:t>
      </w:r>
      <w:r w:rsidR="007909DA">
        <w:rPr>
          <w:rFonts w:ascii="Times New Roman" w:hAnsi="Times New Roman" w:cs="Times New Roman"/>
          <w:sz w:val="28"/>
          <w:szCs w:val="28"/>
        </w:rPr>
        <w:t>муниципальному</w:t>
      </w:r>
      <w:r w:rsidRPr="004074B6">
        <w:rPr>
          <w:rFonts w:ascii="Times New Roman" w:hAnsi="Times New Roman" w:cs="Times New Roman"/>
          <w:sz w:val="28"/>
          <w:szCs w:val="28"/>
        </w:rPr>
        <w:t xml:space="preserve">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Принцип риск-ориентированности должен применятьс</w:t>
      </w:r>
      <w:r w:rsidR="005A368F">
        <w:rPr>
          <w:rFonts w:ascii="Times New Roman" w:hAnsi="Times New Roman" w:cs="Times New Roman"/>
          <w:sz w:val="28"/>
          <w:szCs w:val="28"/>
        </w:rPr>
        <w:t>я органом</w:t>
      </w:r>
      <w:r w:rsidRPr="004074B6">
        <w:rPr>
          <w:rFonts w:ascii="Times New Roman" w:hAnsi="Times New Roman" w:cs="Times New Roman"/>
          <w:sz w:val="28"/>
          <w:szCs w:val="28"/>
        </w:rPr>
        <w:t xml:space="preserve"> контроля как при планировании своей деятельности, так и при непосредственном проведении контрольных мероприятий.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 xml:space="preserve"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</w:t>
      </w:r>
      <w:r w:rsidR="00086585" w:rsidRPr="004074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074B6">
        <w:rPr>
          <w:rFonts w:ascii="Times New Roman" w:hAnsi="Times New Roman" w:cs="Times New Roman"/>
          <w:sz w:val="28"/>
          <w:szCs w:val="28"/>
        </w:rPr>
        <w:t xml:space="preserve"> финансового контроля и содержащиеся </w:t>
      </w:r>
      <w:proofErr w:type="gramStart"/>
      <w:r w:rsidRPr="004074B6">
        <w:rPr>
          <w:rFonts w:ascii="Times New Roman" w:hAnsi="Times New Roman" w:cs="Times New Roman"/>
          <w:sz w:val="28"/>
          <w:szCs w:val="28"/>
        </w:rPr>
        <w:t>в  муниципальных</w:t>
      </w:r>
      <w:proofErr w:type="gramEnd"/>
      <w:r w:rsidRPr="004074B6">
        <w:rPr>
          <w:rFonts w:ascii="Times New Roman" w:hAnsi="Times New Roman" w:cs="Times New Roman"/>
          <w:sz w:val="28"/>
          <w:szCs w:val="28"/>
        </w:rPr>
        <w:t xml:space="preserve"> информационных системах, при наличии у органа контроля доступа к таким информационным системам.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16. Принцип единства методологии предполагает обязат</w:t>
      </w:r>
      <w:r w:rsidR="00086585" w:rsidRPr="004074B6">
        <w:rPr>
          <w:rFonts w:ascii="Times New Roman" w:hAnsi="Times New Roman" w:cs="Times New Roman"/>
          <w:sz w:val="28"/>
          <w:szCs w:val="28"/>
        </w:rPr>
        <w:t xml:space="preserve">ельное использование </w:t>
      </w:r>
      <w:r w:rsidRPr="004074B6">
        <w:rPr>
          <w:rFonts w:ascii="Times New Roman" w:hAnsi="Times New Roman" w:cs="Times New Roman"/>
          <w:sz w:val="28"/>
          <w:szCs w:val="28"/>
        </w:rPr>
        <w:t xml:space="preserve"> стандартов внутреннего </w:t>
      </w:r>
      <w:r w:rsidR="00086585" w:rsidRPr="004074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074B6">
        <w:rPr>
          <w:rFonts w:ascii="Times New Roman" w:hAnsi="Times New Roman" w:cs="Times New Roman"/>
          <w:sz w:val="28"/>
          <w:szCs w:val="28"/>
        </w:rPr>
        <w:t xml:space="preserve">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</w:t>
      </w:r>
      <w:r w:rsidR="005A368F">
        <w:rPr>
          <w:rFonts w:ascii="Times New Roman" w:hAnsi="Times New Roman" w:cs="Times New Roman"/>
          <w:sz w:val="28"/>
          <w:szCs w:val="28"/>
        </w:rPr>
        <w:t>ие осуществляется между органом контроля, органом</w:t>
      </w:r>
      <w:r w:rsidRPr="004074B6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086585" w:rsidRPr="004074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074B6">
        <w:rPr>
          <w:rFonts w:ascii="Times New Roman" w:hAnsi="Times New Roman" w:cs="Times New Roman"/>
          <w:sz w:val="28"/>
          <w:szCs w:val="28"/>
        </w:rPr>
        <w:t xml:space="preserve"> финан</w:t>
      </w:r>
      <w:r w:rsidR="00366DA2">
        <w:rPr>
          <w:rFonts w:ascii="Times New Roman" w:hAnsi="Times New Roman" w:cs="Times New Roman"/>
          <w:sz w:val="28"/>
          <w:szCs w:val="28"/>
        </w:rPr>
        <w:t>сового контроля, подразделение</w:t>
      </w:r>
      <w:r w:rsidR="005A368F">
        <w:rPr>
          <w:rFonts w:ascii="Times New Roman" w:hAnsi="Times New Roman" w:cs="Times New Roman"/>
          <w:sz w:val="28"/>
          <w:szCs w:val="28"/>
        </w:rPr>
        <w:t>м</w:t>
      </w:r>
      <w:r w:rsidRPr="004074B6">
        <w:rPr>
          <w:rFonts w:ascii="Times New Roman" w:hAnsi="Times New Roman" w:cs="Times New Roman"/>
          <w:sz w:val="28"/>
          <w:szCs w:val="28"/>
        </w:rPr>
        <w:t xml:space="preserve"> </w:t>
      </w:r>
      <w:r w:rsidR="008E088D">
        <w:rPr>
          <w:rFonts w:ascii="Times New Roman" w:hAnsi="Times New Roman" w:cs="Times New Roman"/>
          <w:sz w:val="28"/>
          <w:szCs w:val="28"/>
        </w:rPr>
        <w:t xml:space="preserve">или уполномоченными должностными лицами </w:t>
      </w:r>
      <w:r w:rsidRPr="004074B6">
        <w:rPr>
          <w:rFonts w:ascii="Times New Roman" w:hAnsi="Times New Roman" w:cs="Times New Roman"/>
          <w:sz w:val="28"/>
          <w:szCs w:val="28"/>
        </w:rPr>
        <w:t>внутренне</w:t>
      </w:r>
      <w:r w:rsidR="008E088D">
        <w:rPr>
          <w:rFonts w:ascii="Times New Roman" w:hAnsi="Times New Roman" w:cs="Times New Roman"/>
          <w:sz w:val="28"/>
          <w:szCs w:val="28"/>
        </w:rPr>
        <w:t>му финансовому аудиту</w:t>
      </w:r>
      <w:r w:rsidRPr="004074B6">
        <w:rPr>
          <w:rFonts w:ascii="Times New Roman" w:hAnsi="Times New Roman" w:cs="Times New Roman"/>
          <w:sz w:val="28"/>
          <w:szCs w:val="28"/>
        </w:rPr>
        <w:t>, а также правоохранительными органами.</w:t>
      </w:r>
    </w:p>
    <w:p w:rsidR="00437B36" w:rsidRPr="004074B6" w:rsidRDefault="00437B36" w:rsidP="004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4B6">
        <w:rPr>
          <w:rFonts w:ascii="Times New Roman" w:hAnsi="Times New Roman" w:cs="Times New Roman"/>
          <w:sz w:val="28"/>
          <w:szCs w:val="28"/>
        </w:rP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6" w:history="1">
        <w:r w:rsidRPr="004074B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074B6">
        <w:rPr>
          <w:rFonts w:ascii="Times New Roman" w:hAnsi="Times New Roman" w:cs="Times New Roman"/>
          <w:sz w:val="28"/>
          <w:szCs w:val="28"/>
        </w:rP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</w:t>
      </w:r>
      <w:r w:rsidR="005A368F">
        <w:rPr>
          <w:rFonts w:ascii="Times New Roman" w:hAnsi="Times New Roman" w:cs="Times New Roman"/>
          <w:sz w:val="28"/>
          <w:szCs w:val="28"/>
        </w:rPr>
        <w:t xml:space="preserve">ьности </w:t>
      </w:r>
      <w:r w:rsidRPr="004074B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1B58E8" w:rsidRPr="004074B6" w:rsidRDefault="001B58E8" w:rsidP="004761A0">
      <w:pPr>
        <w:rPr>
          <w:rFonts w:ascii="Times New Roman" w:hAnsi="Times New Roman" w:cs="Times New Roman"/>
          <w:sz w:val="28"/>
          <w:szCs w:val="28"/>
        </w:rPr>
      </w:pPr>
    </w:p>
    <w:sectPr w:rsidR="001B58E8" w:rsidRPr="004074B6" w:rsidSect="0078375C">
      <w:pgSz w:w="11906" w:h="16838"/>
      <w:pgMar w:top="851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B36"/>
    <w:rsid w:val="000747A0"/>
    <w:rsid w:val="00086585"/>
    <w:rsid w:val="00092D38"/>
    <w:rsid w:val="00136691"/>
    <w:rsid w:val="001B58E8"/>
    <w:rsid w:val="001E6865"/>
    <w:rsid w:val="00291215"/>
    <w:rsid w:val="002E7FD3"/>
    <w:rsid w:val="003440F5"/>
    <w:rsid w:val="003505B6"/>
    <w:rsid w:val="00366DA2"/>
    <w:rsid w:val="003F244B"/>
    <w:rsid w:val="004074B6"/>
    <w:rsid w:val="00437B36"/>
    <w:rsid w:val="004761A0"/>
    <w:rsid w:val="00490F94"/>
    <w:rsid w:val="004A46EA"/>
    <w:rsid w:val="004D3EB3"/>
    <w:rsid w:val="00577BCE"/>
    <w:rsid w:val="005A368F"/>
    <w:rsid w:val="005F3700"/>
    <w:rsid w:val="00626CB5"/>
    <w:rsid w:val="0064045E"/>
    <w:rsid w:val="006E17CF"/>
    <w:rsid w:val="006E5F31"/>
    <w:rsid w:val="0070442B"/>
    <w:rsid w:val="0071599C"/>
    <w:rsid w:val="0078375C"/>
    <w:rsid w:val="007909DA"/>
    <w:rsid w:val="008E088D"/>
    <w:rsid w:val="009123B7"/>
    <w:rsid w:val="009C46D9"/>
    <w:rsid w:val="00A458B4"/>
    <w:rsid w:val="00A53FE8"/>
    <w:rsid w:val="00B843F4"/>
    <w:rsid w:val="00B85262"/>
    <w:rsid w:val="00BC30A7"/>
    <w:rsid w:val="00C93C97"/>
    <w:rsid w:val="00CA0990"/>
    <w:rsid w:val="00CE1267"/>
    <w:rsid w:val="00CE2B88"/>
    <w:rsid w:val="00D00B83"/>
    <w:rsid w:val="00DE7D09"/>
    <w:rsid w:val="00E2510C"/>
    <w:rsid w:val="00E3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CD444-A310-4139-9BCE-481793D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5520F0E09FE284943EA430994776039D8146520DFC7B9BE5380C3A8BAEF49A9985F7171790CB31090F1C4D56KC2CI" TargetMode="External"/><Relationship Id="rId5" Type="http://schemas.openxmlformats.org/officeDocument/2006/relationships/hyperlink" Target="consultantplus://offline/ref=755520F0E09FE284943EA430994776039780455705F22691ED6100388CA1AB8D8CCCA31A1690D6380A454F0901C169A9517A136E8B7CAEK52AI" TargetMode="External"/><Relationship Id="rId4" Type="http://schemas.openxmlformats.org/officeDocument/2006/relationships/hyperlink" Target="consultantplus://offline/ref=755520F0E09FE284943EA430994776039C8C485F09F97B9BE5380C3A8BAEF49A8B85AF1F1199D23A55405A1859CD68B74F720572897EKA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Гизатова Эльвира</cp:lastModifiedBy>
  <cp:revision>32</cp:revision>
  <cp:lastPrinted>2021-06-02T07:18:00Z</cp:lastPrinted>
  <dcterms:created xsi:type="dcterms:W3CDTF">2020-08-10T08:54:00Z</dcterms:created>
  <dcterms:modified xsi:type="dcterms:W3CDTF">2021-06-02T07:18:00Z</dcterms:modified>
</cp:coreProperties>
</file>