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812325" cy="10100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25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pStyle w:val="Title"/>
        <w:spacing w:before="85"/>
        <w:ind w:left="3597"/>
      </w:pPr>
      <w:r>
        <w:rPr/>
        <w:t>ГУБЕРНАТОР</w:t>
      </w:r>
    </w:p>
    <w:p>
      <w:pPr>
        <w:pStyle w:val="Title"/>
        <w:spacing w:line="480" w:lineRule="auto" w:after="51"/>
        <w:ind w:right="3170" w:firstLine="254"/>
      </w:pPr>
      <w:r>
        <w:rPr/>
        <w:t>ТВЕРСКОЙ</w:t>
      </w:r>
      <w:r>
        <w:rPr>
          <w:spacing w:val="6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color w:val="FF0000"/>
        </w:rPr>
        <w:t>П</w:t>
      </w:r>
      <w:r>
        <w:rPr>
          <w:color w:val="FF0000"/>
          <w:spacing w:val="-2"/>
        </w:rPr>
        <w:t> </w:t>
      </w:r>
      <w:r>
        <w:rPr>
          <w:color w:val="FF0000"/>
        </w:rPr>
        <w:t>О</w:t>
      </w:r>
      <w:r>
        <w:rPr>
          <w:color w:val="FF0000"/>
          <w:spacing w:val="-4"/>
        </w:rPr>
        <w:t> </w:t>
      </w:r>
      <w:r>
        <w:rPr>
          <w:color w:val="FF0000"/>
        </w:rPr>
        <w:t>С Т</w:t>
      </w:r>
      <w:r>
        <w:rPr>
          <w:color w:val="FF0000"/>
          <w:spacing w:val="-3"/>
        </w:rPr>
        <w:t> </w:t>
      </w:r>
      <w:r>
        <w:rPr>
          <w:color w:val="FF0000"/>
        </w:rPr>
        <w:t>А Н</w:t>
      </w:r>
      <w:r>
        <w:rPr>
          <w:color w:val="FF0000"/>
          <w:spacing w:val="-3"/>
        </w:rPr>
        <w:t> </w:t>
      </w:r>
      <w:r>
        <w:rPr>
          <w:color w:val="FF0000"/>
        </w:rPr>
        <w:t>О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Л</w:t>
      </w:r>
      <w:r>
        <w:rPr>
          <w:color w:val="FF0000"/>
          <w:spacing w:val="-4"/>
        </w:rPr>
        <w:t> </w:t>
      </w:r>
      <w:r>
        <w:rPr>
          <w:color w:val="FF0000"/>
        </w:rPr>
        <w:t>Е</w:t>
      </w:r>
      <w:r>
        <w:rPr>
          <w:color w:val="FF0000"/>
          <w:spacing w:val="1"/>
        </w:rPr>
        <w:t> </w:t>
      </w:r>
      <w:r>
        <w:rPr>
          <w:color w:val="FF0000"/>
        </w:rPr>
        <w:t>Н</w:t>
      </w:r>
      <w:r>
        <w:rPr>
          <w:color w:val="FF0000"/>
          <w:spacing w:val="-2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Е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685"/>
      </w:tblGrid>
      <w:tr>
        <w:trPr>
          <w:trHeight w:val="316" w:hRule="atLeast"/>
        </w:trPr>
        <w:tc>
          <w:tcPr>
            <w:tcW w:w="4967" w:type="dxa"/>
          </w:tcPr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4685" w:type="dxa"/>
          </w:tcPr>
          <w:p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64-пг</w:t>
            </w:r>
          </w:p>
        </w:tc>
      </w:tr>
      <w:tr>
        <w:trPr>
          <w:trHeight w:val="316" w:hRule="atLeast"/>
        </w:trPr>
        <w:tc>
          <w:tcPr>
            <w:tcW w:w="4967" w:type="dxa"/>
          </w:tcPr>
          <w:p>
            <w:pPr>
              <w:pStyle w:val="TableParagraph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Тверь</w:t>
            </w:r>
          </w:p>
        </w:tc>
        <w:tc>
          <w:tcPr>
            <w:tcW w:w="46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6"/>
        </w:rPr>
      </w:pPr>
    </w:p>
    <w:p>
      <w:pPr>
        <w:spacing w:before="89"/>
        <w:ind w:left="302" w:right="3478" w:firstLine="0"/>
        <w:jc w:val="left"/>
        <w:rPr>
          <w:b/>
          <w:sz w:val="28"/>
        </w:rPr>
      </w:pPr>
      <w:r>
        <w:rPr>
          <w:b/>
          <w:sz w:val="28"/>
        </w:rPr>
        <w:t>О мерах по противодействию распространению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 территории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Тверской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области</w:t>
      </w:r>
    </w:p>
    <w:p>
      <w:pPr>
        <w:spacing w:line="321" w:lineRule="exact"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новой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коронавирусной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инфекции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(COVID-19)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BodyText"/>
        <w:ind w:right="203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Тверской области новой коронавирусной инфекции (COVID-19),</w:t>
      </w:r>
      <w:r>
        <w:rPr>
          <w:spacing w:val="1"/>
        </w:rPr>
        <w:t> </w:t>
      </w:r>
      <w:r>
        <w:rPr/>
        <w:t>в соответствии с Федеральным </w:t>
      </w:r>
      <w:hyperlink r:id="rId6">
        <w:r>
          <w:rPr/>
          <w:t>законом</w:t>
        </w:r>
      </w:hyperlink>
      <w:r>
        <w:rPr/>
        <w:t> от 21.12.1994 № 68-ФЗ «О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  характера»,   указами   Президента   Российской  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02.04.2020</w:t>
      </w:r>
      <w:r>
        <w:rPr>
          <w:spacing w:val="1"/>
        </w:rPr>
        <w:t> </w:t>
      </w:r>
      <w:hyperlink r:id="rId7">
        <w:r>
          <w:rPr/>
          <w:t>№</w:t>
        </w:r>
        <w:r>
          <w:rPr>
            <w:spacing w:val="1"/>
          </w:rPr>
          <w:t> </w:t>
        </w:r>
        <w:r>
          <w:rPr/>
          <w:t>239</w:t>
        </w:r>
      </w:hyperlink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(COVID-19)»,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28.04.2020</w:t>
      </w:r>
      <w:r>
        <w:rPr>
          <w:spacing w:val="1"/>
        </w:rPr>
        <w:t> </w:t>
      </w:r>
      <w:hyperlink r:id="rId8">
        <w:r>
          <w:rPr/>
          <w:t>№</w:t>
        </w:r>
        <w:r>
          <w:rPr>
            <w:spacing w:val="1"/>
          </w:rPr>
          <w:t> </w:t>
        </w:r>
        <w:r>
          <w:rPr/>
          <w:t>294</w:t>
        </w:r>
      </w:hyperlink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продлении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     </w:t>
      </w:r>
      <w:r>
        <w:rPr>
          <w:spacing w:val="27"/>
        </w:rPr>
        <w:t> </w:t>
      </w:r>
      <w:r>
        <w:rPr/>
        <w:t>инфекции     </w:t>
      </w:r>
      <w:r>
        <w:rPr>
          <w:spacing w:val="30"/>
        </w:rPr>
        <w:t> </w:t>
      </w:r>
      <w:r>
        <w:rPr/>
        <w:t>(COVID-19)»,     </w:t>
      </w:r>
      <w:r>
        <w:rPr>
          <w:spacing w:val="29"/>
        </w:rPr>
        <w:t> </w:t>
      </w:r>
      <w:r>
        <w:rPr/>
        <w:t>от     </w:t>
      </w:r>
      <w:r>
        <w:rPr>
          <w:spacing w:val="26"/>
        </w:rPr>
        <w:t> </w:t>
      </w:r>
      <w:r>
        <w:rPr/>
        <w:t>11.05.2020     </w:t>
      </w:r>
      <w:r>
        <w:rPr>
          <w:spacing w:val="35"/>
        </w:rPr>
        <w:t> </w:t>
      </w:r>
      <w:hyperlink r:id="rId9">
        <w:r>
          <w:rPr/>
          <w:t>№</w:t>
        </w:r>
        <w:r>
          <w:rPr>
            <w:spacing w:val="-2"/>
          </w:rPr>
          <w:t> </w:t>
        </w:r>
        <w:r>
          <w:rPr/>
          <w:t>316</w:t>
        </w:r>
      </w:hyperlink>
    </w:p>
    <w:p>
      <w:pPr>
        <w:pStyle w:val="BodyText"/>
        <w:ind w:right="206" w:firstLine="0"/>
      </w:pPr>
      <w:r>
        <w:rPr/>
        <w:t>«Об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продления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 Федерации в связи с распространением новой коронавирусной</w:t>
      </w:r>
      <w:r>
        <w:rPr>
          <w:spacing w:val="1"/>
        </w:rPr>
        <w:t> </w:t>
      </w:r>
      <w:r>
        <w:rPr/>
        <w:t>инфекции (COVID-19)»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hyperlink r:id="rId10">
        <w:r>
          <w:rPr/>
          <w:t>законом </w:t>
        </w:r>
      </w:hyperlink>
      <w:r>
        <w:rPr/>
        <w:t>Тверской</w:t>
      </w:r>
      <w:r>
        <w:rPr>
          <w:spacing w:val="-1"/>
        </w:rPr>
        <w:t> </w:t>
      </w:r>
      <w:r>
        <w:rPr/>
        <w:t>области от</w:t>
      </w:r>
      <w:r>
        <w:rPr>
          <w:spacing w:val="-3"/>
        </w:rPr>
        <w:t> </w:t>
      </w:r>
      <w:r>
        <w:rPr/>
        <w:t>30.07.1998 №</w:t>
      </w:r>
      <w:r>
        <w:rPr>
          <w:spacing w:val="-2"/>
        </w:rPr>
        <w:t> </w:t>
      </w:r>
      <w:r>
        <w:rPr/>
        <w:t>26-ОЗ-2</w:t>
      </w:r>
    </w:p>
    <w:p>
      <w:pPr>
        <w:pStyle w:val="BodyText"/>
        <w:ind w:right="210" w:firstLine="0"/>
      </w:pPr>
      <w:r>
        <w:rPr/>
        <w:t>«О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Тверской области от 17.03.2020 № 16-пг «О введении режима 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 Тверской</w:t>
      </w:r>
      <w:r>
        <w:rPr>
          <w:spacing w:val="-1"/>
        </w:rPr>
        <w:t> </w:t>
      </w:r>
      <w:r>
        <w:rPr/>
        <w:t>области»</w:t>
      </w:r>
      <w:r>
        <w:rPr>
          <w:spacing w:val="-1"/>
        </w:rPr>
        <w:t> </w:t>
      </w: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1" w:after="0"/>
        <w:ind w:left="302" w:right="214" w:firstLine="707"/>
        <w:jc w:val="both"/>
        <w:rPr>
          <w:sz w:val="28"/>
        </w:rPr>
      </w:pPr>
      <w:r>
        <w:rPr>
          <w:sz w:val="28"/>
        </w:rPr>
        <w:t>Запретить на территории Тверской области до отмены данных мер 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порядке:</w:t>
      </w:r>
    </w:p>
    <w:p>
      <w:pPr>
        <w:pStyle w:val="ListParagraph"/>
        <w:numPr>
          <w:ilvl w:val="0"/>
          <w:numId w:val="2"/>
        </w:numPr>
        <w:tabs>
          <w:tab w:pos="1363" w:val="left" w:leader="none"/>
        </w:tabs>
        <w:spacing w:line="240" w:lineRule="auto" w:before="0" w:after="0"/>
        <w:ind w:left="302" w:right="208" w:firstLine="707"/>
        <w:jc w:val="both"/>
        <w:rPr>
          <w:sz w:val="28"/>
        </w:rPr>
      </w:pPr>
      <w:r>
        <w:rPr>
          <w:sz w:val="28"/>
        </w:rPr>
        <w:t>проведение спортивных, зрелищных, публичных и иных массовых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пунктом</w:t>
        </w:r>
        <w:r>
          <w:rPr>
            <w:spacing w:val="1"/>
            <w:sz w:val="28"/>
          </w:rPr>
          <w:t> </w:t>
        </w:r>
        <w:r>
          <w:rPr>
            <w:sz w:val="28"/>
          </w:rPr>
          <w:t>2</w:t>
        </w:r>
      </w:hyperlink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постановления;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540" w:bottom="280" w:left="1400" w:right="640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42" w:lineRule="auto" w:before="89" w:after="0"/>
        <w:ind w:left="302" w:right="215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ночных</w:t>
      </w:r>
      <w:r>
        <w:rPr>
          <w:spacing w:val="1"/>
          <w:sz w:val="28"/>
        </w:rPr>
        <w:t> </w:t>
      </w:r>
      <w:r>
        <w:rPr>
          <w:sz w:val="28"/>
        </w:rPr>
        <w:t>клубов</w:t>
      </w:r>
      <w:r>
        <w:rPr>
          <w:spacing w:val="1"/>
          <w:sz w:val="28"/>
        </w:rPr>
        <w:t> </w:t>
      </w:r>
      <w:r>
        <w:rPr>
          <w:sz w:val="28"/>
        </w:rPr>
        <w:t>(дискотек)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аналогичных</w:t>
      </w:r>
      <w:r>
        <w:rPr>
          <w:spacing w:val="-4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курение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кальяна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зданиях,</w:t>
      </w:r>
      <w:r>
        <w:rPr>
          <w:spacing w:val="1"/>
          <w:sz w:val="28"/>
        </w:rPr>
        <w:t> </w:t>
      </w:r>
      <w:r>
        <w:rPr>
          <w:sz w:val="28"/>
        </w:rPr>
        <w:t>строениях,</w:t>
      </w:r>
      <w:r>
        <w:rPr>
          <w:spacing w:val="1"/>
          <w:sz w:val="28"/>
        </w:rPr>
        <w:t> </w:t>
      </w:r>
      <w:r>
        <w:rPr>
          <w:sz w:val="28"/>
        </w:rPr>
        <w:t>сооружениях (помещениях в них) и иных общественных местах при оказании</w:t>
      </w:r>
      <w:r>
        <w:rPr>
          <w:spacing w:val="-67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7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22" w:lineRule="exact" w:before="0" w:after="0"/>
        <w:ind w:left="1290" w:right="0" w:hanging="281"/>
        <w:jc w:val="both"/>
        <w:rPr>
          <w:sz w:val="28"/>
        </w:rPr>
      </w:pPr>
      <w:r>
        <w:rPr>
          <w:sz w:val="28"/>
        </w:rPr>
        <w:t>Допускается: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</w:tabs>
        <w:spacing w:line="240" w:lineRule="auto" w:before="0" w:after="0"/>
        <w:ind w:left="302" w:right="211" w:firstLine="707"/>
        <w:jc w:val="both"/>
        <w:rPr>
          <w:sz w:val="28"/>
        </w:rPr>
      </w:pPr>
      <w:r>
        <w:rPr>
          <w:sz w:val="28"/>
        </w:rPr>
        <w:t>проведение спортивных, зрелищных, физкультурных, культурных,</w:t>
      </w:r>
      <w:r>
        <w:rPr>
          <w:spacing w:val="1"/>
          <w:sz w:val="28"/>
        </w:rPr>
        <w:t> </w:t>
      </w:r>
      <w:r>
        <w:rPr>
          <w:sz w:val="28"/>
        </w:rPr>
        <w:t>выставочных, просветительских мероприятий, мероприятий в сфере туризма,</w:t>
      </w:r>
      <w:r>
        <w:rPr>
          <w:spacing w:val="-67"/>
          <w:sz w:val="28"/>
        </w:rPr>
        <w:t> </w:t>
      </w:r>
      <w:r>
        <w:rPr>
          <w:sz w:val="28"/>
        </w:rPr>
        <w:t>публичных и иных массовых мероприятий и посещение их гражданами при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условий:</w:t>
      </w:r>
    </w:p>
    <w:p>
      <w:pPr>
        <w:pStyle w:val="BodyText"/>
        <w:ind w:left="1010" w:right="208" w:firstLine="0"/>
      </w:pPr>
      <w:r>
        <w:rPr/>
        <w:t>численность участников и зрителей не должна превышать 500 человек;</w:t>
      </w:r>
      <w:r>
        <w:rPr>
          <w:spacing w:val="1"/>
        </w:rPr>
        <w:t> </w:t>
      </w:r>
      <w:r>
        <w:rPr/>
        <w:t>трибуны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зрительские</w:t>
      </w:r>
      <w:r>
        <w:rPr>
          <w:spacing w:val="58"/>
        </w:rPr>
        <w:t> </w:t>
      </w:r>
      <w:r>
        <w:rPr/>
        <w:t>места</w:t>
      </w:r>
      <w:r>
        <w:rPr>
          <w:spacing w:val="58"/>
        </w:rPr>
        <w:t> </w:t>
      </w:r>
      <w:r>
        <w:rPr/>
        <w:t>заполняются</w:t>
      </w:r>
      <w:r>
        <w:rPr>
          <w:spacing w:val="59"/>
        </w:rPr>
        <w:t> </w:t>
      </w:r>
      <w:r>
        <w:rPr/>
        <w:t>не</w:t>
      </w:r>
      <w:r>
        <w:rPr>
          <w:spacing w:val="56"/>
        </w:rPr>
        <w:t> </w:t>
      </w:r>
      <w:r>
        <w:rPr/>
        <w:t>более</w:t>
      </w:r>
      <w:r>
        <w:rPr>
          <w:spacing w:val="58"/>
        </w:rPr>
        <w:t> </w:t>
      </w:r>
      <w:r>
        <w:rPr/>
        <w:t>чем</w:t>
      </w:r>
      <w:r>
        <w:rPr>
          <w:spacing w:val="58"/>
        </w:rPr>
        <w:t> </w:t>
      </w:r>
      <w:r>
        <w:rPr/>
        <w:t>на</w:t>
      </w:r>
    </w:p>
    <w:p>
      <w:pPr>
        <w:pStyle w:val="BodyText"/>
        <w:spacing w:line="322" w:lineRule="exact"/>
        <w:ind w:firstLine="0"/>
      </w:pPr>
      <w:r>
        <w:rPr/>
        <w:t>50</w:t>
      </w:r>
      <w:r>
        <w:rPr>
          <w:spacing w:val="-7"/>
        </w:rPr>
        <w:t> </w:t>
      </w:r>
      <w:r>
        <w:rPr/>
        <w:t>процентов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установленной</w:t>
      </w:r>
      <w:r>
        <w:rPr>
          <w:spacing w:val="-3"/>
        </w:rPr>
        <w:t> </w:t>
      </w:r>
      <w:r>
        <w:rPr/>
        <w:t>вместительности</w:t>
      </w:r>
      <w:r>
        <w:rPr>
          <w:spacing w:val="-4"/>
        </w:rPr>
        <w:t> </w:t>
      </w:r>
      <w:r>
        <w:rPr/>
        <w:t>помещения</w:t>
      </w:r>
      <w:r>
        <w:rPr>
          <w:spacing w:val="-3"/>
        </w:rPr>
        <w:t> </w:t>
      </w:r>
      <w:r>
        <w:rPr/>
        <w:t>(объекта);</w:t>
      </w:r>
    </w:p>
    <w:p>
      <w:pPr>
        <w:pStyle w:val="BodyText"/>
        <w:ind w:right="213"/>
      </w:pPr>
      <w:r>
        <w:rPr/>
        <w:t>используется рассадка зрителей (посетителей) с интервалом не менее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посадочное место;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22"/>
          <w:sz w:val="28"/>
        </w:rPr>
        <w:t> </w:t>
      </w:r>
      <w:r>
        <w:rPr>
          <w:sz w:val="28"/>
        </w:rPr>
        <w:t>ярмарок</w:t>
      </w:r>
      <w:r>
        <w:rPr>
          <w:spacing w:val="20"/>
          <w:sz w:val="28"/>
        </w:rPr>
        <w:t> </w:t>
      </w:r>
      <w:r>
        <w:rPr>
          <w:sz w:val="28"/>
        </w:rPr>
        <w:t>при</w:t>
      </w:r>
      <w:r>
        <w:rPr>
          <w:spacing w:val="23"/>
          <w:sz w:val="28"/>
        </w:rPr>
        <w:t> </w:t>
      </w:r>
      <w:r>
        <w:rPr>
          <w:sz w:val="28"/>
        </w:rPr>
        <w:t>обеспечении</w:t>
      </w:r>
      <w:r>
        <w:rPr>
          <w:spacing w:val="26"/>
          <w:sz w:val="28"/>
        </w:rPr>
        <w:t> </w:t>
      </w:r>
      <w:r>
        <w:rPr>
          <w:sz w:val="28"/>
        </w:rPr>
        <w:t>организатором</w:t>
      </w:r>
      <w:r>
        <w:rPr>
          <w:spacing w:val="25"/>
          <w:sz w:val="28"/>
        </w:rPr>
        <w:t> </w:t>
      </w:r>
      <w:r>
        <w:rPr>
          <w:sz w:val="28"/>
        </w:rPr>
        <w:t>(администратором)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ярмарки</w:t>
      </w:r>
      <w:r>
        <w:rPr>
          <w:spacing w:val="1"/>
          <w:sz w:val="28"/>
        </w:rPr>
        <w:t> </w:t>
      </w:r>
      <w:r>
        <w:rPr>
          <w:sz w:val="28"/>
        </w:rPr>
        <w:t>(помимо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hyperlink r:id="rId13">
        <w:r>
          <w:rPr>
            <w:sz w:val="28"/>
          </w:rPr>
          <w:t>пунктом</w:t>
        </w:r>
        <w:r>
          <w:rPr>
            <w:spacing w:val="1"/>
            <w:sz w:val="28"/>
          </w:rPr>
          <w:t> </w:t>
        </w:r>
        <w:r>
          <w:rPr>
            <w:sz w:val="28"/>
          </w:rPr>
          <w:t>4</w:t>
        </w:r>
      </w:hyperlink>
      <w:r>
        <w:rPr>
          <w:spacing w:val="1"/>
          <w:sz w:val="28"/>
        </w:rPr>
        <w:t> </w:t>
      </w:r>
      <w:r>
        <w:rPr>
          <w:sz w:val="28"/>
        </w:rPr>
        <w:t>настоящего постановления) постоянного наличия дезинфицирующих средств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рук,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режиму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 (COVID-19) (далее – инфекция), для использования посетителями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входе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территорию</w:t>
      </w:r>
      <w:r>
        <w:rPr>
          <w:spacing w:val="-2"/>
          <w:sz w:val="28"/>
        </w:rPr>
        <w:t> </w:t>
      </w:r>
      <w:r>
        <w:rPr>
          <w:sz w:val="28"/>
        </w:rPr>
        <w:t>ярмарки,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подходе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торговым</w:t>
      </w:r>
      <w:r>
        <w:rPr>
          <w:spacing w:val="-3"/>
          <w:sz w:val="28"/>
        </w:rPr>
        <w:t> </w:t>
      </w:r>
      <w:r>
        <w:rPr>
          <w:sz w:val="28"/>
        </w:rPr>
        <w:t>местам;</w:t>
      </w:r>
    </w:p>
    <w:p>
      <w:pPr>
        <w:pStyle w:val="ListParagraph"/>
        <w:numPr>
          <w:ilvl w:val="0"/>
          <w:numId w:val="3"/>
        </w:numPr>
        <w:tabs>
          <w:tab w:pos="1315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слушаний,</w:t>
      </w:r>
      <w:r>
        <w:rPr>
          <w:spacing w:val="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обсуждений,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обсуждений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общих собраний (конференций, съездов) сотрудников (членов, коллективов)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(объединений</w:t>
      </w:r>
      <w:r>
        <w:rPr>
          <w:spacing w:val="-3"/>
          <w:sz w:val="28"/>
        </w:rPr>
        <w:t> </w:t>
      </w:r>
      <w:r>
        <w:rPr>
          <w:sz w:val="28"/>
        </w:rPr>
        <w:t>граждан)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соблюдении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условий:</w:t>
      </w:r>
    </w:p>
    <w:p>
      <w:pPr>
        <w:pStyle w:val="BodyText"/>
        <w:ind w:right="213"/>
      </w:pPr>
      <w:r>
        <w:rPr/>
        <w:t>места для участников заполняются не более чем на 50 процентов от</w:t>
      </w:r>
      <w:r>
        <w:rPr>
          <w:spacing w:val="1"/>
        </w:rPr>
        <w:t> </w:t>
      </w:r>
      <w:r>
        <w:rPr/>
        <w:t>установленной</w:t>
      </w:r>
      <w:r>
        <w:rPr>
          <w:spacing w:val="-1"/>
        </w:rPr>
        <w:t> </w:t>
      </w:r>
      <w:r>
        <w:rPr/>
        <w:t>вместительности</w:t>
      </w:r>
      <w:r>
        <w:rPr>
          <w:spacing w:val="-2"/>
        </w:rPr>
        <w:t> </w:t>
      </w:r>
      <w:r>
        <w:rPr/>
        <w:t>помещения</w:t>
      </w:r>
      <w:r>
        <w:rPr>
          <w:spacing w:val="-1"/>
        </w:rPr>
        <w:t> </w:t>
      </w:r>
      <w:r>
        <w:rPr/>
        <w:t>(объекта);</w:t>
      </w:r>
    </w:p>
    <w:p>
      <w:pPr>
        <w:pStyle w:val="BodyText"/>
        <w:ind w:right="205"/>
      </w:pPr>
      <w:r>
        <w:rPr/>
        <w:t>используется рассадка участников с интервалом не менее</w:t>
      </w:r>
      <w:r>
        <w:rPr>
          <w:spacing w:val="1"/>
        </w:rPr>
        <w:t> </w:t>
      </w:r>
      <w:r>
        <w:rPr/>
        <w:t>чем через</w:t>
      </w:r>
      <w:r>
        <w:rPr>
          <w:spacing w:val="1"/>
        </w:rPr>
        <w:t> </w:t>
      </w:r>
      <w:r>
        <w:rPr/>
        <w:t>одно посадочное место.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0" w:after="0"/>
        <w:ind w:left="302" w:right="211" w:firstLine="707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отдельными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предпринимателями,</w:t>
      </w:r>
      <w:r>
        <w:rPr>
          <w:spacing w:val="-67"/>
          <w:sz w:val="28"/>
        </w:rPr>
        <w:t> </w:t>
      </w:r>
      <w:r>
        <w:rPr>
          <w:sz w:val="28"/>
        </w:rPr>
        <w:t>предприятиями,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(помимо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 </w:t>
      </w:r>
      <w:hyperlink r:id="rId13">
        <w:r>
          <w:rPr>
            <w:sz w:val="28"/>
          </w:rPr>
          <w:t>пунктом</w:t>
        </w:r>
        <w:r>
          <w:rPr>
            <w:spacing w:val="-4"/>
            <w:sz w:val="28"/>
          </w:rPr>
          <w:t> </w:t>
        </w:r>
        <w:r>
          <w:rPr>
            <w:sz w:val="28"/>
          </w:rPr>
          <w:t>4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настоящего постановления):</w:t>
      </w:r>
    </w:p>
    <w:p>
      <w:pPr>
        <w:pStyle w:val="ListParagraph"/>
        <w:numPr>
          <w:ilvl w:val="0"/>
          <w:numId w:val="4"/>
        </w:numPr>
        <w:tabs>
          <w:tab w:pos="1334" w:val="left" w:leader="none"/>
        </w:tabs>
        <w:spacing w:line="240" w:lineRule="auto" w:before="0" w:after="0"/>
        <w:ind w:left="302" w:right="206" w:firstLine="707"/>
        <w:jc w:val="both"/>
        <w:rPr>
          <w:sz w:val="28"/>
        </w:rPr>
      </w:pPr>
      <w:r>
        <w:rPr>
          <w:sz w:val="28"/>
        </w:rPr>
        <w:t>осуществление медицинской деятельности допускается при условии</w:t>
      </w:r>
      <w:r>
        <w:rPr>
          <w:spacing w:val="1"/>
          <w:sz w:val="28"/>
        </w:rPr>
        <w:t> </w:t>
      </w:r>
      <w:r>
        <w:rPr>
          <w:sz w:val="28"/>
        </w:rPr>
        <w:t>обеспечения:</w:t>
      </w:r>
    </w:p>
    <w:p>
      <w:pPr>
        <w:pStyle w:val="BodyText"/>
        <w:ind w:right="209"/>
      </w:pPr>
      <w:r>
        <w:rPr/>
        <w:t>соблюдения в зданиях, строениях, сооружениях и (или) помещениях,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санитарно-эпидемического режима в связи с распространением инфекции,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посетителями</w:t>
      </w:r>
      <w:r>
        <w:rPr>
          <w:spacing w:val="1"/>
        </w:rPr>
        <w:t> </w:t>
      </w:r>
      <w:r>
        <w:rPr/>
        <w:t>(пациентами)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(гигиенических,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масок,</w:t>
      </w:r>
      <w:r>
        <w:rPr>
          <w:spacing w:val="1"/>
        </w:rPr>
        <w:t> </w:t>
      </w:r>
      <w:r>
        <w:rPr/>
        <w:t>респираторов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индивидуальную</w:t>
      </w:r>
      <w:r>
        <w:rPr>
          <w:spacing w:val="23"/>
        </w:rPr>
        <w:t> </w:t>
      </w:r>
      <w:r>
        <w:rPr/>
        <w:t>защиту</w:t>
      </w:r>
      <w:r>
        <w:rPr>
          <w:spacing w:val="19"/>
        </w:rPr>
        <w:t> </w:t>
      </w:r>
      <w:r>
        <w:rPr/>
        <w:t>органов</w:t>
      </w:r>
      <w:r>
        <w:rPr>
          <w:spacing w:val="23"/>
        </w:rPr>
        <w:t> </w:t>
      </w:r>
      <w:r>
        <w:rPr/>
        <w:t>дыхания),</w:t>
      </w:r>
      <w:r>
        <w:rPr>
          <w:spacing w:val="22"/>
        </w:rPr>
        <w:t> </w:t>
      </w:r>
      <w:r>
        <w:rPr/>
        <w:t>а</w:t>
      </w:r>
      <w:r>
        <w:rPr>
          <w:spacing w:val="23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определения</w:t>
      </w:r>
      <w:r>
        <w:rPr>
          <w:spacing w:val="23"/>
        </w:rPr>
        <w:t> </w:t>
      </w:r>
      <w:r>
        <w:rPr/>
        <w:t>работника,</w:t>
      </w:r>
    </w:p>
    <w:p>
      <w:pPr>
        <w:spacing w:after="0"/>
        <w:sectPr>
          <w:headerReference w:type="default" r:id="rId12"/>
          <w:pgSz w:w="11910" w:h="16840"/>
          <w:pgMar w:header="713" w:footer="0" w:top="960" w:bottom="280" w:left="1400" w:right="640"/>
          <w:pgNumType w:start="2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line="242" w:lineRule="auto" w:before="89"/>
        <w:ind w:right="208" w:firstLine="0"/>
      </w:pPr>
      <w:r>
        <w:rPr/>
        <w:t>ответственного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санитарно-эпидемического</w:t>
      </w:r>
      <w:r>
        <w:rPr>
          <w:spacing w:val="-67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использованием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защиты;</w:t>
      </w:r>
    </w:p>
    <w:p>
      <w:pPr>
        <w:pStyle w:val="BodyText"/>
        <w:ind w:right="212"/>
      </w:pPr>
      <w:r>
        <w:rPr/>
        <w:t>измерения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(пациентов)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температурой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инфекционного</w:t>
      </w:r>
      <w:r>
        <w:rPr>
          <w:spacing w:val="1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принятия</w:t>
      </w:r>
      <w:r>
        <w:rPr>
          <w:spacing w:val="-3"/>
        </w:rPr>
        <w:t> </w:t>
      </w:r>
      <w:r>
        <w:rPr/>
        <w:t>необходимых</w:t>
      </w:r>
      <w:r>
        <w:rPr>
          <w:spacing w:val="-3"/>
        </w:rPr>
        <w:t> </w:t>
      </w:r>
      <w:r>
        <w:rPr/>
        <w:t>мер;</w:t>
      </w: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0" w:lineRule="auto" w:before="0" w:after="0"/>
        <w:ind w:left="302" w:right="212" w:firstLine="707"/>
        <w:jc w:val="both"/>
        <w:rPr>
          <w:sz w:val="28"/>
        </w:rPr>
      </w:pPr>
      <w:r>
        <w:rPr>
          <w:sz w:val="28"/>
        </w:rPr>
        <w:t>осуществление деятельности предприятий общественного питания</w:t>
      </w:r>
      <w:r>
        <w:rPr>
          <w:spacing w:val="1"/>
          <w:sz w:val="28"/>
        </w:rPr>
        <w:t> </w:t>
      </w:r>
      <w:r>
        <w:rPr>
          <w:sz w:val="28"/>
        </w:rPr>
        <w:t>(предприятий</w:t>
      </w:r>
      <w:r>
        <w:rPr>
          <w:spacing w:val="-4"/>
          <w:sz w:val="28"/>
        </w:rPr>
        <w:t> </w:t>
      </w:r>
      <w:r>
        <w:rPr>
          <w:sz w:val="28"/>
        </w:rPr>
        <w:t>питания)</w:t>
      </w:r>
      <w:r>
        <w:rPr>
          <w:spacing w:val="-3"/>
          <w:sz w:val="28"/>
        </w:rPr>
        <w:t> </w:t>
      </w:r>
      <w:r>
        <w:rPr>
          <w:sz w:val="28"/>
        </w:rPr>
        <w:t>допускается</w:t>
      </w:r>
      <w:r>
        <w:rPr>
          <w:spacing w:val="-1"/>
          <w:sz w:val="28"/>
        </w:rPr>
        <w:t> </w:t>
      </w:r>
      <w:r>
        <w:rPr>
          <w:sz w:val="28"/>
        </w:rPr>
        <w:t>при условии</w:t>
      </w:r>
      <w:r>
        <w:rPr>
          <w:spacing w:val="-3"/>
          <w:sz w:val="28"/>
        </w:rPr>
        <w:t> </w:t>
      </w:r>
      <w:r>
        <w:rPr>
          <w:sz w:val="28"/>
        </w:rPr>
        <w:t>обеспечения:</w:t>
      </w:r>
    </w:p>
    <w:p>
      <w:pPr>
        <w:pStyle w:val="BodyText"/>
        <w:ind w:right="214"/>
      </w:pPr>
      <w:r>
        <w:rPr/>
        <w:t>измерения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(предприятие</w:t>
      </w:r>
      <w:r>
        <w:rPr>
          <w:spacing w:val="1"/>
        </w:rPr>
        <w:t> </w:t>
      </w:r>
      <w:r>
        <w:rPr/>
        <w:t>питания)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допуске</w:t>
      </w:r>
      <w:r>
        <w:rPr>
          <w:spacing w:val="1"/>
        </w:rPr>
        <w:t> </w:t>
      </w:r>
      <w:r>
        <w:rPr/>
        <w:t>посетителям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температурой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признаками</w:t>
      </w:r>
      <w:r>
        <w:rPr>
          <w:spacing w:val="-67"/>
        </w:rPr>
        <w:t> </w:t>
      </w:r>
      <w:r>
        <w:rPr/>
        <w:t>инфекционного заболевания;</w:t>
      </w:r>
    </w:p>
    <w:p>
      <w:pPr>
        <w:pStyle w:val="BodyText"/>
        <w:ind w:right="212"/>
      </w:pPr>
      <w:r>
        <w:rPr/>
        <w:t>допуска в предприятие общественного питания (предприятие питания)</w:t>
      </w:r>
      <w:r>
        <w:rPr>
          <w:spacing w:val="1"/>
        </w:rPr>
        <w:t> </w:t>
      </w:r>
      <w:r>
        <w:rPr/>
        <w:t>посетителей,</w:t>
      </w:r>
      <w:r>
        <w:rPr>
          <w:spacing w:val="1"/>
        </w:rPr>
        <w:t> </w:t>
      </w:r>
      <w:r>
        <w:rPr/>
        <w:t>использующих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(гигиенические,</w:t>
      </w:r>
      <w:r>
        <w:rPr>
          <w:spacing w:val="1"/>
        </w:rPr>
        <w:t> </w:t>
      </w:r>
      <w:r>
        <w:rPr/>
        <w:t>защитные</w:t>
      </w:r>
      <w:r>
        <w:rPr>
          <w:spacing w:val="1"/>
        </w:rPr>
        <w:t> </w:t>
      </w:r>
      <w:r>
        <w:rPr/>
        <w:t>маски,</w:t>
      </w:r>
      <w:r>
        <w:rPr>
          <w:spacing w:val="1"/>
        </w:rPr>
        <w:t> </w:t>
      </w:r>
      <w:r>
        <w:rPr/>
        <w:t>респираторы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средства,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3"/>
        </w:rPr>
        <w:t> </w:t>
      </w:r>
      <w:r>
        <w:rPr/>
        <w:t>индивидуальную</w:t>
      </w:r>
      <w:r>
        <w:rPr>
          <w:spacing w:val="-3"/>
        </w:rPr>
        <w:t> </w:t>
      </w:r>
      <w:r>
        <w:rPr/>
        <w:t>защиту</w:t>
      </w:r>
      <w:r>
        <w:rPr>
          <w:spacing w:val="-6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дыхания);</w:t>
      </w:r>
    </w:p>
    <w:p>
      <w:pPr>
        <w:pStyle w:val="BodyText"/>
        <w:ind w:right="205"/>
      </w:pPr>
      <w:r>
        <w:rPr/>
        <w:t>предоставления посетителям при входе в предприятие общественного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(предприятие</w:t>
      </w:r>
      <w:r>
        <w:rPr>
          <w:spacing w:val="1"/>
        </w:rPr>
        <w:t> </w:t>
      </w:r>
      <w:r>
        <w:rPr/>
        <w:t>питания)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 от инфекции (гигиенических, защитных масок, респираторов или</w:t>
      </w:r>
      <w:r>
        <w:rPr>
          <w:spacing w:val="1"/>
        </w:rPr>
        <w:t> </w:t>
      </w:r>
      <w:r>
        <w:rPr/>
        <w:t>иных средств, обеспечивающих индивидуальную защиту органов дыхания) в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отсутствия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них указанных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защиты;</w:t>
      </w:r>
    </w:p>
    <w:p>
      <w:pPr>
        <w:pStyle w:val="BodyText"/>
        <w:ind w:right="205"/>
      </w:pPr>
      <w:r>
        <w:rPr/>
        <w:t>постоянного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зале(-ах)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питания, предприятия питания (зале(-ах) обслуживания) соответствующего</w:t>
      </w:r>
      <w:r>
        <w:rPr>
          <w:spacing w:val="1"/>
        </w:rPr>
        <w:t> </w:t>
      </w:r>
      <w:r>
        <w:rPr/>
        <w:t>режиму инфекции оборудования по обеззараживанию воздуха в количестве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зала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оборудования;</w:t>
      </w:r>
    </w:p>
    <w:p>
      <w:pPr>
        <w:pStyle w:val="BodyText"/>
        <w:ind w:right="212"/>
      </w:pPr>
      <w:r>
        <w:rPr/>
        <w:t>социальной дистанции между посетителями не менее 1,5 метра путем</w:t>
      </w:r>
      <w:r>
        <w:rPr>
          <w:spacing w:val="1"/>
        </w:rPr>
        <w:t> </w:t>
      </w:r>
      <w:r>
        <w:rPr/>
        <w:t>соответствующей расстановки столов и (или) установки защитных экранов,</w:t>
      </w:r>
      <w:r>
        <w:rPr>
          <w:spacing w:val="1"/>
        </w:rPr>
        <w:t> </w:t>
      </w:r>
      <w:r>
        <w:rPr/>
        <w:t>перегородок,</w:t>
      </w:r>
      <w:r>
        <w:rPr>
          <w:spacing w:val="-5"/>
        </w:rPr>
        <w:t> </w:t>
      </w:r>
      <w:r>
        <w:rPr/>
        <w:t>нанесения специальной разметки;</w:t>
      </w:r>
    </w:p>
    <w:p>
      <w:pPr>
        <w:pStyle w:val="ListParagraph"/>
        <w:numPr>
          <w:ilvl w:val="0"/>
          <w:numId w:val="4"/>
        </w:numPr>
        <w:tabs>
          <w:tab w:pos="1315" w:val="left" w:leader="none"/>
        </w:tabs>
        <w:spacing w:line="240" w:lineRule="auto" w:before="0" w:after="0"/>
        <w:ind w:left="302" w:right="208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кинотеатров,</w:t>
      </w:r>
      <w:r>
        <w:rPr>
          <w:spacing w:val="1"/>
          <w:sz w:val="28"/>
        </w:rPr>
        <w:t> </w:t>
      </w:r>
      <w:r>
        <w:rPr>
          <w:sz w:val="28"/>
        </w:rPr>
        <w:t>театров,</w:t>
      </w:r>
      <w:r>
        <w:rPr>
          <w:spacing w:val="1"/>
          <w:sz w:val="28"/>
        </w:rPr>
        <w:t> </w:t>
      </w:r>
      <w:r>
        <w:rPr>
          <w:sz w:val="28"/>
        </w:rPr>
        <w:t>цирка,</w:t>
      </w:r>
      <w:r>
        <w:rPr>
          <w:spacing w:val="1"/>
          <w:sz w:val="28"/>
        </w:rPr>
        <w:t> </w:t>
      </w:r>
      <w:r>
        <w:rPr>
          <w:sz w:val="28"/>
        </w:rPr>
        <w:t>филармонии,</w:t>
      </w:r>
      <w:r>
        <w:rPr>
          <w:spacing w:val="1"/>
          <w:sz w:val="28"/>
        </w:rPr>
        <w:t> </w:t>
      </w:r>
      <w:r>
        <w:rPr>
          <w:sz w:val="28"/>
        </w:rPr>
        <w:t>кинозалов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концертных</w:t>
      </w:r>
      <w:r>
        <w:rPr>
          <w:spacing w:val="1"/>
          <w:sz w:val="28"/>
        </w:rPr>
        <w:t> </w:t>
      </w:r>
      <w:r>
        <w:rPr>
          <w:sz w:val="28"/>
        </w:rPr>
        <w:t>залов,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культурно-развлекательных, развлекательных и иных досуговых организаций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условий:</w:t>
      </w:r>
    </w:p>
    <w:p>
      <w:pPr>
        <w:pStyle w:val="BodyText"/>
        <w:ind w:right="213"/>
      </w:pPr>
      <w:r>
        <w:rPr/>
        <w:t>зрительские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установленной</w:t>
      </w:r>
      <w:r>
        <w:rPr>
          <w:spacing w:val="-1"/>
        </w:rPr>
        <w:t> </w:t>
      </w:r>
      <w:r>
        <w:rPr/>
        <w:t>вместительности зала</w:t>
      </w:r>
      <w:r>
        <w:rPr>
          <w:spacing w:val="-1"/>
        </w:rPr>
        <w:t> </w:t>
      </w:r>
      <w:r>
        <w:rPr/>
        <w:t>(помещения);</w:t>
      </w:r>
    </w:p>
    <w:p>
      <w:pPr>
        <w:pStyle w:val="BodyText"/>
        <w:ind w:right="213"/>
      </w:pPr>
      <w:r>
        <w:rPr/>
        <w:t>используется рассадка зрителей (посетителей) с интервалом не менее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посадочное место;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боулинг-центров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условии обязательного проведения после каждой игры дезинфекции шаров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боулинга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дезинфицирующих</w:t>
      </w:r>
      <w:r>
        <w:rPr>
          <w:spacing w:val="71"/>
          <w:sz w:val="28"/>
        </w:rPr>
        <w:t> </w:t>
      </w:r>
      <w:r>
        <w:rPr>
          <w:sz w:val="28"/>
        </w:rPr>
        <w:t>средств,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 режиму</w:t>
      </w:r>
      <w:r>
        <w:rPr>
          <w:spacing w:val="-4"/>
          <w:sz w:val="28"/>
        </w:rPr>
        <w:t> </w:t>
      </w:r>
      <w:r>
        <w:rPr>
          <w:sz w:val="28"/>
        </w:rPr>
        <w:t>инфекции;</w:t>
      </w:r>
    </w:p>
    <w:p>
      <w:pPr>
        <w:pStyle w:val="ListParagraph"/>
        <w:numPr>
          <w:ilvl w:val="0"/>
          <w:numId w:val="4"/>
        </w:numPr>
        <w:tabs>
          <w:tab w:pos="1315" w:val="left" w:leader="none"/>
        </w:tabs>
        <w:spacing w:line="240" w:lineRule="auto" w:before="0" w:after="0"/>
        <w:ind w:left="302" w:right="205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развлекательных</w:t>
      </w:r>
      <w:r>
        <w:rPr>
          <w:spacing w:val="1"/>
          <w:sz w:val="28"/>
        </w:rPr>
        <w:t> </w:t>
      </w:r>
      <w:r>
        <w:rPr>
          <w:sz w:val="28"/>
        </w:rPr>
        <w:t>центров,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1"/>
          <w:sz w:val="28"/>
        </w:rPr>
        <w:t> </w:t>
      </w:r>
      <w:r>
        <w:rPr>
          <w:sz w:val="28"/>
        </w:rPr>
        <w:t>клубов,</w:t>
      </w:r>
      <w:r>
        <w:rPr>
          <w:spacing w:val="9"/>
          <w:sz w:val="28"/>
        </w:rPr>
        <w:t> </w:t>
      </w:r>
      <w:r>
        <w:rPr>
          <w:sz w:val="28"/>
        </w:rPr>
        <w:t>детских</w:t>
      </w:r>
      <w:r>
        <w:rPr>
          <w:spacing w:val="10"/>
          <w:sz w:val="28"/>
        </w:rPr>
        <w:t> </w:t>
      </w:r>
      <w:r>
        <w:rPr>
          <w:sz w:val="28"/>
        </w:rPr>
        <w:t>игровых</w:t>
      </w:r>
      <w:r>
        <w:rPr>
          <w:spacing w:val="9"/>
          <w:sz w:val="28"/>
        </w:rPr>
        <w:t> </w:t>
      </w:r>
      <w:r>
        <w:rPr>
          <w:sz w:val="28"/>
        </w:rPr>
        <w:t>комнат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посещение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гражданами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60" w:bottom="280" w:left="1400" w:right="640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line="242" w:lineRule="auto" w:before="89"/>
        <w:ind w:right="212" w:firstLine="0"/>
      </w:pPr>
      <w:r>
        <w:rPr/>
        <w:t>допускаются</w:t>
      </w:r>
      <w:r>
        <w:rPr>
          <w:spacing w:val="7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условии</w:t>
      </w:r>
      <w:r>
        <w:rPr>
          <w:spacing w:val="71"/>
        </w:rPr>
        <w:t> </w:t>
      </w:r>
      <w:r>
        <w:rPr/>
        <w:t>заполнения   посетителями   не   более   чем   на</w:t>
      </w:r>
      <w:r>
        <w:rPr>
          <w:spacing w:val="-67"/>
        </w:rPr>
        <w:t> </w:t>
      </w:r>
      <w:r>
        <w:rPr/>
        <w:t>50</w:t>
      </w:r>
      <w:r>
        <w:rPr>
          <w:spacing w:val="-5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установленной</w:t>
      </w:r>
      <w:r>
        <w:rPr>
          <w:spacing w:val="-1"/>
        </w:rPr>
        <w:t> </w:t>
      </w:r>
      <w:r>
        <w:rPr/>
        <w:t>вместительности</w:t>
      </w:r>
      <w:r>
        <w:rPr>
          <w:spacing w:val="-1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(помещения).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(деятельность)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67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-2"/>
          <w:sz w:val="28"/>
        </w:rPr>
        <w:t> </w:t>
      </w:r>
      <w:r>
        <w:rPr>
          <w:sz w:val="28"/>
        </w:rPr>
        <w:t>при условии</w:t>
      </w:r>
      <w:r>
        <w:rPr>
          <w:spacing w:val="1"/>
          <w:sz w:val="28"/>
        </w:rPr>
        <w:t> </w:t>
      </w:r>
      <w:r>
        <w:rPr>
          <w:sz w:val="28"/>
        </w:rPr>
        <w:t>обеспечения:</w:t>
      </w:r>
    </w:p>
    <w:p>
      <w:pPr>
        <w:pStyle w:val="ListParagraph"/>
        <w:numPr>
          <w:ilvl w:val="0"/>
          <w:numId w:val="5"/>
        </w:numPr>
        <w:tabs>
          <w:tab w:pos="1401" w:val="left" w:leader="none"/>
        </w:tabs>
        <w:spacing w:line="240" w:lineRule="auto" w:before="0" w:after="0"/>
        <w:ind w:left="302" w:right="206" w:firstLine="707"/>
        <w:jc w:val="both"/>
        <w:rPr>
          <w:sz w:val="28"/>
        </w:rPr>
      </w:pPr>
      <w:r>
        <w:rPr>
          <w:sz w:val="28"/>
        </w:rPr>
        <w:t>ежедневного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70"/>
          <w:sz w:val="28"/>
        </w:rPr>
        <w:t> </w:t>
      </w:r>
      <w:r>
        <w:rPr>
          <w:sz w:val="28"/>
        </w:rPr>
        <w:t>времени</w:t>
      </w:r>
      <w:r>
        <w:rPr>
          <w:spacing w:val="70"/>
          <w:sz w:val="28"/>
        </w:rPr>
        <w:t> </w:t>
      </w:r>
      <w:r>
        <w:rPr>
          <w:sz w:val="28"/>
        </w:rPr>
        <w:t>(смены)</w:t>
      </w:r>
      <w:r>
        <w:rPr>
          <w:spacing w:val="70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входе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соответствующую</w:t>
      </w:r>
      <w:r>
        <w:rPr>
          <w:spacing w:val="70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предприятие,</w:t>
      </w:r>
      <w:r>
        <w:rPr>
          <w:spacing w:val="1"/>
          <w:sz w:val="28"/>
        </w:rPr>
        <w:t> </w:t>
      </w:r>
      <w:r>
        <w:rPr>
          <w:sz w:val="28"/>
        </w:rPr>
        <w:t>объект)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(смены)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показаниям)</w:t>
      </w:r>
      <w:r>
        <w:rPr>
          <w:spacing w:val="1"/>
          <w:sz w:val="28"/>
        </w:rPr>
        <w:t> </w:t>
      </w:r>
      <w:r>
        <w:rPr>
          <w:sz w:val="28"/>
        </w:rPr>
        <w:t>бесконтактным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отстранением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нахождения на рабочем месте лиц с повышенной температурой тела и (или) с</w:t>
      </w:r>
      <w:r>
        <w:rPr>
          <w:spacing w:val="-67"/>
          <w:sz w:val="28"/>
        </w:rPr>
        <w:t> </w:t>
      </w:r>
      <w:r>
        <w:rPr>
          <w:sz w:val="28"/>
        </w:rPr>
        <w:t>признаками</w:t>
      </w:r>
      <w:r>
        <w:rPr>
          <w:spacing w:val="-1"/>
          <w:sz w:val="28"/>
        </w:rPr>
        <w:t> </w:t>
      </w:r>
      <w:r>
        <w:rPr>
          <w:sz w:val="28"/>
        </w:rPr>
        <w:t>инфекционного</w:t>
      </w:r>
      <w:r>
        <w:rPr>
          <w:spacing w:val="1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0"/>
          <w:numId w:val="5"/>
        </w:numPr>
        <w:tabs>
          <w:tab w:pos="1315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ежедневного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дезинфекции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предприятии,</w:t>
      </w:r>
      <w:r>
        <w:rPr>
          <w:spacing w:val="1"/>
          <w:sz w:val="28"/>
        </w:rPr>
        <w:t> </w:t>
      </w:r>
      <w:r>
        <w:rPr>
          <w:sz w:val="28"/>
        </w:rPr>
        <w:t>объекте),</w:t>
      </w:r>
      <w:r>
        <w:rPr>
          <w:spacing w:val="1"/>
          <w:sz w:val="28"/>
        </w:rPr>
        <w:t> </w:t>
      </w:r>
      <w:r>
        <w:rPr>
          <w:sz w:val="28"/>
        </w:rPr>
        <w:t>контактных</w:t>
      </w:r>
      <w:r>
        <w:rPr>
          <w:spacing w:val="1"/>
          <w:sz w:val="28"/>
        </w:rPr>
        <w:t> </w:t>
      </w:r>
      <w:r>
        <w:rPr>
          <w:sz w:val="28"/>
        </w:rPr>
        <w:t>поверхностей (мебели, оборудования и других) и обеззараживания воздуха 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(предприятия,</w:t>
      </w:r>
      <w:r>
        <w:rPr>
          <w:spacing w:val="1"/>
          <w:sz w:val="28"/>
        </w:rPr>
        <w:t> </w:t>
      </w:r>
      <w:r>
        <w:rPr>
          <w:sz w:val="28"/>
        </w:rPr>
        <w:t>объекта)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режиму</w:t>
      </w:r>
      <w:r>
        <w:rPr>
          <w:spacing w:val="1"/>
          <w:sz w:val="28"/>
        </w:rPr>
        <w:t> </w:t>
      </w:r>
      <w:r>
        <w:rPr>
          <w:sz w:val="28"/>
        </w:rPr>
        <w:t>инфекции;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0" w:after="0"/>
        <w:ind w:left="302" w:right="202" w:firstLine="707"/>
        <w:jc w:val="both"/>
        <w:rPr>
          <w:sz w:val="28"/>
        </w:rPr>
      </w:pPr>
      <w:r>
        <w:rPr>
          <w:sz w:val="28"/>
        </w:rPr>
        <w:t>постоянного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организации (на предприятии, объекте), выполнения работ, оказания услуг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инфекции</w:t>
      </w:r>
      <w:r>
        <w:rPr>
          <w:spacing w:val="-67"/>
          <w:sz w:val="28"/>
        </w:rPr>
        <w:t> </w:t>
      </w:r>
      <w:r>
        <w:rPr>
          <w:sz w:val="28"/>
        </w:rPr>
        <w:t>(гигиенических,</w:t>
      </w:r>
      <w:r>
        <w:rPr>
          <w:spacing w:val="1"/>
          <w:sz w:val="28"/>
        </w:rPr>
        <w:t> </w:t>
      </w:r>
      <w:r>
        <w:rPr>
          <w:sz w:val="28"/>
        </w:rPr>
        <w:t>защитных</w:t>
      </w:r>
      <w:r>
        <w:rPr>
          <w:spacing w:val="1"/>
          <w:sz w:val="28"/>
        </w:rPr>
        <w:t> </w:t>
      </w:r>
      <w:r>
        <w:rPr>
          <w:sz w:val="28"/>
        </w:rPr>
        <w:t>масок,</w:t>
      </w:r>
      <w:r>
        <w:rPr>
          <w:spacing w:val="1"/>
          <w:sz w:val="28"/>
        </w:rPr>
        <w:t> </w:t>
      </w:r>
      <w:r>
        <w:rPr>
          <w:sz w:val="28"/>
        </w:rPr>
        <w:t>респираторов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рук,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режиму</w:t>
      </w:r>
      <w:r>
        <w:rPr>
          <w:spacing w:val="1"/>
          <w:sz w:val="28"/>
        </w:rPr>
        <w:t> </w:t>
      </w:r>
      <w:r>
        <w:rPr>
          <w:sz w:val="28"/>
        </w:rPr>
        <w:t>инфекции;</w:t>
      </w:r>
    </w:p>
    <w:p>
      <w:pPr>
        <w:pStyle w:val="ListParagraph"/>
        <w:numPr>
          <w:ilvl w:val="0"/>
          <w:numId w:val="5"/>
        </w:numPr>
        <w:tabs>
          <w:tab w:pos="1315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посетителями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 (предприятия, объекта), потребителями работ, услуг социальной</w:t>
      </w:r>
      <w:r>
        <w:rPr>
          <w:spacing w:val="-67"/>
          <w:sz w:val="28"/>
        </w:rPr>
        <w:t> </w:t>
      </w:r>
      <w:r>
        <w:rPr>
          <w:sz w:val="28"/>
        </w:rPr>
        <w:t>дистанции до других граждан, в том числе путем нанесения специальной</w:t>
      </w:r>
      <w:r>
        <w:rPr>
          <w:spacing w:val="1"/>
          <w:sz w:val="28"/>
        </w:rPr>
        <w:t> </w:t>
      </w:r>
      <w:r>
        <w:rPr>
          <w:sz w:val="28"/>
        </w:rPr>
        <w:t>разметки и (или) установления специального режима допуска (нахождения)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строения,</w:t>
      </w:r>
      <w:r>
        <w:rPr>
          <w:spacing w:val="1"/>
          <w:sz w:val="28"/>
        </w:rPr>
        <w:t> </w:t>
      </w:r>
      <w:r>
        <w:rPr>
          <w:sz w:val="28"/>
        </w:rPr>
        <w:t>сооружения</w:t>
      </w:r>
      <w:r>
        <w:rPr>
          <w:spacing w:val="1"/>
          <w:sz w:val="28"/>
        </w:rPr>
        <w:t> </w:t>
      </w:r>
      <w:r>
        <w:rPr>
          <w:sz w:val="28"/>
        </w:rPr>
        <w:t>(помещения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используемую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прилегающую</w:t>
      </w:r>
      <w:r>
        <w:rPr>
          <w:spacing w:val="-67"/>
          <w:sz w:val="28"/>
        </w:rPr>
        <w:t> </w:t>
      </w:r>
      <w:r>
        <w:rPr>
          <w:sz w:val="28"/>
        </w:rPr>
        <w:t>территорию),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технологических,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(предприятия,</w:t>
      </w:r>
      <w:r>
        <w:rPr>
          <w:spacing w:val="1"/>
          <w:sz w:val="28"/>
        </w:rPr>
        <w:t> </w:t>
      </w:r>
      <w:r>
        <w:rPr>
          <w:sz w:val="28"/>
        </w:rPr>
        <w:t>объекта),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работ,</w:t>
      </w:r>
      <w:r>
        <w:rPr>
          <w:spacing w:val="-1"/>
          <w:sz w:val="28"/>
        </w:rPr>
        <w:t> </w:t>
      </w:r>
      <w:r>
        <w:rPr>
          <w:sz w:val="28"/>
        </w:rPr>
        <w:t>оказания услуг;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40" w:lineRule="auto" w:before="0" w:after="0"/>
        <w:ind w:left="302" w:right="205" w:firstLine="707"/>
        <w:jc w:val="both"/>
        <w:rPr>
          <w:sz w:val="28"/>
        </w:rPr>
      </w:pPr>
      <w:r>
        <w:rPr>
          <w:sz w:val="28"/>
        </w:rPr>
        <w:t>постоянного наличия дезинфицирующих средств для обработки рук,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режиму</w:t>
      </w:r>
      <w:r>
        <w:rPr>
          <w:spacing w:val="1"/>
          <w:sz w:val="28"/>
        </w:rPr>
        <w:t> </w:t>
      </w:r>
      <w:r>
        <w:rPr>
          <w:sz w:val="28"/>
        </w:rPr>
        <w:t>инфекции,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посетителями,</w:t>
      </w:r>
      <w:r>
        <w:rPr>
          <w:spacing w:val="1"/>
          <w:sz w:val="28"/>
        </w:rPr>
        <w:t> </w:t>
      </w:r>
      <w:r>
        <w:rPr>
          <w:sz w:val="28"/>
        </w:rPr>
        <w:t>потребителями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70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входе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соответствующую</w:t>
      </w:r>
      <w:r>
        <w:rPr>
          <w:spacing w:val="70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предприятие,</w:t>
      </w:r>
      <w:r>
        <w:rPr>
          <w:spacing w:val="-1"/>
          <w:sz w:val="28"/>
        </w:rPr>
        <w:t> </w:t>
      </w:r>
      <w:r>
        <w:rPr>
          <w:sz w:val="28"/>
        </w:rPr>
        <w:t>объект);</w:t>
      </w:r>
    </w:p>
    <w:p>
      <w:pPr>
        <w:pStyle w:val="ListParagraph"/>
        <w:numPr>
          <w:ilvl w:val="0"/>
          <w:numId w:val="5"/>
        </w:numPr>
        <w:tabs>
          <w:tab w:pos="1315" w:val="left" w:leader="none"/>
        </w:tabs>
        <w:spacing w:line="240" w:lineRule="auto" w:before="0" w:after="0"/>
        <w:ind w:left="302" w:right="210" w:firstLine="707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возможного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дистанционный</w:t>
      </w:r>
      <w:r>
        <w:rPr>
          <w:spacing w:val="1"/>
          <w:sz w:val="28"/>
        </w:rPr>
        <w:t> </w:t>
      </w:r>
      <w:r>
        <w:rPr>
          <w:sz w:val="28"/>
        </w:rPr>
        <w:t>(удаленный)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надомный</w:t>
      </w:r>
      <w:r>
        <w:rPr>
          <w:spacing w:val="1"/>
          <w:sz w:val="28"/>
        </w:rPr>
        <w:t> </w:t>
      </w:r>
      <w:r>
        <w:rPr>
          <w:sz w:val="28"/>
        </w:rPr>
        <w:t>труд,</w:t>
      </w:r>
      <w:r>
        <w:rPr>
          <w:spacing w:val="1"/>
          <w:sz w:val="28"/>
        </w:rPr>
        <w:t> </w:t>
      </w:r>
      <w:r>
        <w:rPr>
          <w:sz w:val="28"/>
        </w:rPr>
        <w:t>исполнителей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гражданско-правовым</w:t>
      </w:r>
      <w:r>
        <w:rPr>
          <w:spacing w:val="1"/>
          <w:sz w:val="28"/>
        </w:rPr>
        <w:t> </w:t>
      </w:r>
      <w:r>
        <w:rPr>
          <w:sz w:val="28"/>
        </w:rPr>
        <w:t>договорам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дистанционный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(или)</w:t>
      </w:r>
      <w:r>
        <w:rPr>
          <w:spacing w:val="62"/>
          <w:sz w:val="28"/>
        </w:rPr>
        <w:t> </w:t>
      </w:r>
      <w:r>
        <w:rPr>
          <w:sz w:val="28"/>
        </w:rPr>
        <w:t>технологических,</w:t>
      </w:r>
      <w:r>
        <w:rPr>
          <w:spacing w:val="61"/>
          <w:sz w:val="28"/>
        </w:rPr>
        <w:t> </w:t>
      </w:r>
      <w:r>
        <w:rPr>
          <w:sz w:val="28"/>
        </w:rPr>
        <w:t>организационных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иных</w:t>
      </w:r>
      <w:r>
        <w:rPr>
          <w:spacing w:val="63"/>
          <w:sz w:val="28"/>
        </w:rPr>
        <w:t> </w:t>
      </w:r>
      <w:r>
        <w:rPr>
          <w:sz w:val="28"/>
        </w:rPr>
        <w:t>особенностей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60" w:bottom="280" w:left="1400" w:right="640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line="242" w:lineRule="auto" w:before="89"/>
        <w:ind w:right="212" w:firstLine="0"/>
      </w:pPr>
      <w:r>
        <w:rPr/>
        <w:t>функционирования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(предприятия,</w:t>
      </w:r>
      <w:r>
        <w:rPr>
          <w:spacing w:val="1"/>
        </w:rPr>
        <w:t> </w:t>
      </w:r>
      <w:r>
        <w:rPr/>
        <w:t>объекта),</w:t>
      </w:r>
      <w:r>
        <w:rPr>
          <w:spacing w:val="1"/>
        </w:rPr>
        <w:t> </w:t>
      </w:r>
      <w:r>
        <w:rPr/>
        <w:t>выполнения работ,</w:t>
      </w:r>
      <w:r>
        <w:rPr>
          <w:spacing w:val="-1"/>
        </w:rPr>
        <w:t> </w:t>
      </w:r>
      <w:r>
        <w:rPr/>
        <w:t>оказания услуг.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17" w:lineRule="exact" w:before="0" w:after="0"/>
        <w:ind w:left="1290" w:right="0" w:hanging="281"/>
        <w:jc w:val="both"/>
        <w:rPr>
          <w:sz w:val="28"/>
        </w:rPr>
      </w:pPr>
      <w:r>
        <w:rPr>
          <w:sz w:val="28"/>
        </w:rPr>
        <w:t>Обязать:</w:t>
      </w:r>
    </w:p>
    <w:p>
      <w:pPr>
        <w:pStyle w:val="ListParagraph"/>
        <w:numPr>
          <w:ilvl w:val="0"/>
          <w:numId w:val="6"/>
        </w:numPr>
        <w:tabs>
          <w:tab w:pos="1315" w:val="left" w:leader="none"/>
        </w:tabs>
        <w:spacing w:line="322" w:lineRule="exact" w:before="0" w:after="0"/>
        <w:ind w:left="1314" w:right="0" w:hanging="305"/>
        <w:jc w:val="both"/>
        <w:rPr>
          <w:sz w:val="28"/>
        </w:rPr>
      </w:pPr>
      <w:r>
        <w:rPr>
          <w:sz w:val="28"/>
        </w:rPr>
        <w:t>граждан,</w:t>
      </w:r>
      <w:r>
        <w:rPr>
          <w:spacing w:val="-8"/>
          <w:sz w:val="28"/>
        </w:rPr>
        <w:t> </w:t>
      </w:r>
      <w:r>
        <w:rPr>
          <w:sz w:val="28"/>
        </w:rPr>
        <w:t>находящихся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территории</w:t>
      </w:r>
      <w:r>
        <w:rPr>
          <w:spacing w:val="-3"/>
          <w:sz w:val="28"/>
        </w:rPr>
        <w:t> </w:t>
      </w:r>
      <w:r>
        <w:rPr>
          <w:sz w:val="28"/>
        </w:rPr>
        <w:t>Тверской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BodyText"/>
        <w:ind w:right="209"/>
      </w:pPr>
      <w:r>
        <w:rPr/>
        <w:t>соблюдать социальную дистанцию до других граждан при нахождении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вокзалах,</w:t>
      </w:r>
      <w:r>
        <w:rPr>
          <w:spacing w:val="1"/>
        </w:rPr>
        <w:t> </w:t>
      </w:r>
      <w:r>
        <w:rPr/>
        <w:t>станциях,</w:t>
      </w:r>
      <w:r>
        <w:rPr>
          <w:spacing w:val="1"/>
        </w:rPr>
        <w:t> </w:t>
      </w:r>
      <w:r>
        <w:rPr/>
        <w:t>автовокзалах,</w:t>
      </w:r>
      <w:r>
        <w:rPr>
          <w:spacing w:val="1"/>
        </w:rPr>
        <w:t> </w:t>
      </w:r>
      <w:r>
        <w:rPr/>
        <w:t>автостанциях,</w:t>
      </w:r>
      <w:r>
        <w:rPr>
          <w:spacing w:val="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платформах,</w:t>
      </w:r>
      <w:r>
        <w:rPr>
          <w:spacing w:val="1"/>
        </w:rPr>
        <w:t> </w:t>
      </w:r>
      <w:r>
        <w:rPr/>
        <w:t>надземных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переходах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административно-деловых</w:t>
      </w:r>
      <w:r>
        <w:rPr>
          <w:spacing w:val="1"/>
        </w:rPr>
        <w:t> </w:t>
      </w:r>
      <w:r>
        <w:rPr/>
        <w:t>центрах,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центрах (комплексах), объектах розничной торговли, организациях культуры,</w:t>
      </w:r>
      <w:r>
        <w:rPr>
          <w:spacing w:val="-67"/>
        </w:rPr>
        <w:t> </w:t>
      </w:r>
      <w:r>
        <w:rPr/>
        <w:t>зданиях, строениях, сооружениях и (или) помещениях, предназначенных для</w:t>
      </w:r>
      <w:r>
        <w:rPr>
          <w:spacing w:val="1"/>
        </w:rPr>
        <w:t> </w:t>
      </w:r>
      <w:r>
        <w:rPr/>
        <w:t>осуществления медицинской деятельности, зданиях (помещениях), в которых</w:t>
      </w:r>
      <w:r>
        <w:rPr>
          <w:spacing w:val="-67"/>
        </w:rPr>
        <w:t> </w:t>
      </w:r>
      <w:r>
        <w:rPr/>
        <w:t>осуществляют свою деятельность мировые судьи Тверской области, в иных</w:t>
      </w:r>
      <w:r>
        <w:rPr>
          <w:spacing w:val="1"/>
        </w:rPr>
        <w:t> </w:t>
      </w:r>
      <w:r>
        <w:rPr/>
        <w:t>объектах;</w:t>
      </w:r>
    </w:p>
    <w:p>
      <w:pPr>
        <w:pStyle w:val="BodyText"/>
        <w:ind w:right="210"/>
      </w:pPr>
      <w:r>
        <w:rPr/>
        <w:t>соблюдать   </w:t>
      </w:r>
      <w:r>
        <w:rPr>
          <w:spacing w:val="1"/>
        </w:rPr>
        <w:t> </w:t>
      </w:r>
      <w:r>
        <w:rPr/>
        <w:t>установленный     в     соответствующих     организациях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предприятиях,</w:t>
      </w:r>
      <w:r>
        <w:rPr>
          <w:spacing w:val="1"/>
        </w:rPr>
        <w:t> </w:t>
      </w:r>
      <w:r>
        <w:rPr/>
        <w:t>объектах)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(нахождения)</w:t>
      </w:r>
      <w:r>
        <w:rPr>
          <w:spacing w:val="1"/>
        </w:rPr>
        <w:t> </w:t>
      </w:r>
      <w:r>
        <w:rPr/>
        <w:t>граждан;</w:t>
      </w:r>
    </w:p>
    <w:p>
      <w:pPr>
        <w:pStyle w:val="BodyText"/>
        <w:ind w:right="210"/>
      </w:pPr>
      <w:r>
        <w:rPr/>
        <w:t>проходить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(контроль)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прибытии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Твери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железнодорожный</w:t>
      </w:r>
      <w:r>
        <w:rPr>
          <w:spacing w:val="1"/>
        </w:rPr>
        <w:t> </w:t>
      </w:r>
      <w:r>
        <w:rPr/>
        <w:t>вокзал</w:t>
      </w:r>
      <w:r>
        <w:rPr>
          <w:spacing w:val="1"/>
        </w:rPr>
        <w:t> </w:t>
      </w:r>
      <w:r>
        <w:rPr/>
        <w:t>«Тверь»,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Кимры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железнодорожную</w:t>
      </w:r>
      <w:r>
        <w:rPr>
          <w:spacing w:val="1"/>
        </w:rPr>
        <w:t> </w:t>
      </w:r>
      <w:r>
        <w:rPr/>
        <w:t>станцию</w:t>
      </w:r>
      <w:r>
        <w:rPr>
          <w:spacing w:val="1"/>
        </w:rPr>
        <w:t> </w:t>
      </w:r>
      <w:r>
        <w:rPr/>
        <w:t>«Савелово»,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Конаково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железнодорожную</w:t>
      </w:r>
      <w:r>
        <w:rPr>
          <w:spacing w:val="1"/>
        </w:rPr>
        <w:t> </w:t>
      </w:r>
      <w:r>
        <w:rPr/>
        <w:t>станцию</w:t>
      </w:r>
      <w:r>
        <w:rPr>
          <w:spacing w:val="1"/>
        </w:rPr>
        <w:t> </w:t>
      </w:r>
      <w:r>
        <w:rPr/>
        <w:t>«Конаково</w:t>
      </w:r>
      <w:r>
        <w:rPr>
          <w:spacing w:val="1"/>
        </w:rPr>
        <w:t> </w:t>
      </w:r>
      <w:r>
        <w:rPr/>
        <w:t>ГРЭС»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установленных (имеющихся) на указанных вокзале и станциях аппаратов для</w:t>
      </w:r>
      <w:r>
        <w:rPr>
          <w:spacing w:val="-67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бесконтактным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(электронные,</w:t>
      </w:r>
      <w:r>
        <w:rPr>
          <w:spacing w:val="1"/>
        </w:rPr>
        <w:t> </w:t>
      </w:r>
      <w:r>
        <w:rPr/>
        <w:t>инфракрасные</w:t>
      </w:r>
      <w:r>
        <w:rPr>
          <w:spacing w:val="-1"/>
        </w:rPr>
        <w:t> </w:t>
      </w:r>
      <w:r>
        <w:rPr/>
        <w:t>термометры,</w:t>
      </w:r>
      <w:r>
        <w:rPr>
          <w:spacing w:val="-1"/>
        </w:rPr>
        <w:t> </w:t>
      </w:r>
      <w:r>
        <w:rPr/>
        <w:t>тепловизоры);</w:t>
      </w:r>
    </w:p>
    <w:p>
      <w:pPr>
        <w:pStyle w:val="BodyText"/>
        <w:ind w:right="207"/>
      </w:pPr>
      <w:r>
        <w:rPr/>
        <w:t>проходить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(контроль)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прибытии</w:t>
      </w:r>
      <w:r>
        <w:rPr>
          <w:spacing w:val="-67"/>
        </w:rPr>
        <w:t> </w:t>
      </w:r>
      <w:r>
        <w:rPr/>
        <w:t>автомобильным транспортом по межмуниципальным маршрутам регулярных</w:t>
      </w:r>
      <w:r>
        <w:rPr>
          <w:spacing w:val="-67"/>
        </w:rPr>
        <w:t> </w:t>
      </w:r>
      <w:r>
        <w:rPr/>
        <w:t>перевозок в Тверской области (в пригородном, междугородном сообщениях)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межрегиональным</w:t>
      </w:r>
      <w:r>
        <w:rPr>
          <w:spacing w:val="1"/>
        </w:rPr>
        <w:t> </w:t>
      </w:r>
      <w:r>
        <w:rPr/>
        <w:t>маршрутам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конечный</w:t>
      </w:r>
      <w:r>
        <w:rPr>
          <w:spacing w:val="-67"/>
        </w:rPr>
        <w:t> </w:t>
      </w:r>
      <w:r>
        <w:rPr/>
        <w:t>остановочный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«Автовокзал</w:t>
      </w:r>
      <w:r>
        <w:rPr>
          <w:spacing w:val="1"/>
        </w:rPr>
        <w:t> </w:t>
      </w:r>
      <w:r>
        <w:rPr/>
        <w:t>Тверь»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Твери,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отправлением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остановочного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«Автовокзал</w:t>
      </w:r>
      <w:r>
        <w:rPr>
          <w:spacing w:val="1"/>
        </w:rPr>
        <w:t> </w:t>
      </w:r>
      <w:r>
        <w:rPr/>
        <w:t>Тверь»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Твери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межмуниципальным</w:t>
      </w:r>
      <w:r>
        <w:rPr>
          <w:spacing w:val="1"/>
        </w:rPr>
        <w:t> </w:t>
      </w:r>
      <w:r>
        <w:rPr/>
        <w:t>маршрутам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Тверской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пригородном,</w:t>
      </w:r>
      <w:r>
        <w:rPr>
          <w:spacing w:val="1"/>
        </w:rPr>
        <w:t> </w:t>
      </w:r>
      <w:r>
        <w:rPr/>
        <w:t>междугородном</w:t>
      </w:r>
      <w:r>
        <w:rPr>
          <w:spacing w:val="1"/>
        </w:rPr>
        <w:t> </w:t>
      </w:r>
      <w:r>
        <w:rPr/>
        <w:t>сообщениях)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межрегиональным</w:t>
      </w:r>
      <w:r>
        <w:rPr>
          <w:spacing w:val="1"/>
        </w:rPr>
        <w:t> </w:t>
      </w:r>
      <w:r>
        <w:rPr/>
        <w:t>маршрутам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(имеющихся)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указанном остановочном пункте аппаратов для измерения температуры тела</w:t>
      </w:r>
      <w:r>
        <w:rPr>
          <w:spacing w:val="1"/>
        </w:rPr>
        <w:t> </w:t>
      </w:r>
      <w:r>
        <w:rPr/>
        <w:t>бесконтактным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(электронные,</w:t>
      </w:r>
      <w:r>
        <w:rPr>
          <w:spacing w:val="1"/>
        </w:rPr>
        <w:t> </w:t>
      </w:r>
      <w:r>
        <w:rPr/>
        <w:t>инфракрасные</w:t>
      </w:r>
      <w:r>
        <w:rPr>
          <w:spacing w:val="1"/>
        </w:rPr>
        <w:t> </w:t>
      </w:r>
      <w:r>
        <w:rPr/>
        <w:t>термометры,</w:t>
      </w:r>
      <w:r>
        <w:rPr>
          <w:spacing w:val="-67"/>
        </w:rPr>
        <w:t> </w:t>
      </w:r>
      <w:r>
        <w:rPr/>
        <w:t>тепловизоры);</w:t>
      </w:r>
    </w:p>
    <w:p>
      <w:pPr>
        <w:pStyle w:val="BodyText"/>
        <w:spacing w:before="1"/>
        <w:ind w:right="212"/>
      </w:pPr>
      <w:r>
        <w:rPr/>
        <w:t>оставаться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появлении</w:t>
      </w:r>
      <w:r>
        <w:rPr>
          <w:spacing w:val="-1"/>
        </w:rPr>
        <w:t> </w:t>
      </w:r>
      <w:r>
        <w:rPr/>
        <w:t>первых</w:t>
      </w:r>
      <w:r>
        <w:rPr>
          <w:spacing w:val="-5"/>
        </w:rPr>
        <w:t> </w:t>
      </w:r>
      <w:r>
        <w:rPr/>
        <w:t>признаков</w:t>
      </w:r>
      <w:r>
        <w:rPr>
          <w:spacing w:val="-3"/>
        </w:rPr>
        <w:t> </w:t>
      </w:r>
      <w:r>
        <w:rPr/>
        <w:t>респираторной</w:t>
      </w:r>
      <w:r>
        <w:rPr>
          <w:spacing w:val="-5"/>
        </w:rPr>
        <w:t> </w:t>
      </w:r>
      <w:r>
        <w:rPr/>
        <w:t>инфекции;</w:t>
      </w:r>
    </w:p>
    <w:p>
      <w:pPr>
        <w:pStyle w:val="BodyText"/>
        <w:spacing w:before="1"/>
        <w:ind w:right="212"/>
      </w:pPr>
      <w:r>
        <w:rPr/>
        <w:t>соблюдать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-67"/>
        </w:rPr>
        <w:t> </w:t>
      </w:r>
      <w:r>
        <w:rPr/>
        <w:t>врача Российской Федерации о нахождении в режиме изоляции 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-2"/>
        </w:rPr>
        <w:t> </w:t>
      </w:r>
      <w:r>
        <w:rPr/>
        <w:t>(пребывания);</w:t>
      </w:r>
    </w:p>
    <w:p>
      <w:pPr>
        <w:pStyle w:val="ListParagraph"/>
        <w:numPr>
          <w:ilvl w:val="0"/>
          <w:numId w:val="6"/>
        </w:numPr>
        <w:tabs>
          <w:tab w:pos="1315" w:val="left" w:leader="none"/>
          <w:tab w:pos="3592" w:val="left" w:leader="none"/>
          <w:tab w:pos="4520" w:val="left" w:leader="none"/>
          <w:tab w:pos="7323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организации</w:t>
        <w:tab/>
        <w:t>и</w:t>
        <w:tab/>
        <w:t>индивидуальных</w:t>
        <w:tab/>
        <w:t>предпринимателей,</w:t>
      </w:r>
      <w:r>
        <w:rPr>
          <w:spacing w:val="-68"/>
          <w:sz w:val="28"/>
        </w:rPr>
        <w:t> </w:t>
      </w:r>
      <w:r>
        <w:rPr>
          <w:sz w:val="28"/>
        </w:rPr>
        <w:t>осуществляющих</w:t>
      </w:r>
      <w:r>
        <w:rPr>
          <w:spacing w:val="46"/>
          <w:sz w:val="28"/>
        </w:rPr>
        <w:t> </w:t>
      </w:r>
      <w:r>
        <w:rPr>
          <w:sz w:val="28"/>
        </w:rPr>
        <w:t>деятельность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административно-деловых</w:t>
      </w:r>
      <w:r>
        <w:rPr>
          <w:spacing w:val="48"/>
          <w:sz w:val="28"/>
        </w:rPr>
        <w:t> </w:t>
      </w:r>
      <w:r>
        <w:rPr>
          <w:sz w:val="28"/>
        </w:rPr>
        <w:t>центрах,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60" w:bottom="280" w:left="1400" w:right="640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209" w:firstLine="0"/>
      </w:pPr>
      <w:r>
        <w:rPr/>
        <w:t>торговых центрах (комплексах), объектах розничной торговли, организациях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зданиях,</w:t>
      </w:r>
      <w:r>
        <w:rPr>
          <w:spacing w:val="1"/>
        </w:rPr>
        <w:t> </w:t>
      </w:r>
      <w:r>
        <w:rPr/>
        <w:t>строениях,</w:t>
      </w:r>
      <w:r>
        <w:rPr>
          <w:spacing w:val="1"/>
        </w:rPr>
        <w:t> </w:t>
      </w:r>
      <w:r>
        <w:rPr/>
        <w:t>сооружениях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обеспечивать постоянное наличие дезинфицирующих средств для обработки</w:t>
      </w:r>
      <w:r>
        <w:rPr>
          <w:spacing w:val="1"/>
        </w:rPr>
        <w:t> </w:t>
      </w:r>
      <w:r>
        <w:rPr/>
        <w:t>рук, соответствующих режиму инфекции, для использования посетителями</w:t>
      </w:r>
      <w:r>
        <w:rPr>
          <w:spacing w:val="1"/>
        </w:rPr>
        <w:t> </w:t>
      </w:r>
      <w:r>
        <w:rPr/>
        <w:t>при входе в соответствующие центры (комплексы), объекты, организации,</w:t>
      </w:r>
      <w:r>
        <w:rPr>
          <w:spacing w:val="1"/>
        </w:rPr>
        <w:t> </w:t>
      </w:r>
      <w:r>
        <w:rPr/>
        <w:t>здания,</w:t>
      </w:r>
      <w:r>
        <w:rPr>
          <w:spacing w:val="-1"/>
        </w:rPr>
        <w:t> </w:t>
      </w:r>
      <w:r>
        <w:rPr/>
        <w:t>строения, сооружения, помещения;</w:t>
      </w:r>
    </w:p>
    <w:p>
      <w:pPr>
        <w:pStyle w:val="ListParagraph"/>
        <w:numPr>
          <w:ilvl w:val="0"/>
          <w:numId w:val="6"/>
        </w:numPr>
        <w:tabs>
          <w:tab w:pos="1315" w:val="left" w:leader="none"/>
          <w:tab w:pos="3592" w:val="left" w:leader="none"/>
          <w:tab w:pos="4520" w:val="left" w:leader="none"/>
          <w:tab w:pos="7323" w:val="left" w:leader="none"/>
        </w:tabs>
        <w:spacing w:line="240" w:lineRule="auto" w:before="2" w:after="0"/>
        <w:ind w:left="302" w:right="206" w:firstLine="707"/>
        <w:jc w:val="both"/>
        <w:rPr>
          <w:sz w:val="28"/>
        </w:rPr>
      </w:pPr>
      <w:r>
        <w:rPr>
          <w:sz w:val="28"/>
        </w:rPr>
        <w:t>организации</w:t>
        <w:tab/>
        <w:t>и</w:t>
        <w:tab/>
        <w:t>индивидуальных</w:t>
        <w:tab/>
        <w:t>предпринимателей,</w:t>
      </w:r>
      <w:r>
        <w:rPr>
          <w:spacing w:val="-68"/>
          <w:sz w:val="28"/>
        </w:rPr>
        <w:t> </w:t>
      </w:r>
      <w:r>
        <w:rPr>
          <w:sz w:val="28"/>
        </w:rPr>
        <w:t>осуществляющих на территории Тверской области розничную торговлю и</w:t>
      </w:r>
      <w:r>
        <w:rPr>
          <w:spacing w:val="1"/>
          <w:sz w:val="28"/>
        </w:rPr>
        <w:t> </w:t>
      </w:r>
      <w:r>
        <w:rPr>
          <w:sz w:val="28"/>
        </w:rPr>
        <w:t>(или) организацию в торговых центрах (комплексах) розничной торговли,</w:t>
      </w:r>
      <w:r>
        <w:rPr>
          <w:spacing w:val="1"/>
          <w:sz w:val="28"/>
        </w:rPr>
        <w:t> </w:t>
      </w:r>
      <w:r>
        <w:rPr>
          <w:sz w:val="28"/>
        </w:rPr>
        <w:t>обеспечивать соблюдение гражданами (в том числе работниками) требований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инфекции (гигиенических, защитных масок, респираторов или иных средств,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дыхания),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дистанции до других граждан, в том числе путем нанесения специальной</w:t>
      </w:r>
      <w:r>
        <w:rPr>
          <w:spacing w:val="1"/>
          <w:sz w:val="28"/>
        </w:rPr>
        <w:t> </w:t>
      </w:r>
      <w:r>
        <w:rPr>
          <w:sz w:val="28"/>
        </w:rPr>
        <w:t>разметки и (или) установления специального режима допуска (нахождения)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строения,</w:t>
      </w:r>
      <w:r>
        <w:rPr>
          <w:spacing w:val="1"/>
          <w:sz w:val="28"/>
        </w:rPr>
        <w:t> </w:t>
      </w:r>
      <w:r>
        <w:rPr>
          <w:sz w:val="28"/>
        </w:rPr>
        <w:t>сооружения</w:t>
      </w:r>
      <w:r>
        <w:rPr>
          <w:spacing w:val="1"/>
          <w:sz w:val="28"/>
        </w:rPr>
        <w:t> </w:t>
      </w:r>
      <w:r>
        <w:rPr>
          <w:sz w:val="28"/>
        </w:rPr>
        <w:t>(помещения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используемую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прилегающую</w:t>
      </w:r>
      <w:r>
        <w:rPr>
          <w:spacing w:val="-67"/>
          <w:sz w:val="28"/>
        </w:rPr>
        <w:t> </w:t>
      </w:r>
      <w:r>
        <w:rPr>
          <w:sz w:val="28"/>
        </w:rPr>
        <w:t>территорию),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технологических,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розничной</w:t>
      </w:r>
      <w:r>
        <w:rPr>
          <w:spacing w:val="1"/>
          <w:sz w:val="28"/>
        </w:rPr>
        <w:t> </w:t>
      </w:r>
      <w:r>
        <w:rPr>
          <w:sz w:val="28"/>
        </w:rPr>
        <w:t>торговли,</w:t>
      </w:r>
      <w:r>
        <w:rPr>
          <w:spacing w:val="-2"/>
          <w:sz w:val="28"/>
        </w:rPr>
        <w:t> </w:t>
      </w:r>
      <w:r>
        <w:rPr>
          <w:sz w:val="28"/>
        </w:rPr>
        <w:t>торговых</w:t>
      </w:r>
      <w:r>
        <w:rPr>
          <w:spacing w:val="-3"/>
          <w:sz w:val="28"/>
        </w:rPr>
        <w:t> </w:t>
      </w:r>
      <w:r>
        <w:rPr>
          <w:sz w:val="28"/>
        </w:rPr>
        <w:t>центров</w:t>
      </w:r>
      <w:r>
        <w:rPr>
          <w:spacing w:val="-2"/>
          <w:sz w:val="28"/>
        </w:rPr>
        <w:t> </w:t>
      </w:r>
      <w:r>
        <w:rPr>
          <w:sz w:val="28"/>
        </w:rPr>
        <w:t>(комплексов).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22" w:lineRule="exact" w:before="0" w:after="0"/>
        <w:ind w:left="1290" w:right="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6"/>
          <w:sz w:val="28"/>
        </w:rPr>
        <w:t> </w:t>
      </w:r>
      <w:r>
        <w:rPr>
          <w:sz w:val="28"/>
        </w:rPr>
        <w:t>необходимым:</w:t>
      </w:r>
    </w:p>
    <w:p>
      <w:pPr>
        <w:pStyle w:val="ListParagraph"/>
        <w:numPr>
          <w:ilvl w:val="0"/>
          <w:numId w:val="7"/>
        </w:numPr>
        <w:tabs>
          <w:tab w:pos="1375" w:val="left" w:leader="none"/>
        </w:tabs>
        <w:spacing w:line="240" w:lineRule="auto" w:before="0" w:after="0"/>
        <w:ind w:left="302" w:right="206" w:firstLine="707"/>
        <w:jc w:val="both"/>
        <w:rPr>
          <w:sz w:val="28"/>
        </w:rPr>
      </w:pPr>
      <w:r>
        <w:rPr>
          <w:sz w:val="28"/>
        </w:rPr>
        <w:t>гражданам в возрасте старше 60 лет, не прошедшим вакцинацию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1"/>
          <w:sz w:val="28"/>
        </w:rPr>
        <w:t> </w:t>
      </w:r>
      <w:r>
        <w:rPr>
          <w:sz w:val="28"/>
        </w:rPr>
        <w:t>инфекции,</w:t>
      </w:r>
      <w:r>
        <w:rPr>
          <w:spacing w:val="1"/>
          <w:sz w:val="28"/>
        </w:rPr>
        <w:t> </w:t>
      </w:r>
      <w:r>
        <w:rPr>
          <w:sz w:val="28"/>
        </w:rPr>
        <w:t>гражданам,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заболевания,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заболевания),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1"/>
          <w:sz w:val="28"/>
        </w:rPr>
        <w:t> </w:t>
      </w:r>
      <w:r>
        <w:rPr>
          <w:sz w:val="28"/>
        </w:rPr>
        <w:t>вакцинацию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1"/>
          <w:sz w:val="28"/>
        </w:rPr>
        <w:t> </w:t>
      </w:r>
      <w:r>
        <w:rPr>
          <w:sz w:val="28"/>
        </w:rPr>
        <w:t>инфекции,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покидать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жительства</w:t>
      </w:r>
      <w:r>
        <w:rPr>
          <w:spacing w:val="-1"/>
          <w:sz w:val="28"/>
        </w:rPr>
        <w:t> </w:t>
      </w:r>
      <w:r>
        <w:rPr>
          <w:sz w:val="28"/>
        </w:rPr>
        <w:t>(пребывания), за</w:t>
      </w:r>
      <w:r>
        <w:rPr>
          <w:spacing w:val="-1"/>
          <w:sz w:val="28"/>
        </w:rPr>
        <w:t> </w:t>
      </w:r>
      <w:r>
        <w:rPr>
          <w:sz w:val="28"/>
        </w:rPr>
        <w:t>исключением случаев:</w:t>
      </w:r>
    </w:p>
    <w:p>
      <w:pPr>
        <w:pStyle w:val="BodyText"/>
        <w:spacing w:before="1"/>
        <w:ind w:left="1010" w:right="3478" w:firstLine="0"/>
        <w:jc w:val="left"/>
      </w:pPr>
      <w:r>
        <w:rPr/>
        <w:t>обращения за медицинской помощью;</w:t>
      </w:r>
      <w:r>
        <w:rPr>
          <w:spacing w:val="1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угрозы</w:t>
      </w:r>
      <w:r>
        <w:rPr>
          <w:spacing w:val="-5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здоровью;</w:t>
      </w:r>
    </w:p>
    <w:p>
      <w:pPr>
        <w:pStyle w:val="BodyText"/>
        <w:tabs>
          <w:tab w:pos="2137" w:val="left" w:leader="none"/>
          <w:tab w:pos="3389" w:val="left" w:leader="none"/>
          <w:tab w:pos="5444" w:val="left" w:leader="none"/>
          <w:tab w:pos="6666" w:val="left" w:leader="none"/>
          <w:tab w:pos="7215" w:val="left" w:leader="none"/>
          <w:tab w:pos="8976" w:val="left" w:leader="none"/>
        </w:tabs>
        <w:ind w:left="1010" w:right="215" w:firstLine="0"/>
        <w:jc w:val="left"/>
      </w:pPr>
      <w:r>
        <w:rPr/>
        <w:t>следования к ближайшему месту приобретения товаров, работ, услуг;</w:t>
      </w:r>
      <w:r>
        <w:rPr>
          <w:spacing w:val="1"/>
        </w:rPr>
        <w:t> </w:t>
      </w:r>
      <w:r>
        <w:rPr/>
        <w:t>выноса</w:t>
        <w:tab/>
        <w:t>твердых</w:t>
        <w:tab/>
        <w:t>коммунальных</w:t>
        <w:tab/>
        <w:t>отходов</w:t>
        <w:tab/>
        <w:t>до</w:t>
        <w:tab/>
        <w:t>ближайшего</w:t>
        <w:tab/>
      </w:r>
      <w:r>
        <w:rPr>
          <w:spacing w:val="-1"/>
        </w:rPr>
        <w:t>места</w:t>
      </w:r>
    </w:p>
    <w:p>
      <w:pPr>
        <w:pStyle w:val="BodyText"/>
        <w:spacing w:line="321" w:lineRule="exact"/>
        <w:ind w:firstLine="0"/>
        <w:jc w:val="left"/>
      </w:pPr>
      <w:r>
        <w:rPr/>
        <w:t>накопления</w:t>
      </w:r>
      <w:r>
        <w:rPr>
          <w:spacing w:val="-5"/>
        </w:rPr>
        <w:t> </w:t>
      </w:r>
      <w:r>
        <w:rPr/>
        <w:t>отходов;</w:t>
      </w:r>
    </w:p>
    <w:p>
      <w:pPr>
        <w:pStyle w:val="BodyText"/>
        <w:ind w:left="1010" w:firstLine="0"/>
        <w:jc w:val="left"/>
      </w:pPr>
      <w:r>
        <w:rPr/>
        <w:t>выгула</w:t>
      </w:r>
      <w:r>
        <w:rPr>
          <w:spacing w:val="-5"/>
        </w:rPr>
        <w:t> </w:t>
      </w:r>
      <w:r>
        <w:rPr/>
        <w:t>домашних</w:t>
      </w:r>
      <w:r>
        <w:rPr>
          <w:spacing w:val="-3"/>
        </w:rPr>
        <w:t> </w:t>
      </w:r>
      <w:r>
        <w:rPr/>
        <w:t>животных;</w:t>
      </w:r>
    </w:p>
    <w:p>
      <w:pPr>
        <w:pStyle w:val="BodyText"/>
        <w:spacing w:before="1"/>
        <w:jc w:val="left"/>
      </w:pPr>
      <w:r>
        <w:rPr/>
        <w:t>пеших</w:t>
      </w:r>
      <w:r>
        <w:rPr>
          <w:spacing w:val="60"/>
        </w:rPr>
        <w:t> </w:t>
      </w:r>
      <w:r>
        <w:rPr/>
        <w:t>прогулок,</w:t>
      </w:r>
      <w:r>
        <w:rPr>
          <w:spacing w:val="62"/>
        </w:rPr>
        <w:t> </w:t>
      </w:r>
      <w:r>
        <w:rPr/>
        <w:t>занятий</w:t>
      </w:r>
      <w:r>
        <w:rPr>
          <w:spacing w:val="60"/>
        </w:rPr>
        <w:t> </w:t>
      </w:r>
      <w:r>
        <w:rPr/>
        <w:t>физической</w:t>
      </w:r>
      <w:r>
        <w:rPr>
          <w:spacing w:val="60"/>
        </w:rPr>
        <w:t> </w:t>
      </w:r>
      <w:r>
        <w:rPr/>
        <w:t>культурой</w:t>
      </w:r>
      <w:r>
        <w:rPr>
          <w:spacing w:val="62"/>
        </w:rPr>
        <w:t> </w:t>
      </w:r>
      <w:r>
        <w:rPr/>
        <w:t>и</w:t>
      </w:r>
      <w:r>
        <w:rPr>
          <w:spacing w:val="62"/>
        </w:rPr>
        <w:t> </w:t>
      </w:r>
      <w:r>
        <w:rPr/>
        <w:t>(или)</w:t>
      </w:r>
      <w:r>
        <w:rPr>
          <w:spacing w:val="59"/>
        </w:rPr>
        <w:t> </w:t>
      </w:r>
      <w:r>
        <w:rPr/>
        <w:t>спортом</w:t>
      </w:r>
      <w:r>
        <w:rPr>
          <w:spacing w:val="59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открытом</w:t>
      </w:r>
      <w:r>
        <w:rPr>
          <w:spacing w:val="-1"/>
        </w:rPr>
        <w:t> </w:t>
      </w:r>
      <w:r>
        <w:rPr/>
        <w:t>воздухе;</w:t>
      </w:r>
    </w:p>
    <w:p>
      <w:pPr>
        <w:pStyle w:val="BodyText"/>
        <w:tabs>
          <w:tab w:pos="2595" w:val="left" w:leader="none"/>
          <w:tab w:pos="2957" w:val="left" w:leader="none"/>
          <w:tab w:pos="3869" w:val="left" w:leader="none"/>
          <w:tab w:pos="5460" w:val="left" w:leader="none"/>
          <w:tab w:pos="7304" w:val="left" w:leader="none"/>
          <w:tab w:pos="7663" w:val="left" w:leader="none"/>
          <w:tab w:pos="8722" w:val="left" w:leader="none"/>
        </w:tabs>
        <w:ind w:right="208"/>
        <w:jc w:val="left"/>
      </w:pPr>
      <w:r>
        <w:rPr/>
        <w:t>следования</w:t>
        <w:tab/>
        <w:t>к</w:t>
        <w:tab/>
        <w:t>месту</w:t>
        <w:tab/>
        <w:t>жительства</w:t>
        <w:tab/>
        <w:t>(пребывания)</w:t>
        <w:tab/>
        <w:t>в</w:t>
        <w:tab/>
        <w:t>другой</w:t>
        <w:tab/>
      </w:r>
      <w:r>
        <w:rPr>
          <w:spacing w:val="-1"/>
        </w:rPr>
        <w:t>субъект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ListParagraph"/>
        <w:numPr>
          <w:ilvl w:val="0"/>
          <w:numId w:val="7"/>
        </w:numPr>
        <w:tabs>
          <w:tab w:pos="1401" w:val="left" w:leader="none"/>
        </w:tabs>
        <w:spacing w:line="240" w:lineRule="auto" w:before="0" w:after="0"/>
        <w:ind w:left="302" w:right="216" w:firstLine="707"/>
        <w:jc w:val="both"/>
        <w:rPr>
          <w:sz w:val="28"/>
        </w:rPr>
      </w:pPr>
      <w:r>
        <w:rPr>
          <w:sz w:val="28"/>
        </w:rPr>
        <w:t>гражданам</w:t>
      </w:r>
      <w:r>
        <w:rPr>
          <w:spacing w:val="1"/>
          <w:sz w:val="28"/>
        </w:rPr>
        <w:t> </w:t>
      </w:r>
      <w:r>
        <w:rPr>
          <w:sz w:val="28"/>
        </w:rPr>
        <w:t>ограничить</w:t>
      </w:r>
      <w:r>
        <w:rPr>
          <w:spacing w:val="1"/>
          <w:sz w:val="28"/>
        </w:rPr>
        <w:t> </w:t>
      </w:r>
      <w:r>
        <w:rPr>
          <w:sz w:val="28"/>
        </w:rPr>
        <w:t>поездки,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22" w:lineRule="exact" w:before="1" w:after="0"/>
        <w:ind w:left="1290" w:right="0" w:hanging="281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-8"/>
          <w:sz w:val="28"/>
        </w:rPr>
        <w:t> </w:t>
      </w:r>
      <w:r>
        <w:rPr>
          <w:sz w:val="28"/>
        </w:rPr>
        <w:t>организациям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индивидуальным</w:t>
      </w:r>
      <w:r>
        <w:rPr>
          <w:spacing w:val="-6"/>
          <w:sz w:val="28"/>
        </w:rPr>
        <w:t> </w:t>
      </w:r>
      <w:r>
        <w:rPr>
          <w:sz w:val="28"/>
        </w:rPr>
        <w:t>предпринимателям: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0" w:after="0"/>
        <w:ind w:left="302" w:right="203" w:firstLine="707"/>
        <w:jc w:val="both"/>
        <w:rPr>
          <w:sz w:val="28"/>
        </w:rPr>
      </w:pPr>
      <w:r>
        <w:rPr>
          <w:sz w:val="28"/>
        </w:rPr>
        <w:t>перевод   </w:t>
      </w:r>
      <w:r>
        <w:rPr>
          <w:spacing w:val="1"/>
          <w:sz w:val="28"/>
        </w:rPr>
        <w:t> </w:t>
      </w:r>
      <w:r>
        <w:rPr>
          <w:sz w:val="28"/>
        </w:rPr>
        <w:t>на     дистанционный     (удаленный)     режим     работы</w:t>
      </w:r>
      <w:r>
        <w:rPr>
          <w:spacing w:val="1"/>
          <w:sz w:val="28"/>
        </w:rPr>
        <w:t> </w:t>
      </w:r>
      <w:r>
        <w:rPr>
          <w:sz w:val="28"/>
        </w:rPr>
        <w:t>или на надомный труд работников (на дистанционный способ выполнения</w:t>
      </w:r>
      <w:r>
        <w:rPr>
          <w:spacing w:val="1"/>
          <w:sz w:val="28"/>
        </w:rPr>
        <w:t> </w:t>
      </w:r>
      <w:r>
        <w:rPr>
          <w:sz w:val="28"/>
        </w:rPr>
        <w:t>работ, оказания услуг исполнителей по гражданско-правовым договорам) в</w:t>
      </w:r>
      <w:r>
        <w:rPr>
          <w:spacing w:val="1"/>
          <w:sz w:val="28"/>
        </w:rPr>
        <w:t> </w:t>
      </w:r>
      <w:r>
        <w:rPr>
          <w:sz w:val="28"/>
        </w:rPr>
        <w:t>возрасте старше 60 лет, а также работников (исполнителей по гражданско-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59"/>
          <w:sz w:val="28"/>
        </w:rPr>
        <w:t> </w:t>
      </w:r>
      <w:r>
        <w:rPr>
          <w:sz w:val="28"/>
        </w:rPr>
        <w:t>договорам),</w:t>
      </w:r>
      <w:r>
        <w:rPr>
          <w:spacing w:val="61"/>
          <w:sz w:val="28"/>
        </w:rPr>
        <w:t> </w:t>
      </w:r>
      <w:r>
        <w:rPr>
          <w:sz w:val="28"/>
        </w:rPr>
        <w:t>имеющих</w:t>
      </w:r>
      <w:r>
        <w:rPr>
          <w:spacing w:val="62"/>
          <w:sz w:val="28"/>
        </w:rPr>
        <w:t> </w:t>
      </w:r>
      <w:r>
        <w:rPr>
          <w:sz w:val="28"/>
        </w:rPr>
        <w:t>заболевания,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течение</w:t>
      </w:r>
      <w:r>
        <w:rPr>
          <w:spacing w:val="59"/>
          <w:sz w:val="28"/>
        </w:rPr>
        <w:t> </w:t>
      </w:r>
      <w:r>
        <w:rPr>
          <w:sz w:val="28"/>
        </w:rPr>
        <w:t>4</w:t>
      </w:r>
      <w:r>
        <w:rPr>
          <w:spacing w:val="60"/>
          <w:sz w:val="28"/>
        </w:rPr>
        <w:t> </w:t>
      </w:r>
      <w:r>
        <w:rPr>
          <w:sz w:val="28"/>
        </w:rPr>
        <w:t>недель</w:t>
      </w:r>
      <w:r>
        <w:rPr>
          <w:spacing w:val="59"/>
          <w:sz w:val="28"/>
        </w:rPr>
        <w:t> </w:t>
      </w:r>
      <w:r>
        <w:rPr>
          <w:sz w:val="28"/>
        </w:rPr>
        <w:t>для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60" w:bottom="280" w:left="1400" w:right="640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line="242" w:lineRule="auto" w:before="89"/>
        <w:ind w:right="213" w:firstLine="0"/>
      </w:pPr>
      <w:r>
        <w:rPr/>
        <w:t>вакцинации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вакцинации</w:t>
      </w:r>
      <w:r>
        <w:rPr>
          <w:spacing w:val="-1"/>
        </w:rPr>
        <w:t> </w:t>
      </w:r>
      <w:r>
        <w:rPr/>
        <w:t>против</w:t>
      </w:r>
      <w:r>
        <w:rPr>
          <w:spacing w:val="-4"/>
        </w:rPr>
        <w:t> </w:t>
      </w:r>
      <w:r>
        <w:rPr/>
        <w:t>инфекции)</w:t>
      </w:r>
      <w:r>
        <w:rPr>
          <w:spacing w:val="-1"/>
        </w:rPr>
        <w:t> </w:t>
      </w:r>
      <w:r>
        <w:rPr/>
        <w:t>и формирования</w:t>
      </w:r>
      <w:r>
        <w:rPr>
          <w:spacing w:val="-1"/>
        </w:rPr>
        <w:t> </w:t>
      </w:r>
      <w:r>
        <w:rPr/>
        <w:t>иммунитета;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перевод   </w:t>
      </w:r>
      <w:r>
        <w:rPr>
          <w:spacing w:val="1"/>
          <w:sz w:val="28"/>
        </w:rPr>
        <w:t> </w:t>
      </w:r>
      <w:r>
        <w:rPr>
          <w:sz w:val="28"/>
        </w:rPr>
        <w:t>на     дистанционный     (удаленный)     режим     работы</w:t>
      </w:r>
      <w:r>
        <w:rPr>
          <w:spacing w:val="1"/>
          <w:sz w:val="28"/>
        </w:rPr>
        <w:t> </w:t>
      </w:r>
      <w:r>
        <w:rPr>
          <w:sz w:val="28"/>
        </w:rPr>
        <w:t>или на надомный труд работников (на дистанционный способ выполнения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исполнителей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гражданско-правовым</w:t>
      </w:r>
      <w:r>
        <w:rPr>
          <w:spacing w:val="1"/>
          <w:sz w:val="28"/>
        </w:rPr>
        <w:t> </w:t>
      </w:r>
      <w:r>
        <w:rPr>
          <w:sz w:val="28"/>
        </w:rPr>
        <w:t>договорам),</w:t>
      </w:r>
      <w:r>
        <w:rPr>
          <w:spacing w:val="-67"/>
          <w:sz w:val="28"/>
        </w:rPr>
        <w:t> </w:t>
      </w:r>
      <w:r>
        <w:rPr>
          <w:sz w:val="28"/>
        </w:rPr>
        <w:t>имеющих заболевания (в случае наличия медицинских противопоказаний к</w:t>
      </w:r>
      <w:r>
        <w:rPr>
          <w:spacing w:val="1"/>
          <w:sz w:val="28"/>
        </w:rPr>
        <w:t> </w:t>
      </w:r>
      <w:r>
        <w:rPr>
          <w:sz w:val="28"/>
        </w:rPr>
        <w:t>вакцинации</w:t>
      </w:r>
      <w:r>
        <w:rPr>
          <w:spacing w:val="-1"/>
          <w:sz w:val="28"/>
        </w:rPr>
        <w:t> </w:t>
      </w:r>
      <w:r>
        <w:rPr>
          <w:sz w:val="28"/>
        </w:rPr>
        <w:t>против</w:t>
      </w:r>
      <w:r>
        <w:rPr>
          <w:spacing w:val="-3"/>
          <w:sz w:val="28"/>
        </w:rPr>
        <w:t> </w:t>
      </w:r>
      <w:r>
        <w:rPr>
          <w:sz w:val="28"/>
        </w:rPr>
        <w:t>инфекции);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0" w:after="0"/>
        <w:ind w:left="302" w:right="214" w:firstLine="707"/>
        <w:jc w:val="both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71"/>
          <w:sz w:val="28"/>
        </w:rPr>
        <w:t> </w:t>
      </w:r>
      <w:r>
        <w:rPr>
          <w:sz w:val="28"/>
        </w:rPr>
        <w:t>дней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сохранением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платы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вакцинации</w:t>
      </w:r>
      <w:r>
        <w:rPr>
          <w:spacing w:val="-1"/>
          <w:sz w:val="28"/>
        </w:rPr>
        <w:t> </w:t>
      </w:r>
      <w:r>
        <w:rPr>
          <w:sz w:val="28"/>
        </w:rPr>
        <w:t>против</w:t>
      </w:r>
      <w:r>
        <w:rPr>
          <w:spacing w:val="-3"/>
          <w:sz w:val="28"/>
        </w:rPr>
        <w:t> </w:t>
      </w:r>
      <w:r>
        <w:rPr>
          <w:sz w:val="28"/>
        </w:rPr>
        <w:t>инфекции.</w:t>
      </w:r>
    </w:p>
    <w:p>
      <w:pPr>
        <w:pStyle w:val="ListParagraph"/>
        <w:numPr>
          <w:ilvl w:val="0"/>
          <w:numId w:val="1"/>
        </w:numPr>
        <w:tabs>
          <w:tab w:pos="1367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промышленности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торговли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67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Управлением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надзору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согласованию)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67"/>
          <w:sz w:val="28"/>
        </w:rPr>
        <w:t> </w:t>
      </w:r>
      <w:r>
        <w:rPr>
          <w:sz w:val="28"/>
        </w:rPr>
        <w:t>организациями и индивидуальными предпринимателями, осуществляющими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торговли,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22" w:lineRule="exact" w:before="0" w:after="0"/>
        <w:ind w:left="1290" w:right="0" w:hanging="281"/>
        <w:jc w:val="both"/>
        <w:rPr>
          <w:sz w:val="28"/>
        </w:rPr>
      </w:pPr>
      <w:r>
        <w:rPr>
          <w:sz w:val="28"/>
        </w:rPr>
        <w:t>Рекомендовать:</w:t>
      </w: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Управлению Министерства внутренних дел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по Тверской области, Управлению Федеральной службы войск национальной</w:t>
      </w:r>
      <w:r>
        <w:rPr>
          <w:spacing w:val="-67"/>
          <w:sz w:val="28"/>
        </w:rPr>
        <w:t> </w:t>
      </w:r>
      <w:r>
        <w:rPr>
          <w:sz w:val="28"/>
        </w:rPr>
        <w:t>гвардии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Линейному</w:t>
      </w:r>
      <w:r>
        <w:rPr>
          <w:spacing w:val="1"/>
          <w:sz w:val="28"/>
        </w:rPr>
        <w:t> </w:t>
      </w: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станции</w:t>
      </w:r>
      <w:r>
        <w:rPr>
          <w:spacing w:val="1"/>
          <w:sz w:val="28"/>
        </w:rPr>
        <w:t> </w:t>
      </w:r>
      <w:r>
        <w:rPr>
          <w:sz w:val="28"/>
        </w:rPr>
        <w:t>Тверь,</w:t>
      </w:r>
      <w:r>
        <w:rPr>
          <w:spacing w:val="1"/>
          <w:sz w:val="28"/>
        </w:rPr>
        <w:t> </w:t>
      </w:r>
      <w:r>
        <w:rPr>
          <w:sz w:val="28"/>
        </w:rPr>
        <w:t>Линейному отделу Министерства внутренних дел Российской Федерации на</w:t>
      </w:r>
      <w:r>
        <w:rPr>
          <w:spacing w:val="1"/>
          <w:sz w:val="28"/>
        </w:rPr>
        <w:t> </w:t>
      </w:r>
      <w:r>
        <w:rPr>
          <w:sz w:val="28"/>
        </w:rPr>
        <w:t>станции Бологое совместно с исполнительными органами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компетенцией</w:t>
      </w:r>
      <w:r>
        <w:rPr>
          <w:spacing w:val="22"/>
          <w:sz w:val="28"/>
        </w:rPr>
        <w:t> </w:t>
      </w:r>
      <w:r>
        <w:rPr>
          <w:sz w:val="28"/>
        </w:rPr>
        <w:t>осуществлять</w:t>
      </w:r>
      <w:r>
        <w:rPr>
          <w:spacing w:val="21"/>
          <w:sz w:val="28"/>
        </w:rPr>
        <w:t> </w:t>
      </w:r>
      <w:r>
        <w:rPr>
          <w:sz w:val="28"/>
        </w:rPr>
        <w:t>постоянный</w:t>
      </w:r>
      <w:r>
        <w:rPr>
          <w:spacing w:val="22"/>
          <w:sz w:val="28"/>
        </w:rPr>
        <w:t> </w:t>
      </w:r>
      <w:r>
        <w:rPr>
          <w:sz w:val="28"/>
        </w:rPr>
        <w:t>контроль</w:t>
      </w:r>
      <w:r>
        <w:rPr>
          <w:spacing w:val="21"/>
          <w:sz w:val="28"/>
        </w:rPr>
        <w:t> </w:t>
      </w:r>
      <w:r>
        <w:rPr>
          <w:sz w:val="28"/>
        </w:rPr>
        <w:t>за</w:t>
      </w:r>
      <w:r>
        <w:rPr>
          <w:spacing w:val="21"/>
          <w:sz w:val="28"/>
        </w:rPr>
        <w:t> </w:t>
      </w:r>
      <w:r>
        <w:rPr>
          <w:sz w:val="28"/>
        </w:rPr>
        <w:t>соблюдением</w:t>
      </w:r>
      <w:r>
        <w:rPr>
          <w:spacing w:val="22"/>
          <w:sz w:val="28"/>
        </w:rPr>
        <w:t> </w:t>
      </w:r>
      <w:r>
        <w:rPr>
          <w:sz w:val="28"/>
        </w:rPr>
        <w:t>запретов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ограничений,</w:t>
      </w:r>
      <w:r>
        <w:rPr>
          <w:spacing w:val="-2"/>
          <w:sz w:val="28"/>
        </w:rPr>
        <w:t> </w:t>
      </w:r>
      <w:r>
        <w:rPr>
          <w:sz w:val="28"/>
        </w:rPr>
        <w:t>установленных настоящим постановлением;</w:t>
      </w:r>
    </w:p>
    <w:p>
      <w:pPr>
        <w:pStyle w:val="ListParagraph"/>
        <w:numPr>
          <w:ilvl w:val="0"/>
          <w:numId w:val="9"/>
        </w:numPr>
        <w:tabs>
          <w:tab w:pos="1437" w:val="left" w:leader="none"/>
          <w:tab w:pos="2174" w:val="left" w:leader="none"/>
          <w:tab w:pos="3871" w:val="left" w:leader="none"/>
          <w:tab w:pos="6203" w:val="left" w:leader="none"/>
          <w:tab w:pos="8335" w:val="left" w:leader="none"/>
        </w:tabs>
        <w:spacing w:line="240" w:lineRule="auto" w:before="0" w:after="0"/>
        <w:ind w:left="302" w:right="203" w:firstLine="707"/>
        <w:jc w:val="both"/>
        <w:rPr>
          <w:sz w:val="28"/>
        </w:rPr>
      </w:pP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1"/>
          <w:sz w:val="28"/>
        </w:rPr>
        <w:t> </w:t>
      </w:r>
      <w:r>
        <w:rPr>
          <w:sz w:val="28"/>
        </w:rPr>
        <w:t>Тверской</w:t>
        <w:tab/>
        <w:t>области</w:t>
        <w:tab/>
        <w:t>организовать</w:t>
        <w:tab/>
        <w:t>проведение</w:t>
        <w:tab/>
        <w:t>санитарно-</w:t>
      </w:r>
      <w:r>
        <w:rPr>
          <w:spacing w:val="-68"/>
          <w:sz w:val="28"/>
        </w:rPr>
        <w:t> </w:t>
      </w:r>
      <w:r>
        <w:rPr>
          <w:sz w:val="28"/>
        </w:rPr>
        <w:t>противоэпидемических (профилактических) мероприятий, направленных на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инфекции,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-67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надзору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благополучия человека.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hyperlink r:id="rId14">
        <w:r>
          <w:rPr>
            <w:sz w:val="28"/>
          </w:rPr>
          <w:t>постановления</w:t>
        </w:r>
      </w:hyperlink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санитарного врача по Тверской области от 18.06.2021 № 1 «О проведении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 прививок отдельным группам граждан по эпидемическим</w:t>
      </w:r>
      <w:r>
        <w:rPr>
          <w:spacing w:val="1"/>
          <w:sz w:val="28"/>
        </w:rPr>
        <w:t> </w:t>
      </w:r>
      <w:r>
        <w:rPr>
          <w:sz w:val="28"/>
        </w:rPr>
        <w:t>показаниям» (далее – постановление Главного государственного санитарного</w:t>
      </w:r>
      <w:r>
        <w:rPr>
          <w:spacing w:val="-67"/>
          <w:sz w:val="28"/>
        </w:rPr>
        <w:t> </w:t>
      </w:r>
      <w:r>
        <w:rPr>
          <w:sz w:val="28"/>
        </w:rPr>
        <w:t>врача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№ 1):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</w:tabs>
        <w:spacing w:line="240" w:lineRule="auto" w:before="0" w:after="0"/>
        <w:ind w:left="302" w:right="210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функций совместно с иными исполнительными органами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hyperlink r:id="rId14">
        <w:r>
          <w:rPr>
            <w:sz w:val="28"/>
          </w:rPr>
          <w:t>постановления</w:t>
        </w:r>
      </w:hyperlink>
      <w:r>
        <w:rPr>
          <w:sz w:val="28"/>
        </w:rPr>
        <w:t> Главного государственного санитарного врача по 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№ 1;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60" w:bottom="280" w:left="1400" w:right="640"/>
        </w:sectPr>
      </w:pPr>
    </w:p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315" w:val="left" w:leader="none"/>
        </w:tabs>
        <w:spacing w:line="240" w:lineRule="auto" w:before="89" w:after="0"/>
        <w:ind w:left="1314" w:right="0" w:hanging="305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-8"/>
          <w:sz w:val="28"/>
        </w:rPr>
        <w:t> </w:t>
      </w:r>
      <w:r>
        <w:rPr>
          <w:sz w:val="28"/>
        </w:rPr>
        <w:t>здравоохранения</w:t>
      </w:r>
      <w:r>
        <w:rPr>
          <w:spacing w:val="-4"/>
          <w:sz w:val="28"/>
        </w:rPr>
        <w:t> </w:t>
      </w:r>
      <w:r>
        <w:rPr>
          <w:sz w:val="28"/>
        </w:rPr>
        <w:t>Тверской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BodyText"/>
        <w:spacing w:before="2"/>
        <w:ind w:right="209"/>
      </w:pPr>
      <w:r>
        <w:rPr/>
        <w:t>определять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вакцине,</w:t>
      </w:r>
      <w:r>
        <w:rPr>
          <w:spacing w:val="1"/>
        </w:rPr>
        <w:t> </w:t>
      </w:r>
      <w:r>
        <w:rPr/>
        <w:t>холодильном</w:t>
      </w:r>
      <w:r>
        <w:rPr>
          <w:spacing w:val="1"/>
        </w:rPr>
        <w:t> </w:t>
      </w:r>
      <w:r>
        <w:rPr/>
        <w:t>оборудовании,</w:t>
      </w:r>
      <w:r>
        <w:rPr>
          <w:spacing w:val="1"/>
        </w:rPr>
        <w:t> </w:t>
      </w:r>
      <w:r>
        <w:rPr/>
        <w:t>прививочных бригадах, прививочных пунктах, дополнительно привлекаемых</w:t>
      </w:r>
      <w:r>
        <w:rPr>
          <w:spacing w:val="-67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работниках,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-67"/>
        </w:rPr>
        <w:t> </w:t>
      </w:r>
      <w:hyperlink r:id="rId14">
        <w:r>
          <w:rPr/>
          <w:t>постановления</w:t>
        </w:r>
      </w:hyperlink>
      <w:r>
        <w:rPr/>
        <w:t> Главного государственного санитарного врача по Тверской</w:t>
      </w:r>
      <w:r>
        <w:rPr>
          <w:spacing w:val="1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№ 1;</w:t>
      </w:r>
    </w:p>
    <w:p>
      <w:pPr>
        <w:pStyle w:val="BodyText"/>
        <w:ind w:right="210"/>
      </w:pPr>
      <w:r>
        <w:rPr/>
        <w:t>обеспечивать еженедельное представление в Управление 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человека по Тверской области информации о проведении профилактических</w:t>
      </w:r>
      <w:r>
        <w:rPr>
          <w:spacing w:val="1"/>
        </w:rPr>
        <w:t> </w:t>
      </w:r>
      <w:r>
        <w:rPr/>
        <w:t>прививок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4">
        <w:r>
          <w:rPr/>
          <w:t>постановлением</w:t>
        </w:r>
      </w:hyperlink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 врача по</w:t>
      </w:r>
      <w:r>
        <w:rPr>
          <w:spacing w:val="1"/>
        </w:rPr>
        <w:t> </w:t>
      </w:r>
      <w:r>
        <w:rPr/>
        <w:t>Тверской</w:t>
      </w:r>
      <w:r>
        <w:rPr>
          <w:spacing w:val="-1"/>
        </w:rPr>
        <w:t> </w:t>
      </w:r>
      <w:r>
        <w:rPr/>
        <w:t>области № 1;</w:t>
      </w:r>
    </w:p>
    <w:p>
      <w:pPr>
        <w:pStyle w:val="ListParagraph"/>
        <w:numPr>
          <w:ilvl w:val="0"/>
          <w:numId w:val="10"/>
        </w:numPr>
        <w:tabs>
          <w:tab w:pos="1315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аппарату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информирования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преимуществах вакцинопрофилактики инфекции как наиболее эффективном</w:t>
      </w:r>
      <w:r>
        <w:rPr>
          <w:spacing w:val="1"/>
          <w:sz w:val="28"/>
        </w:rPr>
        <w:t> </w:t>
      </w:r>
      <w:r>
        <w:rPr>
          <w:sz w:val="28"/>
        </w:rPr>
        <w:t>профилактическом</w:t>
      </w:r>
      <w:r>
        <w:rPr>
          <w:spacing w:val="-1"/>
          <w:sz w:val="28"/>
        </w:rPr>
        <w:t> </w:t>
      </w:r>
      <w:r>
        <w:rPr>
          <w:sz w:val="28"/>
        </w:rPr>
        <w:t>мероприятии.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40" w:lineRule="auto" w:before="0" w:after="0"/>
        <w:ind w:left="302" w:right="214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line="322" w:lineRule="exact"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Губернатор</w:t>
      </w:r>
    </w:p>
    <w:p>
      <w:pPr>
        <w:tabs>
          <w:tab w:pos="8031" w:val="left" w:leader="none"/>
        </w:tabs>
        <w:spacing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Тверской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области</w:t>
        <w:tab/>
        <w:t>И.М. Руденя</w:t>
      </w:r>
    </w:p>
    <w:sectPr>
      <w:pgSz w:w="11910" w:h="16840"/>
      <w:pgMar w:header="713" w:footer="0" w:top="960" w:bottom="280" w:left="14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890015pt;margin-top:34.626625pt;width:12pt;height:15.3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302" w:hanging="43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4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02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4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02" w:hanging="3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3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02" w:hanging="3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0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02" w:hanging="3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6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02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298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69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7696032DC6208144B3E801FC5FAD3808AE23350E2A2AAE34B105CC01E31D7822B516CF78B81D1F4ADDF5E6BCCCADE80494FFA31B6FU0v2U" TargetMode="External"/><Relationship Id="rId7" Type="http://schemas.openxmlformats.org/officeDocument/2006/relationships/hyperlink" Target="consultantplus://offline/ref%3D7696032DC6208144B3E801FC5FAD3808AE2F3B0E2929AE34B105CC01E31D7822B516CF7BB914141E84BAE7E08AF8FB0794FFA01B7301FD10U4vFU" TargetMode="External"/><Relationship Id="rId8" Type="http://schemas.openxmlformats.org/officeDocument/2006/relationships/hyperlink" Target="consultantplus://offline/ref%3D7696032DC6208144B3E801FC5FAD3808AE2E33092B27AE34B105CC01E31D7822B516CF7BB914141E84BAE7E08AF8FB0794FFA01B7301FD10U4vFU" TargetMode="External"/><Relationship Id="rId9" Type="http://schemas.openxmlformats.org/officeDocument/2006/relationships/hyperlink" Target="consultantplus://offline/ref%3D7696032DC6208144B3E801FC5FAD3808AE2E300D2B2DAE34B105CC01E31D7822B516CF7BB914141E8BBAE7E08AF8FB0794FFA01B7301FD10U4vFU" TargetMode="External"/><Relationship Id="rId10" Type="http://schemas.openxmlformats.org/officeDocument/2006/relationships/hyperlink" Target="consultantplus://offline/ref%3D7696032DC6208144B3E81FF149C16206AB206C01292EA166E856CA56BC4D7E77F556C92EFA50191F8CB1B0B3CCA6A254D0B4AC196D1DFC1250E36B82UEvDU" TargetMode="External"/><Relationship Id="rId11" Type="http://schemas.openxmlformats.org/officeDocument/2006/relationships/hyperlink" Target="consultantplus://offline/ref%3DFF83B52E0257C471821CD1A956427C388DB1CCE94118CDC982CAE173713F23DC1BB4D22B82B16AAA5DC59FEC4F1C392CDCA04015AF4B9ECEF76AC645u8x3U" TargetMode="External"/><Relationship Id="rId12" Type="http://schemas.openxmlformats.org/officeDocument/2006/relationships/header" Target="header1.xml"/><Relationship Id="rId13" Type="http://schemas.openxmlformats.org/officeDocument/2006/relationships/hyperlink" Target="consultantplus://offline/ref%3DEF2FC9F6C0605EDC697E90086FE8010E315DA365F7AE700CF5A27AFC42855203777103D8FA0C79E8F1A1B77A1B2C8727C399D3D97DC12208C3B631171Br0S" TargetMode="External"/><Relationship Id="rId14" Type="http://schemas.openxmlformats.org/officeDocument/2006/relationships/hyperlink" Target="consultantplus://offline/ref%3DB8585B0DAD76D4E70EBAD7C1730619CA519397812984F48A0C660DE95BD23260BFAD894B3E5DE3ECEA14B4FBC8D316BD0Er8bBG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dcterms:created xsi:type="dcterms:W3CDTF">2021-10-29T07:47:16Z</dcterms:created>
  <dcterms:modified xsi:type="dcterms:W3CDTF">2021-10-29T07:47:16Z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