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08B" w:rsidRDefault="006F708B" w:rsidP="006F708B">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РФ</w:t>
      </w:r>
    </w:p>
    <w:p w:rsidR="006F708B" w:rsidRPr="006F708B" w:rsidRDefault="009754C3" w:rsidP="006F708B">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rsidRPr="00C42F90">
        <w:rPr>
          <w:rFonts w:ascii="Times New Roman" w:eastAsia="Times New Roman" w:hAnsi="Times New Roman" w:cs="Times New Roman"/>
          <w:b/>
          <w:bCs/>
          <w:color w:val="000000"/>
          <w:sz w:val="28"/>
          <w:szCs w:val="28"/>
        </w:rPr>
        <w:t>АДМИ</w:t>
      </w:r>
      <w:r w:rsidRPr="006F708B">
        <w:rPr>
          <w:rFonts w:ascii="Times New Roman" w:eastAsia="Times New Roman" w:hAnsi="Times New Roman" w:cs="Times New Roman"/>
          <w:b/>
          <w:bCs/>
          <w:color w:val="000000" w:themeColor="text1"/>
          <w:sz w:val="28"/>
          <w:szCs w:val="28"/>
        </w:rPr>
        <w:t>НИСТРАЦИЯ  ЗАПАДНОДВИНСКОГО</w:t>
      </w:r>
    </w:p>
    <w:p w:rsidR="006F708B" w:rsidRPr="006F708B" w:rsidRDefault="009754C3" w:rsidP="009754C3">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F708B">
        <w:rPr>
          <w:rFonts w:ascii="Times New Roman" w:eastAsia="Times New Roman" w:hAnsi="Times New Roman" w:cs="Times New Roman"/>
          <w:b/>
          <w:bCs/>
          <w:color w:val="000000" w:themeColor="text1"/>
          <w:sz w:val="28"/>
          <w:szCs w:val="28"/>
        </w:rPr>
        <w:t xml:space="preserve"> </w:t>
      </w:r>
      <w:r w:rsidRPr="006F708B">
        <w:rPr>
          <w:rFonts w:ascii="Times New Roman" w:hAnsi="Times New Roman" w:cs="Times New Roman"/>
          <w:b/>
          <w:bCs/>
          <w:color w:val="000000" w:themeColor="text1"/>
          <w:sz w:val="28"/>
          <w:szCs w:val="28"/>
        </w:rPr>
        <w:t>МУНИЦИПАЛЬНОГО ОКРУГА</w:t>
      </w:r>
    </w:p>
    <w:p w:rsidR="009754C3" w:rsidRPr="006F708B" w:rsidRDefault="009754C3" w:rsidP="009754C3">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rsidRPr="006F708B">
        <w:rPr>
          <w:rFonts w:ascii="Times New Roman" w:hAnsi="Times New Roman" w:cs="Times New Roman"/>
          <w:b/>
          <w:bCs/>
          <w:color w:val="000000" w:themeColor="text1"/>
          <w:sz w:val="28"/>
          <w:szCs w:val="28"/>
        </w:rPr>
        <w:t xml:space="preserve"> </w:t>
      </w:r>
      <w:r w:rsidRPr="006F708B">
        <w:rPr>
          <w:rFonts w:ascii="Times New Roman" w:eastAsia="Times New Roman" w:hAnsi="Times New Roman" w:cs="Times New Roman"/>
          <w:b/>
          <w:bCs/>
          <w:color w:val="000000" w:themeColor="text1"/>
          <w:sz w:val="28"/>
          <w:szCs w:val="28"/>
        </w:rPr>
        <w:t>ТВЕРСКОЙ ОБЛАСТИ</w:t>
      </w:r>
    </w:p>
    <w:p w:rsidR="009754C3" w:rsidRPr="006F708B" w:rsidRDefault="009754C3" w:rsidP="009754C3">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p>
    <w:p w:rsidR="009754C3" w:rsidRPr="006F708B" w:rsidRDefault="006F708B" w:rsidP="009754C3">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rsidRPr="006F708B">
        <w:rPr>
          <w:rFonts w:ascii="Times New Roman" w:eastAsia="Times New Roman" w:hAnsi="Times New Roman" w:cs="Times New Roman"/>
          <w:b/>
          <w:bCs/>
          <w:color w:val="000000" w:themeColor="text1"/>
          <w:sz w:val="28"/>
          <w:szCs w:val="28"/>
        </w:rPr>
        <w:t>П</w:t>
      </w:r>
      <w:r w:rsidR="009754C3" w:rsidRPr="006F708B">
        <w:rPr>
          <w:rFonts w:ascii="Times New Roman" w:eastAsia="Times New Roman" w:hAnsi="Times New Roman" w:cs="Times New Roman"/>
          <w:b/>
          <w:bCs/>
          <w:color w:val="000000" w:themeColor="text1"/>
          <w:sz w:val="28"/>
          <w:szCs w:val="28"/>
        </w:rPr>
        <w:t>О</w:t>
      </w:r>
      <w:r w:rsidRPr="006F708B">
        <w:rPr>
          <w:rFonts w:ascii="Times New Roman" w:eastAsia="Times New Roman" w:hAnsi="Times New Roman" w:cs="Times New Roman"/>
          <w:b/>
          <w:bCs/>
          <w:color w:val="000000" w:themeColor="text1"/>
          <w:sz w:val="28"/>
          <w:szCs w:val="28"/>
        </w:rPr>
        <w:t>СТАНОВЛЕНИ</w:t>
      </w:r>
      <w:r w:rsidR="009754C3" w:rsidRPr="006F708B">
        <w:rPr>
          <w:rFonts w:ascii="Times New Roman" w:eastAsia="Times New Roman" w:hAnsi="Times New Roman" w:cs="Times New Roman"/>
          <w:b/>
          <w:bCs/>
          <w:color w:val="000000" w:themeColor="text1"/>
          <w:sz w:val="28"/>
          <w:szCs w:val="28"/>
        </w:rPr>
        <w:t>Е</w:t>
      </w:r>
    </w:p>
    <w:p w:rsidR="009754C3" w:rsidRPr="006F708B" w:rsidRDefault="009754C3" w:rsidP="009754C3">
      <w:pPr>
        <w:spacing w:after="0" w:line="240" w:lineRule="auto"/>
        <w:rPr>
          <w:rFonts w:ascii="Times New Roman" w:eastAsia="Times New Roman" w:hAnsi="Times New Roman" w:cs="Times New Roman"/>
          <w:b/>
          <w:color w:val="000000" w:themeColor="text1"/>
          <w:sz w:val="28"/>
          <w:szCs w:val="28"/>
        </w:rPr>
      </w:pPr>
    </w:p>
    <w:p w:rsidR="009754C3" w:rsidRPr="006F708B" w:rsidRDefault="006F708B" w:rsidP="009754C3">
      <w:pPr>
        <w:tabs>
          <w:tab w:val="left" w:pos="0"/>
        </w:tabs>
        <w:autoSpaceDE w:val="0"/>
        <w:autoSpaceDN w:val="0"/>
        <w:adjustRightInd w:val="0"/>
        <w:spacing w:after="0" w:line="240" w:lineRule="auto"/>
        <w:ind w:right="-1"/>
        <w:jc w:val="both"/>
        <w:rPr>
          <w:rFonts w:ascii="Times New Roman" w:eastAsia="Times New Roman" w:hAnsi="Times New Roman" w:cs="Times New Roman"/>
          <w:b/>
          <w:bCs/>
          <w:color w:val="000000" w:themeColor="text1"/>
          <w:sz w:val="28"/>
          <w:szCs w:val="28"/>
        </w:rPr>
      </w:pPr>
      <w:r w:rsidRPr="006F708B">
        <w:rPr>
          <w:rFonts w:ascii="Times New Roman" w:eastAsia="Times New Roman" w:hAnsi="Times New Roman" w:cs="Times New Roman"/>
          <w:b/>
          <w:bCs/>
          <w:color w:val="000000" w:themeColor="text1"/>
          <w:sz w:val="28"/>
          <w:szCs w:val="28"/>
        </w:rPr>
        <w:t>22.12.2022 г.                             г. Западная Двина                           № 511</w:t>
      </w:r>
    </w:p>
    <w:p w:rsidR="006F708B" w:rsidRPr="006F708B" w:rsidRDefault="006F708B" w:rsidP="009754C3">
      <w:pPr>
        <w:tabs>
          <w:tab w:val="left" w:pos="0"/>
        </w:tabs>
        <w:autoSpaceDE w:val="0"/>
        <w:autoSpaceDN w:val="0"/>
        <w:adjustRightInd w:val="0"/>
        <w:spacing w:after="0" w:line="240" w:lineRule="auto"/>
        <w:ind w:right="-1"/>
        <w:jc w:val="both"/>
        <w:rPr>
          <w:rFonts w:ascii="Times New Roman" w:eastAsia="Times New Roman" w:hAnsi="Times New Roman" w:cs="Times New Roman"/>
          <w:b/>
          <w:bCs/>
          <w:color w:val="000000" w:themeColor="text1"/>
          <w:sz w:val="28"/>
          <w:szCs w:val="28"/>
        </w:rPr>
      </w:pPr>
    </w:p>
    <w:p w:rsidR="006F708B" w:rsidRPr="006F708B" w:rsidRDefault="009754C3" w:rsidP="009754C3">
      <w:pPr>
        <w:tabs>
          <w:tab w:val="left" w:pos="0"/>
        </w:tabs>
        <w:autoSpaceDE w:val="0"/>
        <w:autoSpaceDN w:val="0"/>
        <w:adjustRightInd w:val="0"/>
        <w:spacing w:after="0" w:line="240" w:lineRule="auto"/>
        <w:ind w:right="-1"/>
        <w:rPr>
          <w:rFonts w:ascii="Times New Roman" w:hAnsi="Times New Roman" w:cs="Times New Roman"/>
          <w:b/>
          <w:bCs/>
          <w:color w:val="000000" w:themeColor="text1"/>
          <w:sz w:val="28"/>
          <w:szCs w:val="28"/>
          <w:shd w:val="clear" w:color="auto" w:fill="FFFFFF"/>
        </w:rPr>
      </w:pPr>
      <w:r w:rsidRPr="006F708B">
        <w:rPr>
          <w:rFonts w:ascii="Times New Roman" w:hAnsi="Times New Roman" w:cs="Times New Roman"/>
          <w:b/>
          <w:bCs/>
          <w:color w:val="000000" w:themeColor="text1"/>
          <w:sz w:val="28"/>
          <w:szCs w:val="28"/>
          <w:shd w:val="clear" w:color="auto" w:fill="FFFFFF"/>
        </w:rPr>
        <w:t xml:space="preserve">О Порядке  проведения оценки регулирующего </w:t>
      </w:r>
    </w:p>
    <w:p w:rsidR="006F708B" w:rsidRPr="006F708B" w:rsidRDefault="009754C3" w:rsidP="009754C3">
      <w:pPr>
        <w:tabs>
          <w:tab w:val="left" w:pos="0"/>
        </w:tabs>
        <w:autoSpaceDE w:val="0"/>
        <w:autoSpaceDN w:val="0"/>
        <w:adjustRightInd w:val="0"/>
        <w:spacing w:after="0" w:line="240" w:lineRule="auto"/>
        <w:ind w:right="-1"/>
        <w:rPr>
          <w:rFonts w:ascii="Times New Roman" w:hAnsi="Times New Roman" w:cs="Times New Roman"/>
          <w:b/>
          <w:bCs/>
          <w:color w:val="000000" w:themeColor="text1"/>
          <w:sz w:val="28"/>
          <w:szCs w:val="28"/>
          <w:shd w:val="clear" w:color="auto" w:fill="FFFFFF"/>
        </w:rPr>
      </w:pPr>
      <w:r w:rsidRPr="006F708B">
        <w:rPr>
          <w:rFonts w:ascii="Times New Roman" w:hAnsi="Times New Roman" w:cs="Times New Roman"/>
          <w:b/>
          <w:bCs/>
          <w:color w:val="000000" w:themeColor="text1"/>
          <w:sz w:val="28"/>
          <w:szCs w:val="28"/>
          <w:shd w:val="clear" w:color="auto" w:fill="FFFFFF"/>
        </w:rPr>
        <w:t xml:space="preserve">воздействия проектов нормативных правовых актов </w:t>
      </w:r>
    </w:p>
    <w:p w:rsidR="006F708B" w:rsidRPr="006F708B" w:rsidRDefault="009754C3" w:rsidP="009754C3">
      <w:pPr>
        <w:tabs>
          <w:tab w:val="left" w:pos="0"/>
        </w:tabs>
        <w:autoSpaceDE w:val="0"/>
        <w:autoSpaceDN w:val="0"/>
        <w:adjustRightInd w:val="0"/>
        <w:spacing w:after="0" w:line="240" w:lineRule="auto"/>
        <w:ind w:right="-1"/>
        <w:rPr>
          <w:rFonts w:ascii="Times New Roman" w:hAnsi="Times New Roman" w:cs="Times New Roman"/>
          <w:b/>
          <w:bCs/>
          <w:color w:val="000000" w:themeColor="text1"/>
          <w:sz w:val="28"/>
          <w:szCs w:val="28"/>
          <w:shd w:val="clear" w:color="auto" w:fill="FFFFFF"/>
        </w:rPr>
      </w:pPr>
      <w:r w:rsidRPr="006F708B">
        <w:rPr>
          <w:rFonts w:ascii="Times New Roman" w:hAnsi="Times New Roman" w:cs="Times New Roman"/>
          <w:b/>
          <w:bCs/>
          <w:color w:val="000000" w:themeColor="text1"/>
          <w:sz w:val="28"/>
          <w:szCs w:val="28"/>
          <w:shd w:val="clear" w:color="auto" w:fill="FFFFFF"/>
        </w:rPr>
        <w:t xml:space="preserve">Западнодвинского муниципального округа </w:t>
      </w:r>
    </w:p>
    <w:p w:rsidR="006F708B" w:rsidRPr="006F708B" w:rsidRDefault="009754C3" w:rsidP="009754C3">
      <w:pPr>
        <w:tabs>
          <w:tab w:val="left" w:pos="0"/>
        </w:tabs>
        <w:autoSpaceDE w:val="0"/>
        <w:autoSpaceDN w:val="0"/>
        <w:adjustRightInd w:val="0"/>
        <w:spacing w:after="0" w:line="240" w:lineRule="auto"/>
        <w:ind w:right="-1"/>
        <w:rPr>
          <w:rFonts w:ascii="Times New Roman" w:hAnsi="Times New Roman" w:cs="Times New Roman"/>
          <w:b/>
          <w:bCs/>
          <w:color w:val="000000" w:themeColor="text1"/>
          <w:sz w:val="28"/>
          <w:szCs w:val="28"/>
          <w:shd w:val="clear" w:color="auto" w:fill="FFFFFF"/>
        </w:rPr>
      </w:pPr>
      <w:r w:rsidRPr="006F708B">
        <w:rPr>
          <w:rFonts w:ascii="Times New Roman" w:hAnsi="Times New Roman" w:cs="Times New Roman"/>
          <w:b/>
          <w:bCs/>
          <w:color w:val="000000" w:themeColor="text1"/>
          <w:sz w:val="28"/>
          <w:szCs w:val="28"/>
          <w:shd w:val="clear" w:color="auto" w:fill="FFFFFF"/>
        </w:rPr>
        <w:t xml:space="preserve">Тверской области и экспертизы нормативных правовых актов </w:t>
      </w:r>
    </w:p>
    <w:p w:rsidR="009754C3" w:rsidRPr="007C54C3" w:rsidRDefault="0063580C" w:rsidP="009754C3">
      <w:pPr>
        <w:tabs>
          <w:tab w:val="left" w:pos="0"/>
        </w:tabs>
        <w:autoSpaceDE w:val="0"/>
        <w:autoSpaceDN w:val="0"/>
        <w:adjustRightInd w:val="0"/>
        <w:spacing w:after="0" w:line="240" w:lineRule="auto"/>
        <w:ind w:right="-1"/>
        <w:rPr>
          <w:rFonts w:ascii="Times New Roman" w:hAnsi="Times New Roman" w:cs="Times New Roman"/>
          <w:b/>
          <w:bCs/>
          <w:color w:val="000000" w:themeColor="text1"/>
          <w:sz w:val="28"/>
          <w:szCs w:val="28"/>
          <w:shd w:val="clear" w:color="auto" w:fill="FFFFFF"/>
        </w:rPr>
      </w:pPr>
      <w:r w:rsidRPr="006F708B">
        <w:rPr>
          <w:rFonts w:ascii="Times New Roman" w:hAnsi="Times New Roman" w:cs="Times New Roman"/>
          <w:b/>
          <w:bCs/>
          <w:color w:val="000000" w:themeColor="text1"/>
          <w:sz w:val="28"/>
          <w:szCs w:val="28"/>
          <w:shd w:val="clear" w:color="auto" w:fill="FFFFFF"/>
        </w:rPr>
        <w:t xml:space="preserve">Западнодвинского муниципального округа </w:t>
      </w:r>
      <w:r w:rsidR="009754C3" w:rsidRPr="006F708B">
        <w:rPr>
          <w:rFonts w:ascii="Times New Roman" w:hAnsi="Times New Roman" w:cs="Times New Roman"/>
          <w:b/>
          <w:bCs/>
          <w:color w:val="000000" w:themeColor="text1"/>
          <w:sz w:val="28"/>
          <w:szCs w:val="28"/>
          <w:shd w:val="clear" w:color="auto" w:fill="FFFFFF"/>
        </w:rPr>
        <w:t>Тверской области</w:t>
      </w:r>
    </w:p>
    <w:p w:rsidR="0063580C" w:rsidRPr="006F708B" w:rsidRDefault="003D59A0" w:rsidP="0063580C">
      <w:pPr>
        <w:tabs>
          <w:tab w:val="left" w:pos="0"/>
        </w:tabs>
        <w:autoSpaceDE w:val="0"/>
        <w:autoSpaceDN w:val="0"/>
        <w:adjustRightInd w:val="0"/>
        <w:spacing w:after="0" w:line="240" w:lineRule="auto"/>
        <w:ind w:right="-1"/>
        <w:jc w:val="both"/>
        <w:rPr>
          <w:rFonts w:ascii="Times New Roman" w:hAnsi="Times New Roman" w:cs="Times New Roman"/>
          <w:color w:val="000000" w:themeColor="text1"/>
          <w:sz w:val="28"/>
          <w:szCs w:val="28"/>
          <w:shd w:val="clear" w:color="auto" w:fill="FFFFFF"/>
        </w:rPr>
      </w:pPr>
      <w:r w:rsidRPr="006F708B">
        <w:rPr>
          <w:rFonts w:ascii="Times New Roman" w:hAnsi="Times New Roman" w:cs="Times New Roman"/>
          <w:color w:val="000000" w:themeColor="text1"/>
          <w:sz w:val="28"/>
          <w:szCs w:val="28"/>
          <w:shd w:val="clear" w:color="auto" w:fill="FFFFFF"/>
        </w:rPr>
        <w:t xml:space="preserve">    </w:t>
      </w:r>
      <w:r w:rsidR="006F708B">
        <w:rPr>
          <w:rFonts w:ascii="Times New Roman" w:hAnsi="Times New Roman" w:cs="Times New Roman"/>
          <w:color w:val="000000" w:themeColor="text1"/>
          <w:sz w:val="28"/>
          <w:szCs w:val="28"/>
          <w:shd w:val="clear" w:color="auto" w:fill="FFFFFF"/>
        </w:rPr>
        <w:t xml:space="preserve">      </w:t>
      </w:r>
      <w:r w:rsidRPr="006F708B">
        <w:rPr>
          <w:rFonts w:ascii="Times New Roman" w:hAnsi="Times New Roman" w:cs="Times New Roman"/>
          <w:color w:val="000000" w:themeColor="text1"/>
          <w:sz w:val="28"/>
          <w:szCs w:val="28"/>
          <w:shd w:val="clear" w:color="auto" w:fill="FFFFFF"/>
        </w:rPr>
        <w:t xml:space="preserve"> </w:t>
      </w:r>
      <w:r w:rsidR="0063580C" w:rsidRPr="006F708B">
        <w:rPr>
          <w:rFonts w:ascii="Times New Roman" w:hAnsi="Times New Roman" w:cs="Times New Roman"/>
          <w:color w:val="000000" w:themeColor="text1"/>
          <w:sz w:val="28"/>
          <w:szCs w:val="28"/>
          <w:shd w:val="clear" w:color="auto" w:fill="FFFFFF"/>
        </w:rPr>
        <w:t>В целях реализации </w:t>
      </w:r>
      <w:hyperlink r:id="rId7" w:history="1">
        <w:r w:rsidR="0063580C" w:rsidRPr="006F708B">
          <w:rPr>
            <w:rStyle w:val="a3"/>
            <w:rFonts w:ascii="Times New Roman" w:hAnsi="Times New Roman" w:cs="Times New Roman"/>
            <w:color w:val="000000" w:themeColor="text1"/>
            <w:sz w:val="28"/>
            <w:szCs w:val="28"/>
            <w:u w:val="none"/>
            <w:shd w:val="clear" w:color="auto" w:fill="FFFFFF"/>
          </w:rPr>
          <w:t>Указа Президента Российской Федерации от 07.05.2012 N 601 "Об основных направлениях совершенствования системы государственного управления"</w:t>
        </w:r>
      </w:hyperlink>
      <w:r w:rsidR="0063580C" w:rsidRPr="006F708B">
        <w:rPr>
          <w:rFonts w:ascii="Times New Roman" w:hAnsi="Times New Roman" w:cs="Times New Roman"/>
          <w:color w:val="000000" w:themeColor="text1"/>
          <w:sz w:val="28"/>
          <w:szCs w:val="28"/>
          <w:shd w:val="clear" w:color="auto" w:fill="FFFFFF"/>
        </w:rPr>
        <w:t>, </w:t>
      </w:r>
      <w:hyperlink r:id="rId8" w:history="1">
        <w:r w:rsidR="0063580C" w:rsidRPr="006F708B">
          <w:rPr>
            <w:rStyle w:val="a3"/>
            <w:rFonts w:ascii="Times New Roman" w:hAnsi="Times New Roman" w:cs="Times New Roman"/>
            <w:color w:val="000000" w:themeColor="text1"/>
            <w:sz w:val="28"/>
            <w:szCs w:val="28"/>
            <w:u w:val="none"/>
            <w:shd w:val="clear" w:color="auto" w:fill="FFFFFF"/>
          </w:rPr>
          <w:t>Закона Тверской области от 26.03.2014 N 17-ЗО "Об оценке регулирующего воздействия проектов нормативных правовых актов и экспертизе нормативных правовых актов в Тверской области"</w:t>
        </w:r>
      </w:hyperlink>
      <w:r w:rsidR="0063580C" w:rsidRPr="006F708B">
        <w:rPr>
          <w:rFonts w:ascii="Times New Roman" w:hAnsi="Times New Roman" w:cs="Times New Roman"/>
          <w:color w:val="000000" w:themeColor="text1"/>
          <w:sz w:val="28"/>
          <w:szCs w:val="28"/>
          <w:shd w:val="clear" w:color="auto" w:fill="FFFFFF"/>
        </w:rPr>
        <w:t> администрация Западнодвинского муниципального округа Тверской области</w:t>
      </w:r>
    </w:p>
    <w:p w:rsidR="0063580C" w:rsidRPr="006F708B" w:rsidRDefault="0063580C" w:rsidP="003D59A0">
      <w:pPr>
        <w:tabs>
          <w:tab w:val="left" w:pos="0"/>
        </w:tabs>
        <w:autoSpaceDE w:val="0"/>
        <w:autoSpaceDN w:val="0"/>
        <w:adjustRightInd w:val="0"/>
        <w:spacing w:after="0" w:line="240" w:lineRule="auto"/>
        <w:ind w:right="-1"/>
        <w:jc w:val="center"/>
        <w:rPr>
          <w:rFonts w:ascii="Times New Roman" w:hAnsi="Times New Roman" w:cs="Times New Roman"/>
          <w:b/>
          <w:color w:val="000000" w:themeColor="text1"/>
          <w:sz w:val="28"/>
          <w:szCs w:val="28"/>
          <w:shd w:val="clear" w:color="auto" w:fill="FFFFFF"/>
        </w:rPr>
      </w:pPr>
      <w:r w:rsidRPr="006F708B">
        <w:rPr>
          <w:rFonts w:ascii="Times New Roman" w:hAnsi="Times New Roman" w:cs="Times New Roman"/>
          <w:b/>
          <w:color w:val="000000" w:themeColor="text1"/>
          <w:sz w:val="28"/>
          <w:szCs w:val="28"/>
          <w:shd w:val="clear" w:color="auto" w:fill="FFFFFF"/>
        </w:rPr>
        <w:t>ПОСТАНОВЛЯЕТ:</w:t>
      </w:r>
    </w:p>
    <w:p w:rsidR="006F708B" w:rsidRDefault="0063580C" w:rsidP="006F708B">
      <w:pPr>
        <w:tabs>
          <w:tab w:val="left" w:pos="0"/>
        </w:tabs>
        <w:autoSpaceDE w:val="0"/>
        <w:autoSpaceDN w:val="0"/>
        <w:adjustRightInd w:val="0"/>
        <w:spacing w:after="0" w:line="240" w:lineRule="auto"/>
        <w:ind w:firstLine="709"/>
        <w:jc w:val="both"/>
        <w:rPr>
          <w:rFonts w:ascii="Times New Roman" w:hAnsi="Times New Roman" w:cs="Times New Roman"/>
          <w:bCs/>
          <w:color w:val="000000" w:themeColor="text1"/>
          <w:sz w:val="28"/>
          <w:szCs w:val="28"/>
          <w:shd w:val="clear" w:color="auto" w:fill="FFFFFF"/>
        </w:rPr>
      </w:pPr>
      <w:r w:rsidRPr="006F708B">
        <w:rPr>
          <w:rFonts w:ascii="Times New Roman" w:hAnsi="Times New Roman" w:cs="Times New Roman"/>
          <w:color w:val="000000" w:themeColor="text1"/>
          <w:sz w:val="28"/>
          <w:szCs w:val="28"/>
          <w:shd w:val="clear" w:color="auto" w:fill="FFFFFF"/>
        </w:rPr>
        <w:t xml:space="preserve">1.Утвердить </w:t>
      </w:r>
      <w:r w:rsidRPr="006F708B">
        <w:rPr>
          <w:rFonts w:ascii="Times New Roman" w:hAnsi="Times New Roman" w:cs="Times New Roman"/>
          <w:bCs/>
          <w:color w:val="000000" w:themeColor="text1"/>
          <w:sz w:val="28"/>
          <w:szCs w:val="28"/>
          <w:shd w:val="clear" w:color="auto" w:fill="FFFFFF"/>
        </w:rPr>
        <w:t>Порядок  проведения оценки регулирующего воздействия проектов нормативных правовых актов Западнодвинского муниципального округа Тверской области и экспертизы нормативных правовых актов Западнодвинского муниципального округа Тверской области (прилагается).</w:t>
      </w:r>
    </w:p>
    <w:p w:rsidR="006F708B" w:rsidRDefault="006F708B" w:rsidP="006F708B">
      <w:pPr>
        <w:tabs>
          <w:tab w:val="left" w:pos="0"/>
        </w:tabs>
        <w:autoSpaceDE w:val="0"/>
        <w:autoSpaceDN w:val="0"/>
        <w:adjustRightInd w:val="0"/>
        <w:spacing w:after="0" w:line="240" w:lineRule="auto"/>
        <w:ind w:firstLine="709"/>
        <w:jc w:val="both"/>
        <w:rPr>
          <w:rFonts w:ascii="Times New Roman" w:hAnsi="Times New Roman" w:cs="Times New Roman"/>
          <w:bCs/>
          <w:color w:val="000000" w:themeColor="text1"/>
          <w:sz w:val="28"/>
          <w:szCs w:val="28"/>
          <w:shd w:val="clear" w:color="auto" w:fill="FFFFFF"/>
        </w:rPr>
      </w:pPr>
      <w:r>
        <w:rPr>
          <w:rFonts w:ascii="Times New Roman" w:eastAsia="Times New Roman" w:hAnsi="Times New Roman" w:cs="Times New Roman"/>
          <w:color w:val="000000" w:themeColor="text1"/>
          <w:sz w:val="28"/>
          <w:szCs w:val="28"/>
        </w:rPr>
        <w:t>2.</w:t>
      </w:r>
      <w:r w:rsidR="00C352B1" w:rsidRPr="006F708B">
        <w:rPr>
          <w:rFonts w:ascii="Times New Roman" w:eastAsia="Times New Roman" w:hAnsi="Times New Roman" w:cs="Times New Roman"/>
          <w:color w:val="000000" w:themeColor="text1"/>
          <w:sz w:val="28"/>
          <w:szCs w:val="28"/>
        </w:rPr>
        <w:t>Определить администрацию   Западнодвинского  муниципального округа  в  лице  отдела  экономического развития и предпринимательства администрации  Западнодвинского  муниципального округа уполномоченным  органом, ответственным за:</w:t>
      </w:r>
    </w:p>
    <w:p w:rsidR="006F708B" w:rsidRPr="006F708B" w:rsidRDefault="00C352B1" w:rsidP="006F708B">
      <w:pPr>
        <w:tabs>
          <w:tab w:val="left" w:pos="0"/>
        </w:tabs>
        <w:autoSpaceDE w:val="0"/>
        <w:autoSpaceDN w:val="0"/>
        <w:adjustRightInd w:val="0"/>
        <w:spacing w:after="0" w:line="240" w:lineRule="auto"/>
        <w:ind w:firstLine="709"/>
        <w:jc w:val="both"/>
        <w:rPr>
          <w:rFonts w:ascii="Times New Roman" w:hAnsi="Times New Roman" w:cs="Times New Roman"/>
          <w:bCs/>
          <w:color w:val="000000" w:themeColor="text1"/>
          <w:sz w:val="28"/>
          <w:szCs w:val="28"/>
          <w:shd w:val="clear" w:color="auto" w:fill="FFFFFF"/>
        </w:rPr>
      </w:pPr>
      <w:r w:rsidRPr="006F708B">
        <w:rPr>
          <w:rFonts w:ascii="Times New Roman" w:eastAsia="Times New Roman" w:hAnsi="Times New Roman" w:cs="Times New Roman"/>
          <w:color w:val="000000" w:themeColor="text1"/>
          <w:sz w:val="28"/>
          <w:szCs w:val="28"/>
        </w:rPr>
        <w:t>а)</w:t>
      </w:r>
      <w:r w:rsidRPr="006F708B">
        <w:rPr>
          <w:rFonts w:ascii="Times New Roman" w:hAnsi="Times New Roman" w:cs="Times New Roman"/>
          <w:color w:val="000000" w:themeColor="text1"/>
          <w:sz w:val="28"/>
          <w:szCs w:val="28"/>
          <w:shd w:val="clear" w:color="auto" w:fill="FFFFFF"/>
        </w:rPr>
        <w:t>методологическое обеспечение проведения оценки регулирующего воздействия проектов нормативных правовых актов Западнодвинского муниципального округа, устанавливающих новые или изменяющих ранее предусмотренные нормативными правовыми актами Западнодвинского муниципального округа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Западнодвинского муниципального округа, затрагивающих вопросы осуществления предпринимательской и инвестиционной деятельности;</w:t>
      </w:r>
    </w:p>
    <w:p w:rsidR="003D59A0" w:rsidRPr="006F708B" w:rsidRDefault="006F708B" w:rsidP="006F708B">
      <w:pPr>
        <w:tabs>
          <w:tab w:val="left" w:pos="0"/>
        </w:tabs>
        <w:autoSpaceDE w:val="0"/>
        <w:autoSpaceDN w:val="0"/>
        <w:adjustRightInd w:val="0"/>
        <w:spacing w:after="0" w:line="240" w:lineRule="auto"/>
        <w:ind w:firstLine="709"/>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б)</w:t>
      </w:r>
      <w:r w:rsidR="003D59A0" w:rsidRPr="006F708B">
        <w:rPr>
          <w:rFonts w:ascii="Times New Roman" w:hAnsi="Times New Roman" w:cs="Times New Roman"/>
          <w:color w:val="000000" w:themeColor="text1"/>
          <w:sz w:val="28"/>
          <w:szCs w:val="28"/>
          <w:shd w:val="clear" w:color="auto" w:fill="FFFFFF"/>
        </w:rPr>
        <w:t>проведение экспертизы нормативных правовых актов Западнодвинского муниципального округа, затрагивающих вопросы осуществления предпринимательской и инвестиционной деятельности.</w:t>
      </w:r>
    </w:p>
    <w:p w:rsidR="007C54C3" w:rsidRDefault="003D59A0" w:rsidP="007C54C3">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6F708B">
        <w:rPr>
          <w:rFonts w:ascii="Times New Roman" w:eastAsia="Times New Roman" w:hAnsi="Times New Roman" w:cs="Times New Roman"/>
          <w:color w:val="000000" w:themeColor="text1"/>
          <w:sz w:val="28"/>
          <w:szCs w:val="28"/>
        </w:rPr>
        <w:t xml:space="preserve">3. Настоящее постановление вступает в силу со дня его  подписания и подлежит официальному опубликованию в  газете «Авангард» и  на официальном сайте администрации Западнодвинского </w:t>
      </w:r>
      <w:r w:rsidRPr="006F708B">
        <w:rPr>
          <w:rFonts w:ascii="Times New Roman" w:hAnsi="Times New Roman" w:cs="Times New Roman"/>
          <w:color w:val="000000" w:themeColor="text1"/>
          <w:sz w:val="28"/>
          <w:szCs w:val="28"/>
        </w:rPr>
        <w:t>муниципального округа</w:t>
      </w:r>
      <w:r w:rsidRPr="006F708B">
        <w:rPr>
          <w:rFonts w:ascii="Times New Roman" w:eastAsia="Times New Roman" w:hAnsi="Times New Roman" w:cs="Times New Roman"/>
          <w:color w:val="000000" w:themeColor="text1"/>
          <w:sz w:val="28"/>
          <w:szCs w:val="28"/>
        </w:rPr>
        <w:t xml:space="preserve"> в  информационно-телекоммуникационной сети Интернет.</w:t>
      </w:r>
    </w:p>
    <w:p w:rsidR="007C54C3" w:rsidRDefault="007C54C3" w:rsidP="007C54C3">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7C54C3" w:rsidRDefault="007C54C3" w:rsidP="007C54C3">
      <w:pPr>
        <w:tabs>
          <w:tab w:val="left" w:pos="0"/>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6F708B" w:rsidRPr="007C54C3" w:rsidRDefault="00E83109" w:rsidP="007C54C3">
      <w:pPr>
        <w:tabs>
          <w:tab w:val="left" w:pos="0"/>
        </w:tabs>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shd w:val="clear" w:color="auto" w:fill="FFFFFF"/>
        </w:rPr>
      </w:pPr>
      <w:r>
        <w:rPr>
          <w:rFonts w:ascii="Times New Roman" w:eastAsia="Times New Roman" w:hAnsi="Times New Roman" w:cs="Times New Roman"/>
          <w:color w:val="000000" w:themeColor="text1"/>
          <w:sz w:val="28"/>
          <w:szCs w:val="28"/>
        </w:rPr>
        <w:t xml:space="preserve">       </w:t>
      </w:r>
      <w:r w:rsidR="006F708B">
        <w:rPr>
          <w:rFonts w:ascii="Times New Roman" w:eastAsia="Times New Roman" w:hAnsi="Times New Roman" w:cs="Times New Roman"/>
          <w:color w:val="000000" w:themeColor="text1"/>
          <w:sz w:val="28"/>
          <w:szCs w:val="28"/>
        </w:rPr>
        <w:t xml:space="preserve"> </w:t>
      </w:r>
      <w:r w:rsidR="003D59A0" w:rsidRPr="006F708B">
        <w:rPr>
          <w:rFonts w:ascii="Times New Roman" w:eastAsia="Times New Roman" w:hAnsi="Times New Roman" w:cs="Times New Roman"/>
          <w:color w:val="000000" w:themeColor="text1"/>
          <w:sz w:val="28"/>
          <w:szCs w:val="28"/>
        </w:rPr>
        <w:t>Глава Западнодвинского муниципального округа</w:t>
      </w:r>
      <w:r w:rsidR="007C54C3">
        <w:rPr>
          <w:rFonts w:ascii="Times New Roman" w:eastAsia="Times New Roman" w:hAnsi="Times New Roman" w:cs="Times New Roman"/>
          <w:color w:val="000000" w:themeColor="text1"/>
          <w:sz w:val="28"/>
          <w:szCs w:val="28"/>
        </w:rPr>
        <w:t xml:space="preserve"> </w:t>
      </w:r>
      <w:r w:rsidR="003D59A0" w:rsidRPr="006F708B">
        <w:rPr>
          <w:rFonts w:ascii="Times New Roman" w:eastAsia="Times New Roman" w:hAnsi="Times New Roman" w:cs="Times New Roman"/>
          <w:color w:val="000000" w:themeColor="text1"/>
          <w:sz w:val="28"/>
          <w:szCs w:val="28"/>
        </w:rPr>
        <w:t>О.А.</w:t>
      </w:r>
      <w:r w:rsidR="006F708B">
        <w:rPr>
          <w:rFonts w:ascii="Times New Roman" w:eastAsia="Times New Roman" w:hAnsi="Times New Roman" w:cs="Times New Roman"/>
          <w:color w:val="000000" w:themeColor="text1"/>
          <w:sz w:val="28"/>
          <w:szCs w:val="28"/>
        </w:rPr>
        <w:t xml:space="preserve"> </w:t>
      </w:r>
      <w:r w:rsidR="003D59A0" w:rsidRPr="006F708B">
        <w:rPr>
          <w:rFonts w:ascii="Times New Roman" w:eastAsia="Times New Roman" w:hAnsi="Times New Roman" w:cs="Times New Roman"/>
          <w:color w:val="000000" w:themeColor="text1"/>
          <w:sz w:val="28"/>
          <w:szCs w:val="28"/>
        </w:rPr>
        <w:t>Голубева</w:t>
      </w:r>
    </w:p>
    <w:p w:rsidR="006F708B" w:rsidRDefault="006F708B" w:rsidP="006F708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3D59A0" w:rsidRPr="006F708B" w:rsidRDefault="003D59A0" w:rsidP="006F708B">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6F708B">
        <w:rPr>
          <w:rFonts w:ascii="Times New Roman" w:eastAsia="Times New Roman" w:hAnsi="Times New Roman" w:cs="Times New Roman"/>
          <w:color w:val="000000" w:themeColor="text1"/>
          <w:sz w:val="24"/>
          <w:szCs w:val="24"/>
        </w:rPr>
        <w:lastRenderedPageBreak/>
        <w:t xml:space="preserve">Приложение </w:t>
      </w:r>
    </w:p>
    <w:p w:rsidR="003D59A0" w:rsidRPr="006F708B" w:rsidRDefault="003D59A0" w:rsidP="003D59A0">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6F708B">
        <w:rPr>
          <w:rFonts w:ascii="Times New Roman" w:eastAsia="Times New Roman" w:hAnsi="Times New Roman" w:cs="Times New Roman"/>
          <w:color w:val="000000" w:themeColor="text1"/>
          <w:sz w:val="24"/>
          <w:szCs w:val="24"/>
        </w:rPr>
        <w:t xml:space="preserve">к постановлению администрации </w:t>
      </w:r>
    </w:p>
    <w:p w:rsidR="003D59A0" w:rsidRPr="006F708B" w:rsidRDefault="003D59A0" w:rsidP="003D59A0">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6F708B">
        <w:rPr>
          <w:rFonts w:ascii="Times New Roman" w:eastAsia="Times New Roman" w:hAnsi="Times New Roman" w:cs="Times New Roman"/>
          <w:color w:val="000000" w:themeColor="text1"/>
          <w:sz w:val="24"/>
          <w:szCs w:val="24"/>
        </w:rPr>
        <w:t xml:space="preserve">Западнодвинского муниципального округа </w:t>
      </w:r>
    </w:p>
    <w:p w:rsidR="003D59A0" w:rsidRPr="006F708B" w:rsidRDefault="003D59A0" w:rsidP="003D59A0">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6F708B">
        <w:rPr>
          <w:rFonts w:ascii="Times New Roman" w:eastAsia="Times New Roman" w:hAnsi="Times New Roman" w:cs="Times New Roman"/>
          <w:color w:val="000000" w:themeColor="text1"/>
          <w:sz w:val="24"/>
          <w:szCs w:val="24"/>
        </w:rPr>
        <w:t>Тверской области</w:t>
      </w:r>
    </w:p>
    <w:p w:rsidR="003D59A0" w:rsidRPr="006F708B" w:rsidRDefault="003D59A0" w:rsidP="003D59A0">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6F708B">
        <w:rPr>
          <w:rFonts w:ascii="Times New Roman" w:eastAsia="Times New Roman" w:hAnsi="Times New Roman" w:cs="Times New Roman"/>
          <w:color w:val="000000" w:themeColor="text1"/>
          <w:sz w:val="24"/>
          <w:szCs w:val="24"/>
        </w:rPr>
        <w:t xml:space="preserve"> от </w:t>
      </w:r>
      <w:r w:rsidR="006F708B">
        <w:rPr>
          <w:rFonts w:ascii="Times New Roman" w:eastAsia="Times New Roman" w:hAnsi="Times New Roman" w:cs="Times New Roman"/>
          <w:color w:val="000000" w:themeColor="text1"/>
          <w:sz w:val="24"/>
          <w:szCs w:val="24"/>
        </w:rPr>
        <w:t>22.12.</w:t>
      </w:r>
      <w:r w:rsidRPr="006F708B">
        <w:rPr>
          <w:rFonts w:ascii="Times New Roman" w:eastAsia="Times New Roman" w:hAnsi="Times New Roman" w:cs="Times New Roman"/>
          <w:color w:val="000000" w:themeColor="text1"/>
          <w:sz w:val="24"/>
          <w:szCs w:val="24"/>
        </w:rPr>
        <w:t>2022г. №</w:t>
      </w:r>
      <w:r w:rsidR="006F708B">
        <w:rPr>
          <w:rFonts w:ascii="Times New Roman" w:eastAsia="Times New Roman" w:hAnsi="Times New Roman" w:cs="Times New Roman"/>
          <w:color w:val="000000" w:themeColor="text1"/>
          <w:sz w:val="24"/>
          <w:szCs w:val="24"/>
        </w:rPr>
        <w:t xml:space="preserve"> 511</w:t>
      </w:r>
    </w:p>
    <w:p w:rsidR="003D59A0" w:rsidRPr="006F708B" w:rsidRDefault="003D59A0" w:rsidP="003D59A0">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rPr>
      </w:pPr>
    </w:p>
    <w:p w:rsidR="003D59A0" w:rsidRPr="006F708B" w:rsidRDefault="003D59A0" w:rsidP="003D59A0">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rPr>
      </w:pPr>
    </w:p>
    <w:p w:rsidR="006F708B" w:rsidRDefault="00984DCB" w:rsidP="006F708B">
      <w:pPr>
        <w:autoSpaceDE w:val="0"/>
        <w:autoSpaceDN w:val="0"/>
        <w:adjustRightInd w:val="0"/>
        <w:spacing w:line="240" w:lineRule="auto"/>
        <w:ind w:firstLine="709"/>
        <w:contextualSpacing/>
        <w:jc w:val="center"/>
        <w:rPr>
          <w:rFonts w:ascii="Times New Roman" w:hAnsi="Times New Roman" w:cs="Times New Roman"/>
          <w:b/>
          <w:bCs/>
          <w:color w:val="000000" w:themeColor="text1"/>
          <w:sz w:val="28"/>
          <w:szCs w:val="28"/>
          <w:shd w:val="clear" w:color="auto" w:fill="FFFFFF"/>
        </w:rPr>
      </w:pPr>
      <w:r w:rsidRPr="006F708B">
        <w:rPr>
          <w:rFonts w:ascii="Times New Roman" w:hAnsi="Times New Roman" w:cs="Times New Roman"/>
          <w:b/>
          <w:bCs/>
          <w:color w:val="000000" w:themeColor="text1"/>
          <w:sz w:val="28"/>
          <w:szCs w:val="28"/>
          <w:shd w:val="clear" w:color="auto" w:fill="FFFFFF"/>
        </w:rPr>
        <w:t xml:space="preserve">Порядок  проведения оценки регулирующего </w:t>
      </w:r>
    </w:p>
    <w:p w:rsidR="006F708B" w:rsidRDefault="00984DCB" w:rsidP="006F708B">
      <w:pPr>
        <w:autoSpaceDE w:val="0"/>
        <w:autoSpaceDN w:val="0"/>
        <w:adjustRightInd w:val="0"/>
        <w:spacing w:line="240" w:lineRule="auto"/>
        <w:ind w:firstLine="709"/>
        <w:contextualSpacing/>
        <w:jc w:val="center"/>
        <w:rPr>
          <w:rFonts w:ascii="Times New Roman" w:hAnsi="Times New Roman" w:cs="Times New Roman"/>
          <w:b/>
          <w:bCs/>
          <w:color w:val="000000" w:themeColor="text1"/>
          <w:sz w:val="28"/>
          <w:szCs w:val="28"/>
          <w:shd w:val="clear" w:color="auto" w:fill="FFFFFF"/>
        </w:rPr>
      </w:pPr>
      <w:r w:rsidRPr="006F708B">
        <w:rPr>
          <w:rFonts w:ascii="Times New Roman" w:hAnsi="Times New Roman" w:cs="Times New Roman"/>
          <w:b/>
          <w:bCs/>
          <w:color w:val="000000" w:themeColor="text1"/>
          <w:sz w:val="28"/>
          <w:szCs w:val="28"/>
          <w:shd w:val="clear" w:color="auto" w:fill="FFFFFF"/>
        </w:rPr>
        <w:t xml:space="preserve">воздействия проектов нормативных правовых актов  </w:t>
      </w:r>
    </w:p>
    <w:p w:rsidR="006F708B" w:rsidRDefault="00984DCB" w:rsidP="006F708B">
      <w:pPr>
        <w:autoSpaceDE w:val="0"/>
        <w:autoSpaceDN w:val="0"/>
        <w:adjustRightInd w:val="0"/>
        <w:spacing w:line="240" w:lineRule="auto"/>
        <w:ind w:firstLine="709"/>
        <w:contextualSpacing/>
        <w:jc w:val="center"/>
        <w:rPr>
          <w:rFonts w:ascii="Times New Roman" w:hAnsi="Times New Roman" w:cs="Times New Roman"/>
          <w:b/>
          <w:bCs/>
          <w:color w:val="000000" w:themeColor="text1"/>
          <w:sz w:val="28"/>
          <w:szCs w:val="28"/>
          <w:shd w:val="clear" w:color="auto" w:fill="FFFFFF"/>
        </w:rPr>
      </w:pPr>
      <w:r w:rsidRPr="006F708B">
        <w:rPr>
          <w:rFonts w:ascii="Times New Roman" w:hAnsi="Times New Roman" w:cs="Times New Roman"/>
          <w:b/>
          <w:bCs/>
          <w:color w:val="000000" w:themeColor="text1"/>
          <w:sz w:val="28"/>
          <w:szCs w:val="28"/>
          <w:shd w:val="clear" w:color="auto" w:fill="FFFFFF"/>
        </w:rPr>
        <w:t>Западнодвинского муниципал</w:t>
      </w:r>
      <w:r w:rsidR="006F708B">
        <w:rPr>
          <w:rFonts w:ascii="Times New Roman" w:hAnsi="Times New Roman" w:cs="Times New Roman"/>
          <w:b/>
          <w:bCs/>
          <w:color w:val="000000" w:themeColor="text1"/>
          <w:sz w:val="28"/>
          <w:szCs w:val="28"/>
          <w:shd w:val="clear" w:color="auto" w:fill="FFFFFF"/>
        </w:rPr>
        <w:t>ьного округа Тверской области и</w:t>
      </w:r>
    </w:p>
    <w:p w:rsidR="006F708B" w:rsidRDefault="00984DCB" w:rsidP="006F708B">
      <w:pPr>
        <w:autoSpaceDE w:val="0"/>
        <w:autoSpaceDN w:val="0"/>
        <w:adjustRightInd w:val="0"/>
        <w:spacing w:line="240" w:lineRule="auto"/>
        <w:ind w:firstLine="709"/>
        <w:contextualSpacing/>
        <w:jc w:val="center"/>
        <w:rPr>
          <w:rFonts w:ascii="Times New Roman" w:hAnsi="Times New Roman" w:cs="Times New Roman"/>
          <w:b/>
          <w:bCs/>
          <w:color w:val="000000" w:themeColor="text1"/>
          <w:sz w:val="28"/>
          <w:szCs w:val="28"/>
          <w:shd w:val="clear" w:color="auto" w:fill="FFFFFF"/>
        </w:rPr>
      </w:pPr>
      <w:r w:rsidRPr="006F708B">
        <w:rPr>
          <w:rFonts w:ascii="Times New Roman" w:hAnsi="Times New Roman" w:cs="Times New Roman"/>
          <w:b/>
          <w:bCs/>
          <w:color w:val="000000" w:themeColor="text1"/>
          <w:sz w:val="28"/>
          <w:szCs w:val="28"/>
          <w:shd w:val="clear" w:color="auto" w:fill="FFFFFF"/>
        </w:rPr>
        <w:t xml:space="preserve">экспертизы нормативных правовых актов  </w:t>
      </w:r>
    </w:p>
    <w:p w:rsidR="003D59A0" w:rsidRPr="006F708B" w:rsidRDefault="00984DCB" w:rsidP="006F708B">
      <w:pPr>
        <w:autoSpaceDE w:val="0"/>
        <w:autoSpaceDN w:val="0"/>
        <w:adjustRightInd w:val="0"/>
        <w:spacing w:line="240" w:lineRule="auto"/>
        <w:ind w:firstLine="709"/>
        <w:contextualSpacing/>
        <w:jc w:val="center"/>
        <w:rPr>
          <w:rFonts w:ascii="Times New Roman" w:hAnsi="Times New Roman" w:cs="Times New Roman"/>
          <w:b/>
          <w:bCs/>
          <w:color w:val="000000" w:themeColor="text1"/>
          <w:sz w:val="28"/>
          <w:szCs w:val="28"/>
          <w:shd w:val="clear" w:color="auto" w:fill="FFFFFF"/>
        </w:rPr>
      </w:pPr>
      <w:r w:rsidRPr="006F708B">
        <w:rPr>
          <w:rFonts w:ascii="Times New Roman" w:hAnsi="Times New Roman" w:cs="Times New Roman"/>
          <w:b/>
          <w:bCs/>
          <w:color w:val="000000" w:themeColor="text1"/>
          <w:sz w:val="28"/>
          <w:szCs w:val="28"/>
          <w:shd w:val="clear" w:color="auto" w:fill="FFFFFF"/>
        </w:rPr>
        <w:t>Западнодвинского муниципального округа Тверской области</w:t>
      </w:r>
    </w:p>
    <w:p w:rsidR="00984DCB" w:rsidRPr="006F708B" w:rsidRDefault="00984DCB" w:rsidP="00984DCB">
      <w:pPr>
        <w:widowControl w:val="0"/>
        <w:autoSpaceDE w:val="0"/>
        <w:autoSpaceDN w:val="0"/>
        <w:adjustRightInd w:val="0"/>
        <w:spacing w:after="0" w:line="240" w:lineRule="auto"/>
        <w:contextualSpacing/>
        <w:jc w:val="center"/>
        <w:outlineLvl w:val="1"/>
        <w:rPr>
          <w:rFonts w:ascii="Times New Roman" w:hAnsi="Times New Roman" w:cs="Times New Roman"/>
          <w:color w:val="000000" w:themeColor="text1"/>
          <w:sz w:val="28"/>
          <w:szCs w:val="28"/>
        </w:rPr>
      </w:pPr>
    </w:p>
    <w:p w:rsidR="00984DCB" w:rsidRPr="00586127" w:rsidRDefault="00984DCB" w:rsidP="00984DCB">
      <w:pPr>
        <w:widowControl w:val="0"/>
        <w:autoSpaceDE w:val="0"/>
        <w:autoSpaceDN w:val="0"/>
        <w:adjustRightInd w:val="0"/>
        <w:spacing w:after="0" w:line="240" w:lineRule="auto"/>
        <w:contextualSpacing/>
        <w:jc w:val="center"/>
        <w:outlineLvl w:val="1"/>
        <w:rPr>
          <w:rFonts w:ascii="Times New Roman" w:hAnsi="Times New Roman" w:cs="Times New Roman"/>
          <w:b/>
          <w:color w:val="000000" w:themeColor="text1"/>
          <w:sz w:val="28"/>
          <w:szCs w:val="28"/>
        </w:rPr>
      </w:pPr>
      <w:r w:rsidRPr="00586127">
        <w:rPr>
          <w:rFonts w:ascii="Times New Roman" w:hAnsi="Times New Roman" w:cs="Times New Roman"/>
          <w:b/>
          <w:color w:val="000000" w:themeColor="text1"/>
          <w:sz w:val="28"/>
          <w:szCs w:val="28"/>
        </w:rPr>
        <w:t>Раздел I</w:t>
      </w:r>
    </w:p>
    <w:p w:rsidR="00984DCB" w:rsidRPr="00586127" w:rsidRDefault="00984DCB" w:rsidP="00984DCB">
      <w:pPr>
        <w:widowControl w:val="0"/>
        <w:autoSpaceDE w:val="0"/>
        <w:autoSpaceDN w:val="0"/>
        <w:adjustRightInd w:val="0"/>
        <w:spacing w:after="0" w:line="240" w:lineRule="auto"/>
        <w:contextualSpacing/>
        <w:jc w:val="center"/>
        <w:outlineLvl w:val="1"/>
        <w:rPr>
          <w:rFonts w:ascii="Times New Roman" w:hAnsi="Times New Roman" w:cs="Times New Roman"/>
          <w:b/>
          <w:color w:val="000000" w:themeColor="text1"/>
          <w:sz w:val="28"/>
          <w:szCs w:val="28"/>
        </w:rPr>
      </w:pPr>
      <w:r w:rsidRPr="00586127">
        <w:rPr>
          <w:rFonts w:ascii="Times New Roman" w:hAnsi="Times New Roman" w:cs="Times New Roman"/>
          <w:b/>
          <w:color w:val="000000" w:themeColor="text1"/>
          <w:sz w:val="28"/>
          <w:szCs w:val="28"/>
        </w:rPr>
        <w:t>Общие положения</w:t>
      </w:r>
    </w:p>
    <w:p w:rsidR="00984DCB" w:rsidRPr="006F708B" w:rsidRDefault="00984DCB" w:rsidP="00984DCB">
      <w:pPr>
        <w:widowControl w:val="0"/>
        <w:autoSpaceDE w:val="0"/>
        <w:autoSpaceDN w:val="0"/>
        <w:adjustRightInd w:val="0"/>
        <w:spacing w:after="0" w:line="240" w:lineRule="auto"/>
        <w:contextualSpacing/>
        <w:jc w:val="center"/>
        <w:outlineLvl w:val="1"/>
        <w:rPr>
          <w:rFonts w:ascii="Times New Roman" w:hAnsi="Times New Roman" w:cs="Times New Roman"/>
          <w:color w:val="000000" w:themeColor="text1"/>
          <w:sz w:val="28"/>
          <w:szCs w:val="28"/>
        </w:rPr>
      </w:pPr>
    </w:p>
    <w:p w:rsidR="00984DCB" w:rsidRPr="006F708B" w:rsidRDefault="00984DCB" w:rsidP="00984DCB">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shd w:val="clear" w:color="auto" w:fill="FFFFFF"/>
        </w:rPr>
      </w:pPr>
      <w:r w:rsidRPr="006F708B">
        <w:rPr>
          <w:rFonts w:ascii="Times New Roman" w:hAnsi="Times New Roman" w:cs="Times New Roman"/>
          <w:color w:val="000000" w:themeColor="text1"/>
          <w:sz w:val="28"/>
          <w:szCs w:val="28"/>
          <w:shd w:val="clear" w:color="auto" w:fill="FFFFFF"/>
        </w:rPr>
        <w:t xml:space="preserve">1. Настоящий Порядок регламентирует процедуры проведения оценки регулирующего воздействия проектов нормативных правовых актов  Западнодвинского муниципального округа Тверской области, устанавливающих новые или изменяющих ранее предусмотренные нормативными правовыми актами  Западнодвинского муниципального округа Тверской области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Западнодвинского муниципального округа Тверской области, затрагивающих вопросы осуществления предпринимательской и инвестиционной деятельности (далее также соответственно - ОРВ, проекты нормативных правовых актов), а также проведения экспертизы нормативных правовых актов Западнодвинского муниципального округа Тверской области (далее - </w:t>
      </w:r>
      <w:r w:rsidR="00E95DA3" w:rsidRPr="006F708B">
        <w:rPr>
          <w:rFonts w:ascii="Times New Roman" w:hAnsi="Times New Roman" w:cs="Times New Roman"/>
          <w:color w:val="000000" w:themeColor="text1"/>
          <w:sz w:val="28"/>
          <w:szCs w:val="28"/>
          <w:shd w:val="clear" w:color="auto" w:fill="FFFFFF"/>
        </w:rPr>
        <w:t>З</w:t>
      </w:r>
      <w:r w:rsidRPr="006F708B">
        <w:rPr>
          <w:rFonts w:ascii="Times New Roman" w:hAnsi="Times New Roman" w:cs="Times New Roman"/>
          <w:color w:val="000000" w:themeColor="text1"/>
          <w:sz w:val="28"/>
          <w:szCs w:val="28"/>
          <w:shd w:val="clear" w:color="auto" w:fill="FFFFFF"/>
        </w:rPr>
        <w:t>ападнодвинск</w:t>
      </w:r>
      <w:r w:rsidR="00E658CC" w:rsidRPr="006F708B">
        <w:rPr>
          <w:rFonts w:ascii="Times New Roman" w:hAnsi="Times New Roman" w:cs="Times New Roman"/>
          <w:color w:val="000000" w:themeColor="text1"/>
          <w:sz w:val="28"/>
          <w:szCs w:val="28"/>
          <w:shd w:val="clear" w:color="auto" w:fill="FFFFFF"/>
        </w:rPr>
        <w:t>ий</w:t>
      </w:r>
      <w:r w:rsidRPr="006F708B">
        <w:rPr>
          <w:rFonts w:ascii="Times New Roman" w:hAnsi="Times New Roman" w:cs="Times New Roman"/>
          <w:color w:val="000000" w:themeColor="text1"/>
          <w:sz w:val="28"/>
          <w:szCs w:val="28"/>
          <w:shd w:val="clear" w:color="auto" w:fill="FFFFFF"/>
        </w:rPr>
        <w:t xml:space="preserve"> муниципальн</w:t>
      </w:r>
      <w:r w:rsidR="00E658CC" w:rsidRPr="006F708B">
        <w:rPr>
          <w:rFonts w:ascii="Times New Roman" w:hAnsi="Times New Roman" w:cs="Times New Roman"/>
          <w:color w:val="000000" w:themeColor="text1"/>
          <w:sz w:val="28"/>
          <w:szCs w:val="28"/>
          <w:shd w:val="clear" w:color="auto" w:fill="FFFFFF"/>
        </w:rPr>
        <w:t>ый</w:t>
      </w:r>
      <w:r w:rsidRPr="006F708B">
        <w:rPr>
          <w:rFonts w:ascii="Times New Roman" w:hAnsi="Times New Roman" w:cs="Times New Roman"/>
          <w:color w:val="000000" w:themeColor="text1"/>
          <w:sz w:val="28"/>
          <w:szCs w:val="28"/>
          <w:shd w:val="clear" w:color="auto" w:fill="FFFFFF"/>
        </w:rPr>
        <w:t xml:space="preserve"> округ), затрагивающих вопросы осуществления предпринимательской и инвестиционной деятельности (далее также - экспертиза).</w:t>
      </w:r>
    </w:p>
    <w:p w:rsidR="00984DCB" w:rsidRPr="006F708B" w:rsidRDefault="00984DCB" w:rsidP="00984DCB">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shd w:val="clear" w:color="auto" w:fill="FFFFFF"/>
        </w:rPr>
      </w:pPr>
      <w:r w:rsidRPr="006F708B">
        <w:rPr>
          <w:rFonts w:ascii="Times New Roman" w:hAnsi="Times New Roman" w:cs="Times New Roman"/>
          <w:color w:val="000000" w:themeColor="text1"/>
          <w:sz w:val="28"/>
          <w:szCs w:val="28"/>
          <w:shd w:val="clear" w:color="auto" w:fill="FFFFFF"/>
        </w:rPr>
        <w:t>2. Оценке регулирующего воздействия подлежат следующие проекты нормативных правовых актов, разрабатываемы</w:t>
      </w:r>
      <w:r w:rsidR="00E658CC" w:rsidRPr="006F708B">
        <w:rPr>
          <w:rFonts w:ascii="Times New Roman" w:hAnsi="Times New Roman" w:cs="Times New Roman"/>
          <w:color w:val="000000" w:themeColor="text1"/>
          <w:sz w:val="28"/>
          <w:szCs w:val="28"/>
          <w:shd w:val="clear" w:color="auto" w:fill="FFFFFF"/>
        </w:rPr>
        <w:t>е</w:t>
      </w:r>
      <w:r w:rsidRPr="006F708B">
        <w:rPr>
          <w:rFonts w:ascii="Times New Roman" w:hAnsi="Times New Roman" w:cs="Times New Roman"/>
          <w:color w:val="000000" w:themeColor="text1"/>
          <w:sz w:val="28"/>
          <w:szCs w:val="28"/>
          <w:shd w:val="clear" w:color="auto" w:fill="FFFFFF"/>
        </w:rPr>
        <w:t xml:space="preserve"> </w:t>
      </w:r>
      <w:r w:rsidR="00E658CC" w:rsidRPr="006F708B">
        <w:rPr>
          <w:rFonts w:ascii="Times New Roman" w:hAnsi="Times New Roman" w:cs="Times New Roman"/>
          <w:color w:val="000000" w:themeColor="text1"/>
          <w:sz w:val="28"/>
          <w:szCs w:val="28"/>
          <w:shd w:val="clear" w:color="auto" w:fill="FFFFFF"/>
        </w:rPr>
        <w:t xml:space="preserve">в </w:t>
      </w:r>
      <w:r w:rsidRPr="006F708B">
        <w:rPr>
          <w:rFonts w:ascii="Times New Roman" w:hAnsi="Times New Roman" w:cs="Times New Roman"/>
          <w:color w:val="000000" w:themeColor="text1"/>
          <w:sz w:val="28"/>
          <w:szCs w:val="28"/>
          <w:shd w:val="clear" w:color="auto" w:fill="FFFFFF"/>
        </w:rPr>
        <w:t xml:space="preserve"> Западнодвинско</w:t>
      </w:r>
      <w:r w:rsidR="00E658CC" w:rsidRPr="006F708B">
        <w:rPr>
          <w:rFonts w:ascii="Times New Roman" w:hAnsi="Times New Roman" w:cs="Times New Roman"/>
          <w:color w:val="000000" w:themeColor="text1"/>
          <w:sz w:val="28"/>
          <w:szCs w:val="28"/>
          <w:shd w:val="clear" w:color="auto" w:fill="FFFFFF"/>
        </w:rPr>
        <w:t>м</w:t>
      </w:r>
      <w:r w:rsidRPr="006F708B">
        <w:rPr>
          <w:rFonts w:ascii="Times New Roman" w:hAnsi="Times New Roman" w:cs="Times New Roman"/>
          <w:color w:val="000000" w:themeColor="text1"/>
          <w:sz w:val="28"/>
          <w:szCs w:val="28"/>
          <w:shd w:val="clear" w:color="auto" w:fill="FFFFFF"/>
        </w:rPr>
        <w:t xml:space="preserve"> муниципально</w:t>
      </w:r>
      <w:r w:rsidR="00E658CC" w:rsidRPr="006F708B">
        <w:rPr>
          <w:rFonts w:ascii="Times New Roman" w:hAnsi="Times New Roman" w:cs="Times New Roman"/>
          <w:color w:val="000000" w:themeColor="text1"/>
          <w:sz w:val="28"/>
          <w:szCs w:val="28"/>
          <w:shd w:val="clear" w:color="auto" w:fill="FFFFFF"/>
        </w:rPr>
        <w:t>м</w:t>
      </w:r>
      <w:r w:rsidRPr="006F708B">
        <w:rPr>
          <w:rFonts w:ascii="Times New Roman" w:hAnsi="Times New Roman" w:cs="Times New Roman"/>
          <w:color w:val="000000" w:themeColor="text1"/>
          <w:sz w:val="28"/>
          <w:szCs w:val="28"/>
          <w:shd w:val="clear" w:color="auto" w:fill="FFFFFF"/>
        </w:rPr>
        <w:t xml:space="preserve"> округ</w:t>
      </w:r>
      <w:r w:rsidR="00E658CC" w:rsidRPr="006F708B">
        <w:rPr>
          <w:rFonts w:ascii="Times New Roman" w:hAnsi="Times New Roman" w:cs="Times New Roman"/>
          <w:color w:val="000000" w:themeColor="text1"/>
          <w:sz w:val="28"/>
          <w:szCs w:val="28"/>
          <w:shd w:val="clear" w:color="auto" w:fill="FFFFFF"/>
        </w:rPr>
        <w:t>е</w:t>
      </w:r>
      <w:r w:rsidRPr="006F708B">
        <w:rPr>
          <w:rFonts w:ascii="Times New Roman" w:hAnsi="Times New Roman" w:cs="Times New Roman"/>
          <w:color w:val="000000" w:themeColor="text1"/>
          <w:sz w:val="28"/>
          <w:szCs w:val="28"/>
          <w:shd w:val="clear" w:color="auto" w:fill="FFFFFF"/>
        </w:rPr>
        <w:t>:</w:t>
      </w:r>
    </w:p>
    <w:p w:rsidR="00984DCB" w:rsidRPr="006F708B" w:rsidRDefault="00586127" w:rsidP="00586127">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а) </w:t>
      </w:r>
      <w:r w:rsidR="00984DCB" w:rsidRPr="006F708B">
        <w:rPr>
          <w:rFonts w:ascii="Times New Roman" w:hAnsi="Times New Roman" w:cs="Times New Roman"/>
          <w:color w:val="000000" w:themeColor="text1"/>
          <w:sz w:val="28"/>
          <w:szCs w:val="28"/>
          <w:shd w:val="clear" w:color="auto" w:fill="FFFFFF"/>
        </w:rPr>
        <w:t>постановлени</w:t>
      </w:r>
      <w:r w:rsidR="00E658CC" w:rsidRPr="006F708B">
        <w:rPr>
          <w:rFonts w:ascii="Times New Roman" w:hAnsi="Times New Roman" w:cs="Times New Roman"/>
          <w:color w:val="000000" w:themeColor="text1"/>
          <w:sz w:val="28"/>
          <w:szCs w:val="28"/>
          <w:shd w:val="clear" w:color="auto" w:fill="FFFFFF"/>
        </w:rPr>
        <w:t>я</w:t>
      </w:r>
      <w:r w:rsidR="00984DCB" w:rsidRPr="006F708B">
        <w:rPr>
          <w:rFonts w:ascii="Times New Roman" w:hAnsi="Times New Roman" w:cs="Times New Roman"/>
          <w:color w:val="000000" w:themeColor="text1"/>
          <w:sz w:val="28"/>
          <w:szCs w:val="28"/>
          <w:shd w:val="clear" w:color="auto" w:fill="FFFFFF"/>
        </w:rPr>
        <w:t xml:space="preserve"> администрации Западнодвинского муниципального округа;</w:t>
      </w:r>
    </w:p>
    <w:p w:rsidR="00984DCB" w:rsidRPr="006F708B" w:rsidRDefault="00586127" w:rsidP="00586127">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б) </w:t>
      </w:r>
      <w:r w:rsidR="00984DCB" w:rsidRPr="006F708B">
        <w:rPr>
          <w:rFonts w:ascii="Times New Roman" w:hAnsi="Times New Roman" w:cs="Times New Roman"/>
          <w:color w:val="000000" w:themeColor="text1"/>
          <w:sz w:val="28"/>
          <w:szCs w:val="28"/>
          <w:shd w:val="clear" w:color="auto" w:fill="FFFFFF"/>
        </w:rPr>
        <w:t>решени</w:t>
      </w:r>
      <w:r w:rsidR="00E658CC" w:rsidRPr="006F708B">
        <w:rPr>
          <w:rFonts w:ascii="Times New Roman" w:hAnsi="Times New Roman" w:cs="Times New Roman"/>
          <w:color w:val="000000" w:themeColor="text1"/>
          <w:sz w:val="28"/>
          <w:szCs w:val="28"/>
          <w:shd w:val="clear" w:color="auto" w:fill="FFFFFF"/>
        </w:rPr>
        <w:t>я</w:t>
      </w:r>
      <w:r w:rsidR="00984DCB" w:rsidRPr="006F708B">
        <w:rPr>
          <w:rFonts w:ascii="Times New Roman" w:hAnsi="Times New Roman" w:cs="Times New Roman"/>
          <w:color w:val="000000" w:themeColor="text1"/>
          <w:sz w:val="28"/>
          <w:szCs w:val="28"/>
          <w:shd w:val="clear" w:color="auto" w:fill="FFFFFF"/>
        </w:rPr>
        <w:t>, принимаемы</w:t>
      </w:r>
      <w:r w:rsidR="00CB35C5" w:rsidRPr="006F708B">
        <w:rPr>
          <w:rFonts w:ascii="Times New Roman" w:hAnsi="Times New Roman" w:cs="Times New Roman"/>
          <w:color w:val="000000" w:themeColor="text1"/>
          <w:sz w:val="28"/>
          <w:szCs w:val="28"/>
          <w:shd w:val="clear" w:color="auto" w:fill="FFFFFF"/>
        </w:rPr>
        <w:t>е</w:t>
      </w:r>
      <w:r w:rsidR="00984DCB" w:rsidRPr="006F708B">
        <w:rPr>
          <w:rFonts w:ascii="Times New Roman" w:hAnsi="Times New Roman" w:cs="Times New Roman"/>
          <w:color w:val="000000" w:themeColor="text1"/>
          <w:sz w:val="28"/>
          <w:szCs w:val="28"/>
          <w:shd w:val="clear" w:color="auto" w:fill="FFFFFF"/>
        </w:rPr>
        <w:t xml:space="preserve"> Думой Западнодвинского муниципального округа</w:t>
      </w:r>
      <w:r w:rsidR="00D47CBE" w:rsidRPr="006F708B">
        <w:rPr>
          <w:rFonts w:ascii="Times New Roman" w:hAnsi="Times New Roman" w:cs="Times New Roman"/>
          <w:color w:val="000000" w:themeColor="text1"/>
          <w:sz w:val="28"/>
          <w:szCs w:val="28"/>
          <w:shd w:val="clear" w:color="auto" w:fill="FFFFFF"/>
        </w:rPr>
        <w:t>.</w:t>
      </w:r>
    </w:p>
    <w:p w:rsidR="00D47CBE" w:rsidRPr="006F708B" w:rsidRDefault="00D47CBE" w:rsidP="00586127">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6F708B">
        <w:rPr>
          <w:rFonts w:ascii="Times New Roman" w:hAnsi="Times New Roman" w:cs="Times New Roman"/>
          <w:color w:val="000000" w:themeColor="text1"/>
          <w:sz w:val="28"/>
          <w:szCs w:val="28"/>
          <w:shd w:val="clear" w:color="auto" w:fill="FFFFFF"/>
        </w:rPr>
        <w:t xml:space="preserve">Положения настоящего Порядка не применяются к отношениям, связанным с оценкой регулирующего воздействия проектов </w:t>
      </w:r>
      <w:r w:rsidR="00C779BE" w:rsidRPr="006F708B">
        <w:rPr>
          <w:rFonts w:ascii="Times New Roman" w:hAnsi="Times New Roman" w:cs="Times New Roman"/>
          <w:color w:val="000000" w:themeColor="text1"/>
          <w:sz w:val="28"/>
          <w:szCs w:val="28"/>
          <w:shd w:val="clear" w:color="auto" w:fill="FFFFFF"/>
        </w:rPr>
        <w:t>нормативных правовых актов</w:t>
      </w:r>
      <w:r w:rsidRPr="006F708B">
        <w:rPr>
          <w:rFonts w:ascii="Times New Roman" w:hAnsi="Times New Roman" w:cs="Times New Roman"/>
          <w:color w:val="000000" w:themeColor="text1"/>
          <w:sz w:val="28"/>
          <w:szCs w:val="28"/>
          <w:shd w:val="clear" w:color="auto" w:fill="FFFFFF"/>
        </w:rPr>
        <w:t xml:space="preserve"> Западнодвинского муниципального округа:</w:t>
      </w:r>
    </w:p>
    <w:p w:rsidR="00D47CBE" w:rsidRPr="006F708B" w:rsidRDefault="00586127" w:rsidP="00586127">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а) </w:t>
      </w:r>
      <w:r w:rsidRPr="006F708B">
        <w:rPr>
          <w:rFonts w:ascii="Times New Roman" w:hAnsi="Times New Roman" w:cs="Times New Roman"/>
          <w:color w:val="000000" w:themeColor="text1"/>
          <w:sz w:val="28"/>
          <w:szCs w:val="28"/>
          <w:shd w:val="clear" w:color="auto" w:fill="FFFFFF"/>
        </w:rPr>
        <w:t>у</w:t>
      </w:r>
      <w:r w:rsidR="00D47CBE" w:rsidRPr="006F708B">
        <w:rPr>
          <w:rFonts w:ascii="Times New Roman" w:hAnsi="Times New Roman" w:cs="Times New Roman"/>
          <w:color w:val="000000" w:themeColor="text1"/>
          <w:sz w:val="28"/>
          <w:szCs w:val="28"/>
          <w:shd w:val="clear" w:color="auto" w:fill="FFFFFF"/>
        </w:rPr>
        <w:t>станавливающих, изменяющих, приостанавливающих или отменяющих местные налоги, а также налоговые ставки по местным налогам;</w:t>
      </w:r>
    </w:p>
    <w:p w:rsidR="00D47CBE" w:rsidRPr="006F708B" w:rsidRDefault="00586127" w:rsidP="00586127">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б)  </w:t>
      </w:r>
      <w:r w:rsidR="00D47CBE" w:rsidRPr="006F708B">
        <w:rPr>
          <w:rFonts w:ascii="Times New Roman" w:hAnsi="Times New Roman" w:cs="Times New Roman"/>
          <w:color w:val="000000" w:themeColor="text1"/>
          <w:sz w:val="28"/>
          <w:szCs w:val="28"/>
          <w:shd w:val="clear" w:color="auto" w:fill="FFFFFF"/>
        </w:rPr>
        <w:t>регулирующих бюджетные правоотношения;</w:t>
      </w:r>
    </w:p>
    <w:p w:rsidR="00586127" w:rsidRPr="006F708B" w:rsidRDefault="00586127" w:rsidP="00586127">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w:t>
      </w:r>
      <w:r w:rsidR="00D47CBE" w:rsidRPr="006F708B">
        <w:rPr>
          <w:rFonts w:ascii="Times New Roman" w:hAnsi="Times New Roman" w:cs="Times New Roman"/>
          <w:color w:val="000000" w:themeColor="text1"/>
          <w:sz w:val="28"/>
          <w:szCs w:val="28"/>
          <w:shd w:val="clear" w:color="auto" w:fill="FFFFFF"/>
        </w:rPr>
        <w:t>направленных на приведение действую</w:t>
      </w:r>
      <w:r>
        <w:rPr>
          <w:rFonts w:ascii="Times New Roman" w:hAnsi="Times New Roman" w:cs="Times New Roman"/>
          <w:color w:val="000000" w:themeColor="text1"/>
          <w:sz w:val="28"/>
          <w:szCs w:val="28"/>
          <w:shd w:val="clear" w:color="auto" w:fill="FFFFFF"/>
        </w:rPr>
        <w:t xml:space="preserve">щих нормативных правовых актов </w:t>
      </w:r>
      <w:r w:rsidR="00D47CBE" w:rsidRPr="006F708B">
        <w:rPr>
          <w:rFonts w:ascii="Times New Roman" w:hAnsi="Times New Roman" w:cs="Times New Roman"/>
          <w:color w:val="000000" w:themeColor="text1"/>
          <w:sz w:val="28"/>
          <w:szCs w:val="28"/>
          <w:shd w:val="clear" w:color="auto" w:fill="FFFFFF"/>
        </w:rPr>
        <w:t>Западнодвинского муниципального округа в соответствие с федеральным  и региональным законодательством;</w:t>
      </w:r>
    </w:p>
    <w:p w:rsidR="00D47CBE" w:rsidRPr="006F708B" w:rsidRDefault="00586127" w:rsidP="00586127">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г) </w:t>
      </w:r>
      <w:r w:rsidR="00FE2A99" w:rsidRPr="006F708B">
        <w:rPr>
          <w:rFonts w:ascii="Times New Roman" w:hAnsi="Times New Roman" w:cs="Times New Roman"/>
          <w:color w:val="000000" w:themeColor="text1"/>
          <w:sz w:val="28"/>
          <w:szCs w:val="28"/>
          <w:shd w:val="clear" w:color="auto" w:fill="FFFFFF"/>
        </w:rPr>
        <w:t>направленных на утверждение и изменение муниципальных программ администрации Западнодвинского муниципального округа;</w:t>
      </w:r>
    </w:p>
    <w:p w:rsidR="00FE2A99" w:rsidRPr="006F708B" w:rsidRDefault="00586127" w:rsidP="00586127">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xml:space="preserve">д) </w:t>
      </w:r>
      <w:r w:rsidR="00FE2A99" w:rsidRPr="006F708B">
        <w:rPr>
          <w:rFonts w:ascii="Times New Roman" w:hAnsi="Times New Roman" w:cs="Times New Roman"/>
          <w:color w:val="000000" w:themeColor="text1"/>
          <w:sz w:val="28"/>
          <w:szCs w:val="28"/>
          <w:shd w:val="clear" w:color="auto" w:fill="FFFFFF"/>
        </w:rPr>
        <w:t>направленных на утверждение, изменение и признание утратившими силу административных регламентов осуществления муниципального контроля (надзора) и административных регламентов предоставления муниципальных услуг;</w:t>
      </w:r>
    </w:p>
    <w:p w:rsidR="00FE2A99" w:rsidRPr="006F708B" w:rsidRDefault="00586127" w:rsidP="00586127">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е) </w:t>
      </w:r>
      <w:r w:rsidR="00FE2A99" w:rsidRPr="006F708B">
        <w:rPr>
          <w:rFonts w:ascii="Times New Roman" w:hAnsi="Times New Roman" w:cs="Times New Roman"/>
          <w:color w:val="000000" w:themeColor="text1"/>
          <w:sz w:val="28"/>
          <w:szCs w:val="28"/>
          <w:shd w:val="clear" w:color="auto" w:fill="FFFFFF"/>
        </w:rPr>
        <w:t>вносящих юридико-технические изменения в действующие нормативные правовые акты  Западнодвинского муниципального округа, а также изменения в данные акты в связи с имевшими место организационно-штатными мероприятиями;</w:t>
      </w:r>
    </w:p>
    <w:p w:rsidR="00FE2A99" w:rsidRPr="006F708B" w:rsidRDefault="00586127" w:rsidP="00586127">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ж) </w:t>
      </w:r>
      <w:r w:rsidR="00FE2A99" w:rsidRPr="006F708B">
        <w:rPr>
          <w:rFonts w:ascii="Times New Roman" w:hAnsi="Times New Roman" w:cs="Times New Roman"/>
          <w:color w:val="000000" w:themeColor="text1"/>
          <w:sz w:val="28"/>
          <w:szCs w:val="28"/>
          <w:shd w:val="clear" w:color="auto" w:fill="FFFFFF"/>
        </w:rPr>
        <w:t>являющихся актами оперативного реагирования, требующими в соответствии с федеральным и региональным законодательством незамедлительного принятия решений главы Западнодвинского муниципального округа, в частности:</w:t>
      </w:r>
    </w:p>
    <w:p w:rsidR="005125F9" w:rsidRPr="006F708B" w:rsidRDefault="00FE2A99" w:rsidP="00586127">
      <w:pPr>
        <w:pStyle w:val="formattext"/>
        <w:shd w:val="clear" w:color="auto" w:fill="FFFFFF"/>
        <w:spacing w:before="0" w:beforeAutospacing="0" w:after="0" w:afterAutospacing="0"/>
        <w:ind w:firstLine="480"/>
        <w:textAlignment w:val="baseline"/>
        <w:rPr>
          <w:color w:val="000000" w:themeColor="text1"/>
          <w:sz w:val="28"/>
          <w:szCs w:val="28"/>
        </w:rPr>
      </w:pPr>
      <w:r w:rsidRPr="006F708B">
        <w:rPr>
          <w:color w:val="000000" w:themeColor="text1"/>
          <w:sz w:val="28"/>
          <w:szCs w:val="28"/>
        </w:rPr>
        <w:t>об установлении и отмене карантина;</w:t>
      </w:r>
    </w:p>
    <w:p w:rsidR="005125F9" w:rsidRPr="006F708B" w:rsidRDefault="00FE2A99" w:rsidP="00586127">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разработанных в целях ликвидации чрезвычайных ситуаций природного и</w:t>
      </w:r>
      <w:r w:rsidR="005125F9" w:rsidRPr="006F708B">
        <w:rPr>
          <w:color w:val="000000" w:themeColor="text1"/>
          <w:sz w:val="28"/>
          <w:szCs w:val="28"/>
        </w:rPr>
        <w:t xml:space="preserve"> техногенного характера на период действия режимов чрезвычайных ситуаций;</w:t>
      </w:r>
    </w:p>
    <w:p w:rsidR="005125F9" w:rsidRPr="006F708B" w:rsidRDefault="005125F9" w:rsidP="00586127">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нормативные правовые акты администрации Западнодвинского муниципального округа:</w:t>
      </w:r>
    </w:p>
    <w:p w:rsidR="00CB35C5" w:rsidRPr="006F708B" w:rsidRDefault="005125F9" w:rsidP="00586127">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по ограничению пребывания граждан в лесах и въезда в них транспортных средств, проведения в лесах определенных видов работ в целях обеспечения пожарной безопасности</w:t>
      </w:r>
      <w:r w:rsidR="00CB35C5" w:rsidRPr="006F708B">
        <w:rPr>
          <w:color w:val="000000" w:themeColor="text1"/>
          <w:sz w:val="28"/>
          <w:szCs w:val="28"/>
        </w:rPr>
        <w:t xml:space="preserve"> или санитарной безопасности в лесах;</w:t>
      </w:r>
    </w:p>
    <w:p w:rsidR="005125F9" w:rsidRPr="006F708B" w:rsidRDefault="005125F9" w:rsidP="00586127">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 xml:space="preserve"> по временному ограничению или прекращению движения в целях обеспечения безопасности дорожного движения;</w:t>
      </w:r>
    </w:p>
    <w:p w:rsidR="005125F9" w:rsidRPr="006F708B" w:rsidRDefault="00586127" w:rsidP="00586127">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и) </w:t>
      </w:r>
      <w:r w:rsidR="005125F9" w:rsidRPr="006F708B">
        <w:rPr>
          <w:color w:val="000000" w:themeColor="text1"/>
          <w:sz w:val="28"/>
          <w:szCs w:val="28"/>
        </w:rPr>
        <w:t>содержащих сведения, отнесенные к г</w:t>
      </w:r>
      <w:r>
        <w:rPr>
          <w:color w:val="000000" w:themeColor="text1"/>
          <w:sz w:val="28"/>
          <w:szCs w:val="28"/>
        </w:rPr>
        <w:t>осударственной тайне;</w:t>
      </w:r>
      <w:r>
        <w:rPr>
          <w:color w:val="000000" w:themeColor="text1"/>
          <w:sz w:val="28"/>
          <w:szCs w:val="28"/>
        </w:rPr>
        <w:br/>
        <w:t xml:space="preserve">       к) </w:t>
      </w:r>
      <w:r w:rsidR="005125F9" w:rsidRPr="006F708B">
        <w:rPr>
          <w:color w:val="000000" w:themeColor="text1"/>
          <w:sz w:val="28"/>
          <w:szCs w:val="28"/>
        </w:rP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и региональными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5125F9" w:rsidRPr="006F708B" w:rsidRDefault="004547BF" w:rsidP="005125F9">
      <w:pPr>
        <w:pStyle w:val="formattext"/>
        <w:shd w:val="clear" w:color="auto" w:fill="FFFFFF"/>
        <w:spacing w:before="0" w:beforeAutospacing="0" w:after="0" w:afterAutospacing="0"/>
        <w:ind w:firstLine="480"/>
        <w:jc w:val="both"/>
        <w:textAlignment w:val="baseline"/>
        <w:rPr>
          <w:color w:val="000000" w:themeColor="text1"/>
          <w:sz w:val="28"/>
          <w:szCs w:val="28"/>
          <w:shd w:val="clear" w:color="auto" w:fill="FFFFFF"/>
        </w:rPr>
      </w:pPr>
      <w:r w:rsidRPr="006F708B">
        <w:rPr>
          <w:color w:val="000000" w:themeColor="text1"/>
          <w:sz w:val="28"/>
          <w:szCs w:val="28"/>
          <w:shd w:val="clear" w:color="auto" w:fill="FFFFFF"/>
        </w:rPr>
        <w:t>2.2. Первоначальное решение о реализации процедуры ОРВ принимается непосредственно администрацией Западнодвинского муниципального округа, являющейся разработчиком проектов нормативных правовых актов.</w:t>
      </w:r>
    </w:p>
    <w:p w:rsidR="004547BF" w:rsidRPr="006F708B" w:rsidRDefault="004547BF" w:rsidP="005125F9">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shd w:val="clear" w:color="auto" w:fill="FFFFFF"/>
        </w:rPr>
        <w:t xml:space="preserve">В случае, если принято решение об отсутствии необходимости проведения ОРВ, мотивированное указание на это должно содержаться в пояснительной записке к проекту нормативного правового акта. </w:t>
      </w:r>
    </w:p>
    <w:p w:rsidR="004547BF" w:rsidRPr="006F708B" w:rsidRDefault="004547BF" w:rsidP="004547BF">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3. ОРВ проводится в целях:</w:t>
      </w:r>
    </w:p>
    <w:p w:rsidR="004547BF" w:rsidRPr="006F708B" w:rsidRDefault="004547BF" w:rsidP="004547BF">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а)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местного бюджета Западнодвинского муниципального округа;</w:t>
      </w:r>
    </w:p>
    <w:p w:rsidR="004547BF" w:rsidRPr="006F708B" w:rsidRDefault="004547BF" w:rsidP="004547BF">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б) обоснованного выбора способа предлагаемого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мнения лиц, интересы которых затрагиваются предлагаемым правовым регулированием.</w:t>
      </w:r>
    </w:p>
    <w:p w:rsidR="004547BF" w:rsidRPr="006F708B" w:rsidRDefault="00586127" w:rsidP="004547BF">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4.</w:t>
      </w:r>
      <w:r w:rsidR="004547BF" w:rsidRPr="006F708B">
        <w:rPr>
          <w:color w:val="000000" w:themeColor="text1"/>
          <w:sz w:val="28"/>
          <w:szCs w:val="28"/>
        </w:rPr>
        <w:t xml:space="preserve">Экспертиза в отношении нормативных правовых актов Западнодвинского муниципального округа, затрагивающих вопросы </w:t>
      </w:r>
      <w:r w:rsidR="004547BF" w:rsidRPr="006F708B">
        <w:rPr>
          <w:color w:val="000000" w:themeColor="text1"/>
          <w:sz w:val="28"/>
          <w:szCs w:val="28"/>
        </w:rPr>
        <w:lastRenderedPageBreak/>
        <w:t>осуществления предпринимательской и инвестиционной деятельности (далее - нормативные правовые акты), проводится в целях выявления положений, необоснованно затрудняющих осуществление предпринимательской и инвестиционной деятельности.</w:t>
      </w:r>
    </w:p>
    <w:p w:rsidR="004547BF" w:rsidRPr="006F708B" w:rsidRDefault="004547BF" w:rsidP="004547BF">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5. Для целей настоящего Порядка используются следующие понятия:</w:t>
      </w:r>
      <w:r w:rsidRPr="006F708B">
        <w:rPr>
          <w:color w:val="000000" w:themeColor="text1"/>
          <w:sz w:val="28"/>
          <w:szCs w:val="28"/>
        </w:rPr>
        <w:br/>
        <w:t xml:space="preserve">       а) разработчики проектов нормативных правовых актов - отделы администрации Западнодвинского муниципального округа, ответственные за разработку проектов нормативных правовых актов и проведение ОРВ по этим проектам в соответствующих сферах </w:t>
      </w:r>
      <w:r w:rsidR="00CB35C5" w:rsidRPr="006F708B">
        <w:rPr>
          <w:color w:val="000000" w:themeColor="text1"/>
          <w:sz w:val="28"/>
          <w:szCs w:val="28"/>
        </w:rPr>
        <w:t>муниципаль</w:t>
      </w:r>
      <w:r w:rsidRPr="006F708B">
        <w:rPr>
          <w:color w:val="000000" w:themeColor="text1"/>
          <w:sz w:val="28"/>
          <w:szCs w:val="28"/>
        </w:rPr>
        <w:t>ного регулирования (далее - разработчики);</w:t>
      </w:r>
    </w:p>
    <w:p w:rsidR="0090465C" w:rsidRPr="006F708B" w:rsidRDefault="0090465C" w:rsidP="004547BF">
      <w:pPr>
        <w:pStyle w:val="formattext"/>
        <w:shd w:val="clear" w:color="auto" w:fill="FFFFFF"/>
        <w:spacing w:before="0" w:beforeAutospacing="0" w:after="0" w:afterAutospacing="0"/>
        <w:ind w:firstLine="480"/>
        <w:jc w:val="both"/>
        <w:textAlignment w:val="baseline"/>
        <w:rPr>
          <w:color w:val="000000" w:themeColor="text1"/>
          <w:sz w:val="28"/>
          <w:szCs w:val="28"/>
          <w:shd w:val="clear" w:color="auto" w:fill="FFFFFF"/>
        </w:rPr>
      </w:pPr>
      <w:r w:rsidRPr="006F708B">
        <w:rPr>
          <w:color w:val="000000" w:themeColor="text1"/>
          <w:sz w:val="28"/>
          <w:szCs w:val="28"/>
        </w:rPr>
        <w:t xml:space="preserve">б) </w:t>
      </w:r>
      <w:r w:rsidRPr="006F708B">
        <w:rPr>
          <w:color w:val="000000" w:themeColor="text1"/>
          <w:sz w:val="28"/>
          <w:szCs w:val="28"/>
          <w:shd w:val="clear" w:color="auto" w:fill="FFFFFF"/>
        </w:rPr>
        <w:t>уполномоченный орган - отдел администрации Западнодвинского муниципального округа, уполномоченный главой Западнодвинского муниципального округа на методологическое обеспечение проведения ОРВ и проведение экспертизы, осуществляющий подготовку заключений об ОРВ по проектам нормативных правовых актов и заключений об экспертизе нормативных правовых актов (далее - Уполномоченный орган);</w:t>
      </w:r>
    </w:p>
    <w:p w:rsidR="0090465C" w:rsidRPr="006F708B" w:rsidRDefault="0090465C" w:rsidP="004547BF">
      <w:pPr>
        <w:pStyle w:val="formattext"/>
        <w:shd w:val="clear" w:color="auto" w:fill="FFFFFF"/>
        <w:spacing w:before="0" w:beforeAutospacing="0" w:after="0" w:afterAutospacing="0"/>
        <w:ind w:firstLine="480"/>
        <w:jc w:val="both"/>
        <w:textAlignment w:val="baseline"/>
        <w:rPr>
          <w:color w:val="000000" w:themeColor="text1"/>
          <w:sz w:val="28"/>
          <w:szCs w:val="28"/>
          <w:shd w:val="clear" w:color="auto" w:fill="FFFFFF"/>
        </w:rPr>
      </w:pPr>
      <w:r w:rsidRPr="006F708B">
        <w:rPr>
          <w:color w:val="000000" w:themeColor="text1"/>
          <w:sz w:val="28"/>
          <w:szCs w:val="28"/>
          <w:shd w:val="clear" w:color="auto" w:fill="FFFFFF"/>
        </w:rPr>
        <w:t xml:space="preserve">в) высокая степень регулирующего воздействия - наличие в проекте нормативного правового акта положений, устанавливающих новые обязанности для субъектов предпринимательской и инвестиционной деятельности, а также устанавливающих ответственность за нарушение нормативных правовых актов </w:t>
      </w:r>
      <w:r w:rsidR="00CB35C5" w:rsidRPr="006F708B">
        <w:rPr>
          <w:color w:val="000000" w:themeColor="text1"/>
          <w:sz w:val="28"/>
          <w:szCs w:val="28"/>
          <w:shd w:val="clear" w:color="auto" w:fill="FFFFFF"/>
        </w:rPr>
        <w:t>З</w:t>
      </w:r>
      <w:r w:rsidRPr="006F708B">
        <w:rPr>
          <w:color w:val="000000" w:themeColor="text1"/>
          <w:sz w:val="28"/>
          <w:szCs w:val="28"/>
          <w:shd w:val="clear" w:color="auto" w:fill="FFFFFF"/>
        </w:rPr>
        <w:t>ападнодвинского муниципального округа, затрагивающих вопросы осуществления предпринимательской и инвестиционной деятельности;</w:t>
      </w:r>
    </w:p>
    <w:p w:rsidR="0090465C" w:rsidRPr="006F708B" w:rsidRDefault="0090465C" w:rsidP="004547BF">
      <w:pPr>
        <w:pStyle w:val="formattext"/>
        <w:shd w:val="clear" w:color="auto" w:fill="FFFFFF"/>
        <w:spacing w:before="0" w:beforeAutospacing="0" w:after="0" w:afterAutospacing="0"/>
        <w:ind w:firstLine="480"/>
        <w:jc w:val="both"/>
        <w:textAlignment w:val="baseline"/>
        <w:rPr>
          <w:color w:val="000000" w:themeColor="text1"/>
          <w:sz w:val="28"/>
          <w:szCs w:val="28"/>
          <w:shd w:val="clear" w:color="auto" w:fill="FFFFFF"/>
        </w:rPr>
      </w:pPr>
      <w:r w:rsidRPr="006F708B">
        <w:rPr>
          <w:color w:val="000000" w:themeColor="text1"/>
          <w:sz w:val="28"/>
          <w:szCs w:val="28"/>
          <w:shd w:val="clear" w:color="auto" w:fill="FFFFFF"/>
        </w:rPr>
        <w:t>г) средняя степень регулирующего воздействия - наличие в проекте нормативного правового акта положений, изменяющих ранее предусмотренные нормативными правовыми актами  Западнодвинского муниципального округа  обязанности для субъектов предпринимательской и инвестиционной деятельности, а также изменяющих ранее установленную ответственность за нарушение нормативных правовых актов  Западнодвинского муниципального округа, затрагивающих вопросы осуществления предпринимательской и инвестиционной деятельности;</w:t>
      </w:r>
    </w:p>
    <w:p w:rsidR="0090465C" w:rsidRPr="006F708B" w:rsidRDefault="0090465C" w:rsidP="004547BF">
      <w:pPr>
        <w:pStyle w:val="formattext"/>
        <w:shd w:val="clear" w:color="auto" w:fill="FFFFFF"/>
        <w:spacing w:before="0" w:beforeAutospacing="0" w:after="0" w:afterAutospacing="0"/>
        <w:ind w:firstLine="480"/>
        <w:jc w:val="both"/>
        <w:textAlignment w:val="baseline"/>
        <w:rPr>
          <w:color w:val="000000" w:themeColor="text1"/>
          <w:sz w:val="28"/>
          <w:szCs w:val="28"/>
          <w:shd w:val="clear" w:color="auto" w:fill="FFFFFF"/>
        </w:rPr>
      </w:pPr>
      <w:r w:rsidRPr="006F708B">
        <w:rPr>
          <w:color w:val="000000" w:themeColor="text1"/>
          <w:sz w:val="28"/>
          <w:szCs w:val="28"/>
          <w:shd w:val="clear" w:color="auto" w:fill="FFFFFF"/>
        </w:rPr>
        <w:t>д) низкая степень регулирующего воздействия - наличие в проекте нормативного правового акта положений, отменяющих ранее установленную ответственность за нарушение нормативных правовых актов  Западнодвинского муниципального округа, затрагивающих вопросы осуществления предпринимательской и инвестиционной деятельности.</w:t>
      </w:r>
    </w:p>
    <w:p w:rsidR="0090465C" w:rsidRPr="006F708B" w:rsidRDefault="0090465C" w:rsidP="004547BF">
      <w:pPr>
        <w:pStyle w:val="formattext"/>
        <w:shd w:val="clear" w:color="auto" w:fill="FFFFFF"/>
        <w:spacing w:before="0" w:beforeAutospacing="0" w:after="0" w:afterAutospacing="0"/>
        <w:ind w:firstLine="480"/>
        <w:jc w:val="both"/>
        <w:textAlignment w:val="baseline"/>
        <w:rPr>
          <w:color w:val="000000" w:themeColor="text1"/>
          <w:sz w:val="28"/>
          <w:szCs w:val="28"/>
          <w:shd w:val="clear" w:color="auto" w:fill="FFFFFF"/>
        </w:rPr>
      </w:pPr>
    </w:p>
    <w:p w:rsidR="0090465C" w:rsidRPr="006F708B" w:rsidRDefault="0090465C" w:rsidP="004547BF">
      <w:pPr>
        <w:pStyle w:val="formattext"/>
        <w:shd w:val="clear" w:color="auto" w:fill="FFFFFF"/>
        <w:spacing w:before="0" w:beforeAutospacing="0" w:after="0" w:afterAutospacing="0"/>
        <w:ind w:firstLine="480"/>
        <w:jc w:val="both"/>
        <w:textAlignment w:val="baseline"/>
        <w:rPr>
          <w:color w:val="000000" w:themeColor="text1"/>
          <w:sz w:val="28"/>
          <w:szCs w:val="28"/>
        </w:rPr>
      </w:pPr>
    </w:p>
    <w:p w:rsidR="0090465C" w:rsidRPr="006F708B" w:rsidRDefault="0090465C" w:rsidP="0090465C">
      <w:pPr>
        <w:pStyle w:val="3"/>
        <w:shd w:val="clear" w:color="auto" w:fill="FFFFFF"/>
        <w:spacing w:before="0" w:line="240" w:lineRule="auto"/>
        <w:jc w:val="center"/>
        <w:textAlignment w:val="baseline"/>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 xml:space="preserve">Раздел II Организация и проведение оценки регулирующего воздействия проектов нормативных правовых актов  Западнодвинского муниципального округа </w:t>
      </w:r>
    </w:p>
    <w:p w:rsidR="0090465C" w:rsidRPr="006F708B" w:rsidRDefault="0090465C" w:rsidP="0090465C">
      <w:pPr>
        <w:rPr>
          <w:rFonts w:ascii="Times New Roman" w:hAnsi="Times New Roman" w:cs="Times New Roman"/>
          <w:color w:val="000000" w:themeColor="text1"/>
          <w:sz w:val="28"/>
          <w:szCs w:val="28"/>
        </w:rPr>
      </w:pPr>
    </w:p>
    <w:p w:rsidR="00C779BE" w:rsidRPr="006F708B" w:rsidRDefault="00586127" w:rsidP="0090465C">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6. </w:t>
      </w:r>
      <w:r w:rsidR="0090465C" w:rsidRPr="006F708B">
        <w:rPr>
          <w:color w:val="000000" w:themeColor="text1"/>
          <w:sz w:val="28"/>
          <w:szCs w:val="28"/>
        </w:rPr>
        <w:t>Проведение ОРВ включает в себя следующие стадии:</w:t>
      </w:r>
      <w:r w:rsidR="0090465C" w:rsidRPr="006F708B">
        <w:rPr>
          <w:color w:val="000000" w:themeColor="text1"/>
          <w:sz w:val="28"/>
          <w:szCs w:val="28"/>
        </w:rPr>
        <w:br/>
        <w:t xml:space="preserve">       а) проведение разработчиком публичных консультаций по проекту нормативного правового акта (далее в настоящем разделе - публичные консультации);</w:t>
      </w:r>
      <w:r w:rsidR="0090465C" w:rsidRPr="006F708B">
        <w:rPr>
          <w:color w:val="000000" w:themeColor="text1"/>
          <w:sz w:val="28"/>
          <w:szCs w:val="28"/>
        </w:rPr>
        <w:br/>
        <w:t xml:space="preserve">      б) подготовка разработчиком свода предложений, поступивших по результатам проведения публичных консультаций (далее - свод предложений), и формирование сводного отчета о результатах проведения оценки регулирующего воздействия проекта нормативного правового акта </w:t>
      </w:r>
      <w:r w:rsidR="0090465C" w:rsidRPr="006F708B">
        <w:rPr>
          <w:color w:val="000000" w:themeColor="text1"/>
          <w:sz w:val="28"/>
          <w:szCs w:val="28"/>
        </w:rPr>
        <w:lastRenderedPageBreak/>
        <w:t>Западнодвинского муниципального округа, предусматривающего введение правового регулирования, по форме согласно приложению 1</w:t>
      </w:r>
      <w:r w:rsidR="00C779BE" w:rsidRPr="006F708B">
        <w:rPr>
          <w:color w:val="000000" w:themeColor="text1"/>
          <w:sz w:val="28"/>
          <w:szCs w:val="28"/>
        </w:rPr>
        <w:t xml:space="preserve"> к настоящему Порядку (далее</w:t>
      </w:r>
      <w:r>
        <w:rPr>
          <w:color w:val="000000" w:themeColor="text1"/>
          <w:sz w:val="28"/>
          <w:szCs w:val="28"/>
        </w:rPr>
        <w:t xml:space="preserve"> </w:t>
      </w:r>
      <w:r w:rsidR="00C779BE" w:rsidRPr="006F708B">
        <w:rPr>
          <w:color w:val="000000" w:themeColor="text1"/>
          <w:sz w:val="28"/>
          <w:szCs w:val="28"/>
        </w:rPr>
        <w:t>- Сводный отчет);</w:t>
      </w:r>
    </w:p>
    <w:p w:rsidR="0090465C" w:rsidRPr="006F708B" w:rsidRDefault="0090465C" w:rsidP="0090465C">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 xml:space="preserve"> в) доработка проекта нормативного правового акта по результатам проведения публичных консультаций (при необходимости);</w:t>
      </w:r>
    </w:p>
    <w:p w:rsidR="0090465C" w:rsidRPr="006F708B" w:rsidRDefault="0090465C" w:rsidP="0090465C">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г) направление проекта нормативного правового акта и Сводного отчета в Уполномоченный орган;</w:t>
      </w:r>
    </w:p>
    <w:p w:rsidR="0090465C" w:rsidRPr="006F708B" w:rsidRDefault="007C4648" w:rsidP="0090465C">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д</w:t>
      </w:r>
      <w:r w:rsidR="0090465C" w:rsidRPr="006F708B">
        <w:rPr>
          <w:color w:val="000000" w:themeColor="text1"/>
          <w:sz w:val="28"/>
          <w:szCs w:val="28"/>
        </w:rPr>
        <w:t>) подготовка Уполномоченным органом заключения об оценке регулирующего воздействия проекта нормативного правового акта.</w:t>
      </w:r>
    </w:p>
    <w:p w:rsidR="009C111F" w:rsidRPr="006F708B" w:rsidRDefault="007C4648" w:rsidP="007C464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7. В целях определения качества подготовки проекта нормативного правового акта, обоснованности выбора варианта предлагаемого правового регулирования, соответствия цели выбранного варианта предлагаемого правового регулирования, определения достижимости цели предлагаемого правового регулирования, а также возможных рисков, связанных с введением соответствующего правового регулирования, разработчик проводит</w:t>
      </w:r>
      <w:r w:rsidR="009C111F" w:rsidRPr="006F708B">
        <w:rPr>
          <w:color w:val="000000" w:themeColor="text1"/>
          <w:sz w:val="28"/>
          <w:szCs w:val="28"/>
        </w:rPr>
        <w:t xml:space="preserve"> публичные консультации.</w:t>
      </w:r>
    </w:p>
    <w:p w:rsidR="007C4648" w:rsidRPr="006F708B" w:rsidRDefault="007C4648" w:rsidP="007C464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8. Для организации публичных консультаций разработчик размещает информационном портале "Оценка регулирующего воздействия нормативных правовых актов Тверской области" (www.orv.tver.ru) (далее - информационный портал) проект нормативного правового акта, пояснительную записку, перечень вопросов для участников публичных консультаций и извещает о начале публичных консультаций заинтересованные органы, организации, лица, указанные в пункте 10 настоящего раздела, путем направления соответствующего извещения.</w:t>
      </w:r>
    </w:p>
    <w:p w:rsidR="007C4648" w:rsidRPr="006F708B" w:rsidRDefault="007C4648" w:rsidP="007C4648">
      <w:pPr>
        <w:pStyle w:val="formattext"/>
        <w:shd w:val="clear" w:color="auto" w:fill="FFFFFF"/>
        <w:spacing w:before="0" w:beforeAutospacing="0" w:after="0" w:afterAutospacing="0"/>
        <w:ind w:firstLine="482"/>
        <w:jc w:val="both"/>
        <w:textAlignment w:val="baseline"/>
        <w:rPr>
          <w:color w:val="000000" w:themeColor="text1"/>
          <w:sz w:val="28"/>
          <w:szCs w:val="28"/>
        </w:rPr>
      </w:pPr>
      <w:r w:rsidRPr="006F708B">
        <w:rPr>
          <w:color w:val="000000" w:themeColor="text1"/>
          <w:sz w:val="28"/>
          <w:szCs w:val="28"/>
        </w:rPr>
        <w:t>9.  Пояснительная записка к проекту нормативного акта должна содержать следующие положения:</w:t>
      </w:r>
    </w:p>
    <w:p w:rsidR="00C779BE" w:rsidRPr="006F708B" w:rsidRDefault="007C4648" w:rsidP="007C464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а) наименование сферы регулирования, круг лиц, на который распространяется регулирование;</w:t>
      </w:r>
      <w:r w:rsidRPr="006F708B">
        <w:rPr>
          <w:color w:val="000000" w:themeColor="text1"/>
          <w:sz w:val="28"/>
          <w:szCs w:val="28"/>
        </w:rPr>
        <w:br/>
        <w:t xml:space="preserve">       б) полное наименование и дата вступления в силу законодательного, нормативного правового акта Российской Федерации, Тверской области, в соответствии с которым</w:t>
      </w:r>
      <w:r w:rsidR="00C779BE" w:rsidRPr="006F708B">
        <w:rPr>
          <w:color w:val="000000" w:themeColor="text1"/>
          <w:sz w:val="28"/>
          <w:szCs w:val="28"/>
        </w:rPr>
        <w:t xml:space="preserve"> разрабатывается проект нормативного правового акта;</w:t>
      </w:r>
    </w:p>
    <w:p w:rsidR="007C4648" w:rsidRPr="006F708B" w:rsidRDefault="007C4648" w:rsidP="007C464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в) описание проблемы, на решение которой направлено регулирование; риски, связанные с текущей ситуацией; недостатки существующего регулирования;</w:t>
      </w:r>
      <w:r w:rsidRPr="006F708B">
        <w:rPr>
          <w:color w:val="000000" w:themeColor="text1"/>
          <w:sz w:val="28"/>
          <w:szCs w:val="28"/>
        </w:rPr>
        <w:br/>
        <w:t xml:space="preserve">       г) описание основной цели регулирования и предполагаемых результатов достижения цели; </w:t>
      </w:r>
    </w:p>
    <w:p w:rsidR="007C4648" w:rsidRPr="006F708B" w:rsidRDefault="007C4648" w:rsidP="007C464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д) планируемая дата вступления в силу нормативного правового акта;</w:t>
      </w:r>
    </w:p>
    <w:p w:rsidR="007C4648" w:rsidRPr="006F708B" w:rsidRDefault="007C4648" w:rsidP="007C464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 xml:space="preserve">е) планируемый период действия нормативного правового акта либо отсутствие ограничения срока действия; </w:t>
      </w:r>
    </w:p>
    <w:p w:rsidR="007C4648" w:rsidRPr="006F708B" w:rsidRDefault="007C4648" w:rsidP="007C464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ж) иные возможные (альтернативные) варианты достижения цели регулирования (необходимо перечислить и охарактеризовать выгоды и издержки каждого варианта, риски и ограничения);</w:t>
      </w:r>
    </w:p>
    <w:p w:rsidR="00C779BE" w:rsidRPr="006F708B" w:rsidRDefault="007C4648" w:rsidP="007C464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з) риски недостижения целей правового регулирования, возможные негативные</w:t>
      </w:r>
      <w:r w:rsidR="00C779BE" w:rsidRPr="006F708B">
        <w:rPr>
          <w:color w:val="000000" w:themeColor="text1"/>
          <w:sz w:val="28"/>
          <w:szCs w:val="28"/>
        </w:rPr>
        <w:t xml:space="preserve"> последствия от введения нового правового регулирования;</w:t>
      </w:r>
    </w:p>
    <w:p w:rsidR="00E23956" w:rsidRPr="006F708B" w:rsidRDefault="007C4648" w:rsidP="007C464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 xml:space="preserve">и) мотивированный вывод о целесообразности и эффективности выбранного способа достижения цели (регулирования) (необходимо описать выбранный вариант достижения цели с указанием его выгод и издержек (расчеты), составление прогноза воздействия на регулируемую сферу и круг лиц, подвергающихся регулирующему воздействию, представить необходимые расчеты, финансово-экономические и иные документы и материалы, на </w:t>
      </w:r>
      <w:r w:rsidRPr="006F708B">
        <w:rPr>
          <w:color w:val="000000" w:themeColor="text1"/>
          <w:sz w:val="28"/>
          <w:szCs w:val="28"/>
        </w:rPr>
        <w:lastRenderedPageBreak/>
        <w:t>основании которых были сделаны выводы об оценке регулирующего</w:t>
      </w:r>
      <w:r w:rsidR="00E23956" w:rsidRPr="006F708B">
        <w:rPr>
          <w:color w:val="000000" w:themeColor="text1"/>
          <w:sz w:val="28"/>
          <w:szCs w:val="28"/>
        </w:rPr>
        <w:t xml:space="preserve"> воздействия с указанием источников данных).</w:t>
      </w:r>
    </w:p>
    <w:p w:rsidR="007C4648" w:rsidRPr="006F708B" w:rsidRDefault="007C4648" w:rsidP="007C464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10. О проведении публичных консультаций разработчик извещает посредством электронной рассылки:</w:t>
      </w:r>
    </w:p>
    <w:p w:rsidR="007C4648" w:rsidRPr="006F708B" w:rsidRDefault="007C4648" w:rsidP="007C464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а) Уполномоченный орган;</w:t>
      </w:r>
    </w:p>
    <w:p w:rsidR="007C4648" w:rsidRPr="006F708B" w:rsidRDefault="007C4648" w:rsidP="007C464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 xml:space="preserve">б) органы и организации, действующие на территории </w:t>
      </w:r>
      <w:r w:rsidR="009C6EA3" w:rsidRPr="006F708B">
        <w:rPr>
          <w:color w:val="000000" w:themeColor="text1"/>
          <w:sz w:val="28"/>
          <w:szCs w:val="28"/>
        </w:rPr>
        <w:t>Тверской области</w:t>
      </w:r>
      <w:r w:rsidRPr="006F708B">
        <w:rPr>
          <w:color w:val="000000" w:themeColor="text1"/>
          <w:sz w:val="28"/>
          <w:szCs w:val="28"/>
        </w:rPr>
        <w:t>, целью деятельности которых являются защита и представление интересов субъектов предпринимательской деятельности;</w:t>
      </w:r>
    </w:p>
    <w:p w:rsidR="00E97278" w:rsidRPr="006F708B" w:rsidRDefault="007C4648" w:rsidP="00E9727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в) Уполномоченного по защите прав предпринимателей в Тверской области;</w:t>
      </w:r>
      <w:r w:rsidRPr="006F708B">
        <w:rPr>
          <w:color w:val="000000" w:themeColor="text1"/>
          <w:sz w:val="28"/>
          <w:szCs w:val="28"/>
        </w:rPr>
        <w:br/>
      </w:r>
      <w:r w:rsidR="00E97278" w:rsidRPr="006F708B">
        <w:rPr>
          <w:color w:val="000000" w:themeColor="text1"/>
          <w:sz w:val="28"/>
          <w:szCs w:val="28"/>
        </w:rPr>
        <w:t xml:space="preserve">       </w:t>
      </w:r>
      <w:r w:rsidRPr="006F708B">
        <w:rPr>
          <w:color w:val="000000" w:themeColor="text1"/>
          <w:sz w:val="28"/>
          <w:szCs w:val="28"/>
        </w:rPr>
        <w:t>г) иные заинтересованные органы, организации, лица, которые целесообразно привлечь к публичным консультациям по вопросу обсуждения предлагаемого правового регулирования, исходя из содержания проблемы, цели и предмета регулирования.</w:t>
      </w:r>
      <w:r w:rsidRPr="006F708B">
        <w:rPr>
          <w:color w:val="000000" w:themeColor="text1"/>
          <w:sz w:val="28"/>
          <w:szCs w:val="28"/>
        </w:rPr>
        <w:br/>
      </w:r>
      <w:r w:rsidR="00E97278" w:rsidRPr="006F708B">
        <w:rPr>
          <w:color w:val="000000" w:themeColor="text1"/>
          <w:sz w:val="28"/>
          <w:szCs w:val="28"/>
        </w:rPr>
        <w:t xml:space="preserve">       </w:t>
      </w:r>
      <w:r w:rsidRPr="006F708B">
        <w:rPr>
          <w:color w:val="000000" w:themeColor="text1"/>
          <w:sz w:val="28"/>
          <w:szCs w:val="28"/>
        </w:rPr>
        <w:t>11. Извещение о начале проведения публичных консультаций должно содержать:</w:t>
      </w:r>
      <w:r w:rsidRPr="006F708B">
        <w:rPr>
          <w:color w:val="000000" w:themeColor="text1"/>
          <w:sz w:val="28"/>
          <w:szCs w:val="28"/>
        </w:rPr>
        <w:br/>
      </w:r>
      <w:r w:rsidR="00E97278" w:rsidRPr="006F708B">
        <w:rPr>
          <w:color w:val="000000" w:themeColor="text1"/>
          <w:sz w:val="28"/>
          <w:szCs w:val="28"/>
        </w:rPr>
        <w:t xml:space="preserve">       </w:t>
      </w:r>
      <w:r w:rsidRPr="006F708B">
        <w:rPr>
          <w:color w:val="000000" w:themeColor="text1"/>
          <w:sz w:val="28"/>
          <w:szCs w:val="28"/>
        </w:rPr>
        <w:t>а) сведения о месте размещения документов, указанных в пункте 8 настоящего раздела</w:t>
      </w:r>
      <w:r w:rsidR="00E97278" w:rsidRPr="006F708B">
        <w:rPr>
          <w:color w:val="000000" w:themeColor="text1"/>
          <w:sz w:val="28"/>
          <w:szCs w:val="28"/>
        </w:rPr>
        <w:t xml:space="preserve"> (полный электронный адрес);</w:t>
      </w:r>
    </w:p>
    <w:p w:rsidR="00E23956" w:rsidRPr="006F708B" w:rsidRDefault="007C4648" w:rsidP="00E9727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б) срок проведения публичных консультаций, в течение которого разработчиком принимаются предложения и наиболее удобный способ их представления.</w:t>
      </w:r>
      <w:r w:rsidRPr="006F708B">
        <w:rPr>
          <w:color w:val="000000" w:themeColor="text1"/>
          <w:sz w:val="28"/>
          <w:szCs w:val="28"/>
        </w:rPr>
        <w:br/>
      </w:r>
      <w:r w:rsidR="00E97278" w:rsidRPr="006F708B">
        <w:rPr>
          <w:color w:val="000000" w:themeColor="text1"/>
          <w:sz w:val="28"/>
          <w:szCs w:val="28"/>
        </w:rPr>
        <w:t xml:space="preserve">       </w:t>
      </w:r>
      <w:r w:rsidRPr="006F708B">
        <w:rPr>
          <w:color w:val="000000" w:themeColor="text1"/>
          <w:sz w:val="28"/>
          <w:szCs w:val="28"/>
        </w:rPr>
        <w:t>12. Срок проведения публичных консультаций устанавливается разработчиком с учетом степени регулирующего воздействия положений, содержащихся в проекте</w:t>
      </w:r>
      <w:r w:rsidR="00E23956" w:rsidRPr="006F708B">
        <w:rPr>
          <w:color w:val="000000" w:themeColor="text1"/>
          <w:sz w:val="28"/>
          <w:szCs w:val="28"/>
        </w:rPr>
        <w:t xml:space="preserve"> нормативного правового акта, но не может составлять менее:</w:t>
      </w:r>
    </w:p>
    <w:p w:rsidR="00C779BE" w:rsidRPr="006F708B" w:rsidRDefault="007C4648" w:rsidP="00E9727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а) 9 календарных дней</w:t>
      </w:r>
      <w:r w:rsidR="00C779BE" w:rsidRPr="006F708B">
        <w:rPr>
          <w:color w:val="000000" w:themeColor="text1"/>
          <w:sz w:val="28"/>
          <w:szCs w:val="28"/>
        </w:rPr>
        <w:t xml:space="preserve"> - для проектов нормативных правовых актов, содержащих положения, имеющие высокую степень регулирующего воздействия;</w:t>
      </w:r>
    </w:p>
    <w:p w:rsidR="007C4648" w:rsidRPr="006F708B" w:rsidRDefault="007C4648" w:rsidP="00E9727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б) 7 календарных дней - для проектов нормативных правовых актов, содержащих положения, имеющие среднюю степень регулирующего воздействия;</w:t>
      </w:r>
      <w:r w:rsidRPr="006F708B">
        <w:rPr>
          <w:color w:val="000000" w:themeColor="text1"/>
          <w:sz w:val="28"/>
          <w:szCs w:val="28"/>
        </w:rPr>
        <w:br/>
      </w:r>
      <w:r w:rsidR="00E97278" w:rsidRPr="006F708B">
        <w:rPr>
          <w:color w:val="000000" w:themeColor="text1"/>
          <w:sz w:val="28"/>
          <w:szCs w:val="28"/>
        </w:rPr>
        <w:t xml:space="preserve">      </w:t>
      </w:r>
      <w:r w:rsidRPr="006F708B">
        <w:rPr>
          <w:color w:val="000000" w:themeColor="text1"/>
          <w:sz w:val="28"/>
          <w:szCs w:val="28"/>
        </w:rPr>
        <w:t>в) 5 календарных дней - для проектов нормативных правовых актов, содержащих положения, имеющие низкую степень регулирующего воздействия.</w:t>
      </w:r>
      <w:r w:rsidRPr="006F708B">
        <w:rPr>
          <w:color w:val="000000" w:themeColor="text1"/>
          <w:sz w:val="28"/>
          <w:szCs w:val="28"/>
        </w:rPr>
        <w:br/>
      </w:r>
      <w:r w:rsidR="00E97278" w:rsidRPr="006F708B">
        <w:rPr>
          <w:color w:val="000000" w:themeColor="text1"/>
          <w:sz w:val="28"/>
          <w:szCs w:val="28"/>
        </w:rPr>
        <w:t xml:space="preserve">      </w:t>
      </w:r>
      <w:r w:rsidRPr="006F708B">
        <w:rPr>
          <w:color w:val="000000" w:themeColor="text1"/>
          <w:sz w:val="28"/>
          <w:szCs w:val="28"/>
        </w:rPr>
        <w:t>В случае, если срок проведения публичных консультаций выпадает на нерабочие праздничные дни, он увеличивается на количество этих дней.</w:t>
      </w:r>
    </w:p>
    <w:p w:rsidR="007C4648" w:rsidRPr="006F708B" w:rsidRDefault="00E97278" w:rsidP="00E9727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shd w:val="clear" w:color="auto" w:fill="FFFFFF"/>
        </w:rPr>
        <w:t>13. Разработчик обязан рассмотреть все предложения, поступившие в ходе проведения публичных консультаций, и в срок не позднее 5 календарных дней со дня окончания срока, указанного в подпункте "б" пункта 11 настоящего раздела, подготовить свод предложений и сформировать Сводный отчет.</w:t>
      </w:r>
    </w:p>
    <w:p w:rsidR="00E97278" w:rsidRPr="006F708B" w:rsidRDefault="00E97278" w:rsidP="00E97278">
      <w:pPr>
        <w:pStyle w:val="formattext"/>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13.1. При проведении ОРВ проектов нормативных правовых актов, содержащих положения, имеющие высокую и среднюю степени регулирующего воздействия, при наличии мотивированных отзывов, содержащих отрицательное мнение участника публичных консультаций, указанные проекты рассматриваются на согласительном совещании, проводимом разработчиком.</w:t>
      </w:r>
    </w:p>
    <w:p w:rsidR="00E97278" w:rsidRPr="006F708B" w:rsidRDefault="00E97278" w:rsidP="00E97278">
      <w:pPr>
        <w:pStyle w:val="formattext"/>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По итогам согласительного совещания составляется протокол, который подписывается уполномоченным должностным лицом разработчика.</w:t>
      </w:r>
    </w:p>
    <w:p w:rsidR="00E97278" w:rsidRPr="006F708B" w:rsidRDefault="00E97278" w:rsidP="00E9727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14. В своде предложений указываются:</w:t>
      </w:r>
    </w:p>
    <w:p w:rsidR="00E97278" w:rsidRPr="006F708B" w:rsidRDefault="00E97278" w:rsidP="00E9727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а) автор и содержание предложения;</w:t>
      </w:r>
    </w:p>
    <w:p w:rsidR="00C779BE" w:rsidRPr="006F708B" w:rsidRDefault="00E97278" w:rsidP="00E9727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lastRenderedPageBreak/>
        <w:t>б) результат его рассмотрения (предполагается ли использовать данное предложение при доработке проекта нормативного правового акта; в случае отказа от использования</w:t>
      </w:r>
      <w:r w:rsidR="00C779BE" w:rsidRPr="006F708B">
        <w:rPr>
          <w:color w:val="000000" w:themeColor="text1"/>
          <w:sz w:val="28"/>
          <w:szCs w:val="28"/>
        </w:rPr>
        <w:t xml:space="preserve"> предложения указываются причины такого решения);</w:t>
      </w:r>
    </w:p>
    <w:p w:rsidR="00E97278" w:rsidRPr="006F708B" w:rsidRDefault="00E97278" w:rsidP="00E9727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в) перечень заинтересованных органов, организаций, лиц, которым были направлены извещения о проведении публичных консультаций в соответствии с пунктом 10 настоящего раздела.</w:t>
      </w:r>
    </w:p>
    <w:p w:rsidR="00E97278" w:rsidRPr="006F708B" w:rsidRDefault="00E97278" w:rsidP="00E9727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 xml:space="preserve"> В случае проведения согласительного совещания копия протокола прилагается к своду предложений.</w:t>
      </w:r>
    </w:p>
    <w:p w:rsidR="00E97278" w:rsidRPr="006F708B" w:rsidRDefault="00E97278" w:rsidP="00E9727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shd w:val="clear" w:color="auto" w:fill="FFFFFF"/>
        </w:rPr>
        <w:t>15. Сводный отчет формируется разработчиком в соответствии с требованиями раздела IV </w:t>
      </w:r>
      <w:hyperlink r:id="rId9" w:anchor="6540IN" w:history="1">
        <w:r w:rsidRPr="006F708B">
          <w:rPr>
            <w:rStyle w:val="a3"/>
            <w:color w:val="000000" w:themeColor="text1"/>
            <w:sz w:val="28"/>
            <w:szCs w:val="28"/>
            <w:shd w:val="clear" w:color="auto" w:fill="FFFFFF"/>
          </w:rPr>
          <w:t>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w:t>
        </w:r>
      </w:hyperlink>
      <w:r w:rsidRPr="006F708B">
        <w:rPr>
          <w:color w:val="000000" w:themeColor="text1"/>
          <w:sz w:val="28"/>
          <w:szCs w:val="28"/>
          <w:shd w:val="clear" w:color="auto" w:fill="FFFFFF"/>
        </w:rPr>
        <w:t>, утвержденных </w:t>
      </w:r>
      <w:hyperlink r:id="rId10" w:history="1">
        <w:r w:rsidRPr="006F708B">
          <w:rPr>
            <w:rStyle w:val="a3"/>
            <w:color w:val="000000" w:themeColor="text1"/>
            <w:sz w:val="28"/>
            <w:szCs w:val="28"/>
            <w:shd w:val="clear" w:color="auto" w:fill="FFFFFF"/>
          </w:rPr>
          <w:t>Приказом Министерства экономического развития Российской Федерации от 26.03.2014 N 159</w:t>
        </w:r>
      </w:hyperlink>
      <w:r w:rsidRPr="006F708B">
        <w:rPr>
          <w:color w:val="000000" w:themeColor="text1"/>
          <w:sz w:val="28"/>
          <w:szCs w:val="28"/>
          <w:shd w:val="clear" w:color="auto" w:fill="FFFFFF"/>
        </w:rPr>
        <w:t> (далее - Методические рекомендации).</w:t>
      </w:r>
    </w:p>
    <w:p w:rsidR="007C4648" w:rsidRPr="006F708B" w:rsidRDefault="00E97278" w:rsidP="00E9727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shd w:val="clear" w:color="auto" w:fill="FFFFFF"/>
        </w:rPr>
        <w:t>16. Сформированный свод предложений в срок не позднее 3 календарных дней со дня окончания срока, указанного в пункте 13 настоящего раздела, размещается разработчиком на информационном портале.</w:t>
      </w:r>
    </w:p>
    <w:p w:rsidR="006039B8" w:rsidRPr="006F708B" w:rsidRDefault="00E97278" w:rsidP="00E9727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17. По результатам обработки предложений, полученных в ходе проведения публичных консультаций, проект нормативного правового акта при необходимости дорабатывается разработчиком в течение 3 календарных дней со дня окончания срока,</w:t>
      </w:r>
      <w:r w:rsidR="006039B8" w:rsidRPr="006F708B">
        <w:rPr>
          <w:color w:val="000000" w:themeColor="text1"/>
          <w:sz w:val="28"/>
          <w:szCs w:val="28"/>
        </w:rPr>
        <w:t xml:space="preserve"> указанного в пункте 13 настоящего раздела.</w:t>
      </w:r>
    </w:p>
    <w:p w:rsidR="00E97278" w:rsidRPr="006F708B" w:rsidRDefault="00E97278" w:rsidP="006039B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 xml:space="preserve">18. Доработанный проект нормативного правового акта, Сводный отчет в течение 3 календарных дней со дня окончания срока, указанного в пункте 17 настоящего раздела, размещаются разработчиком </w:t>
      </w:r>
      <w:r w:rsidR="0072721A" w:rsidRPr="006F708B">
        <w:rPr>
          <w:color w:val="000000" w:themeColor="text1"/>
          <w:sz w:val="28"/>
          <w:szCs w:val="28"/>
        </w:rPr>
        <w:t>на</w:t>
      </w:r>
      <w:r w:rsidRPr="006F708B">
        <w:rPr>
          <w:color w:val="000000" w:themeColor="text1"/>
          <w:sz w:val="28"/>
          <w:szCs w:val="28"/>
        </w:rPr>
        <w:t xml:space="preserve"> информационном портале и направляются в Уполномоченный орган для подготовки им заключения об ОРВ.</w:t>
      </w:r>
    </w:p>
    <w:p w:rsidR="00E23956" w:rsidRPr="006F708B" w:rsidRDefault="00E97278" w:rsidP="006039B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19. При поступлении документов, указанных в пункте 18 настоящего раздела, Уполномоченный орган в срок не более 5 календарных дней со дня поступления документов проводит предварительное рассмотрение проекта нормативного правового акта и Сводного отчета (далее - предварительное рассмотрение).</w:t>
      </w:r>
      <w:r w:rsidRPr="006F708B">
        <w:rPr>
          <w:color w:val="000000" w:themeColor="text1"/>
          <w:sz w:val="28"/>
          <w:szCs w:val="28"/>
        </w:rPr>
        <w:br/>
      </w:r>
      <w:r w:rsidR="006039B8" w:rsidRPr="006F708B">
        <w:rPr>
          <w:color w:val="000000" w:themeColor="text1"/>
          <w:sz w:val="28"/>
          <w:szCs w:val="28"/>
        </w:rPr>
        <w:t xml:space="preserve">       </w:t>
      </w:r>
      <w:r w:rsidRPr="006F708B">
        <w:rPr>
          <w:color w:val="000000" w:themeColor="text1"/>
          <w:sz w:val="28"/>
          <w:szCs w:val="28"/>
        </w:rPr>
        <w:t>20. В ходе предварительного рассмотрения поступающих проектов нормативных правовых актов Уполномоченным органом устанавливается:</w:t>
      </w:r>
      <w:r w:rsidRPr="006F708B">
        <w:rPr>
          <w:color w:val="000000" w:themeColor="text1"/>
          <w:sz w:val="28"/>
          <w:szCs w:val="28"/>
        </w:rPr>
        <w:br/>
      </w:r>
      <w:r w:rsidR="006039B8" w:rsidRPr="006F708B">
        <w:rPr>
          <w:color w:val="000000" w:themeColor="text1"/>
          <w:sz w:val="28"/>
          <w:szCs w:val="28"/>
        </w:rPr>
        <w:t xml:space="preserve">       </w:t>
      </w:r>
      <w:r w:rsidRPr="006F708B">
        <w:rPr>
          <w:color w:val="000000" w:themeColor="text1"/>
          <w:sz w:val="28"/>
          <w:szCs w:val="28"/>
        </w:rPr>
        <w:t xml:space="preserve">а) относятся ли общественные отношения, регулируемые проектом нормативного правового акта </w:t>
      </w:r>
      <w:r w:rsidR="006039B8" w:rsidRPr="006F708B">
        <w:rPr>
          <w:color w:val="000000" w:themeColor="text1"/>
          <w:sz w:val="28"/>
          <w:szCs w:val="28"/>
        </w:rPr>
        <w:t xml:space="preserve"> Западнодвинского муниципального округа</w:t>
      </w:r>
      <w:r w:rsidRPr="006F708B">
        <w:rPr>
          <w:color w:val="000000" w:themeColor="text1"/>
          <w:sz w:val="28"/>
          <w:szCs w:val="28"/>
        </w:rPr>
        <w:t>, к предметной области оценки</w:t>
      </w:r>
      <w:r w:rsidR="00E23956" w:rsidRPr="006F708B">
        <w:rPr>
          <w:color w:val="000000" w:themeColor="text1"/>
          <w:sz w:val="28"/>
          <w:szCs w:val="28"/>
        </w:rPr>
        <w:t xml:space="preserve"> регулирующего воздействия;</w:t>
      </w:r>
    </w:p>
    <w:p w:rsidR="00E97278" w:rsidRPr="006F708B" w:rsidRDefault="00E97278" w:rsidP="006039B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б) предусматривает ли проект нормативного правового акта положения, устанавливающие новые или изменяющие действующие обязанности субъектов предпринимательской и инвестиционной деятельности;</w:t>
      </w:r>
    </w:p>
    <w:p w:rsidR="0090465C" w:rsidRPr="006F708B" w:rsidRDefault="006039B8" w:rsidP="007C4648">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shd w:val="clear" w:color="auto" w:fill="FFFFFF"/>
        </w:rPr>
        <w:t xml:space="preserve">       </w:t>
      </w:r>
      <w:r w:rsidR="00E97278" w:rsidRPr="006F708B">
        <w:rPr>
          <w:rFonts w:ascii="Times New Roman" w:hAnsi="Times New Roman" w:cs="Times New Roman"/>
          <w:color w:val="000000" w:themeColor="text1"/>
          <w:sz w:val="28"/>
          <w:szCs w:val="28"/>
          <w:shd w:val="clear" w:color="auto" w:fill="FFFFFF"/>
        </w:rPr>
        <w:t>в) предусматривает ли проект нормативного правового акта положения, устанавливающие, изменяющие или отменяющие ответственность субъектов предпринимательской и инвестиционной деятельности.</w:t>
      </w:r>
    </w:p>
    <w:p w:rsidR="006039B8" w:rsidRPr="006F708B" w:rsidRDefault="00E97278" w:rsidP="006039B8">
      <w:pPr>
        <w:pStyle w:val="formattext"/>
        <w:shd w:val="clear" w:color="auto" w:fill="FFFFFF"/>
        <w:spacing w:before="0" w:beforeAutospacing="0" w:after="0" w:afterAutospacing="0"/>
        <w:ind w:firstLine="480"/>
        <w:jc w:val="both"/>
        <w:textAlignment w:val="baseline"/>
        <w:rPr>
          <w:color w:val="000000" w:themeColor="text1"/>
          <w:sz w:val="28"/>
          <w:szCs w:val="28"/>
          <w:shd w:val="clear" w:color="auto" w:fill="FFFFFF"/>
        </w:rPr>
      </w:pPr>
      <w:r w:rsidRPr="006F708B">
        <w:rPr>
          <w:color w:val="000000" w:themeColor="text1"/>
          <w:sz w:val="28"/>
          <w:szCs w:val="28"/>
          <w:shd w:val="clear" w:color="auto" w:fill="FFFFFF"/>
        </w:rPr>
        <w:t>21. В ходе предварительного рассмотрения поступающих проектов нормативных правовых актов определяется степень их регулирующего воздействия с целью определения порядка их рассмотрения (упрощенного или углубленного).</w:t>
      </w:r>
    </w:p>
    <w:p w:rsidR="004547BF" w:rsidRPr="006F708B" w:rsidRDefault="00E97278" w:rsidP="006039B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shd w:val="clear" w:color="auto" w:fill="FFFFFF"/>
        </w:rPr>
        <w:t xml:space="preserve">22. В случае, если в результате предварительного рассмотрения установлено, что проект нормативного правового акта имеет низкую или </w:t>
      </w:r>
      <w:r w:rsidRPr="006F708B">
        <w:rPr>
          <w:color w:val="000000" w:themeColor="text1"/>
          <w:sz w:val="28"/>
          <w:szCs w:val="28"/>
          <w:shd w:val="clear" w:color="auto" w:fill="FFFFFF"/>
        </w:rPr>
        <w:lastRenderedPageBreak/>
        <w:t>среднюю степень регулирующего воздействия, проект подлежит рассмотрению в упрощенном порядке в соответствии с пунктом 24 настоящего раздела.</w:t>
      </w:r>
    </w:p>
    <w:p w:rsidR="00E97278" w:rsidRPr="006F708B" w:rsidRDefault="006039B8" w:rsidP="005125F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6F708B">
        <w:rPr>
          <w:rFonts w:ascii="Times New Roman" w:hAnsi="Times New Roman" w:cs="Times New Roman"/>
          <w:color w:val="000000" w:themeColor="text1"/>
          <w:sz w:val="28"/>
          <w:szCs w:val="28"/>
          <w:shd w:val="clear" w:color="auto" w:fill="FFFFFF"/>
        </w:rPr>
        <w:t>23.</w:t>
      </w:r>
      <w:r w:rsidR="00E97278" w:rsidRPr="006F708B">
        <w:rPr>
          <w:rFonts w:ascii="Times New Roman" w:hAnsi="Times New Roman" w:cs="Times New Roman"/>
          <w:color w:val="000000" w:themeColor="text1"/>
          <w:sz w:val="28"/>
          <w:szCs w:val="28"/>
          <w:shd w:val="clear" w:color="auto" w:fill="FFFFFF"/>
        </w:rPr>
        <w:t>Уполномоченный орган при установлении низкой или средней степени регулирующего воздействия проекта нормативного правового акта:</w:t>
      </w:r>
    </w:p>
    <w:p w:rsidR="006039B8" w:rsidRPr="006F708B" w:rsidRDefault="006039B8" w:rsidP="006039B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а) составляет заключение об ОРВ в срок не более 3 календарных дней со дня окончания срока, установленного пунктом 19 настоящего раздела, в котором указывается, что предлагаемое в проекте нормативного правового акта правовое регулирование окажет незначительное воздействие на его потенциальных адресатов;</w:t>
      </w:r>
      <w:r w:rsidRPr="006F708B">
        <w:rPr>
          <w:color w:val="000000" w:themeColor="text1"/>
          <w:sz w:val="28"/>
          <w:szCs w:val="28"/>
        </w:rPr>
        <w:br/>
        <w:t xml:space="preserve">       б) направляет заключение об ОРВ, указанное в подпункте "а" настоящего пункта, разработчику и размещает его на информационном портале.</w:t>
      </w:r>
    </w:p>
    <w:p w:rsidR="006039B8" w:rsidRPr="006F708B" w:rsidRDefault="006039B8" w:rsidP="005125F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6F708B">
        <w:rPr>
          <w:rFonts w:ascii="Times New Roman" w:hAnsi="Times New Roman" w:cs="Times New Roman"/>
          <w:color w:val="000000" w:themeColor="text1"/>
          <w:sz w:val="28"/>
          <w:szCs w:val="28"/>
          <w:shd w:val="clear" w:color="auto" w:fill="FFFFFF"/>
        </w:rPr>
        <w:t>24. Проекты нормативных правовых актов, имеющие высокую степень регулирующего воздействия, рассматриваются Уполномоченным органом в углубленном порядке в соответствии с пунктами 2</w:t>
      </w:r>
      <w:r w:rsidR="00E23956" w:rsidRPr="006F708B">
        <w:rPr>
          <w:rFonts w:ascii="Times New Roman" w:hAnsi="Times New Roman" w:cs="Times New Roman"/>
          <w:color w:val="000000" w:themeColor="text1"/>
          <w:sz w:val="28"/>
          <w:szCs w:val="28"/>
          <w:shd w:val="clear" w:color="auto" w:fill="FFFFFF"/>
        </w:rPr>
        <w:t>6</w:t>
      </w:r>
      <w:r w:rsidRPr="006F708B">
        <w:rPr>
          <w:rFonts w:ascii="Times New Roman" w:hAnsi="Times New Roman" w:cs="Times New Roman"/>
          <w:color w:val="000000" w:themeColor="text1"/>
          <w:sz w:val="28"/>
          <w:szCs w:val="28"/>
          <w:shd w:val="clear" w:color="auto" w:fill="FFFFFF"/>
        </w:rPr>
        <w:t xml:space="preserve"> - 3</w:t>
      </w:r>
      <w:r w:rsidR="00E23956" w:rsidRPr="006F708B">
        <w:rPr>
          <w:rFonts w:ascii="Times New Roman" w:hAnsi="Times New Roman" w:cs="Times New Roman"/>
          <w:color w:val="000000" w:themeColor="text1"/>
          <w:sz w:val="28"/>
          <w:szCs w:val="28"/>
          <w:shd w:val="clear" w:color="auto" w:fill="FFFFFF"/>
        </w:rPr>
        <w:t>6</w:t>
      </w:r>
      <w:r w:rsidRPr="006F708B">
        <w:rPr>
          <w:rFonts w:ascii="Times New Roman" w:hAnsi="Times New Roman" w:cs="Times New Roman"/>
          <w:color w:val="000000" w:themeColor="text1"/>
          <w:sz w:val="28"/>
          <w:szCs w:val="28"/>
          <w:shd w:val="clear" w:color="auto" w:fill="FFFFFF"/>
        </w:rPr>
        <w:t xml:space="preserve"> настоящего раздела.</w:t>
      </w:r>
    </w:p>
    <w:p w:rsidR="00E95DA3" w:rsidRPr="006F708B" w:rsidRDefault="00586127" w:rsidP="006039B8">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25.</w:t>
      </w:r>
      <w:r w:rsidR="006039B8" w:rsidRPr="006F708B">
        <w:rPr>
          <w:color w:val="000000" w:themeColor="text1"/>
          <w:sz w:val="28"/>
          <w:szCs w:val="28"/>
        </w:rPr>
        <w:t>Уполномоченный орган при установлении высокой степени регулирующего</w:t>
      </w:r>
      <w:r w:rsidR="00E95DA3" w:rsidRPr="006F708B">
        <w:rPr>
          <w:color w:val="000000" w:themeColor="text1"/>
          <w:sz w:val="28"/>
          <w:szCs w:val="28"/>
        </w:rPr>
        <w:t xml:space="preserve"> воздействия проекта нормативного правового акта:</w:t>
      </w:r>
    </w:p>
    <w:p w:rsidR="006039B8" w:rsidRPr="006F708B" w:rsidRDefault="006039B8" w:rsidP="006039B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 xml:space="preserve"> а) подготавливает уведомление о необходимости проведения углубленного рассмотрения проекта нормативного правового акта;</w:t>
      </w:r>
      <w:r w:rsidRPr="006F708B">
        <w:rPr>
          <w:color w:val="000000" w:themeColor="text1"/>
          <w:sz w:val="28"/>
          <w:szCs w:val="28"/>
        </w:rPr>
        <w:br/>
        <w:t xml:space="preserve">       б) направляет уведомление, указанное в подпункте "а" настоящего пункта, разработчику и размещает его на информационном портале.</w:t>
      </w:r>
    </w:p>
    <w:p w:rsidR="00C00D54" w:rsidRPr="006F708B" w:rsidRDefault="00586127" w:rsidP="006039B8">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006039B8" w:rsidRPr="006F708B">
        <w:rPr>
          <w:color w:val="000000" w:themeColor="text1"/>
          <w:sz w:val="28"/>
          <w:szCs w:val="28"/>
        </w:rPr>
        <w:t>2</w:t>
      </w:r>
      <w:r w:rsidR="0055088B" w:rsidRPr="006F708B">
        <w:rPr>
          <w:color w:val="000000" w:themeColor="text1"/>
          <w:sz w:val="28"/>
          <w:szCs w:val="28"/>
        </w:rPr>
        <w:t>6</w:t>
      </w:r>
      <w:r w:rsidR="006039B8" w:rsidRPr="006F708B">
        <w:rPr>
          <w:color w:val="000000" w:themeColor="text1"/>
          <w:sz w:val="28"/>
          <w:szCs w:val="28"/>
        </w:rPr>
        <w:t>. Углубленное рассмотрение проводится в течение 10 календарных дней со дня окончания срока, указанного в пункте 19 настоящего раздела.</w:t>
      </w:r>
      <w:r w:rsidR="006039B8" w:rsidRPr="006F708B">
        <w:rPr>
          <w:color w:val="000000" w:themeColor="text1"/>
          <w:sz w:val="28"/>
          <w:szCs w:val="28"/>
        </w:rPr>
        <w:br/>
        <w:t xml:space="preserve">      </w:t>
      </w:r>
      <w:r>
        <w:rPr>
          <w:color w:val="000000" w:themeColor="text1"/>
          <w:sz w:val="28"/>
          <w:szCs w:val="28"/>
        </w:rPr>
        <w:t xml:space="preserve">  </w:t>
      </w:r>
      <w:r w:rsidR="006039B8" w:rsidRPr="006F708B">
        <w:rPr>
          <w:color w:val="000000" w:themeColor="text1"/>
          <w:sz w:val="28"/>
          <w:szCs w:val="28"/>
        </w:rPr>
        <w:t>2</w:t>
      </w:r>
      <w:r w:rsidR="0055088B" w:rsidRPr="006F708B">
        <w:rPr>
          <w:color w:val="000000" w:themeColor="text1"/>
          <w:sz w:val="28"/>
          <w:szCs w:val="28"/>
        </w:rPr>
        <w:t>7</w:t>
      </w:r>
      <w:r w:rsidR="006039B8" w:rsidRPr="006F708B">
        <w:rPr>
          <w:color w:val="000000" w:themeColor="text1"/>
          <w:sz w:val="28"/>
          <w:szCs w:val="28"/>
        </w:rPr>
        <w:t>. В ходе углубленного рассмотрения исследуются вопросы соблюдения или несоблюдения разработчиком установленного порядка проведения процедуры ОРВ и о достаточности оснований для принятия решения о введении предлагаемого разработчиком варианта правового регулирования. По результатам углубленного рассмотрения составляется заключение об ОРВ в течение 3 календарных дней со дня окончания срока,</w:t>
      </w:r>
      <w:r w:rsidR="00C00D54" w:rsidRPr="006F708B">
        <w:rPr>
          <w:color w:val="000000" w:themeColor="text1"/>
          <w:sz w:val="28"/>
          <w:szCs w:val="28"/>
        </w:rPr>
        <w:t xml:space="preserve"> указанного в пункте 26 настоящего раздела.</w:t>
      </w:r>
    </w:p>
    <w:p w:rsidR="006039B8" w:rsidRPr="006F708B" w:rsidRDefault="006039B8" w:rsidP="006039B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2</w:t>
      </w:r>
      <w:r w:rsidR="0055088B" w:rsidRPr="006F708B">
        <w:rPr>
          <w:color w:val="000000" w:themeColor="text1"/>
          <w:sz w:val="28"/>
          <w:szCs w:val="28"/>
        </w:rPr>
        <w:t>8</w:t>
      </w:r>
      <w:r w:rsidRPr="006F708B">
        <w:rPr>
          <w:color w:val="000000" w:themeColor="text1"/>
          <w:sz w:val="28"/>
          <w:szCs w:val="28"/>
        </w:rPr>
        <w:t>. Заключение об ОРВ по итогам углубленного рассмотрения проекта нормативного правового акта включает в себя вводную, описательную, мотивировочную и заключительную (итоговую) части.</w:t>
      </w:r>
    </w:p>
    <w:p w:rsidR="001C082F" w:rsidRPr="006F708B" w:rsidRDefault="0055088B" w:rsidP="006039B8">
      <w:pPr>
        <w:pStyle w:val="formattext"/>
        <w:shd w:val="clear" w:color="auto" w:fill="FFFFFF"/>
        <w:spacing w:before="0" w:beforeAutospacing="0" w:after="0" w:afterAutospacing="0"/>
        <w:ind w:firstLine="480"/>
        <w:textAlignment w:val="baseline"/>
        <w:rPr>
          <w:color w:val="000000" w:themeColor="text1"/>
          <w:sz w:val="28"/>
          <w:szCs w:val="28"/>
        </w:rPr>
      </w:pPr>
      <w:r w:rsidRPr="006F708B">
        <w:rPr>
          <w:color w:val="000000" w:themeColor="text1"/>
          <w:sz w:val="28"/>
          <w:szCs w:val="28"/>
        </w:rPr>
        <w:t>29</w:t>
      </w:r>
      <w:r w:rsidR="006039B8" w:rsidRPr="006F708B">
        <w:rPr>
          <w:color w:val="000000" w:themeColor="text1"/>
          <w:sz w:val="28"/>
          <w:szCs w:val="28"/>
        </w:rPr>
        <w:t>.  В вводной части заключения об ОРВ указываются:</w:t>
      </w:r>
      <w:r w:rsidR="006039B8" w:rsidRPr="006F708B">
        <w:rPr>
          <w:color w:val="000000" w:themeColor="text1"/>
          <w:sz w:val="28"/>
          <w:szCs w:val="28"/>
        </w:rPr>
        <w:br/>
      </w:r>
      <w:r w:rsidR="001C082F" w:rsidRPr="006F708B">
        <w:rPr>
          <w:color w:val="000000" w:themeColor="text1"/>
          <w:sz w:val="28"/>
          <w:szCs w:val="28"/>
        </w:rPr>
        <w:t xml:space="preserve">      </w:t>
      </w:r>
      <w:r w:rsidR="006039B8" w:rsidRPr="006F708B">
        <w:rPr>
          <w:color w:val="000000" w:themeColor="text1"/>
          <w:sz w:val="28"/>
          <w:szCs w:val="28"/>
        </w:rPr>
        <w:t>а) наименование проекта нормативного правового акта;</w:t>
      </w:r>
      <w:r w:rsidR="006039B8" w:rsidRPr="006F708B">
        <w:rPr>
          <w:color w:val="000000" w:themeColor="text1"/>
          <w:sz w:val="28"/>
          <w:szCs w:val="28"/>
        </w:rPr>
        <w:br/>
      </w:r>
      <w:r w:rsidR="001C082F" w:rsidRPr="006F708B">
        <w:rPr>
          <w:color w:val="000000" w:themeColor="text1"/>
          <w:sz w:val="28"/>
          <w:szCs w:val="28"/>
        </w:rPr>
        <w:t xml:space="preserve">      </w:t>
      </w:r>
      <w:r w:rsidR="006039B8" w:rsidRPr="006F708B">
        <w:rPr>
          <w:color w:val="000000" w:themeColor="text1"/>
          <w:sz w:val="28"/>
          <w:szCs w:val="28"/>
        </w:rPr>
        <w:t>б) наименование разработчика;</w:t>
      </w:r>
      <w:r w:rsidR="006039B8" w:rsidRPr="006F708B">
        <w:rPr>
          <w:color w:val="000000" w:themeColor="text1"/>
          <w:sz w:val="28"/>
          <w:szCs w:val="28"/>
        </w:rPr>
        <w:br/>
      </w:r>
      <w:r w:rsidR="001C082F" w:rsidRPr="006F708B">
        <w:rPr>
          <w:color w:val="000000" w:themeColor="text1"/>
          <w:sz w:val="28"/>
          <w:szCs w:val="28"/>
        </w:rPr>
        <w:t xml:space="preserve">      </w:t>
      </w:r>
      <w:r w:rsidR="006039B8" w:rsidRPr="006F708B">
        <w:rPr>
          <w:color w:val="000000" w:themeColor="text1"/>
          <w:sz w:val="28"/>
          <w:szCs w:val="28"/>
        </w:rPr>
        <w:t>в) краткие сведения о проведенных в рамках ОРВ мероприятиях и их сроках.</w:t>
      </w:r>
    </w:p>
    <w:p w:rsidR="001C082F" w:rsidRPr="006F708B" w:rsidRDefault="006039B8" w:rsidP="001C082F">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3</w:t>
      </w:r>
      <w:r w:rsidR="0055088B" w:rsidRPr="006F708B">
        <w:rPr>
          <w:color w:val="000000" w:themeColor="text1"/>
          <w:sz w:val="28"/>
          <w:szCs w:val="28"/>
        </w:rPr>
        <w:t>0</w:t>
      </w:r>
      <w:r w:rsidR="00586127">
        <w:rPr>
          <w:color w:val="000000" w:themeColor="text1"/>
          <w:sz w:val="28"/>
          <w:szCs w:val="28"/>
        </w:rPr>
        <w:t xml:space="preserve">. </w:t>
      </w:r>
      <w:r w:rsidRPr="006F708B">
        <w:rPr>
          <w:color w:val="000000" w:themeColor="text1"/>
          <w:sz w:val="28"/>
          <w:szCs w:val="28"/>
        </w:rPr>
        <w:t>В описательной части заключения об ОРВ указываются:</w:t>
      </w:r>
      <w:r w:rsidRPr="006F708B">
        <w:rPr>
          <w:color w:val="000000" w:themeColor="text1"/>
          <w:sz w:val="28"/>
          <w:szCs w:val="28"/>
        </w:rPr>
        <w:br/>
      </w:r>
      <w:r w:rsidR="001C082F" w:rsidRPr="006F708B">
        <w:rPr>
          <w:color w:val="000000" w:themeColor="text1"/>
          <w:sz w:val="28"/>
          <w:szCs w:val="28"/>
        </w:rPr>
        <w:t xml:space="preserve">    </w:t>
      </w:r>
      <w:r w:rsidR="00CB35C5" w:rsidRPr="006F708B">
        <w:rPr>
          <w:color w:val="000000" w:themeColor="text1"/>
          <w:sz w:val="28"/>
          <w:szCs w:val="28"/>
        </w:rPr>
        <w:t xml:space="preserve">  </w:t>
      </w:r>
      <w:r w:rsidR="001C082F" w:rsidRPr="006F708B">
        <w:rPr>
          <w:color w:val="000000" w:themeColor="text1"/>
          <w:sz w:val="28"/>
          <w:szCs w:val="28"/>
        </w:rPr>
        <w:t xml:space="preserve"> </w:t>
      </w:r>
      <w:r w:rsidRPr="006F708B">
        <w:rPr>
          <w:color w:val="000000" w:themeColor="text1"/>
          <w:sz w:val="28"/>
          <w:szCs w:val="28"/>
        </w:rPr>
        <w:t>а) основные положения предлагаемого правового регулирования, содержащиеся</w:t>
      </w:r>
      <w:r w:rsidR="00C00D54" w:rsidRPr="006F708B">
        <w:rPr>
          <w:color w:val="000000" w:themeColor="text1"/>
          <w:sz w:val="28"/>
          <w:szCs w:val="28"/>
        </w:rPr>
        <w:t xml:space="preserve"> в Сводном отчете;                                            </w:t>
      </w:r>
    </w:p>
    <w:p w:rsidR="00C00D54" w:rsidRPr="006F708B" w:rsidRDefault="00C00D54" w:rsidP="001C082F">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б</w:t>
      </w:r>
      <w:r w:rsidR="006039B8" w:rsidRPr="006F708B">
        <w:rPr>
          <w:color w:val="000000" w:themeColor="text1"/>
          <w:sz w:val="28"/>
          <w:szCs w:val="28"/>
        </w:rPr>
        <w:t>) обоснованность выводов разработчика относительно необходимости введения</w:t>
      </w:r>
      <w:r w:rsidRPr="006F708B">
        <w:rPr>
          <w:color w:val="000000" w:themeColor="text1"/>
          <w:sz w:val="28"/>
          <w:szCs w:val="28"/>
        </w:rPr>
        <w:t xml:space="preserve"> предлагаемого им способа правового регулирования;</w:t>
      </w:r>
    </w:p>
    <w:p w:rsidR="001C082F" w:rsidRPr="006F708B" w:rsidRDefault="001C082F" w:rsidP="001C082F">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 xml:space="preserve"> </w:t>
      </w:r>
      <w:r w:rsidR="006039B8" w:rsidRPr="006F708B">
        <w:rPr>
          <w:color w:val="000000" w:themeColor="text1"/>
          <w:sz w:val="28"/>
          <w:szCs w:val="28"/>
        </w:rPr>
        <w:t>в)</w:t>
      </w:r>
      <w:r w:rsidRPr="006F708B">
        <w:rPr>
          <w:color w:val="000000" w:themeColor="text1"/>
          <w:sz w:val="28"/>
          <w:szCs w:val="28"/>
        </w:rPr>
        <w:t xml:space="preserve"> результаты публичных консультаций.</w:t>
      </w:r>
    </w:p>
    <w:p w:rsidR="006039B8" w:rsidRPr="006F708B" w:rsidRDefault="006039B8" w:rsidP="001C082F">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3</w:t>
      </w:r>
      <w:r w:rsidR="0055088B" w:rsidRPr="006F708B">
        <w:rPr>
          <w:color w:val="000000" w:themeColor="text1"/>
          <w:sz w:val="28"/>
          <w:szCs w:val="28"/>
        </w:rPr>
        <w:t>1</w:t>
      </w:r>
      <w:r w:rsidRPr="006F708B">
        <w:rPr>
          <w:color w:val="000000" w:themeColor="text1"/>
          <w:sz w:val="28"/>
          <w:szCs w:val="28"/>
        </w:rPr>
        <w:t>. В мотивировочной части заключения об ОРВ указываются:</w:t>
      </w:r>
      <w:r w:rsidRPr="006F708B">
        <w:rPr>
          <w:color w:val="000000" w:themeColor="text1"/>
          <w:sz w:val="28"/>
          <w:szCs w:val="28"/>
        </w:rPr>
        <w:br/>
      </w:r>
      <w:r w:rsidR="001C082F" w:rsidRPr="006F708B">
        <w:rPr>
          <w:color w:val="000000" w:themeColor="text1"/>
          <w:sz w:val="28"/>
          <w:szCs w:val="28"/>
        </w:rPr>
        <w:t xml:space="preserve">       </w:t>
      </w:r>
      <w:r w:rsidRPr="006F708B">
        <w:rPr>
          <w:color w:val="000000" w:themeColor="text1"/>
          <w:sz w:val="28"/>
          <w:szCs w:val="28"/>
        </w:rPr>
        <w:t>а) позиция Уполномоченного органа относительно предлагаемого правового регулирования;</w:t>
      </w:r>
      <w:r w:rsidRPr="006F708B">
        <w:rPr>
          <w:color w:val="000000" w:themeColor="text1"/>
          <w:sz w:val="28"/>
          <w:szCs w:val="28"/>
        </w:rPr>
        <w:br/>
      </w:r>
      <w:r w:rsidR="001C082F" w:rsidRPr="006F708B">
        <w:rPr>
          <w:color w:val="000000" w:themeColor="text1"/>
          <w:sz w:val="28"/>
          <w:szCs w:val="28"/>
        </w:rPr>
        <w:t xml:space="preserve">       </w:t>
      </w:r>
      <w:r w:rsidRPr="006F708B">
        <w:rPr>
          <w:color w:val="000000" w:themeColor="text1"/>
          <w:sz w:val="28"/>
          <w:szCs w:val="28"/>
        </w:rPr>
        <w:t>б) соблюдение разработчиком установленного порядка проведения ОРВ;</w:t>
      </w:r>
      <w:r w:rsidRPr="006F708B">
        <w:rPr>
          <w:color w:val="000000" w:themeColor="text1"/>
          <w:sz w:val="28"/>
          <w:szCs w:val="28"/>
        </w:rPr>
        <w:br/>
      </w:r>
      <w:r w:rsidR="001C082F" w:rsidRPr="006F708B">
        <w:rPr>
          <w:color w:val="000000" w:themeColor="text1"/>
          <w:sz w:val="28"/>
          <w:szCs w:val="28"/>
        </w:rPr>
        <w:t xml:space="preserve">    </w:t>
      </w:r>
      <w:r w:rsidR="00586127">
        <w:rPr>
          <w:color w:val="000000" w:themeColor="text1"/>
          <w:sz w:val="28"/>
          <w:szCs w:val="28"/>
        </w:rPr>
        <w:t xml:space="preserve"> </w:t>
      </w:r>
      <w:r w:rsidR="001C082F" w:rsidRPr="006F708B">
        <w:rPr>
          <w:color w:val="000000" w:themeColor="text1"/>
          <w:sz w:val="28"/>
          <w:szCs w:val="28"/>
        </w:rPr>
        <w:t xml:space="preserve">  </w:t>
      </w:r>
      <w:r w:rsidRPr="006F708B">
        <w:rPr>
          <w:color w:val="000000" w:themeColor="text1"/>
          <w:sz w:val="28"/>
          <w:szCs w:val="28"/>
        </w:rPr>
        <w:t>в) анализ ключевых выводов и результатов расчетов, представленных разработчиком в Сводном отчете;</w:t>
      </w:r>
    </w:p>
    <w:p w:rsidR="00C00D54" w:rsidRPr="006F708B" w:rsidRDefault="006039B8" w:rsidP="001C082F">
      <w:pPr>
        <w:pStyle w:val="formattext"/>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lastRenderedPageBreak/>
        <w:t>г) предложения, направленные на улучшение качества проекта нормативного правового</w:t>
      </w:r>
      <w:r w:rsidR="00C00D54" w:rsidRPr="006F708B">
        <w:rPr>
          <w:color w:val="000000" w:themeColor="text1"/>
          <w:sz w:val="28"/>
          <w:szCs w:val="28"/>
        </w:rPr>
        <w:t xml:space="preserve"> акта (в случае наличия таковых).</w:t>
      </w:r>
    </w:p>
    <w:p w:rsidR="00C00D54" w:rsidRPr="006F708B" w:rsidRDefault="001C082F" w:rsidP="001C082F">
      <w:pPr>
        <w:pStyle w:val="formattext"/>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 xml:space="preserve"> </w:t>
      </w:r>
      <w:r w:rsidR="006039B8" w:rsidRPr="006F708B">
        <w:rPr>
          <w:color w:val="000000" w:themeColor="text1"/>
          <w:sz w:val="28"/>
          <w:szCs w:val="28"/>
        </w:rPr>
        <w:t>3</w:t>
      </w:r>
      <w:r w:rsidR="0055088B" w:rsidRPr="006F708B">
        <w:rPr>
          <w:color w:val="000000" w:themeColor="text1"/>
          <w:sz w:val="28"/>
          <w:szCs w:val="28"/>
        </w:rPr>
        <w:t>2</w:t>
      </w:r>
      <w:r w:rsidR="006039B8" w:rsidRPr="006F708B">
        <w:rPr>
          <w:color w:val="000000" w:themeColor="text1"/>
          <w:sz w:val="28"/>
          <w:szCs w:val="28"/>
        </w:rPr>
        <w:t>. При рассмотрении предложенных вариантов правового регулирования Уполномоченный орган анализирует следующие основные сведения, содержащиеся в</w:t>
      </w:r>
      <w:r w:rsidR="00C00D54" w:rsidRPr="006F708B">
        <w:rPr>
          <w:color w:val="000000" w:themeColor="text1"/>
          <w:sz w:val="28"/>
          <w:szCs w:val="28"/>
        </w:rPr>
        <w:t xml:space="preserve"> соответствующих разделах Сводного отчета:</w:t>
      </w:r>
    </w:p>
    <w:p w:rsidR="00C00D54" w:rsidRPr="006F708B" w:rsidRDefault="006039B8" w:rsidP="001C082F">
      <w:pPr>
        <w:pStyle w:val="formattext"/>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а)</w:t>
      </w:r>
      <w:r w:rsidR="00C00D54" w:rsidRPr="006F708B">
        <w:rPr>
          <w:color w:val="000000" w:themeColor="text1"/>
          <w:sz w:val="28"/>
          <w:szCs w:val="28"/>
        </w:rPr>
        <w:t xml:space="preserve"> точность формулировки выявленной проблемы;</w:t>
      </w:r>
    </w:p>
    <w:p w:rsidR="00C00D54" w:rsidRPr="006F708B" w:rsidRDefault="00586127" w:rsidP="001C082F">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б)</w:t>
      </w:r>
      <w:r w:rsidR="006039B8" w:rsidRPr="006F708B">
        <w:rPr>
          <w:color w:val="000000" w:themeColor="text1"/>
          <w:sz w:val="28"/>
          <w:szCs w:val="28"/>
        </w:rP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r w:rsidR="006039B8" w:rsidRPr="006F708B">
        <w:rPr>
          <w:color w:val="000000" w:themeColor="text1"/>
          <w:sz w:val="28"/>
          <w:szCs w:val="28"/>
        </w:rPr>
        <w:br/>
      </w:r>
      <w:r w:rsidR="001C082F" w:rsidRPr="006F708B">
        <w:rPr>
          <w:color w:val="000000" w:themeColor="text1"/>
          <w:sz w:val="28"/>
          <w:szCs w:val="28"/>
        </w:rPr>
        <w:t xml:space="preserve">      </w:t>
      </w:r>
      <w:r>
        <w:rPr>
          <w:color w:val="000000" w:themeColor="text1"/>
          <w:sz w:val="28"/>
          <w:szCs w:val="28"/>
        </w:rPr>
        <w:t>в)</w:t>
      </w:r>
      <w:r w:rsidR="006039B8" w:rsidRPr="006F708B">
        <w:rPr>
          <w:color w:val="000000" w:themeColor="text1"/>
          <w:sz w:val="28"/>
          <w:szCs w:val="28"/>
        </w:rPr>
        <w:t>адекватность определения целей предлагаемого правового регулирования;</w:t>
      </w:r>
      <w:r w:rsidR="006039B8" w:rsidRPr="006F708B">
        <w:rPr>
          <w:color w:val="000000" w:themeColor="text1"/>
          <w:sz w:val="28"/>
          <w:szCs w:val="28"/>
        </w:rPr>
        <w:br/>
      </w:r>
      <w:r w:rsidR="001C082F" w:rsidRPr="006F708B">
        <w:rPr>
          <w:color w:val="000000" w:themeColor="text1"/>
          <w:sz w:val="28"/>
          <w:szCs w:val="28"/>
        </w:rPr>
        <w:t xml:space="preserve">      </w:t>
      </w:r>
      <w:r w:rsidR="006039B8" w:rsidRPr="006F708B">
        <w:rPr>
          <w:color w:val="000000" w:themeColor="text1"/>
          <w:sz w:val="28"/>
          <w:szCs w:val="28"/>
        </w:rPr>
        <w:t>г) практическая реализуемость заявленных целей предлагаемого правового регулирования;</w:t>
      </w:r>
      <w:r w:rsidR="006039B8" w:rsidRPr="006F708B">
        <w:rPr>
          <w:color w:val="000000" w:themeColor="text1"/>
          <w:sz w:val="28"/>
          <w:szCs w:val="28"/>
        </w:rPr>
        <w:br/>
      </w:r>
      <w:r w:rsidR="001C082F" w:rsidRPr="006F708B">
        <w:rPr>
          <w:color w:val="000000" w:themeColor="text1"/>
          <w:sz w:val="28"/>
          <w:szCs w:val="28"/>
        </w:rPr>
        <w:t xml:space="preserve">     </w:t>
      </w:r>
      <w:r w:rsidR="006039B8" w:rsidRPr="006F708B">
        <w:rPr>
          <w:color w:val="000000" w:themeColor="text1"/>
          <w:sz w:val="28"/>
          <w:szCs w:val="28"/>
        </w:rPr>
        <w:t>д) проверяемость показателей достижения целей предлагаемого правового регулирования и возможность последующего мониторинга их достижения;</w:t>
      </w:r>
      <w:r w:rsidR="006039B8" w:rsidRPr="006F708B">
        <w:rPr>
          <w:color w:val="000000" w:themeColor="text1"/>
          <w:sz w:val="28"/>
          <w:szCs w:val="28"/>
        </w:rPr>
        <w:br/>
      </w:r>
      <w:r w:rsidR="001C082F" w:rsidRPr="006F708B">
        <w:rPr>
          <w:color w:val="000000" w:themeColor="text1"/>
          <w:sz w:val="28"/>
          <w:szCs w:val="28"/>
        </w:rPr>
        <w:t xml:space="preserve">     </w:t>
      </w:r>
      <w:r w:rsidR="006039B8" w:rsidRPr="006F708B">
        <w:rPr>
          <w:color w:val="000000" w:themeColor="text1"/>
          <w:sz w:val="28"/>
          <w:szCs w:val="28"/>
        </w:rPr>
        <w:t xml:space="preserve">е) корректность оценки разработчиком дополнительных расходов и доходов потенциальных адресатов предлагаемого правового регулирования и </w:t>
      </w:r>
      <w:r w:rsidR="00CB35C5" w:rsidRPr="006F708B">
        <w:rPr>
          <w:color w:val="000000" w:themeColor="text1"/>
          <w:sz w:val="28"/>
          <w:szCs w:val="28"/>
        </w:rPr>
        <w:t>местн</w:t>
      </w:r>
      <w:r w:rsidR="006039B8" w:rsidRPr="006F708B">
        <w:rPr>
          <w:color w:val="000000" w:themeColor="text1"/>
          <w:sz w:val="28"/>
          <w:szCs w:val="28"/>
        </w:rPr>
        <w:t xml:space="preserve">ого бюджета </w:t>
      </w:r>
      <w:r w:rsidR="00CB35C5" w:rsidRPr="006F708B">
        <w:rPr>
          <w:color w:val="000000" w:themeColor="text1"/>
          <w:sz w:val="28"/>
          <w:szCs w:val="28"/>
        </w:rPr>
        <w:t>Западнодвинского муниципального округа</w:t>
      </w:r>
      <w:r w:rsidR="006039B8" w:rsidRPr="006F708B">
        <w:rPr>
          <w:color w:val="000000" w:themeColor="text1"/>
          <w:sz w:val="28"/>
          <w:szCs w:val="28"/>
        </w:rPr>
        <w:t>, связанных с введением предлагаемого</w:t>
      </w:r>
      <w:r w:rsidR="00C00D54" w:rsidRPr="006F708B">
        <w:rPr>
          <w:color w:val="000000" w:themeColor="text1"/>
          <w:sz w:val="28"/>
          <w:szCs w:val="28"/>
        </w:rPr>
        <w:t xml:space="preserve"> правового регулирования;</w:t>
      </w:r>
    </w:p>
    <w:p w:rsidR="001C082F" w:rsidRPr="006F708B" w:rsidRDefault="00586127" w:rsidP="00586127">
      <w:pPr>
        <w:pStyle w:val="formattext"/>
        <w:spacing w:before="0" w:beforeAutospacing="0" w:after="0" w:afterAutospacing="0"/>
        <w:jc w:val="both"/>
        <w:textAlignment w:val="baseline"/>
        <w:rPr>
          <w:color w:val="000000" w:themeColor="text1"/>
          <w:sz w:val="28"/>
          <w:szCs w:val="28"/>
        </w:rPr>
      </w:pPr>
      <w:r>
        <w:rPr>
          <w:color w:val="000000" w:themeColor="text1"/>
          <w:sz w:val="28"/>
          <w:szCs w:val="28"/>
        </w:rPr>
        <w:t xml:space="preserve">    </w:t>
      </w:r>
      <w:r w:rsidR="006039B8" w:rsidRPr="006F708B">
        <w:rPr>
          <w:color w:val="000000" w:themeColor="text1"/>
          <w:sz w:val="28"/>
          <w:szCs w:val="28"/>
        </w:rPr>
        <w:t>ж) степень выявления разработчиком всех возможных рисков введения</w:t>
      </w:r>
      <w:r w:rsidR="001C082F" w:rsidRPr="006F708B">
        <w:rPr>
          <w:color w:val="000000" w:themeColor="text1"/>
          <w:sz w:val="28"/>
          <w:szCs w:val="28"/>
        </w:rPr>
        <w:t xml:space="preserve"> предлагаемого правового регулирования;</w:t>
      </w:r>
    </w:p>
    <w:p w:rsidR="006039B8" w:rsidRPr="006F708B" w:rsidRDefault="001C082F" w:rsidP="001C082F">
      <w:pPr>
        <w:pStyle w:val="formattext"/>
        <w:spacing w:before="0" w:beforeAutospacing="0" w:after="0" w:afterAutospacing="0"/>
        <w:ind w:firstLine="284"/>
        <w:jc w:val="both"/>
        <w:textAlignment w:val="baseline"/>
        <w:rPr>
          <w:color w:val="000000" w:themeColor="text1"/>
          <w:sz w:val="28"/>
          <w:szCs w:val="28"/>
        </w:rPr>
      </w:pPr>
      <w:r w:rsidRPr="006F708B">
        <w:rPr>
          <w:color w:val="000000" w:themeColor="text1"/>
          <w:sz w:val="28"/>
          <w:szCs w:val="28"/>
        </w:rPr>
        <w:t xml:space="preserve"> </w:t>
      </w:r>
      <w:r w:rsidR="006039B8" w:rsidRPr="006F708B">
        <w:rPr>
          <w:color w:val="000000" w:themeColor="text1"/>
          <w:sz w:val="28"/>
          <w:szCs w:val="28"/>
        </w:rPr>
        <w:t>з) степень регулирующего воздействия проекта нормативного правового акта.</w:t>
      </w:r>
    </w:p>
    <w:p w:rsidR="001C082F" w:rsidRPr="006F708B" w:rsidRDefault="006039B8" w:rsidP="001C082F">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В случае, если установлено, что разработчиком при подготовке проекта нормативного правового акта не соблюдены требования по проведению ОРВ, установленные настоящим Порядком, разработчик проводит ОРВ начиная с невыполненной процедуры (или с процедуры, порядок выполнения которой нарушен), дорабатывает проект нормативного правового акта по их результатам, после чего повторно направляет проект нормативного правового акта, Сводный отчет и свод предложений, поступивших по результатам проведения публичных консультаций по проекту нормативного правового акта, в Уполномоченный орган</w:t>
      </w:r>
      <w:r w:rsidR="001C082F" w:rsidRPr="006F708B">
        <w:rPr>
          <w:color w:val="000000" w:themeColor="text1"/>
          <w:sz w:val="28"/>
          <w:szCs w:val="28"/>
        </w:rPr>
        <w:t xml:space="preserve"> для подготовки повторного заключения об ОРВ.</w:t>
      </w:r>
    </w:p>
    <w:p w:rsidR="006039B8" w:rsidRPr="006F708B" w:rsidRDefault="006039B8" w:rsidP="001C082F">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В случае, если установлено, что разработчику не поступили предложения по результатам проведения публичных консультаций, в заключении отмечается о том, что публичные консультации были организованы недостаточно эффективно.</w:t>
      </w:r>
    </w:p>
    <w:p w:rsidR="001C082F" w:rsidRPr="006F708B" w:rsidRDefault="006039B8" w:rsidP="001C082F">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3</w:t>
      </w:r>
      <w:r w:rsidR="0055088B" w:rsidRPr="006F708B">
        <w:rPr>
          <w:color w:val="000000" w:themeColor="text1"/>
          <w:sz w:val="28"/>
          <w:szCs w:val="28"/>
        </w:rPr>
        <w:t>3</w:t>
      </w:r>
      <w:r w:rsidRPr="006F708B">
        <w:rPr>
          <w:color w:val="000000" w:themeColor="text1"/>
          <w:sz w:val="28"/>
          <w:szCs w:val="28"/>
        </w:rPr>
        <w:t>. В заключительной (итоговой) части заключения об ОРВ указываются выводы:</w:t>
      </w:r>
    </w:p>
    <w:p w:rsidR="00C00D54" w:rsidRPr="006F708B" w:rsidRDefault="006039B8" w:rsidP="001C082F">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а) о соблюдении (несоблюдении или неполном соблюдении) требований по</w:t>
      </w:r>
      <w:r w:rsidR="00C00D54" w:rsidRPr="006F708B">
        <w:rPr>
          <w:color w:val="000000" w:themeColor="text1"/>
          <w:sz w:val="28"/>
          <w:szCs w:val="28"/>
        </w:rPr>
        <w:t xml:space="preserve"> проведению ОРВ, установленных настоящим Порядком;</w:t>
      </w:r>
    </w:p>
    <w:p w:rsidR="006039B8" w:rsidRPr="006F708B" w:rsidRDefault="006039B8" w:rsidP="001C082F">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б) о достаточности оснований для принятия решения о введении предлагаемого разработчиком варианта предлагаемого правового регулирования;</w:t>
      </w:r>
      <w:r w:rsidRPr="006F708B">
        <w:rPr>
          <w:color w:val="000000" w:themeColor="text1"/>
          <w:sz w:val="28"/>
          <w:szCs w:val="28"/>
        </w:rPr>
        <w:br/>
      </w:r>
      <w:r w:rsidR="001C082F" w:rsidRPr="006F708B">
        <w:rPr>
          <w:color w:val="000000" w:themeColor="text1"/>
          <w:sz w:val="28"/>
          <w:szCs w:val="28"/>
        </w:rPr>
        <w:t xml:space="preserve">      </w:t>
      </w:r>
      <w:r w:rsidR="00586127">
        <w:rPr>
          <w:color w:val="000000" w:themeColor="text1"/>
          <w:sz w:val="28"/>
          <w:szCs w:val="28"/>
        </w:rPr>
        <w:t xml:space="preserve"> </w:t>
      </w:r>
      <w:r w:rsidRPr="006F708B">
        <w:rPr>
          <w:color w:val="000000" w:themeColor="text1"/>
          <w:sz w:val="28"/>
          <w:szCs w:val="28"/>
        </w:rPr>
        <w:t xml:space="preserve">в) о наличии либо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указанных субъектов, </w:t>
      </w:r>
      <w:r w:rsidR="001C082F" w:rsidRPr="006F708B">
        <w:rPr>
          <w:color w:val="000000" w:themeColor="text1"/>
          <w:sz w:val="28"/>
          <w:szCs w:val="28"/>
        </w:rPr>
        <w:t>местн</w:t>
      </w:r>
      <w:r w:rsidRPr="006F708B">
        <w:rPr>
          <w:color w:val="000000" w:themeColor="text1"/>
          <w:sz w:val="28"/>
          <w:szCs w:val="28"/>
        </w:rPr>
        <w:t xml:space="preserve">ого бюджета </w:t>
      </w:r>
      <w:r w:rsidR="001C082F" w:rsidRPr="006F708B">
        <w:rPr>
          <w:color w:val="000000" w:themeColor="text1"/>
          <w:sz w:val="28"/>
          <w:szCs w:val="28"/>
        </w:rPr>
        <w:t>Западнодвинского муниципального округа</w:t>
      </w:r>
      <w:r w:rsidRPr="006F708B">
        <w:rPr>
          <w:color w:val="000000" w:themeColor="text1"/>
          <w:sz w:val="28"/>
          <w:szCs w:val="28"/>
        </w:rPr>
        <w:t>.</w:t>
      </w:r>
    </w:p>
    <w:p w:rsidR="006039B8" w:rsidRPr="006F708B" w:rsidRDefault="006039B8" w:rsidP="001C082F">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6F708B">
        <w:rPr>
          <w:rFonts w:ascii="Times New Roman" w:hAnsi="Times New Roman" w:cs="Times New Roman"/>
          <w:color w:val="000000" w:themeColor="text1"/>
          <w:sz w:val="28"/>
          <w:szCs w:val="28"/>
          <w:shd w:val="clear" w:color="auto" w:fill="FFFFFF"/>
        </w:rPr>
        <w:t>3</w:t>
      </w:r>
      <w:r w:rsidR="0055088B" w:rsidRPr="006F708B">
        <w:rPr>
          <w:rFonts w:ascii="Times New Roman" w:hAnsi="Times New Roman" w:cs="Times New Roman"/>
          <w:color w:val="000000" w:themeColor="text1"/>
          <w:sz w:val="28"/>
          <w:szCs w:val="28"/>
          <w:shd w:val="clear" w:color="auto" w:fill="FFFFFF"/>
        </w:rPr>
        <w:t>4</w:t>
      </w:r>
      <w:r w:rsidRPr="006F708B">
        <w:rPr>
          <w:rFonts w:ascii="Times New Roman" w:hAnsi="Times New Roman" w:cs="Times New Roman"/>
          <w:color w:val="000000" w:themeColor="text1"/>
          <w:sz w:val="28"/>
          <w:szCs w:val="28"/>
          <w:shd w:val="clear" w:color="auto" w:fill="FFFFFF"/>
        </w:rPr>
        <w:t>. Заключение об ОРВ в течение 6 календарных дней со дня окончания срока, указанного в пункте 2</w:t>
      </w:r>
      <w:r w:rsidR="00C00D54" w:rsidRPr="006F708B">
        <w:rPr>
          <w:rFonts w:ascii="Times New Roman" w:hAnsi="Times New Roman" w:cs="Times New Roman"/>
          <w:color w:val="000000" w:themeColor="text1"/>
          <w:sz w:val="28"/>
          <w:szCs w:val="28"/>
          <w:shd w:val="clear" w:color="auto" w:fill="FFFFFF"/>
        </w:rPr>
        <w:t>7</w:t>
      </w:r>
      <w:r w:rsidRPr="006F708B">
        <w:rPr>
          <w:rFonts w:ascii="Times New Roman" w:hAnsi="Times New Roman" w:cs="Times New Roman"/>
          <w:color w:val="000000" w:themeColor="text1"/>
          <w:sz w:val="28"/>
          <w:szCs w:val="28"/>
          <w:shd w:val="clear" w:color="auto" w:fill="FFFFFF"/>
        </w:rPr>
        <w:t xml:space="preserve"> настоящего раздела, подписывается </w:t>
      </w:r>
      <w:r w:rsidRPr="006F708B">
        <w:rPr>
          <w:rFonts w:ascii="Times New Roman" w:hAnsi="Times New Roman" w:cs="Times New Roman"/>
          <w:color w:val="000000" w:themeColor="text1"/>
          <w:sz w:val="28"/>
          <w:szCs w:val="28"/>
          <w:shd w:val="clear" w:color="auto" w:fill="FFFFFF"/>
        </w:rPr>
        <w:lastRenderedPageBreak/>
        <w:t>руководителем Уполномоченного органа либо иным уполномоченным должностным лицом данного органа, направляется разработчику и подлежит размещению на информационном портале.</w:t>
      </w:r>
    </w:p>
    <w:p w:rsidR="001C082F" w:rsidRPr="006F708B" w:rsidRDefault="006039B8" w:rsidP="001C082F">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3</w:t>
      </w:r>
      <w:r w:rsidR="0055088B" w:rsidRPr="006F708B">
        <w:rPr>
          <w:color w:val="000000" w:themeColor="text1"/>
          <w:sz w:val="28"/>
          <w:szCs w:val="28"/>
        </w:rPr>
        <w:t>5</w:t>
      </w:r>
      <w:r w:rsidRPr="006F708B">
        <w:rPr>
          <w:color w:val="000000" w:themeColor="text1"/>
          <w:sz w:val="28"/>
          <w:szCs w:val="28"/>
        </w:rPr>
        <w:t>. Получение заключения об ОРВ от Уполномоченного органа, содержащего замечания, не является основанием для прекращения разработки нормативного правового</w:t>
      </w:r>
      <w:r w:rsidR="001C082F" w:rsidRPr="006F708B">
        <w:rPr>
          <w:color w:val="000000" w:themeColor="text1"/>
          <w:sz w:val="28"/>
          <w:szCs w:val="28"/>
        </w:rPr>
        <w:t xml:space="preserve"> акта. </w:t>
      </w:r>
    </w:p>
    <w:p w:rsidR="00C00D54" w:rsidRPr="006F708B" w:rsidRDefault="006039B8" w:rsidP="001C082F">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3</w:t>
      </w:r>
      <w:r w:rsidR="0055088B" w:rsidRPr="006F708B">
        <w:rPr>
          <w:color w:val="000000" w:themeColor="text1"/>
          <w:sz w:val="28"/>
          <w:szCs w:val="28"/>
        </w:rPr>
        <w:t>6</w:t>
      </w:r>
      <w:r w:rsidRPr="006F708B">
        <w:rPr>
          <w:color w:val="000000" w:themeColor="text1"/>
          <w:sz w:val="28"/>
          <w:szCs w:val="28"/>
        </w:rPr>
        <w:t xml:space="preserve">. Проект нормативного правового акта, подлежащий процедуре ОРВ и не имеющий заключения об ОРВ от Уполномоченного органа, не подлежит рассмотрению на заседании </w:t>
      </w:r>
      <w:r w:rsidR="001C082F" w:rsidRPr="006F708B">
        <w:rPr>
          <w:color w:val="000000" w:themeColor="text1"/>
          <w:sz w:val="28"/>
          <w:szCs w:val="28"/>
        </w:rPr>
        <w:t>администрации Западнодвинского муниципального округа</w:t>
      </w:r>
      <w:r w:rsidRPr="006F708B">
        <w:rPr>
          <w:color w:val="000000" w:themeColor="text1"/>
          <w:sz w:val="28"/>
          <w:szCs w:val="28"/>
        </w:rPr>
        <w:t xml:space="preserve">, внесению в </w:t>
      </w:r>
      <w:r w:rsidR="001C082F" w:rsidRPr="006F708B">
        <w:rPr>
          <w:color w:val="000000" w:themeColor="text1"/>
          <w:sz w:val="28"/>
          <w:szCs w:val="28"/>
        </w:rPr>
        <w:t>Думу</w:t>
      </w:r>
      <w:r w:rsidR="00C00D54" w:rsidRPr="006F708B">
        <w:rPr>
          <w:color w:val="000000" w:themeColor="text1"/>
          <w:sz w:val="28"/>
          <w:szCs w:val="28"/>
        </w:rPr>
        <w:t xml:space="preserve"> Западнодвинского муниципального округа.</w:t>
      </w:r>
    </w:p>
    <w:p w:rsidR="006039B8" w:rsidRPr="006F708B" w:rsidRDefault="006039B8" w:rsidP="001C082F">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 xml:space="preserve">Проекты постановлений </w:t>
      </w:r>
      <w:r w:rsidR="001D2BA5" w:rsidRPr="006F708B">
        <w:rPr>
          <w:color w:val="000000" w:themeColor="text1"/>
          <w:sz w:val="28"/>
          <w:szCs w:val="28"/>
        </w:rPr>
        <w:t>администрации Западнодвинского муниципального округа</w:t>
      </w:r>
      <w:r w:rsidRPr="006F708B">
        <w:rPr>
          <w:color w:val="000000" w:themeColor="text1"/>
          <w:sz w:val="28"/>
          <w:szCs w:val="28"/>
        </w:rPr>
        <w:t>, подлежащие процедуре ОРВ, не могут быть приняты при отсутствии заключения об ОРВ от Уполномоченного органа.</w:t>
      </w:r>
    </w:p>
    <w:p w:rsidR="00856676" w:rsidRPr="006F708B" w:rsidRDefault="00856676" w:rsidP="00856676">
      <w:pPr>
        <w:pStyle w:val="formattext"/>
        <w:shd w:val="clear" w:color="auto" w:fill="FFFFFF"/>
        <w:spacing w:before="0" w:beforeAutospacing="0" w:after="0" w:afterAutospacing="0"/>
        <w:ind w:firstLine="480"/>
        <w:contextualSpacing/>
        <w:jc w:val="both"/>
        <w:textAlignment w:val="baseline"/>
        <w:rPr>
          <w:color w:val="000000" w:themeColor="text1"/>
          <w:sz w:val="28"/>
          <w:szCs w:val="28"/>
        </w:rPr>
      </w:pPr>
      <w:r w:rsidRPr="006F708B">
        <w:rPr>
          <w:color w:val="000000" w:themeColor="text1"/>
          <w:sz w:val="28"/>
          <w:szCs w:val="28"/>
        </w:rPr>
        <w:t>3</w:t>
      </w:r>
      <w:r w:rsidR="0055088B" w:rsidRPr="006F708B">
        <w:rPr>
          <w:color w:val="000000" w:themeColor="text1"/>
          <w:sz w:val="28"/>
          <w:szCs w:val="28"/>
        </w:rPr>
        <w:t>7</w:t>
      </w:r>
      <w:r w:rsidRPr="006F708B">
        <w:rPr>
          <w:color w:val="000000" w:themeColor="text1"/>
          <w:sz w:val="28"/>
          <w:szCs w:val="28"/>
        </w:rPr>
        <w:t>. Оценка регулирующего воздействия в отношении проектов нормативных правовых актов,</w:t>
      </w:r>
      <w:r w:rsidR="00ED1BBD" w:rsidRPr="006F708B">
        <w:rPr>
          <w:color w:val="000000" w:themeColor="text1"/>
          <w:sz w:val="28"/>
          <w:szCs w:val="28"/>
        </w:rPr>
        <w:t xml:space="preserve"> </w:t>
      </w:r>
      <w:r w:rsidRPr="006F708B">
        <w:rPr>
          <w:color w:val="000000" w:themeColor="text1"/>
          <w:sz w:val="28"/>
          <w:szCs w:val="28"/>
        </w:rPr>
        <w:t>главой Западнодвинского муниципального округа, проводится в углубленном порядке.</w:t>
      </w:r>
      <w:r w:rsidRPr="006F708B">
        <w:rPr>
          <w:color w:val="000000" w:themeColor="text1"/>
          <w:sz w:val="28"/>
          <w:szCs w:val="28"/>
        </w:rPr>
        <w:br/>
        <w:t xml:space="preserve">      3</w:t>
      </w:r>
      <w:r w:rsidR="0055088B" w:rsidRPr="006F708B">
        <w:rPr>
          <w:color w:val="000000" w:themeColor="text1"/>
          <w:sz w:val="28"/>
          <w:szCs w:val="28"/>
        </w:rPr>
        <w:t>8</w:t>
      </w:r>
      <w:r w:rsidRPr="006F708B">
        <w:rPr>
          <w:color w:val="000000" w:themeColor="text1"/>
          <w:sz w:val="28"/>
          <w:szCs w:val="28"/>
        </w:rPr>
        <w:t>. Проведение разработчиком ОРВ в углубленном порядке включает в себя следующие стадии:</w:t>
      </w:r>
    </w:p>
    <w:p w:rsidR="00856676" w:rsidRPr="006F708B" w:rsidRDefault="00856676" w:rsidP="00856676">
      <w:pPr>
        <w:pStyle w:val="formattext"/>
        <w:shd w:val="clear" w:color="auto" w:fill="FFFFFF"/>
        <w:spacing w:before="0" w:beforeAutospacing="0" w:after="0" w:afterAutospacing="0"/>
        <w:ind w:firstLine="480"/>
        <w:contextualSpacing/>
        <w:jc w:val="both"/>
        <w:textAlignment w:val="baseline"/>
        <w:rPr>
          <w:color w:val="000000" w:themeColor="text1"/>
          <w:sz w:val="28"/>
          <w:szCs w:val="28"/>
        </w:rPr>
      </w:pPr>
      <w:r w:rsidRPr="006F708B">
        <w:rPr>
          <w:color w:val="000000" w:themeColor="text1"/>
          <w:sz w:val="28"/>
          <w:szCs w:val="28"/>
        </w:rPr>
        <w:t>а) размещение на информационном портале уведомления об обсуждении идеи (концепции) предлагаемого правового регулирования по форме согласно приложению 2 к настоящему Порядку (далее - Уведомление);</w:t>
      </w:r>
    </w:p>
    <w:p w:rsidR="00ED1BBD" w:rsidRPr="006F708B" w:rsidRDefault="00856676" w:rsidP="00856676">
      <w:pPr>
        <w:pStyle w:val="formattext"/>
        <w:shd w:val="clear" w:color="auto" w:fill="FFFFFF"/>
        <w:spacing w:before="0" w:beforeAutospacing="0" w:after="0" w:afterAutospacing="0"/>
        <w:ind w:firstLine="480"/>
        <w:contextualSpacing/>
        <w:jc w:val="both"/>
        <w:textAlignment w:val="baseline"/>
        <w:rPr>
          <w:color w:val="000000" w:themeColor="text1"/>
          <w:sz w:val="28"/>
          <w:szCs w:val="28"/>
        </w:rPr>
      </w:pPr>
      <w:r w:rsidRPr="006F708B">
        <w:rPr>
          <w:color w:val="000000" w:themeColor="text1"/>
          <w:sz w:val="28"/>
          <w:szCs w:val="28"/>
        </w:rPr>
        <w:t>б) проведение публичных консультаций по вопросу обсуждения идеи (концепции) предлагаемого правового регулирования (далее - публичные консультации по вопросу</w:t>
      </w:r>
      <w:r w:rsidR="00ED1BBD" w:rsidRPr="006F708B">
        <w:rPr>
          <w:color w:val="000000" w:themeColor="text1"/>
          <w:sz w:val="28"/>
          <w:szCs w:val="28"/>
        </w:rPr>
        <w:t xml:space="preserve"> обсуждения предлагаемого правового регулирования);</w:t>
      </w:r>
    </w:p>
    <w:p w:rsidR="00856676" w:rsidRPr="006F708B" w:rsidRDefault="00856676" w:rsidP="00856676">
      <w:pPr>
        <w:pStyle w:val="formattext"/>
        <w:shd w:val="clear" w:color="auto" w:fill="FFFFFF"/>
        <w:spacing w:before="0" w:beforeAutospacing="0" w:after="0" w:afterAutospacing="0"/>
        <w:ind w:firstLine="480"/>
        <w:contextualSpacing/>
        <w:jc w:val="both"/>
        <w:textAlignment w:val="baseline"/>
        <w:rPr>
          <w:color w:val="000000" w:themeColor="text1"/>
          <w:sz w:val="28"/>
          <w:szCs w:val="28"/>
        </w:rPr>
      </w:pPr>
      <w:r w:rsidRPr="006F708B">
        <w:rPr>
          <w:color w:val="000000" w:themeColor="text1"/>
          <w:sz w:val="28"/>
          <w:szCs w:val="28"/>
        </w:rPr>
        <w:t>в) подготовка разработчиком свода предложений, поступивших по результатам проведения публичных консультаций по вопросу обсуждения предлагаемого правового регулирования, которые могут быть учтены при подготовке нормативного правового акта;</w:t>
      </w:r>
    </w:p>
    <w:p w:rsidR="00856676" w:rsidRPr="006F708B" w:rsidRDefault="00856676" w:rsidP="00856676">
      <w:pPr>
        <w:pStyle w:val="formattext"/>
        <w:shd w:val="clear" w:color="auto" w:fill="FFFFFF"/>
        <w:spacing w:before="0" w:beforeAutospacing="0" w:after="0" w:afterAutospacing="0"/>
        <w:ind w:firstLine="480"/>
        <w:contextualSpacing/>
        <w:jc w:val="both"/>
        <w:textAlignment w:val="baseline"/>
        <w:rPr>
          <w:color w:val="000000" w:themeColor="text1"/>
          <w:sz w:val="28"/>
          <w:szCs w:val="28"/>
        </w:rPr>
      </w:pPr>
      <w:r w:rsidRPr="006F708B">
        <w:rPr>
          <w:color w:val="000000" w:themeColor="text1"/>
          <w:sz w:val="28"/>
          <w:szCs w:val="28"/>
        </w:rPr>
        <w:t>г) разработка проекта нормативного правового акта, предусматривающего введение правового регулирования, и формирование Сводного отчета;</w:t>
      </w:r>
      <w:r w:rsidRPr="006F708B">
        <w:rPr>
          <w:color w:val="000000" w:themeColor="text1"/>
          <w:sz w:val="28"/>
          <w:szCs w:val="28"/>
        </w:rPr>
        <w:br/>
        <w:t xml:space="preserve">       д) проведение публичных консультаций;</w:t>
      </w:r>
    </w:p>
    <w:p w:rsidR="00ED1BBD" w:rsidRPr="006F708B" w:rsidRDefault="00856676" w:rsidP="00856676">
      <w:pPr>
        <w:pStyle w:val="formattext"/>
        <w:shd w:val="clear" w:color="auto" w:fill="FFFFFF"/>
        <w:spacing w:before="0" w:beforeAutospacing="0" w:after="0" w:afterAutospacing="0"/>
        <w:ind w:firstLine="480"/>
        <w:contextualSpacing/>
        <w:jc w:val="both"/>
        <w:textAlignment w:val="baseline"/>
        <w:rPr>
          <w:color w:val="000000" w:themeColor="text1"/>
          <w:sz w:val="28"/>
          <w:szCs w:val="28"/>
        </w:rPr>
      </w:pPr>
      <w:r w:rsidRPr="006F708B">
        <w:rPr>
          <w:color w:val="000000" w:themeColor="text1"/>
          <w:sz w:val="28"/>
          <w:szCs w:val="28"/>
        </w:rPr>
        <w:t>е)</w:t>
      </w:r>
      <w:r w:rsidR="00ED1BBD" w:rsidRPr="006F708B">
        <w:rPr>
          <w:color w:val="000000" w:themeColor="text1"/>
          <w:sz w:val="28"/>
          <w:szCs w:val="28"/>
        </w:rPr>
        <w:t xml:space="preserve"> подготовка разработчиком свода предложений;</w:t>
      </w:r>
    </w:p>
    <w:p w:rsidR="00856676" w:rsidRPr="006F708B" w:rsidRDefault="00856676" w:rsidP="00856676">
      <w:pPr>
        <w:pStyle w:val="formattext"/>
        <w:shd w:val="clear" w:color="auto" w:fill="FFFFFF"/>
        <w:spacing w:before="0" w:beforeAutospacing="0" w:after="0" w:afterAutospacing="0"/>
        <w:ind w:firstLine="480"/>
        <w:contextualSpacing/>
        <w:jc w:val="both"/>
        <w:textAlignment w:val="baseline"/>
        <w:rPr>
          <w:color w:val="000000" w:themeColor="text1"/>
          <w:sz w:val="28"/>
          <w:szCs w:val="28"/>
        </w:rPr>
      </w:pPr>
      <w:r w:rsidRPr="006F708B">
        <w:rPr>
          <w:color w:val="000000" w:themeColor="text1"/>
          <w:sz w:val="28"/>
          <w:szCs w:val="28"/>
        </w:rPr>
        <w:t>ж) доработка проекта нормативного правового акта и Сводного отчета по результатам проведения публичных консультаций (при необходимости);</w:t>
      </w:r>
      <w:r w:rsidRPr="006F708B">
        <w:rPr>
          <w:color w:val="000000" w:themeColor="text1"/>
          <w:sz w:val="28"/>
          <w:szCs w:val="28"/>
        </w:rPr>
        <w:br/>
        <w:t xml:space="preserve">      </w:t>
      </w:r>
      <w:r w:rsidR="00586127">
        <w:rPr>
          <w:color w:val="000000" w:themeColor="text1"/>
          <w:sz w:val="28"/>
          <w:szCs w:val="28"/>
        </w:rPr>
        <w:t xml:space="preserve"> </w:t>
      </w:r>
      <w:r w:rsidRPr="006F708B">
        <w:rPr>
          <w:color w:val="000000" w:themeColor="text1"/>
          <w:sz w:val="28"/>
          <w:szCs w:val="28"/>
        </w:rPr>
        <w:t>з) направление проекта нормативного правового акта и Сводного отчета в Уполномоченный орган.</w:t>
      </w:r>
    </w:p>
    <w:p w:rsidR="00856676" w:rsidRPr="006F708B" w:rsidRDefault="0055088B" w:rsidP="00856676">
      <w:pPr>
        <w:pStyle w:val="formattext"/>
        <w:shd w:val="clear" w:color="auto" w:fill="FFFFFF"/>
        <w:spacing w:before="0" w:beforeAutospacing="0" w:after="0" w:afterAutospacing="0"/>
        <w:ind w:firstLine="480"/>
        <w:contextualSpacing/>
        <w:jc w:val="both"/>
        <w:textAlignment w:val="baseline"/>
        <w:rPr>
          <w:color w:val="000000" w:themeColor="text1"/>
          <w:sz w:val="28"/>
          <w:szCs w:val="28"/>
        </w:rPr>
      </w:pPr>
      <w:r w:rsidRPr="006F708B">
        <w:rPr>
          <w:color w:val="000000" w:themeColor="text1"/>
          <w:sz w:val="28"/>
          <w:szCs w:val="28"/>
        </w:rPr>
        <w:t>39</w:t>
      </w:r>
      <w:r w:rsidR="00856676" w:rsidRPr="006F708B">
        <w:rPr>
          <w:color w:val="000000" w:themeColor="text1"/>
          <w:sz w:val="28"/>
          <w:szCs w:val="28"/>
        </w:rPr>
        <w:t>. В целях проведения публичных консультаций по вопросу обсуждения предлагаемого правового регулирования разработчик размещает на информационном портале Уведомление, перечень вопросов для заинтересованных органов, организаций, лиц по вопросу обсуждения предлагаемого правового регулирования, а также иные материалы, служащие обоснованием выбора варианта предлагаемого правового регулирования.</w:t>
      </w:r>
    </w:p>
    <w:p w:rsidR="00CB35C5" w:rsidRPr="006F708B" w:rsidRDefault="00856676" w:rsidP="00856676">
      <w:pPr>
        <w:pStyle w:val="formattext"/>
        <w:shd w:val="clear" w:color="auto" w:fill="FFFFFF"/>
        <w:spacing w:before="0" w:beforeAutospacing="0" w:after="0" w:afterAutospacing="0"/>
        <w:ind w:firstLine="480"/>
        <w:contextualSpacing/>
        <w:jc w:val="both"/>
        <w:textAlignment w:val="baseline"/>
        <w:rPr>
          <w:color w:val="000000" w:themeColor="text1"/>
          <w:sz w:val="28"/>
          <w:szCs w:val="28"/>
        </w:rPr>
      </w:pPr>
      <w:r w:rsidRPr="006F708B">
        <w:rPr>
          <w:color w:val="000000" w:themeColor="text1"/>
          <w:sz w:val="28"/>
          <w:szCs w:val="28"/>
        </w:rPr>
        <w:t>4</w:t>
      </w:r>
      <w:r w:rsidR="0055088B" w:rsidRPr="006F708B">
        <w:rPr>
          <w:color w:val="000000" w:themeColor="text1"/>
          <w:sz w:val="28"/>
          <w:szCs w:val="28"/>
        </w:rPr>
        <w:t>0</w:t>
      </w:r>
      <w:r w:rsidRPr="006F708B">
        <w:rPr>
          <w:color w:val="000000" w:themeColor="text1"/>
          <w:sz w:val="28"/>
          <w:szCs w:val="28"/>
        </w:rPr>
        <w:t xml:space="preserve">. Публичные консультации по вопросу обсуждения предлагаемого правового регулирования проводятся с заинтересованными органами, организациями,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w:t>
      </w:r>
      <w:r w:rsidRPr="006F708B">
        <w:rPr>
          <w:color w:val="000000" w:themeColor="text1"/>
          <w:sz w:val="28"/>
          <w:szCs w:val="28"/>
        </w:rPr>
        <w:lastRenderedPageBreak/>
        <w:t>его введением, а также в целях получения предложений о других возможных вариантах</w:t>
      </w:r>
      <w:r w:rsidR="00CB35C5" w:rsidRPr="006F708B">
        <w:rPr>
          <w:color w:val="000000" w:themeColor="text1"/>
          <w:sz w:val="28"/>
          <w:szCs w:val="28"/>
        </w:rPr>
        <w:t xml:space="preserve"> решения указанной проблемы.</w:t>
      </w:r>
    </w:p>
    <w:p w:rsidR="00856676" w:rsidRPr="006F708B" w:rsidRDefault="00856676" w:rsidP="00856676">
      <w:pPr>
        <w:pStyle w:val="formattext"/>
        <w:shd w:val="clear" w:color="auto" w:fill="FFFFFF"/>
        <w:spacing w:before="0" w:beforeAutospacing="0" w:after="0" w:afterAutospacing="0"/>
        <w:ind w:firstLine="480"/>
        <w:contextualSpacing/>
        <w:jc w:val="both"/>
        <w:textAlignment w:val="baseline"/>
        <w:rPr>
          <w:color w:val="000000" w:themeColor="text1"/>
          <w:sz w:val="28"/>
          <w:szCs w:val="28"/>
        </w:rPr>
      </w:pPr>
      <w:r w:rsidRPr="006F708B">
        <w:rPr>
          <w:color w:val="000000" w:themeColor="text1"/>
          <w:sz w:val="28"/>
          <w:szCs w:val="28"/>
        </w:rPr>
        <w:t>4</w:t>
      </w:r>
      <w:r w:rsidR="0055088B" w:rsidRPr="006F708B">
        <w:rPr>
          <w:color w:val="000000" w:themeColor="text1"/>
          <w:sz w:val="28"/>
          <w:szCs w:val="28"/>
        </w:rPr>
        <w:t>1</w:t>
      </w:r>
      <w:r w:rsidRPr="006F708B">
        <w:rPr>
          <w:color w:val="000000" w:themeColor="text1"/>
          <w:sz w:val="28"/>
          <w:szCs w:val="28"/>
        </w:rPr>
        <w:t>. Уведомление заполняется в соответствии с требованиями раздела III Методических рекомендаций по форме согласно приложению 2 к настоящему Порядку.</w:t>
      </w:r>
    </w:p>
    <w:p w:rsidR="00B4545D" w:rsidRPr="006F708B" w:rsidRDefault="00856676" w:rsidP="00856676">
      <w:pPr>
        <w:pStyle w:val="formattext"/>
        <w:shd w:val="clear" w:color="auto" w:fill="FFFFFF"/>
        <w:spacing w:before="0" w:beforeAutospacing="0" w:after="0" w:afterAutospacing="0"/>
        <w:ind w:firstLine="480"/>
        <w:contextualSpacing/>
        <w:jc w:val="both"/>
        <w:textAlignment w:val="baseline"/>
        <w:rPr>
          <w:color w:val="000000" w:themeColor="text1"/>
          <w:sz w:val="28"/>
          <w:szCs w:val="28"/>
        </w:rPr>
      </w:pPr>
      <w:r w:rsidRPr="006F708B">
        <w:rPr>
          <w:color w:val="000000" w:themeColor="text1"/>
          <w:sz w:val="28"/>
          <w:szCs w:val="28"/>
        </w:rPr>
        <w:t>4</w:t>
      </w:r>
      <w:r w:rsidR="0055088B" w:rsidRPr="006F708B">
        <w:rPr>
          <w:color w:val="000000" w:themeColor="text1"/>
          <w:sz w:val="28"/>
          <w:szCs w:val="28"/>
        </w:rPr>
        <w:t>2</w:t>
      </w:r>
      <w:r w:rsidRPr="006F708B">
        <w:rPr>
          <w:color w:val="000000" w:themeColor="text1"/>
          <w:sz w:val="28"/>
          <w:szCs w:val="28"/>
        </w:rPr>
        <w:t>. При размещении Уведомления разработчик указывает срок, в течение которого осуществляется прием отзывов всех заинтересованных органов,</w:t>
      </w:r>
      <w:r w:rsidR="00B4545D" w:rsidRPr="006F708B">
        <w:rPr>
          <w:color w:val="000000" w:themeColor="text1"/>
          <w:sz w:val="28"/>
          <w:szCs w:val="28"/>
        </w:rPr>
        <w:t xml:space="preserve"> организаций, лиц.</w:t>
      </w:r>
    </w:p>
    <w:p w:rsidR="00856676" w:rsidRPr="006F708B" w:rsidRDefault="00856676" w:rsidP="00856676">
      <w:pPr>
        <w:pStyle w:val="formattext"/>
        <w:shd w:val="clear" w:color="auto" w:fill="FFFFFF"/>
        <w:spacing w:before="0" w:beforeAutospacing="0" w:after="0" w:afterAutospacing="0"/>
        <w:ind w:firstLine="480"/>
        <w:contextualSpacing/>
        <w:jc w:val="both"/>
        <w:textAlignment w:val="baseline"/>
        <w:rPr>
          <w:color w:val="000000" w:themeColor="text1"/>
          <w:sz w:val="28"/>
          <w:szCs w:val="28"/>
        </w:rPr>
      </w:pPr>
      <w:r w:rsidRPr="006F708B">
        <w:rPr>
          <w:color w:val="000000" w:themeColor="text1"/>
          <w:sz w:val="28"/>
          <w:szCs w:val="28"/>
        </w:rPr>
        <w:t>Срок приема отзывов должен составлять не менее 5 календарных дней со дня размещения Уведомления на информационном портале. Отзывы направляются способами, указанными в Уведомлении.</w:t>
      </w:r>
    </w:p>
    <w:p w:rsidR="00856676" w:rsidRPr="006F708B" w:rsidRDefault="00856676" w:rsidP="00856676">
      <w:pPr>
        <w:pStyle w:val="formattext"/>
        <w:shd w:val="clear" w:color="auto" w:fill="FFFFFF"/>
        <w:spacing w:before="0" w:beforeAutospacing="0" w:after="0" w:afterAutospacing="0"/>
        <w:ind w:firstLine="480"/>
        <w:contextualSpacing/>
        <w:jc w:val="both"/>
        <w:textAlignment w:val="baseline"/>
        <w:rPr>
          <w:color w:val="000000" w:themeColor="text1"/>
          <w:sz w:val="28"/>
          <w:szCs w:val="28"/>
        </w:rPr>
      </w:pPr>
      <w:r w:rsidRPr="006F708B">
        <w:rPr>
          <w:color w:val="000000" w:themeColor="text1"/>
          <w:sz w:val="28"/>
          <w:szCs w:val="28"/>
        </w:rPr>
        <w:t>4</w:t>
      </w:r>
      <w:r w:rsidR="00586127">
        <w:rPr>
          <w:color w:val="000000" w:themeColor="text1"/>
          <w:sz w:val="28"/>
          <w:szCs w:val="28"/>
        </w:rPr>
        <w:t>3</w:t>
      </w:r>
      <w:r w:rsidRPr="006F708B">
        <w:rPr>
          <w:color w:val="000000" w:themeColor="text1"/>
          <w:sz w:val="28"/>
          <w:szCs w:val="28"/>
        </w:rPr>
        <w:t>. О проведении публичных консультаций по вопросу обсуждения предлагаемого правового регулирования (с указанием источника опубликования Уведомления) разработчик извещает заинтересованные органы, организации, лица, указанные в пункте 10 настоящего раздела, путем направления соответствующего извещения.</w:t>
      </w:r>
      <w:r w:rsidRPr="006F708B">
        <w:rPr>
          <w:color w:val="000000" w:themeColor="text1"/>
          <w:sz w:val="28"/>
          <w:szCs w:val="28"/>
        </w:rPr>
        <w:br/>
      </w:r>
      <w:r w:rsidR="0055088B" w:rsidRPr="006F708B">
        <w:rPr>
          <w:color w:val="000000" w:themeColor="text1"/>
          <w:sz w:val="28"/>
          <w:szCs w:val="28"/>
        </w:rPr>
        <w:t xml:space="preserve">    </w:t>
      </w:r>
      <w:r w:rsidR="00586127">
        <w:rPr>
          <w:color w:val="000000" w:themeColor="text1"/>
          <w:sz w:val="28"/>
          <w:szCs w:val="28"/>
        </w:rPr>
        <w:t xml:space="preserve"> </w:t>
      </w:r>
      <w:r w:rsidR="0055088B" w:rsidRPr="006F708B">
        <w:rPr>
          <w:color w:val="000000" w:themeColor="text1"/>
          <w:sz w:val="28"/>
          <w:szCs w:val="28"/>
        </w:rPr>
        <w:t xml:space="preserve">  </w:t>
      </w:r>
      <w:r w:rsidR="00ED1BBD" w:rsidRPr="006F708B">
        <w:rPr>
          <w:color w:val="000000" w:themeColor="text1"/>
          <w:sz w:val="28"/>
          <w:szCs w:val="28"/>
        </w:rPr>
        <w:t>44</w:t>
      </w:r>
      <w:r w:rsidRPr="006F708B">
        <w:rPr>
          <w:color w:val="000000" w:themeColor="text1"/>
          <w:sz w:val="28"/>
          <w:szCs w:val="28"/>
        </w:rPr>
        <w:t>. Разработчик рассматривает все предложения, поступившие в ходе публичных консультаций по вопросу обсуждения предлагаемого правового регулирования, и не позднее 3 календарных дней со дня окончания срока, указанного в пункте 4</w:t>
      </w:r>
      <w:r w:rsidR="00ED1BBD" w:rsidRPr="006F708B">
        <w:rPr>
          <w:color w:val="000000" w:themeColor="text1"/>
          <w:sz w:val="28"/>
          <w:szCs w:val="28"/>
        </w:rPr>
        <w:t>2</w:t>
      </w:r>
      <w:r w:rsidRPr="006F708B">
        <w:rPr>
          <w:color w:val="000000" w:themeColor="text1"/>
          <w:sz w:val="28"/>
          <w:szCs w:val="28"/>
        </w:rPr>
        <w:t xml:space="preserve"> настоящего раздела, формирует свод предложений, поступивших по результатам проведения публичных консультаций по вопросу обсуждения предлагаемого правового регулирования, подготавливаемый в порядке, установленном пунктом 14 настоящего раздела.</w:t>
      </w:r>
      <w:r w:rsidRPr="006F708B">
        <w:rPr>
          <w:color w:val="000000" w:themeColor="text1"/>
          <w:sz w:val="28"/>
          <w:szCs w:val="28"/>
        </w:rPr>
        <w:br/>
        <w:t xml:space="preserve">      4</w:t>
      </w:r>
      <w:r w:rsidR="0055088B" w:rsidRPr="006F708B">
        <w:rPr>
          <w:color w:val="000000" w:themeColor="text1"/>
          <w:sz w:val="28"/>
          <w:szCs w:val="28"/>
        </w:rPr>
        <w:t>5</w:t>
      </w:r>
      <w:r w:rsidRPr="006F708B">
        <w:rPr>
          <w:color w:val="000000" w:themeColor="text1"/>
          <w:sz w:val="28"/>
          <w:szCs w:val="28"/>
        </w:rPr>
        <w:t>. Сформированный свод предложений, поступивших по результатам проведения публичных консультаций по вопросу обсуждения предлагаемого правового регулирования, в течение 3 календарных дней после дня окончания срока, указанного в пункте 4</w:t>
      </w:r>
      <w:r w:rsidR="00ED1BBD" w:rsidRPr="006F708B">
        <w:rPr>
          <w:color w:val="000000" w:themeColor="text1"/>
          <w:sz w:val="28"/>
          <w:szCs w:val="28"/>
        </w:rPr>
        <w:t>4</w:t>
      </w:r>
      <w:r w:rsidRPr="006F708B">
        <w:rPr>
          <w:color w:val="000000" w:themeColor="text1"/>
          <w:sz w:val="28"/>
          <w:szCs w:val="28"/>
        </w:rPr>
        <w:t xml:space="preserve"> настоящего раздела, размещается разработчиком на информационном портале.</w:t>
      </w:r>
    </w:p>
    <w:p w:rsidR="00ED1BBD" w:rsidRPr="006F708B" w:rsidRDefault="00B4545D" w:rsidP="00B4545D">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4</w:t>
      </w:r>
      <w:r w:rsidR="0055088B" w:rsidRPr="006F708B">
        <w:rPr>
          <w:color w:val="000000" w:themeColor="text1"/>
          <w:sz w:val="28"/>
          <w:szCs w:val="28"/>
        </w:rPr>
        <w:t>6</w:t>
      </w:r>
      <w:r w:rsidRPr="006F708B">
        <w:rPr>
          <w:color w:val="000000" w:themeColor="text1"/>
          <w:sz w:val="28"/>
          <w:szCs w:val="28"/>
        </w:rPr>
        <w:t>. По результатам рассмотрения предложений, поступивших в ходе публичных консультаций по вопросу обсуждения предлагаемого правового регулирования,</w:t>
      </w:r>
      <w:r w:rsidR="00ED1BBD" w:rsidRPr="006F708B">
        <w:rPr>
          <w:color w:val="000000" w:themeColor="text1"/>
          <w:sz w:val="28"/>
          <w:szCs w:val="28"/>
        </w:rPr>
        <w:t xml:space="preserve"> разработчик принимает одно из следующих решений:</w:t>
      </w:r>
    </w:p>
    <w:p w:rsidR="00ED1BBD" w:rsidRPr="006F708B" w:rsidRDefault="00B4545D" w:rsidP="00B4545D">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а)</w:t>
      </w:r>
      <w:r w:rsidR="00ED1BBD" w:rsidRPr="006F708B">
        <w:rPr>
          <w:color w:val="000000" w:themeColor="text1"/>
          <w:sz w:val="28"/>
          <w:szCs w:val="28"/>
        </w:rPr>
        <w:t xml:space="preserve"> решение о разработке проекта нормативного правового акта;</w:t>
      </w:r>
    </w:p>
    <w:p w:rsidR="00B4545D" w:rsidRPr="006F708B" w:rsidRDefault="00586127" w:rsidP="00B4545D">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б)</w:t>
      </w:r>
      <w:r w:rsidR="00B4545D" w:rsidRPr="006F708B">
        <w:rPr>
          <w:color w:val="000000" w:themeColor="text1"/>
          <w:sz w:val="28"/>
          <w:szCs w:val="28"/>
        </w:rPr>
        <w:t>решение об отказе в подготовке проекта нормативного акта.</w:t>
      </w:r>
      <w:r w:rsidR="00B4545D" w:rsidRPr="006F708B">
        <w:rPr>
          <w:color w:val="000000" w:themeColor="text1"/>
          <w:sz w:val="28"/>
          <w:szCs w:val="28"/>
        </w:rPr>
        <w:br/>
        <w:t xml:space="preserve">       4</w:t>
      </w:r>
      <w:r w:rsidR="0055088B" w:rsidRPr="006F708B">
        <w:rPr>
          <w:color w:val="000000" w:themeColor="text1"/>
          <w:sz w:val="28"/>
          <w:szCs w:val="28"/>
        </w:rPr>
        <w:t>7</w:t>
      </w:r>
      <w:r w:rsidR="00B4545D" w:rsidRPr="006F708B">
        <w:rPr>
          <w:color w:val="000000" w:themeColor="text1"/>
          <w:sz w:val="28"/>
          <w:szCs w:val="28"/>
        </w:rPr>
        <w:t>. В случае принятия решения об отказе в подготовке проекта нормативного акта разработчик размещает на информационном портале соответствующую информацию и рассылает извещение о принятом решении заинтересованным органам, организациям, лицам, указанным в пункте 10 настоящего раздела, которые ранее извещались о размещении Уведомления.</w:t>
      </w:r>
    </w:p>
    <w:p w:rsidR="00B4545D" w:rsidRPr="006F708B" w:rsidRDefault="00B4545D" w:rsidP="00B4545D">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4</w:t>
      </w:r>
      <w:r w:rsidR="0055088B" w:rsidRPr="006F708B">
        <w:rPr>
          <w:color w:val="000000" w:themeColor="text1"/>
          <w:sz w:val="28"/>
          <w:szCs w:val="28"/>
        </w:rPr>
        <w:t>8</w:t>
      </w:r>
      <w:r w:rsidRPr="006F708B">
        <w:rPr>
          <w:color w:val="000000" w:themeColor="text1"/>
          <w:sz w:val="28"/>
          <w:szCs w:val="28"/>
        </w:rPr>
        <w:t>. В случае принятия решения о разработке проекта нормативного правового акта разработчик подготавливает соответствующий проект нормативного правового акта и формирует Сводный отчет.</w:t>
      </w:r>
    </w:p>
    <w:p w:rsidR="00B4545D" w:rsidRPr="006F708B" w:rsidRDefault="0055088B" w:rsidP="00B4545D">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49</w:t>
      </w:r>
      <w:r w:rsidR="00B4545D" w:rsidRPr="006F708B">
        <w:rPr>
          <w:color w:val="000000" w:themeColor="text1"/>
          <w:sz w:val="28"/>
          <w:szCs w:val="28"/>
        </w:rPr>
        <w:t>. Сводный отчет составляется разработчиком с учетом результатов рассмотрения предложений, поступивших в связи с размещением Уведомления, в соответствии с требованиями, установленными пунктом 15 настоящего раздела.</w:t>
      </w:r>
      <w:r w:rsidR="00B4545D" w:rsidRPr="006F708B">
        <w:rPr>
          <w:color w:val="000000" w:themeColor="text1"/>
          <w:sz w:val="28"/>
          <w:szCs w:val="28"/>
        </w:rPr>
        <w:br/>
        <w:t xml:space="preserve">       5</w:t>
      </w:r>
      <w:r w:rsidRPr="006F708B">
        <w:rPr>
          <w:color w:val="000000" w:themeColor="text1"/>
          <w:sz w:val="28"/>
          <w:szCs w:val="28"/>
        </w:rPr>
        <w:t>0</w:t>
      </w:r>
      <w:r w:rsidR="00B4545D" w:rsidRPr="006F708B">
        <w:rPr>
          <w:color w:val="000000" w:themeColor="text1"/>
          <w:sz w:val="28"/>
          <w:szCs w:val="28"/>
        </w:rPr>
        <w:t xml:space="preserve">. В случае, если по итогам проведения публичных консультаций по вопросу обсуждения предлагаемого правового регулирования разработчиком будет принято решение о выборе варианта регулирования, отличного от первоначально предлагавшегося, он вправе провести повторные публичные консультации по вопросу обсуждения предлагаемого правового регулирования </w:t>
      </w:r>
      <w:r w:rsidR="00B4545D" w:rsidRPr="006F708B">
        <w:rPr>
          <w:color w:val="000000" w:themeColor="text1"/>
          <w:sz w:val="28"/>
          <w:szCs w:val="28"/>
        </w:rPr>
        <w:lastRenderedPageBreak/>
        <w:t>как предпочтительного с участием заинтересованных органов, организаций, лиц в порядке, установленном настоящим разделом.</w:t>
      </w:r>
    </w:p>
    <w:p w:rsidR="00B4545D" w:rsidRPr="006F708B" w:rsidRDefault="00B4545D" w:rsidP="00B4545D">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5</w:t>
      </w:r>
      <w:r w:rsidR="0055088B" w:rsidRPr="006F708B">
        <w:rPr>
          <w:color w:val="000000" w:themeColor="text1"/>
          <w:sz w:val="28"/>
          <w:szCs w:val="28"/>
        </w:rPr>
        <w:t>1</w:t>
      </w:r>
      <w:r w:rsidRPr="006F708B">
        <w:rPr>
          <w:color w:val="000000" w:themeColor="text1"/>
          <w:sz w:val="28"/>
          <w:szCs w:val="28"/>
        </w:rPr>
        <w:t>. Разработчик с учетом поступивших предложений подготавливает проект нормативного правового акта.</w:t>
      </w:r>
    </w:p>
    <w:p w:rsidR="00B4545D" w:rsidRPr="006F708B" w:rsidRDefault="00B4545D" w:rsidP="00B4545D">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5</w:t>
      </w:r>
      <w:r w:rsidR="0055088B" w:rsidRPr="006F708B">
        <w:rPr>
          <w:color w:val="000000" w:themeColor="text1"/>
          <w:sz w:val="28"/>
          <w:szCs w:val="28"/>
        </w:rPr>
        <w:t>2</w:t>
      </w:r>
      <w:r w:rsidRPr="006F708B">
        <w:rPr>
          <w:color w:val="000000" w:themeColor="text1"/>
          <w:sz w:val="28"/>
          <w:szCs w:val="28"/>
        </w:rPr>
        <w:t>. Для организации публичных консультаций разработчик размещает на информационном портале проект нормативного правового акта, Сводный отчет, перечень вопросов для участников публичных консультаций, а также иные материалы, служащие обоснованием выбора варианта предлагаемого правового регулирования, и извещает о начале публичных консультаций заинтересованные органы, организации, лица, указанные в пункте 10 настоящего раздела, путем направления соответствующего извещения.</w:t>
      </w:r>
    </w:p>
    <w:p w:rsidR="00ED1BBD" w:rsidRPr="006F708B" w:rsidRDefault="00B4545D" w:rsidP="00B4545D">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5</w:t>
      </w:r>
      <w:r w:rsidR="0055088B" w:rsidRPr="006F708B">
        <w:rPr>
          <w:color w:val="000000" w:themeColor="text1"/>
          <w:sz w:val="28"/>
          <w:szCs w:val="28"/>
        </w:rPr>
        <w:t>3</w:t>
      </w:r>
      <w:r w:rsidRPr="006F708B">
        <w:rPr>
          <w:color w:val="000000" w:themeColor="text1"/>
          <w:sz w:val="28"/>
          <w:szCs w:val="28"/>
        </w:rPr>
        <w:t>. Извещение о начале проведения публичных консультаций должно содержать:</w:t>
      </w:r>
      <w:r w:rsidRPr="006F708B">
        <w:rPr>
          <w:color w:val="000000" w:themeColor="text1"/>
          <w:sz w:val="28"/>
          <w:szCs w:val="28"/>
        </w:rPr>
        <w:br/>
        <w:t xml:space="preserve">       а) сведения о месте размещения документов, указанных в пункте 5</w:t>
      </w:r>
      <w:r w:rsidR="00ED1BBD" w:rsidRPr="006F708B">
        <w:rPr>
          <w:color w:val="000000" w:themeColor="text1"/>
          <w:sz w:val="28"/>
          <w:szCs w:val="28"/>
        </w:rPr>
        <w:t>2</w:t>
      </w:r>
      <w:r w:rsidRPr="006F708B">
        <w:rPr>
          <w:color w:val="000000" w:themeColor="text1"/>
          <w:sz w:val="28"/>
          <w:szCs w:val="28"/>
        </w:rPr>
        <w:t xml:space="preserve"> настоящего раздела</w:t>
      </w:r>
      <w:r w:rsidR="00ED1BBD" w:rsidRPr="006F708B">
        <w:rPr>
          <w:color w:val="000000" w:themeColor="text1"/>
          <w:sz w:val="28"/>
          <w:szCs w:val="28"/>
        </w:rPr>
        <w:t xml:space="preserve"> (полный электронный адрес);</w:t>
      </w:r>
    </w:p>
    <w:p w:rsidR="00B4545D" w:rsidRPr="006F708B" w:rsidRDefault="00B4545D" w:rsidP="00B4545D">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б) срок проведения публичных консультаций, в течение которого разработчиком принимаются предложения, и наиболее удобный способ их представления.</w:t>
      </w:r>
      <w:r w:rsidRPr="006F708B">
        <w:rPr>
          <w:color w:val="000000" w:themeColor="text1"/>
          <w:sz w:val="28"/>
          <w:szCs w:val="28"/>
        </w:rPr>
        <w:br/>
        <w:t xml:space="preserve">        5</w:t>
      </w:r>
      <w:r w:rsidR="0055088B" w:rsidRPr="006F708B">
        <w:rPr>
          <w:color w:val="000000" w:themeColor="text1"/>
          <w:sz w:val="28"/>
          <w:szCs w:val="28"/>
        </w:rPr>
        <w:t>4</w:t>
      </w:r>
      <w:r w:rsidR="00586127">
        <w:rPr>
          <w:color w:val="000000" w:themeColor="text1"/>
          <w:sz w:val="28"/>
          <w:szCs w:val="28"/>
        </w:rPr>
        <w:t>.</w:t>
      </w:r>
      <w:r w:rsidRPr="006F708B">
        <w:rPr>
          <w:color w:val="000000" w:themeColor="text1"/>
          <w:sz w:val="28"/>
          <w:szCs w:val="28"/>
        </w:rPr>
        <w:t>Срок проведения публичных консультаций устанавливается разработчиком с учетом требований пункта 12 настоящего раздела.</w:t>
      </w:r>
      <w:r w:rsidRPr="006F708B">
        <w:rPr>
          <w:color w:val="000000" w:themeColor="text1"/>
          <w:sz w:val="28"/>
          <w:szCs w:val="28"/>
        </w:rPr>
        <w:br/>
        <w:t xml:space="preserve">        5</w:t>
      </w:r>
      <w:r w:rsidR="0055088B" w:rsidRPr="006F708B">
        <w:rPr>
          <w:color w:val="000000" w:themeColor="text1"/>
          <w:sz w:val="28"/>
          <w:szCs w:val="28"/>
        </w:rPr>
        <w:t>5</w:t>
      </w:r>
      <w:r w:rsidRPr="006F708B">
        <w:rPr>
          <w:color w:val="000000" w:themeColor="text1"/>
          <w:sz w:val="28"/>
          <w:szCs w:val="28"/>
        </w:rPr>
        <w:t>. Разработчик обязан рассмотреть все предложения, поступившие в ходе проведения публичных консультаций, и не позднее 3 календарных дней со дня окончания срока, указанного в подпункте "б" пункта 5</w:t>
      </w:r>
      <w:r w:rsidR="00ED1BBD" w:rsidRPr="006F708B">
        <w:rPr>
          <w:color w:val="000000" w:themeColor="text1"/>
          <w:sz w:val="28"/>
          <w:szCs w:val="28"/>
        </w:rPr>
        <w:t>3</w:t>
      </w:r>
      <w:r w:rsidRPr="006F708B">
        <w:rPr>
          <w:color w:val="000000" w:themeColor="text1"/>
          <w:sz w:val="28"/>
          <w:szCs w:val="28"/>
        </w:rPr>
        <w:t xml:space="preserve"> настоящего раздела, сформировать свод предложений, подготавливаемый в порядке, установленном пунктом 14 настоящего раздела.</w:t>
      </w:r>
    </w:p>
    <w:p w:rsidR="00B4545D" w:rsidRPr="006F708B" w:rsidRDefault="00B4545D" w:rsidP="00B4545D">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5</w:t>
      </w:r>
      <w:r w:rsidR="0055088B" w:rsidRPr="006F708B">
        <w:rPr>
          <w:color w:val="000000" w:themeColor="text1"/>
          <w:sz w:val="28"/>
          <w:szCs w:val="28"/>
        </w:rPr>
        <w:t>6</w:t>
      </w:r>
      <w:r w:rsidRPr="006F708B">
        <w:rPr>
          <w:color w:val="000000" w:themeColor="text1"/>
          <w:sz w:val="28"/>
          <w:szCs w:val="28"/>
        </w:rPr>
        <w:t>. Сформированный свод предложений в срок не позднее 3 календарных дней со дня окончания срока, указанного в пункте 5</w:t>
      </w:r>
      <w:r w:rsidR="00ED1BBD" w:rsidRPr="006F708B">
        <w:rPr>
          <w:color w:val="000000" w:themeColor="text1"/>
          <w:sz w:val="28"/>
          <w:szCs w:val="28"/>
        </w:rPr>
        <w:t>5</w:t>
      </w:r>
      <w:r w:rsidRPr="006F708B">
        <w:rPr>
          <w:color w:val="000000" w:themeColor="text1"/>
          <w:sz w:val="28"/>
          <w:szCs w:val="28"/>
        </w:rPr>
        <w:t xml:space="preserve"> настоящего раздела, размещается разработчиком на информационном портале.</w:t>
      </w:r>
    </w:p>
    <w:p w:rsidR="00ED1BBD" w:rsidRPr="006F708B" w:rsidRDefault="00B4545D" w:rsidP="00B4545D">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5</w:t>
      </w:r>
      <w:r w:rsidR="0055088B" w:rsidRPr="006F708B">
        <w:rPr>
          <w:color w:val="000000" w:themeColor="text1"/>
          <w:sz w:val="28"/>
          <w:szCs w:val="28"/>
        </w:rPr>
        <w:t>7</w:t>
      </w:r>
      <w:r w:rsidRPr="006F708B">
        <w:rPr>
          <w:color w:val="000000" w:themeColor="text1"/>
          <w:sz w:val="28"/>
          <w:szCs w:val="28"/>
        </w:rPr>
        <w:t>. По результатам обработки предложений, полученных в ходе проведения публичных консультаций, Сводный отчет и проект нормативного правового акта при необходимости дорабатываются разработчиком в течение 3 календарных дней со дня окончания срока,</w:t>
      </w:r>
      <w:r w:rsidR="00ED1BBD" w:rsidRPr="006F708B">
        <w:rPr>
          <w:color w:val="000000" w:themeColor="text1"/>
          <w:sz w:val="28"/>
          <w:szCs w:val="28"/>
        </w:rPr>
        <w:t xml:space="preserve"> указанного в пункте 55 настоящего раздела.</w:t>
      </w:r>
    </w:p>
    <w:p w:rsidR="00B4545D" w:rsidRPr="006F708B" w:rsidRDefault="00B4545D" w:rsidP="00B4545D">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5</w:t>
      </w:r>
      <w:r w:rsidR="0055088B" w:rsidRPr="006F708B">
        <w:rPr>
          <w:color w:val="000000" w:themeColor="text1"/>
          <w:sz w:val="28"/>
          <w:szCs w:val="28"/>
        </w:rPr>
        <w:t>8</w:t>
      </w:r>
      <w:r w:rsidRPr="006F708B">
        <w:rPr>
          <w:color w:val="000000" w:themeColor="text1"/>
          <w:sz w:val="28"/>
          <w:szCs w:val="28"/>
        </w:rPr>
        <w:t>. Доработанные проект нормативного правового акта, Сводный отчет в течение 3 календарных дней со дня окончания срока, указанного в пункте 5</w:t>
      </w:r>
      <w:r w:rsidR="00ED1BBD" w:rsidRPr="006F708B">
        <w:rPr>
          <w:color w:val="000000" w:themeColor="text1"/>
          <w:sz w:val="28"/>
          <w:szCs w:val="28"/>
        </w:rPr>
        <w:t>7</w:t>
      </w:r>
      <w:r w:rsidRPr="006F708B">
        <w:rPr>
          <w:color w:val="000000" w:themeColor="text1"/>
          <w:sz w:val="28"/>
          <w:szCs w:val="28"/>
        </w:rPr>
        <w:t xml:space="preserve"> настоящего раздела, размещаются разработчиком на информационном портале и направляются в Уполномоченный орган для подготовки им заключения об ОРВ.</w:t>
      </w:r>
    </w:p>
    <w:p w:rsidR="00B4545D" w:rsidRPr="006F708B" w:rsidRDefault="0055088B" w:rsidP="00B4545D">
      <w:pPr>
        <w:pStyle w:val="formattext"/>
        <w:shd w:val="clear" w:color="auto" w:fill="FFFFFF"/>
        <w:spacing w:before="0" w:beforeAutospacing="0" w:after="0" w:afterAutospacing="0"/>
        <w:ind w:firstLine="480"/>
        <w:jc w:val="both"/>
        <w:textAlignment w:val="baseline"/>
        <w:rPr>
          <w:color w:val="000000" w:themeColor="text1"/>
          <w:sz w:val="28"/>
          <w:szCs w:val="28"/>
          <w:shd w:val="clear" w:color="auto" w:fill="FFFFFF"/>
        </w:rPr>
      </w:pPr>
      <w:r w:rsidRPr="006F708B">
        <w:rPr>
          <w:color w:val="000000" w:themeColor="text1"/>
          <w:sz w:val="28"/>
          <w:szCs w:val="28"/>
          <w:shd w:val="clear" w:color="auto" w:fill="FFFFFF"/>
        </w:rPr>
        <w:t>59</w:t>
      </w:r>
      <w:r w:rsidR="00B4545D" w:rsidRPr="006F708B">
        <w:rPr>
          <w:color w:val="000000" w:themeColor="text1"/>
          <w:sz w:val="28"/>
          <w:szCs w:val="28"/>
          <w:shd w:val="clear" w:color="auto" w:fill="FFFFFF"/>
        </w:rPr>
        <w:t>. При поступлении документов, указанных в пункте 5</w:t>
      </w:r>
      <w:r w:rsidR="00ED1BBD" w:rsidRPr="006F708B">
        <w:rPr>
          <w:color w:val="000000" w:themeColor="text1"/>
          <w:sz w:val="28"/>
          <w:szCs w:val="28"/>
          <w:shd w:val="clear" w:color="auto" w:fill="FFFFFF"/>
        </w:rPr>
        <w:t>8</w:t>
      </w:r>
      <w:r w:rsidR="00B4545D" w:rsidRPr="006F708B">
        <w:rPr>
          <w:color w:val="000000" w:themeColor="text1"/>
          <w:sz w:val="28"/>
          <w:szCs w:val="28"/>
          <w:shd w:val="clear" w:color="auto" w:fill="FFFFFF"/>
        </w:rPr>
        <w:t xml:space="preserve"> настоящего раздела, Уполномоченный орган осуществляет действия, предусмотренные пунктами 19 - 3</w:t>
      </w:r>
      <w:r w:rsidR="00247E22" w:rsidRPr="006F708B">
        <w:rPr>
          <w:color w:val="000000" w:themeColor="text1"/>
          <w:sz w:val="28"/>
          <w:szCs w:val="28"/>
          <w:shd w:val="clear" w:color="auto" w:fill="FFFFFF"/>
        </w:rPr>
        <w:t>6</w:t>
      </w:r>
      <w:r w:rsidR="00B4545D" w:rsidRPr="006F708B">
        <w:rPr>
          <w:color w:val="000000" w:themeColor="text1"/>
          <w:sz w:val="28"/>
          <w:szCs w:val="28"/>
          <w:shd w:val="clear" w:color="auto" w:fill="FFFFFF"/>
        </w:rPr>
        <w:t xml:space="preserve"> настоящего раздела.</w:t>
      </w:r>
    </w:p>
    <w:p w:rsidR="00B4545D" w:rsidRPr="006F708B" w:rsidRDefault="00B4545D" w:rsidP="00B4545D">
      <w:pPr>
        <w:pStyle w:val="formattext"/>
        <w:shd w:val="clear" w:color="auto" w:fill="FFFFFF"/>
        <w:spacing w:before="0" w:beforeAutospacing="0" w:after="0" w:afterAutospacing="0"/>
        <w:ind w:firstLine="480"/>
        <w:jc w:val="both"/>
        <w:textAlignment w:val="baseline"/>
        <w:rPr>
          <w:color w:val="000000" w:themeColor="text1"/>
          <w:sz w:val="28"/>
          <w:szCs w:val="28"/>
        </w:rPr>
      </w:pPr>
    </w:p>
    <w:p w:rsidR="00B4545D" w:rsidRPr="006F708B" w:rsidRDefault="00B4545D" w:rsidP="00B4545D">
      <w:pPr>
        <w:pStyle w:val="formattext"/>
        <w:shd w:val="clear" w:color="auto" w:fill="FFFFFF"/>
        <w:spacing w:before="0" w:beforeAutospacing="0" w:after="0" w:afterAutospacing="0"/>
        <w:ind w:firstLine="480"/>
        <w:contextualSpacing/>
        <w:jc w:val="both"/>
        <w:textAlignment w:val="baseline"/>
        <w:rPr>
          <w:color w:val="000000" w:themeColor="text1"/>
          <w:sz w:val="28"/>
          <w:szCs w:val="28"/>
        </w:rPr>
      </w:pPr>
    </w:p>
    <w:p w:rsidR="00B4545D" w:rsidRPr="006F708B" w:rsidRDefault="00B4545D" w:rsidP="00B4545D">
      <w:pPr>
        <w:pStyle w:val="3"/>
        <w:shd w:val="clear" w:color="auto" w:fill="FFFFFF"/>
        <w:spacing w:before="0" w:line="240" w:lineRule="auto"/>
        <w:jc w:val="center"/>
        <w:textAlignment w:val="baseline"/>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Раздел III Экспертиза нормативных правовых актов  Западнодвинского</w:t>
      </w:r>
      <w:r w:rsidR="002001DA" w:rsidRPr="006F708B">
        <w:rPr>
          <w:rFonts w:ascii="Times New Roman" w:hAnsi="Times New Roman" w:cs="Times New Roman"/>
          <w:color w:val="000000" w:themeColor="text1"/>
          <w:sz w:val="28"/>
          <w:szCs w:val="28"/>
        </w:rPr>
        <w:t xml:space="preserve"> муниципального округа, </w:t>
      </w:r>
      <w:r w:rsidRPr="006F708B">
        <w:rPr>
          <w:rFonts w:ascii="Times New Roman" w:hAnsi="Times New Roman" w:cs="Times New Roman"/>
          <w:color w:val="000000" w:themeColor="text1"/>
          <w:sz w:val="28"/>
          <w:szCs w:val="28"/>
        </w:rPr>
        <w:t xml:space="preserve"> затрагивающих вопросы осуществления предпринимательской и инвестиционной деятельности</w:t>
      </w:r>
    </w:p>
    <w:p w:rsidR="00423213" w:rsidRPr="006F708B" w:rsidRDefault="00423213" w:rsidP="00423213">
      <w:pPr>
        <w:pStyle w:val="formattext"/>
        <w:shd w:val="clear" w:color="auto" w:fill="FFFFFF"/>
        <w:spacing w:before="0" w:beforeAutospacing="0" w:after="0" w:afterAutospacing="0"/>
        <w:ind w:firstLine="480"/>
        <w:textAlignment w:val="baseline"/>
        <w:rPr>
          <w:color w:val="000000" w:themeColor="text1"/>
          <w:sz w:val="28"/>
          <w:szCs w:val="28"/>
        </w:rPr>
      </w:pPr>
    </w:p>
    <w:p w:rsidR="00423213" w:rsidRPr="006F708B" w:rsidRDefault="00423213" w:rsidP="00423213">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6</w:t>
      </w:r>
      <w:r w:rsidR="0055088B" w:rsidRPr="006F708B">
        <w:rPr>
          <w:color w:val="000000" w:themeColor="text1"/>
          <w:sz w:val="28"/>
          <w:szCs w:val="28"/>
        </w:rPr>
        <w:t>0</w:t>
      </w:r>
      <w:r w:rsidRPr="006F708B">
        <w:rPr>
          <w:color w:val="000000" w:themeColor="text1"/>
          <w:sz w:val="28"/>
          <w:szCs w:val="28"/>
        </w:rPr>
        <w:t xml:space="preserve">. Экспертиза проводится в отношении нормативных правовых актов </w:t>
      </w:r>
      <w:r w:rsidR="00706A69" w:rsidRPr="006F708B">
        <w:rPr>
          <w:color w:val="000000" w:themeColor="text1"/>
          <w:sz w:val="28"/>
          <w:szCs w:val="28"/>
        </w:rPr>
        <w:t xml:space="preserve"> Западнодвинского муниципального округа</w:t>
      </w:r>
      <w:r w:rsidRPr="006F708B">
        <w:rPr>
          <w:color w:val="000000" w:themeColor="text1"/>
          <w:sz w:val="28"/>
          <w:szCs w:val="28"/>
        </w:rPr>
        <w:t xml:space="preserve">, регулирующих отношения, участниками которых являются или могут являться субъекты </w:t>
      </w:r>
      <w:r w:rsidRPr="006F708B">
        <w:rPr>
          <w:color w:val="000000" w:themeColor="text1"/>
          <w:sz w:val="28"/>
          <w:szCs w:val="28"/>
        </w:rPr>
        <w:lastRenderedPageBreak/>
        <w:t>предпринимательской и инвестиционной деятельности.</w:t>
      </w:r>
      <w:r w:rsidRPr="006F708B">
        <w:rPr>
          <w:color w:val="000000" w:themeColor="text1"/>
          <w:sz w:val="28"/>
          <w:szCs w:val="28"/>
        </w:rPr>
        <w:br/>
        <w:t xml:space="preserve">       6</w:t>
      </w:r>
      <w:r w:rsidR="0055088B" w:rsidRPr="006F708B">
        <w:rPr>
          <w:color w:val="000000" w:themeColor="text1"/>
          <w:sz w:val="28"/>
          <w:szCs w:val="28"/>
        </w:rPr>
        <w:t>1</w:t>
      </w:r>
      <w:r w:rsidRPr="006F708B">
        <w:rPr>
          <w:color w:val="000000" w:themeColor="text1"/>
          <w:sz w:val="28"/>
          <w:szCs w:val="28"/>
        </w:rPr>
        <w:t>. Срок проведения экспертизы составляет не более трех месяцев с даты начала проведения экспертизы, установленной в Ежегодном плане проведения экспертизы нормативных правовых актов (далее - Ежегодный план).</w:t>
      </w:r>
      <w:r w:rsidRPr="006F708B">
        <w:rPr>
          <w:color w:val="000000" w:themeColor="text1"/>
          <w:sz w:val="28"/>
          <w:szCs w:val="28"/>
        </w:rPr>
        <w:br/>
        <w:t xml:space="preserve">      Уполномоченный орган вправе продлить срок проведения экспертизы, но не более чем на один месяц, в случае, если до окончания срока проведения экспертизы</w:t>
      </w:r>
      <w:r w:rsidR="002001DA" w:rsidRPr="006F708B">
        <w:rPr>
          <w:color w:val="000000" w:themeColor="text1"/>
          <w:sz w:val="28"/>
          <w:szCs w:val="28"/>
        </w:rPr>
        <w:t xml:space="preserve"> отдел администрации Западнодвинского муниципального округа</w:t>
      </w:r>
      <w:r w:rsidRPr="006F708B">
        <w:rPr>
          <w:color w:val="000000" w:themeColor="text1"/>
          <w:sz w:val="28"/>
          <w:szCs w:val="28"/>
        </w:rPr>
        <w:t>, к сфере деятельности которого относится нормативный правовой акт, представил уточненную информацию, запрашиваемую в соответствии с пунктом 7</w:t>
      </w:r>
      <w:r w:rsidR="00247E22" w:rsidRPr="006F708B">
        <w:rPr>
          <w:color w:val="000000" w:themeColor="text1"/>
          <w:sz w:val="28"/>
          <w:szCs w:val="28"/>
        </w:rPr>
        <w:t>0</w:t>
      </w:r>
      <w:r w:rsidRPr="006F708B">
        <w:rPr>
          <w:color w:val="000000" w:themeColor="text1"/>
          <w:sz w:val="28"/>
          <w:szCs w:val="28"/>
        </w:rPr>
        <w:t xml:space="preserve"> настоящего раздела.</w:t>
      </w:r>
    </w:p>
    <w:p w:rsidR="00423213" w:rsidRPr="006F708B" w:rsidRDefault="00423213" w:rsidP="00423213">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6</w:t>
      </w:r>
      <w:r w:rsidR="0055088B" w:rsidRPr="006F708B">
        <w:rPr>
          <w:color w:val="000000" w:themeColor="text1"/>
          <w:sz w:val="28"/>
          <w:szCs w:val="28"/>
        </w:rPr>
        <w:t>2</w:t>
      </w:r>
      <w:r w:rsidRPr="006F708B">
        <w:rPr>
          <w:color w:val="000000" w:themeColor="text1"/>
          <w:sz w:val="28"/>
          <w:szCs w:val="28"/>
        </w:rPr>
        <w:t>. Экспертиза проводится в соответствии с Ежегодным планом, сформированным на основании предложений о проведении экспертизы, поступивших в Уполномоченный орган от:</w:t>
      </w:r>
    </w:p>
    <w:p w:rsidR="00706A69" w:rsidRPr="006F708B" w:rsidRDefault="00423213" w:rsidP="00706A69">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а)</w:t>
      </w:r>
      <w:r w:rsidR="00706A69" w:rsidRPr="006F708B">
        <w:rPr>
          <w:color w:val="000000" w:themeColor="text1"/>
          <w:sz w:val="28"/>
          <w:szCs w:val="28"/>
        </w:rPr>
        <w:t xml:space="preserve"> отделов администрации Западнодвинского муниципального округа;</w:t>
      </w:r>
      <w:r w:rsidR="00706A69" w:rsidRPr="006F708B">
        <w:rPr>
          <w:color w:val="000000" w:themeColor="text1"/>
          <w:sz w:val="28"/>
          <w:szCs w:val="28"/>
        </w:rPr>
        <w:br/>
      </w:r>
      <w:r w:rsidRPr="006F708B">
        <w:rPr>
          <w:color w:val="000000" w:themeColor="text1"/>
          <w:sz w:val="28"/>
          <w:szCs w:val="28"/>
        </w:rPr>
        <w:t xml:space="preserve">       б)</w:t>
      </w:r>
      <w:r w:rsidR="00706A69" w:rsidRPr="006F708B">
        <w:rPr>
          <w:color w:val="000000" w:themeColor="text1"/>
          <w:sz w:val="28"/>
          <w:szCs w:val="28"/>
        </w:rPr>
        <w:t xml:space="preserve"> общественных и иных организаций;</w:t>
      </w:r>
    </w:p>
    <w:p w:rsidR="00706A69" w:rsidRPr="006F708B" w:rsidRDefault="00423213" w:rsidP="00706A69">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в) субъектов предпринимательской и инвестиционной деятельности, их</w:t>
      </w:r>
      <w:r w:rsidR="00706A69" w:rsidRPr="006F708B">
        <w:rPr>
          <w:color w:val="000000" w:themeColor="text1"/>
          <w:sz w:val="28"/>
          <w:szCs w:val="28"/>
        </w:rPr>
        <w:t xml:space="preserve"> ассоциаций и союзов;</w:t>
      </w:r>
    </w:p>
    <w:p w:rsidR="00706A69" w:rsidRPr="006F708B" w:rsidRDefault="00423213" w:rsidP="00706A69">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г)</w:t>
      </w:r>
      <w:r w:rsidR="00706A69" w:rsidRPr="006F708B">
        <w:rPr>
          <w:color w:val="000000" w:themeColor="text1"/>
          <w:sz w:val="28"/>
          <w:szCs w:val="28"/>
        </w:rPr>
        <w:t xml:space="preserve"> иных органов организаций, лиц.</w:t>
      </w:r>
    </w:p>
    <w:p w:rsidR="00706A69" w:rsidRPr="006F708B" w:rsidRDefault="00423213" w:rsidP="00706A69">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6</w:t>
      </w:r>
      <w:r w:rsidR="0055088B" w:rsidRPr="006F708B">
        <w:rPr>
          <w:color w:val="000000" w:themeColor="text1"/>
          <w:sz w:val="28"/>
          <w:szCs w:val="28"/>
        </w:rPr>
        <w:t>3</w:t>
      </w:r>
      <w:r w:rsidRPr="006F708B">
        <w:rPr>
          <w:color w:val="000000" w:themeColor="text1"/>
          <w:sz w:val="28"/>
          <w:szCs w:val="28"/>
        </w:rPr>
        <w:t>. Предложения о проведении экспертизы, предусмотренные пунктом 6</w:t>
      </w:r>
      <w:r w:rsidR="00247E22" w:rsidRPr="006F708B">
        <w:rPr>
          <w:color w:val="000000" w:themeColor="text1"/>
          <w:sz w:val="28"/>
          <w:szCs w:val="28"/>
        </w:rPr>
        <w:t>2</w:t>
      </w:r>
      <w:r w:rsidRPr="006F708B">
        <w:rPr>
          <w:color w:val="000000" w:themeColor="text1"/>
          <w:sz w:val="28"/>
          <w:szCs w:val="28"/>
        </w:rPr>
        <w:t xml:space="preserve"> настоящего раздела (далее - предложения), должны включать сведения, указывающие на то, что положения нормативного правового акта могут создавать условия, необоснованно затрудняющие осуществление предпринимательской и</w:t>
      </w:r>
      <w:r w:rsidR="00706A69" w:rsidRPr="006F708B">
        <w:rPr>
          <w:color w:val="000000" w:themeColor="text1"/>
          <w:sz w:val="28"/>
          <w:szCs w:val="28"/>
        </w:rPr>
        <w:t xml:space="preserve"> инвестиционной деятельности.</w:t>
      </w:r>
    </w:p>
    <w:p w:rsidR="00706A69" w:rsidRPr="006F708B" w:rsidRDefault="00423213" w:rsidP="00706A69">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6</w:t>
      </w:r>
      <w:r w:rsidR="0055088B" w:rsidRPr="006F708B">
        <w:rPr>
          <w:color w:val="000000" w:themeColor="text1"/>
          <w:sz w:val="28"/>
          <w:szCs w:val="28"/>
        </w:rPr>
        <w:t>4</w:t>
      </w:r>
      <w:r w:rsidRPr="006F708B">
        <w:rPr>
          <w:color w:val="000000" w:themeColor="text1"/>
          <w:sz w:val="28"/>
          <w:szCs w:val="28"/>
        </w:rPr>
        <w:t>. Предложения направляются в Уполномоченный орган ежегодно в срок не позднее одного месяца до наступления очередного календарного года.</w:t>
      </w:r>
      <w:r w:rsidRPr="006F708B">
        <w:rPr>
          <w:color w:val="000000" w:themeColor="text1"/>
          <w:sz w:val="28"/>
          <w:szCs w:val="28"/>
        </w:rPr>
        <w:br/>
      </w:r>
      <w:r w:rsidR="00706A69" w:rsidRPr="006F708B">
        <w:rPr>
          <w:color w:val="000000" w:themeColor="text1"/>
          <w:sz w:val="28"/>
          <w:szCs w:val="28"/>
        </w:rPr>
        <w:t xml:space="preserve">    </w:t>
      </w:r>
      <w:r w:rsidR="00F73519">
        <w:rPr>
          <w:color w:val="000000" w:themeColor="text1"/>
          <w:sz w:val="28"/>
          <w:szCs w:val="28"/>
        </w:rPr>
        <w:t xml:space="preserve"> </w:t>
      </w:r>
      <w:r w:rsidR="00706A69" w:rsidRPr="006F708B">
        <w:rPr>
          <w:color w:val="000000" w:themeColor="text1"/>
          <w:sz w:val="28"/>
          <w:szCs w:val="28"/>
        </w:rPr>
        <w:t xml:space="preserve">  </w:t>
      </w:r>
      <w:r w:rsidRPr="006F708B">
        <w:rPr>
          <w:color w:val="000000" w:themeColor="text1"/>
          <w:sz w:val="28"/>
          <w:szCs w:val="28"/>
        </w:rPr>
        <w:t>6</w:t>
      </w:r>
      <w:r w:rsidR="0055088B" w:rsidRPr="006F708B">
        <w:rPr>
          <w:color w:val="000000" w:themeColor="text1"/>
          <w:sz w:val="28"/>
          <w:szCs w:val="28"/>
        </w:rPr>
        <w:t>5</w:t>
      </w:r>
      <w:r w:rsidRPr="006F708B">
        <w:rPr>
          <w:color w:val="000000" w:themeColor="text1"/>
          <w:sz w:val="28"/>
          <w:szCs w:val="28"/>
        </w:rPr>
        <w:t>. На основании предложений Уполномоченный орган составляет Ежегодный план,</w:t>
      </w:r>
      <w:r w:rsidR="00706A69" w:rsidRPr="006F708B">
        <w:rPr>
          <w:color w:val="000000" w:themeColor="text1"/>
          <w:sz w:val="28"/>
          <w:szCs w:val="28"/>
        </w:rPr>
        <w:t xml:space="preserve"> в котором указываются:</w:t>
      </w:r>
    </w:p>
    <w:p w:rsidR="00706A69" w:rsidRPr="006F708B" w:rsidRDefault="00423213" w:rsidP="00706A69">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а) наименование нормативного правового акта, в отношении которого</w:t>
      </w:r>
      <w:r w:rsidR="00706A69" w:rsidRPr="006F708B">
        <w:rPr>
          <w:color w:val="000000" w:themeColor="text1"/>
          <w:sz w:val="28"/>
          <w:szCs w:val="28"/>
        </w:rPr>
        <w:t xml:space="preserve"> проводится экспертиза;</w:t>
      </w:r>
    </w:p>
    <w:p w:rsidR="00570B0F" w:rsidRPr="006F708B" w:rsidRDefault="00423213" w:rsidP="00570B0F">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б) наименование заинтересованного органа, организации, лица, направившего предложение</w:t>
      </w:r>
      <w:r w:rsidR="00570B0F" w:rsidRPr="006F708B">
        <w:rPr>
          <w:color w:val="000000" w:themeColor="text1"/>
          <w:sz w:val="28"/>
          <w:szCs w:val="28"/>
        </w:rPr>
        <w:t xml:space="preserve"> о проведении экспертизы;</w:t>
      </w:r>
    </w:p>
    <w:p w:rsidR="00570B0F" w:rsidRPr="006F708B" w:rsidRDefault="003A7216" w:rsidP="00570B0F">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в</w:t>
      </w:r>
      <w:r w:rsidR="00570B0F" w:rsidRPr="006F708B">
        <w:rPr>
          <w:color w:val="000000" w:themeColor="text1"/>
          <w:sz w:val="28"/>
          <w:szCs w:val="28"/>
        </w:rPr>
        <w:t xml:space="preserve">) наименование </w:t>
      </w:r>
      <w:r w:rsidR="00247E22" w:rsidRPr="006F708B">
        <w:rPr>
          <w:color w:val="000000" w:themeColor="text1"/>
          <w:sz w:val="28"/>
          <w:szCs w:val="28"/>
        </w:rPr>
        <w:t>отдела администрации Западнодвинского муниципального округа</w:t>
      </w:r>
      <w:r w:rsidR="00570B0F" w:rsidRPr="006F708B">
        <w:rPr>
          <w:color w:val="000000" w:themeColor="text1"/>
          <w:sz w:val="28"/>
          <w:szCs w:val="28"/>
        </w:rPr>
        <w:t>, к сфере деятельности которого относится данный нормативный правовой акт (далее - о</w:t>
      </w:r>
      <w:r w:rsidR="0055088B" w:rsidRPr="006F708B">
        <w:rPr>
          <w:color w:val="000000" w:themeColor="text1"/>
          <w:sz w:val="28"/>
          <w:szCs w:val="28"/>
        </w:rPr>
        <w:t>тдел администрации</w:t>
      </w:r>
      <w:r w:rsidR="00570B0F" w:rsidRPr="006F708B">
        <w:rPr>
          <w:color w:val="000000" w:themeColor="text1"/>
          <w:sz w:val="28"/>
          <w:szCs w:val="28"/>
        </w:rPr>
        <w:t>);</w:t>
      </w:r>
    </w:p>
    <w:p w:rsidR="006F7828" w:rsidRPr="006F708B" w:rsidRDefault="00423213" w:rsidP="00570B0F">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г) сроки начала и окончания проведения экспертизы;</w:t>
      </w:r>
    </w:p>
    <w:p w:rsidR="006F7828" w:rsidRPr="006F708B" w:rsidRDefault="00423213" w:rsidP="00570B0F">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д)</w:t>
      </w:r>
      <w:r w:rsidR="006F7828" w:rsidRPr="006F708B">
        <w:rPr>
          <w:color w:val="000000" w:themeColor="text1"/>
          <w:sz w:val="28"/>
          <w:szCs w:val="28"/>
        </w:rPr>
        <w:t xml:space="preserve"> примечания.</w:t>
      </w:r>
    </w:p>
    <w:p w:rsidR="006F7828" w:rsidRPr="006F708B" w:rsidRDefault="00423213" w:rsidP="00570B0F">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6</w:t>
      </w:r>
      <w:r w:rsidR="0055088B" w:rsidRPr="006F708B">
        <w:rPr>
          <w:color w:val="000000" w:themeColor="text1"/>
          <w:sz w:val="28"/>
          <w:szCs w:val="28"/>
        </w:rPr>
        <w:t>6</w:t>
      </w:r>
      <w:r w:rsidR="00F73519">
        <w:rPr>
          <w:color w:val="000000" w:themeColor="text1"/>
          <w:sz w:val="28"/>
          <w:szCs w:val="28"/>
        </w:rPr>
        <w:t>.</w:t>
      </w:r>
      <w:r w:rsidRPr="006F708B">
        <w:rPr>
          <w:color w:val="000000" w:themeColor="text1"/>
          <w:sz w:val="28"/>
          <w:szCs w:val="28"/>
        </w:rPr>
        <w:t xml:space="preserve">Ежегодный план утверждается </w:t>
      </w:r>
      <w:r w:rsidR="0072721A" w:rsidRPr="006F708B">
        <w:rPr>
          <w:color w:val="000000" w:themeColor="text1"/>
          <w:sz w:val="28"/>
          <w:szCs w:val="28"/>
        </w:rPr>
        <w:t>главой Западнодвинского муниципального округа</w:t>
      </w:r>
      <w:r w:rsidRPr="006F708B">
        <w:rPr>
          <w:color w:val="000000" w:themeColor="text1"/>
          <w:sz w:val="28"/>
          <w:szCs w:val="28"/>
        </w:rPr>
        <w:t xml:space="preserve"> в срок</w:t>
      </w:r>
      <w:r w:rsidR="006F7828" w:rsidRPr="006F708B">
        <w:rPr>
          <w:color w:val="000000" w:themeColor="text1"/>
          <w:sz w:val="28"/>
          <w:szCs w:val="28"/>
        </w:rPr>
        <w:t xml:space="preserve"> до 31 декабря текущего года.</w:t>
      </w:r>
    </w:p>
    <w:p w:rsidR="006F7828" w:rsidRPr="006F708B" w:rsidRDefault="00423213" w:rsidP="00570B0F">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6</w:t>
      </w:r>
      <w:r w:rsidR="0055088B" w:rsidRPr="006F708B">
        <w:rPr>
          <w:color w:val="000000" w:themeColor="text1"/>
          <w:sz w:val="28"/>
          <w:szCs w:val="28"/>
        </w:rPr>
        <w:t>7</w:t>
      </w:r>
      <w:r w:rsidRPr="006F708B">
        <w:rPr>
          <w:color w:val="000000" w:themeColor="text1"/>
          <w:sz w:val="28"/>
          <w:szCs w:val="28"/>
        </w:rPr>
        <w:t>. До включения предложений в Ежегодный план Уполномоченный орган запрашивает мнение у представителей предпринимательского сообщества о необходимости проведения экспертизы по нормативному правовому акту с учетом</w:t>
      </w:r>
      <w:r w:rsidR="006F7828" w:rsidRPr="006F708B">
        <w:rPr>
          <w:color w:val="000000" w:themeColor="text1"/>
          <w:sz w:val="28"/>
          <w:szCs w:val="28"/>
        </w:rPr>
        <w:t xml:space="preserve"> сложившейся правоприменительной практики.</w:t>
      </w:r>
    </w:p>
    <w:p w:rsidR="00423213" w:rsidRPr="006F708B" w:rsidRDefault="00423213" w:rsidP="00570B0F">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6</w:t>
      </w:r>
      <w:r w:rsidR="0055088B" w:rsidRPr="006F708B">
        <w:rPr>
          <w:color w:val="000000" w:themeColor="text1"/>
          <w:sz w:val="28"/>
          <w:szCs w:val="28"/>
        </w:rPr>
        <w:t>8</w:t>
      </w:r>
      <w:r w:rsidRPr="006F708B">
        <w:rPr>
          <w:color w:val="000000" w:themeColor="text1"/>
          <w:sz w:val="28"/>
          <w:szCs w:val="28"/>
        </w:rPr>
        <w:t>. Ежегодный план подлежит размещению на информационном портале в течение 15 дней со дня окончания срока, указанного в пункте 6</w:t>
      </w:r>
      <w:r w:rsidR="0055088B" w:rsidRPr="006F708B">
        <w:rPr>
          <w:color w:val="000000" w:themeColor="text1"/>
          <w:sz w:val="28"/>
          <w:szCs w:val="28"/>
        </w:rPr>
        <w:t>6</w:t>
      </w:r>
      <w:r w:rsidRPr="006F708B">
        <w:rPr>
          <w:color w:val="000000" w:themeColor="text1"/>
          <w:sz w:val="28"/>
          <w:szCs w:val="28"/>
        </w:rPr>
        <w:t xml:space="preserve"> настоящего раздела.</w:t>
      </w:r>
    </w:p>
    <w:p w:rsidR="006F7828" w:rsidRPr="006F708B" w:rsidRDefault="0055088B" w:rsidP="0046001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shd w:val="clear" w:color="auto" w:fill="FFFFFF"/>
        </w:rPr>
        <w:t>69</w:t>
      </w:r>
      <w:r w:rsidR="006F7828" w:rsidRPr="006F708B">
        <w:rPr>
          <w:color w:val="000000" w:themeColor="text1"/>
          <w:sz w:val="28"/>
          <w:szCs w:val="28"/>
          <w:shd w:val="clear" w:color="auto" w:fill="FFFFFF"/>
        </w:rPr>
        <w:t xml:space="preserve">. Копия утвержденного Ежегодного плана в обязательном порядке направляется Уполномоченному по защите прав предпринимателей в Тверской области, в </w:t>
      </w:r>
      <w:r w:rsidR="0072721A" w:rsidRPr="006F708B">
        <w:rPr>
          <w:color w:val="000000" w:themeColor="text1"/>
          <w:sz w:val="28"/>
          <w:szCs w:val="28"/>
          <w:shd w:val="clear" w:color="auto" w:fill="FFFFFF"/>
        </w:rPr>
        <w:t>отдел</w:t>
      </w:r>
      <w:r w:rsidR="006F7828" w:rsidRPr="006F708B">
        <w:rPr>
          <w:color w:val="000000" w:themeColor="text1"/>
          <w:sz w:val="28"/>
          <w:szCs w:val="28"/>
          <w:shd w:val="clear" w:color="auto" w:fill="FFFFFF"/>
        </w:rPr>
        <w:t xml:space="preserve">ы </w:t>
      </w:r>
      <w:r w:rsidR="0072721A" w:rsidRPr="006F708B">
        <w:rPr>
          <w:color w:val="000000" w:themeColor="text1"/>
          <w:sz w:val="28"/>
          <w:szCs w:val="28"/>
          <w:shd w:val="clear" w:color="auto" w:fill="FFFFFF"/>
        </w:rPr>
        <w:t>администрации Западнодвинского муниципального округа</w:t>
      </w:r>
      <w:r w:rsidR="006F7828" w:rsidRPr="006F708B">
        <w:rPr>
          <w:color w:val="000000" w:themeColor="text1"/>
          <w:sz w:val="28"/>
          <w:szCs w:val="28"/>
          <w:shd w:val="clear" w:color="auto" w:fill="FFFFFF"/>
        </w:rPr>
        <w:t>.</w:t>
      </w:r>
    </w:p>
    <w:p w:rsidR="00460018" w:rsidRPr="006F708B" w:rsidRDefault="006F7828" w:rsidP="0046001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7</w:t>
      </w:r>
      <w:r w:rsidR="00247E22" w:rsidRPr="006F708B">
        <w:rPr>
          <w:color w:val="000000" w:themeColor="text1"/>
          <w:sz w:val="28"/>
          <w:szCs w:val="28"/>
        </w:rPr>
        <w:t>0</w:t>
      </w:r>
      <w:r w:rsidRPr="006F708B">
        <w:rPr>
          <w:color w:val="000000" w:themeColor="text1"/>
          <w:sz w:val="28"/>
          <w:szCs w:val="28"/>
        </w:rPr>
        <w:t>. За месяц до начала проведения экспертизы Уполномоченный орган направляет в адрес</w:t>
      </w:r>
      <w:r w:rsidR="0072721A" w:rsidRPr="006F708B">
        <w:rPr>
          <w:color w:val="000000" w:themeColor="text1"/>
          <w:sz w:val="28"/>
          <w:szCs w:val="28"/>
          <w:shd w:val="clear" w:color="auto" w:fill="FFFFFF"/>
        </w:rPr>
        <w:t xml:space="preserve"> отделов администрации Западнодвинского муниципального </w:t>
      </w:r>
      <w:r w:rsidR="0072721A" w:rsidRPr="006F708B">
        <w:rPr>
          <w:color w:val="000000" w:themeColor="text1"/>
          <w:sz w:val="28"/>
          <w:szCs w:val="28"/>
          <w:shd w:val="clear" w:color="auto" w:fill="FFFFFF"/>
        </w:rPr>
        <w:lastRenderedPageBreak/>
        <w:t xml:space="preserve">округа </w:t>
      </w:r>
      <w:r w:rsidRPr="006F708B">
        <w:rPr>
          <w:color w:val="000000" w:themeColor="text1"/>
          <w:sz w:val="28"/>
          <w:szCs w:val="28"/>
        </w:rPr>
        <w:t>запрос о предоставлении информации, которая должна содержать:</w:t>
      </w:r>
      <w:r w:rsidRPr="006F708B">
        <w:rPr>
          <w:color w:val="000000" w:themeColor="text1"/>
          <w:sz w:val="28"/>
          <w:szCs w:val="28"/>
        </w:rPr>
        <w:br/>
      </w:r>
      <w:r w:rsidR="001E715E" w:rsidRPr="006F708B">
        <w:rPr>
          <w:color w:val="000000" w:themeColor="text1"/>
          <w:sz w:val="28"/>
          <w:szCs w:val="28"/>
        </w:rPr>
        <w:t xml:space="preserve">      </w:t>
      </w:r>
      <w:r w:rsidRPr="006F708B">
        <w:rPr>
          <w:color w:val="000000" w:themeColor="text1"/>
          <w:sz w:val="28"/>
          <w:szCs w:val="28"/>
        </w:rPr>
        <w:t>а) описание проблемы, на решение которой направлено правовое регулирование;</w:t>
      </w:r>
      <w:r w:rsidRPr="006F708B">
        <w:rPr>
          <w:color w:val="000000" w:themeColor="text1"/>
          <w:sz w:val="28"/>
          <w:szCs w:val="28"/>
        </w:rPr>
        <w:br/>
      </w:r>
      <w:r w:rsidR="001E715E" w:rsidRPr="006F708B">
        <w:rPr>
          <w:color w:val="000000" w:themeColor="text1"/>
          <w:sz w:val="28"/>
          <w:szCs w:val="28"/>
        </w:rPr>
        <w:t xml:space="preserve">      </w:t>
      </w:r>
      <w:r w:rsidRPr="006F708B">
        <w:rPr>
          <w:color w:val="000000" w:themeColor="text1"/>
          <w:sz w:val="28"/>
          <w:szCs w:val="28"/>
        </w:rPr>
        <w:t>б) описание основной цели правового регулирования и результаты достижения цели;</w:t>
      </w:r>
      <w:r w:rsidRPr="006F708B">
        <w:rPr>
          <w:color w:val="000000" w:themeColor="text1"/>
          <w:sz w:val="28"/>
          <w:szCs w:val="28"/>
        </w:rPr>
        <w:br/>
      </w:r>
      <w:r w:rsidR="001E715E" w:rsidRPr="006F708B">
        <w:rPr>
          <w:color w:val="000000" w:themeColor="text1"/>
          <w:sz w:val="28"/>
          <w:szCs w:val="28"/>
        </w:rPr>
        <w:t xml:space="preserve">      </w:t>
      </w:r>
      <w:r w:rsidRPr="006F708B">
        <w:rPr>
          <w:color w:val="000000" w:themeColor="text1"/>
          <w:sz w:val="28"/>
          <w:szCs w:val="28"/>
        </w:rPr>
        <w:t>в) анализ применения положений нормативного правового акта в действующей практике (учитывается соответствие положений нормативного правового акта принципам правового регулирования, установленным законодательством);</w:t>
      </w:r>
      <w:r w:rsidRPr="006F708B">
        <w:rPr>
          <w:color w:val="000000" w:themeColor="text1"/>
          <w:sz w:val="28"/>
          <w:szCs w:val="28"/>
        </w:rPr>
        <w:br/>
      </w:r>
      <w:r w:rsidR="001E715E" w:rsidRPr="006F708B">
        <w:rPr>
          <w:color w:val="000000" w:themeColor="text1"/>
          <w:sz w:val="28"/>
          <w:szCs w:val="28"/>
        </w:rPr>
        <w:t xml:space="preserve">     </w:t>
      </w:r>
      <w:r w:rsidRPr="006F708B">
        <w:rPr>
          <w:color w:val="000000" w:themeColor="text1"/>
          <w:sz w:val="28"/>
          <w:szCs w:val="28"/>
        </w:rPr>
        <w:t>г) определение характера и степени воздействия положений нормативного правового акта на регулируемые отношения в сфере предпринимательской и инвестиционной деятельности, установление затруднений в ее осуществлении, вызванных применением положений нормативного правового акта, а также их обоснованность и целесообразность для целей государственного регулирования</w:t>
      </w:r>
      <w:r w:rsidR="00460018" w:rsidRPr="006F708B">
        <w:rPr>
          <w:color w:val="000000" w:themeColor="text1"/>
          <w:sz w:val="28"/>
          <w:szCs w:val="28"/>
        </w:rPr>
        <w:t xml:space="preserve"> соответствующих отношений.</w:t>
      </w:r>
    </w:p>
    <w:p w:rsidR="00A170B0" w:rsidRPr="006F708B" w:rsidRDefault="001E715E" w:rsidP="00460018">
      <w:pPr>
        <w:pStyle w:val="formattext"/>
        <w:shd w:val="clear" w:color="auto" w:fill="FFFFFF"/>
        <w:spacing w:before="0" w:beforeAutospacing="0" w:after="0" w:afterAutospacing="0"/>
        <w:ind w:firstLine="480"/>
        <w:jc w:val="both"/>
        <w:textAlignment w:val="baseline"/>
        <w:rPr>
          <w:color w:val="000000" w:themeColor="text1"/>
          <w:sz w:val="28"/>
          <w:szCs w:val="28"/>
          <w:shd w:val="clear" w:color="auto" w:fill="FFFFFF"/>
        </w:rPr>
      </w:pPr>
      <w:r w:rsidRPr="006F708B">
        <w:rPr>
          <w:color w:val="000000" w:themeColor="text1"/>
          <w:sz w:val="28"/>
          <w:szCs w:val="28"/>
        </w:rPr>
        <w:t xml:space="preserve"> </w:t>
      </w:r>
      <w:r w:rsidR="006F7828" w:rsidRPr="006F708B">
        <w:rPr>
          <w:color w:val="000000" w:themeColor="text1"/>
          <w:sz w:val="28"/>
          <w:szCs w:val="28"/>
        </w:rPr>
        <w:t>7</w:t>
      </w:r>
      <w:r w:rsidR="0055088B" w:rsidRPr="006F708B">
        <w:rPr>
          <w:color w:val="000000" w:themeColor="text1"/>
          <w:sz w:val="28"/>
          <w:szCs w:val="28"/>
        </w:rPr>
        <w:t>1</w:t>
      </w:r>
      <w:r w:rsidR="006F7828" w:rsidRPr="006F708B">
        <w:rPr>
          <w:color w:val="000000" w:themeColor="text1"/>
          <w:sz w:val="28"/>
          <w:szCs w:val="28"/>
        </w:rPr>
        <w:t xml:space="preserve">. При подготовке информации, запрашиваемой в соответствии с пунктом 71 настоящего раздела, </w:t>
      </w:r>
      <w:r w:rsidR="0072721A" w:rsidRPr="006F708B">
        <w:rPr>
          <w:color w:val="000000" w:themeColor="text1"/>
          <w:sz w:val="28"/>
          <w:szCs w:val="28"/>
          <w:shd w:val="clear" w:color="auto" w:fill="FFFFFF"/>
        </w:rPr>
        <w:t>отдел администрации Западнодвинского муниципального округа</w:t>
      </w:r>
      <w:r w:rsidR="00A170B0" w:rsidRPr="006F708B">
        <w:rPr>
          <w:color w:val="000000" w:themeColor="text1"/>
          <w:sz w:val="28"/>
          <w:szCs w:val="28"/>
          <w:shd w:val="clear" w:color="auto" w:fill="FFFFFF"/>
        </w:rPr>
        <w:t xml:space="preserve"> должен отразить следующие вопросы:</w:t>
      </w:r>
    </w:p>
    <w:p w:rsidR="00A170B0" w:rsidRPr="006F708B" w:rsidRDefault="00A170B0" w:rsidP="0046001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shd w:val="clear" w:color="auto" w:fill="FFFFFF"/>
        </w:rPr>
        <w:t xml:space="preserve"> </w:t>
      </w:r>
      <w:r w:rsidR="006F7828" w:rsidRPr="006F708B">
        <w:rPr>
          <w:color w:val="000000" w:themeColor="text1"/>
          <w:sz w:val="28"/>
          <w:szCs w:val="28"/>
        </w:rPr>
        <w:t>а) при описании проблемы, на решение которой было направлено правовое регулирование, - наличие в нормативном правовом акте избыточных требований по подготовке и (или) предоставлению документов, сведений, информации, например:</w:t>
      </w:r>
      <w:r w:rsidR="006F7828" w:rsidRPr="006F708B">
        <w:rPr>
          <w:color w:val="000000" w:themeColor="text1"/>
          <w:sz w:val="28"/>
          <w:szCs w:val="28"/>
        </w:rPr>
        <w:br/>
      </w:r>
      <w:r w:rsidR="001E715E" w:rsidRPr="006F708B">
        <w:rPr>
          <w:color w:val="000000" w:themeColor="text1"/>
          <w:sz w:val="28"/>
          <w:szCs w:val="28"/>
        </w:rPr>
        <w:t xml:space="preserve">       </w:t>
      </w:r>
      <w:r w:rsidR="006F7828" w:rsidRPr="006F708B">
        <w:rPr>
          <w:color w:val="000000" w:themeColor="text1"/>
          <w:sz w:val="28"/>
          <w:szCs w:val="28"/>
        </w:rPr>
        <w:t xml:space="preserve">аналогичная или идентичная информация (документы) выдается тем же </w:t>
      </w:r>
      <w:r w:rsidRPr="006F708B">
        <w:rPr>
          <w:color w:val="000000" w:themeColor="text1"/>
          <w:sz w:val="28"/>
          <w:szCs w:val="28"/>
        </w:rPr>
        <w:t>отделом</w:t>
      </w:r>
      <w:r w:rsidRPr="006F708B">
        <w:rPr>
          <w:color w:val="000000" w:themeColor="text1"/>
          <w:sz w:val="28"/>
          <w:szCs w:val="28"/>
          <w:shd w:val="clear" w:color="auto" w:fill="FFFFFF"/>
        </w:rPr>
        <w:t xml:space="preserve">  администрации Западнодвинского муниципального округа</w:t>
      </w:r>
      <w:r w:rsidR="006F7828" w:rsidRPr="006F708B">
        <w:rPr>
          <w:color w:val="000000" w:themeColor="text1"/>
          <w:sz w:val="28"/>
          <w:szCs w:val="28"/>
        </w:rPr>
        <w:t>;</w:t>
      </w:r>
      <w:r w:rsidR="006F7828" w:rsidRPr="006F708B">
        <w:rPr>
          <w:color w:val="000000" w:themeColor="text1"/>
          <w:sz w:val="28"/>
          <w:szCs w:val="28"/>
        </w:rPr>
        <w:br/>
      </w:r>
      <w:r w:rsidR="001E715E" w:rsidRPr="006F708B">
        <w:rPr>
          <w:color w:val="000000" w:themeColor="text1"/>
          <w:sz w:val="28"/>
          <w:szCs w:val="28"/>
        </w:rPr>
        <w:t xml:space="preserve">      </w:t>
      </w:r>
      <w:r w:rsidR="006F7828" w:rsidRPr="006F708B">
        <w:rPr>
          <w:color w:val="000000" w:themeColor="text1"/>
          <w:sz w:val="28"/>
          <w:szCs w:val="28"/>
        </w:rPr>
        <w:t xml:space="preserve">организационные препятствия для приема обязательных к предоставлению документов (удаленное местонахождение приема документов, неопределенность времени приема документов, имеется иной ограниченный ресурс </w:t>
      </w:r>
      <w:r w:rsidRPr="006F708B">
        <w:rPr>
          <w:color w:val="000000" w:themeColor="text1"/>
          <w:sz w:val="28"/>
          <w:szCs w:val="28"/>
        </w:rPr>
        <w:t xml:space="preserve">отделов </w:t>
      </w:r>
      <w:r w:rsidRPr="006F708B">
        <w:rPr>
          <w:color w:val="000000" w:themeColor="text1"/>
          <w:sz w:val="28"/>
          <w:szCs w:val="28"/>
          <w:shd w:val="clear" w:color="auto" w:fill="FFFFFF"/>
        </w:rPr>
        <w:t xml:space="preserve"> администрации Западнодвинского муниципального округа</w:t>
      </w:r>
      <w:r w:rsidR="006F7828" w:rsidRPr="006F708B">
        <w:rPr>
          <w:color w:val="000000" w:themeColor="text1"/>
          <w:sz w:val="28"/>
          <w:szCs w:val="28"/>
        </w:rPr>
        <w:t xml:space="preserve"> для приема документов);</w:t>
      </w:r>
      <w:r w:rsidR="006F7828" w:rsidRPr="006F708B">
        <w:rPr>
          <w:color w:val="000000" w:themeColor="text1"/>
          <w:sz w:val="28"/>
          <w:szCs w:val="28"/>
        </w:rPr>
        <w:br/>
      </w:r>
      <w:r w:rsidR="001E715E" w:rsidRPr="006F708B">
        <w:rPr>
          <w:color w:val="000000" w:themeColor="text1"/>
          <w:sz w:val="28"/>
          <w:szCs w:val="28"/>
        </w:rPr>
        <w:t xml:space="preserve">       </w:t>
      </w:r>
      <w:r w:rsidR="006F7828" w:rsidRPr="006F708B">
        <w:rPr>
          <w:color w:val="000000" w:themeColor="text1"/>
          <w:sz w:val="28"/>
          <w:szCs w:val="28"/>
        </w:rPr>
        <w:t>отсутствие альтернативных способов подачи обязательных к предоставлению информации и документов (запрещение отправки документов через агентов, неуполномоченных лиц, с использованием электронных сетей связи);</w:t>
      </w:r>
      <w:r w:rsidR="006F7828" w:rsidRPr="006F708B">
        <w:rPr>
          <w:color w:val="000000" w:themeColor="text1"/>
          <w:sz w:val="28"/>
          <w:szCs w:val="28"/>
        </w:rPr>
        <w:br/>
      </w:r>
      <w:r w:rsidR="001E715E" w:rsidRPr="006F708B">
        <w:rPr>
          <w:color w:val="000000" w:themeColor="text1"/>
          <w:sz w:val="28"/>
          <w:szCs w:val="28"/>
        </w:rPr>
        <w:t xml:space="preserve">       </w:t>
      </w:r>
      <w:r w:rsidR="006F7828" w:rsidRPr="006F708B">
        <w:rPr>
          <w:color w:val="000000" w:themeColor="text1"/>
          <w:sz w:val="28"/>
          <w:szCs w:val="28"/>
        </w:rPr>
        <w:t xml:space="preserve">предъявление завышенных требований к форме предоставляемой информации или документам, предоставление которых связано с оказанием </w:t>
      </w:r>
      <w:r w:rsidR="00460018" w:rsidRPr="006F708B">
        <w:rPr>
          <w:color w:val="000000" w:themeColor="text1"/>
          <w:sz w:val="28"/>
          <w:szCs w:val="28"/>
        </w:rPr>
        <w:t>муниципаль</w:t>
      </w:r>
      <w:r w:rsidR="006F7828" w:rsidRPr="006F708B">
        <w:rPr>
          <w:color w:val="000000" w:themeColor="text1"/>
          <w:sz w:val="28"/>
          <w:szCs w:val="28"/>
        </w:rPr>
        <w:t>ной услуги;</w:t>
      </w:r>
      <w:r w:rsidR="006F7828" w:rsidRPr="006F708B">
        <w:rPr>
          <w:color w:val="000000" w:themeColor="text1"/>
          <w:sz w:val="28"/>
          <w:szCs w:val="28"/>
        </w:rPr>
        <w:br/>
      </w:r>
      <w:r w:rsidR="001E715E" w:rsidRPr="006F708B">
        <w:rPr>
          <w:color w:val="000000" w:themeColor="text1"/>
          <w:sz w:val="28"/>
          <w:szCs w:val="28"/>
        </w:rPr>
        <w:t xml:space="preserve">      </w:t>
      </w:r>
      <w:r w:rsidR="006F7828" w:rsidRPr="006F708B">
        <w:rPr>
          <w:color w:val="000000" w:themeColor="text1"/>
          <w:sz w:val="28"/>
          <w:szCs w:val="28"/>
        </w:rPr>
        <w:t>б) наличие в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предоставлением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ведение деятельности либо приводят к существенным издержкам или невозможности осуществления предпринимательской или</w:t>
      </w:r>
      <w:r w:rsidRPr="006F708B">
        <w:rPr>
          <w:color w:val="000000" w:themeColor="text1"/>
          <w:sz w:val="28"/>
          <w:szCs w:val="28"/>
        </w:rPr>
        <w:t xml:space="preserve"> инвестиционной деятельности;</w:t>
      </w:r>
    </w:p>
    <w:p w:rsidR="00460018" w:rsidRPr="006F708B" w:rsidRDefault="00F73519" w:rsidP="00F73519">
      <w:pPr>
        <w:pStyle w:val="formattext"/>
        <w:shd w:val="clear" w:color="auto" w:fill="FFFFFF"/>
        <w:spacing w:before="0" w:beforeAutospacing="0" w:after="0" w:afterAutospacing="0"/>
        <w:jc w:val="both"/>
        <w:textAlignment w:val="baseline"/>
        <w:rPr>
          <w:color w:val="000000" w:themeColor="text1"/>
          <w:sz w:val="28"/>
          <w:szCs w:val="28"/>
        </w:rPr>
      </w:pPr>
      <w:r>
        <w:rPr>
          <w:color w:val="000000" w:themeColor="text1"/>
          <w:sz w:val="28"/>
          <w:szCs w:val="28"/>
        </w:rPr>
        <w:t xml:space="preserve">      </w:t>
      </w:r>
      <w:r w:rsidR="006F7828" w:rsidRPr="006F708B">
        <w:rPr>
          <w:color w:val="000000" w:themeColor="text1"/>
          <w:sz w:val="28"/>
          <w:szCs w:val="28"/>
        </w:rPr>
        <w:t>в) отсутствие, неточность или избыточность полномочий лиц, наделенных правом проведения проверок, выдачи или осуществления согласований, определения условий и выполнения иных установленных законодательством Тверской области обязательных процедур;</w:t>
      </w:r>
      <w:r w:rsidR="006F7828" w:rsidRPr="006F708B">
        <w:rPr>
          <w:color w:val="000000" w:themeColor="text1"/>
          <w:sz w:val="28"/>
          <w:szCs w:val="28"/>
        </w:rPr>
        <w:br/>
      </w:r>
      <w:r w:rsidR="001E715E" w:rsidRPr="006F708B">
        <w:rPr>
          <w:color w:val="000000" w:themeColor="text1"/>
          <w:sz w:val="28"/>
          <w:szCs w:val="28"/>
        </w:rPr>
        <w:lastRenderedPageBreak/>
        <w:t xml:space="preserve">       </w:t>
      </w:r>
      <w:r w:rsidR="006F7828" w:rsidRPr="006F708B">
        <w:rPr>
          <w:color w:val="000000" w:themeColor="text1"/>
          <w:sz w:val="28"/>
          <w:szCs w:val="28"/>
        </w:rPr>
        <w:t>г) качественная и количественная оценки различных воздействий в результате</w:t>
      </w:r>
      <w:r w:rsidR="00460018" w:rsidRPr="006F708B">
        <w:rPr>
          <w:color w:val="000000" w:themeColor="text1"/>
          <w:sz w:val="28"/>
          <w:szCs w:val="28"/>
        </w:rPr>
        <w:t xml:space="preserve"> внедрения нормативного правового акта;</w:t>
      </w:r>
    </w:p>
    <w:p w:rsidR="00460018" w:rsidRPr="006F708B" w:rsidRDefault="00460018" w:rsidP="0046001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д</w:t>
      </w:r>
      <w:r w:rsidR="006F7828" w:rsidRPr="006F708B">
        <w:rPr>
          <w:color w:val="000000" w:themeColor="text1"/>
          <w:sz w:val="28"/>
          <w:szCs w:val="28"/>
        </w:rPr>
        <w:t>) риски и негативные последствия, которые были предотвращены при</w:t>
      </w:r>
      <w:r w:rsidRPr="006F708B">
        <w:rPr>
          <w:color w:val="000000" w:themeColor="text1"/>
          <w:sz w:val="28"/>
          <w:szCs w:val="28"/>
        </w:rPr>
        <w:t xml:space="preserve"> принятии нормативного правового акта;</w:t>
      </w:r>
    </w:p>
    <w:p w:rsidR="006F7828" w:rsidRPr="006F708B" w:rsidRDefault="006F7828" w:rsidP="0046001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 xml:space="preserve">е) иные вопросы, которые, по мнению </w:t>
      </w:r>
      <w:r w:rsidR="00460018" w:rsidRPr="006F708B">
        <w:rPr>
          <w:color w:val="000000" w:themeColor="text1"/>
          <w:sz w:val="28"/>
          <w:szCs w:val="28"/>
        </w:rPr>
        <w:t>администрации Западнодвинского муниципального округа</w:t>
      </w:r>
      <w:r w:rsidRPr="006F708B">
        <w:rPr>
          <w:color w:val="000000" w:themeColor="text1"/>
          <w:sz w:val="28"/>
          <w:szCs w:val="28"/>
        </w:rPr>
        <w:t>, связаны с принятием нормативного правового акта.</w:t>
      </w:r>
      <w:r w:rsidRPr="006F708B">
        <w:rPr>
          <w:color w:val="000000" w:themeColor="text1"/>
          <w:sz w:val="28"/>
          <w:szCs w:val="28"/>
        </w:rPr>
        <w:br/>
      </w:r>
      <w:r w:rsidR="001E715E" w:rsidRPr="006F708B">
        <w:rPr>
          <w:color w:val="000000" w:themeColor="text1"/>
          <w:sz w:val="28"/>
          <w:szCs w:val="28"/>
        </w:rPr>
        <w:t xml:space="preserve">      </w:t>
      </w:r>
      <w:r w:rsidRPr="006F708B">
        <w:rPr>
          <w:color w:val="000000" w:themeColor="text1"/>
          <w:sz w:val="28"/>
          <w:szCs w:val="28"/>
        </w:rPr>
        <w:t>7</w:t>
      </w:r>
      <w:r w:rsidR="0055088B" w:rsidRPr="006F708B">
        <w:rPr>
          <w:color w:val="000000" w:themeColor="text1"/>
          <w:sz w:val="28"/>
          <w:szCs w:val="28"/>
        </w:rPr>
        <w:t>2</w:t>
      </w:r>
      <w:r w:rsidRPr="006F708B">
        <w:rPr>
          <w:color w:val="000000" w:themeColor="text1"/>
          <w:sz w:val="28"/>
          <w:szCs w:val="28"/>
        </w:rPr>
        <w:t xml:space="preserve">. Информация, предусмотренная пунктом 71 настоящего раздела, направляется </w:t>
      </w:r>
      <w:r w:rsidR="00A170B0" w:rsidRPr="006F708B">
        <w:rPr>
          <w:color w:val="000000" w:themeColor="text1"/>
          <w:sz w:val="28"/>
          <w:szCs w:val="28"/>
        </w:rPr>
        <w:t xml:space="preserve"> </w:t>
      </w:r>
      <w:r w:rsidR="00A170B0" w:rsidRPr="006F708B">
        <w:rPr>
          <w:color w:val="000000" w:themeColor="text1"/>
          <w:sz w:val="28"/>
          <w:szCs w:val="28"/>
          <w:shd w:val="clear" w:color="auto" w:fill="FFFFFF"/>
        </w:rPr>
        <w:t xml:space="preserve">отделом администрации Западнодвинского муниципального округа </w:t>
      </w:r>
      <w:r w:rsidRPr="006F708B">
        <w:rPr>
          <w:color w:val="000000" w:themeColor="text1"/>
          <w:sz w:val="28"/>
          <w:szCs w:val="28"/>
        </w:rPr>
        <w:t xml:space="preserve"> в адрес Уполномоченного органа за 7 календарных дней до начала экспертизы.</w:t>
      </w:r>
      <w:r w:rsidRPr="006F708B">
        <w:rPr>
          <w:color w:val="000000" w:themeColor="text1"/>
          <w:sz w:val="28"/>
          <w:szCs w:val="28"/>
        </w:rPr>
        <w:br/>
      </w:r>
      <w:r w:rsidR="001E715E" w:rsidRPr="006F708B">
        <w:rPr>
          <w:color w:val="000000" w:themeColor="text1"/>
          <w:sz w:val="28"/>
          <w:szCs w:val="28"/>
        </w:rPr>
        <w:t xml:space="preserve">      </w:t>
      </w:r>
      <w:r w:rsidRPr="006F708B">
        <w:rPr>
          <w:color w:val="000000" w:themeColor="text1"/>
          <w:sz w:val="28"/>
          <w:szCs w:val="28"/>
        </w:rPr>
        <w:t>7</w:t>
      </w:r>
      <w:r w:rsidR="0055088B" w:rsidRPr="006F708B">
        <w:rPr>
          <w:color w:val="000000" w:themeColor="text1"/>
          <w:sz w:val="28"/>
          <w:szCs w:val="28"/>
        </w:rPr>
        <w:t>3</w:t>
      </w:r>
      <w:r w:rsidRPr="006F708B">
        <w:rPr>
          <w:color w:val="000000" w:themeColor="text1"/>
          <w:sz w:val="28"/>
          <w:szCs w:val="28"/>
        </w:rPr>
        <w:t>. Уполномоченный орган не позднее чем за месяц до начала экспертизы направляет в адрес Уполномоченного по защите прав предпринимателей в Тверской области, представителей предпринимательского сообщества запрос о предоставлении информационно-аналитических материалов по предмету экспертизы.</w:t>
      </w:r>
    </w:p>
    <w:p w:rsidR="006039B8" w:rsidRPr="006F708B" w:rsidRDefault="00F73519" w:rsidP="00F73519">
      <w:pPr>
        <w:autoSpaceDE w:val="0"/>
        <w:autoSpaceDN w:val="0"/>
        <w:adjustRightInd w:val="0"/>
        <w:spacing w:after="0" w:line="240" w:lineRule="auto"/>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F7828" w:rsidRPr="006F708B">
        <w:rPr>
          <w:rFonts w:ascii="Times New Roman" w:hAnsi="Times New Roman" w:cs="Times New Roman"/>
          <w:color w:val="000000" w:themeColor="text1"/>
          <w:sz w:val="28"/>
          <w:szCs w:val="28"/>
          <w:shd w:val="clear" w:color="auto" w:fill="FFFFFF"/>
        </w:rPr>
        <w:t>7</w:t>
      </w:r>
      <w:r w:rsidR="0055088B" w:rsidRPr="006F708B">
        <w:rPr>
          <w:rFonts w:ascii="Times New Roman" w:hAnsi="Times New Roman" w:cs="Times New Roman"/>
          <w:color w:val="000000" w:themeColor="text1"/>
          <w:sz w:val="28"/>
          <w:szCs w:val="28"/>
          <w:shd w:val="clear" w:color="auto" w:fill="FFFFFF"/>
        </w:rPr>
        <w:t>4</w:t>
      </w:r>
      <w:r w:rsidR="006F7828" w:rsidRPr="006F708B">
        <w:rPr>
          <w:rFonts w:ascii="Times New Roman" w:hAnsi="Times New Roman" w:cs="Times New Roman"/>
          <w:color w:val="000000" w:themeColor="text1"/>
          <w:sz w:val="28"/>
          <w:szCs w:val="28"/>
          <w:shd w:val="clear" w:color="auto" w:fill="FFFFFF"/>
        </w:rPr>
        <w:t>. Уполномоченный по защите прав предпринимателей в Тверской области, представители предпринимательского сообщества не позднее чем за 7 календарных дней до начала экспертизы направляют в адрес Уполномоченного органа материалы по запросу, указанному в пункте 7</w:t>
      </w:r>
      <w:r w:rsidR="0055088B" w:rsidRPr="006F708B">
        <w:rPr>
          <w:rFonts w:ascii="Times New Roman" w:hAnsi="Times New Roman" w:cs="Times New Roman"/>
          <w:color w:val="000000" w:themeColor="text1"/>
          <w:sz w:val="28"/>
          <w:szCs w:val="28"/>
          <w:shd w:val="clear" w:color="auto" w:fill="FFFFFF"/>
        </w:rPr>
        <w:t>3</w:t>
      </w:r>
      <w:r w:rsidR="006F7828" w:rsidRPr="006F708B">
        <w:rPr>
          <w:rFonts w:ascii="Times New Roman" w:hAnsi="Times New Roman" w:cs="Times New Roman"/>
          <w:color w:val="000000" w:themeColor="text1"/>
          <w:sz w:val="28"/>
          <w:szCs w:val="28"/>
          <w:shd w:val="clear" w:color="auto" w:fill="FFFFFF"/>
        </w:rPr>
        <w:t xml:space="preserve"> настоящего раздела.</w:t>
      </w:r>
    </w:p>
    <w:p w:rsidR="00460018" w:rsidRPr="006F708B" w:rsidRDefault="00F73519" w:rsidP="00F73519">
      <w:pPr>
        <w:pStyle w:val="formattext"/>
        <w:shd w:val="clear" w:color="auto" w:fill="FFFFFF"/>
        <w:spacing w:before="0" w:beforeAutospacing="0" w:after="0" w:afterAutospacing="0"/>
        <w:jc w:val="both"/>
        <w:textAlignment w:val="baseline"/>
        <w:rPr>
          <w:color w:val="000000" w:themeColor="text1"/>
          <w:sz w:val="28"/>
          <w:szCs w:val="28"/>
        </w:rPr>
      </w:pPr>
      <w:r>
        <w:rPr>
          <w:color w:val="000000" w:themeColor="text1"/>
          <w:sz w:val="28"/>
          <w:szCs w:val="28"/>
        </w:rPr>
        <w:t xml:space="preserve">     </w:t>
      </w:r>
      <w:r w:rsidR="006F7828" w:rsidRPr="006F708B">
        <w:rPr>
          <w:color w:val="000000" w:themeColor="text1"/>
          <w:sz w:val="28"/>
          <w:szCs w:val="28"/>
        </w:rPr>
        <w:t>7</w:t>
      </w:r>
      <w:r w:rsidR="0055088B" w:rsidRPr="006F708B">
        <w:rPr>
          <w:color w:val="000000" w:themeColor="text1"/>
          <w:sz w:val="28"/>
          <w:szCs w:val="28"/>
        </w:rPr>
        <w:t>5</w:t>
      </w:r>
      <w:r>
        <w:rPr>
          <w:color w:val="000000" w:themeColor="text1"/>
          <w:sz w:val="28"/>
          <w:szCs w:val="28"/>
        </w:rPr>
        <w:t>.</w:t>
      </w:r>
      <w:r w:rsidR="006F7828" w:rsidRPr="006F708B">
        <w:rPr>
          <w:color w:val="000000" w:themeColor="text1"/>
          <w:sz w:val="28"/>
          <w:szCs w:val="28"/>
        </w:rPr>
        <w:t>Проведение экспертизы состоит из следующих этапов:</w:t>
      </w:r>
      <w:r w:rsidR="006F7828" w:rsidRPr="006F708B">
        <w:rPr>
          <w:color w:val="000000" w:themeColor="text1"/>
          <w:sz w:val="28"/>
          <w:szCs w:val="28"/>
        </w:rPr>
        <w:br/>
      </w:r>
      <w:r w:rsidR="001E715E" w:rsidRPr="006F708B">
        <w:rPr>
          <w:color w:val="000000" w:themeColor="text1"/>
          <w:sz w:val="28"/>
          <w:szCs w:val="28"/>
        </w:rPr>
        <w:t xml:space="preserve">      </w:t>
      </w:r>
      <w:r>
        <w:rPr>
          <w:color w:val="000000" w:themeColor="text1"/>
          <w:sz w:val="28"/>
          <w:szCs w:val="28"/>
        </w:rPr>
        <w:t xml:space="preserve"> </w:t>
      </w:r>
      <w:r w:rsidR="006F7828" w:rsidRPr="006F708B">
        <w:rPr>
          <w:color w:val="000000" w:themeColor="text1"/>
          <w:sz w:val="28"/>
          <w:szCs w:val="28"/>
        </w:rPr>
        <w:t>а) проведение публичных консультаций по нормативному правовому акту</w:t>
      </w:r>
      <w:r w:rsidR="00460018" w:rsidRPr="006F708B">
        <w:rPr>
          <w:color w:val="000000" w:themeColor="text1"/>
          <w:sz w:val="28"/>
          <w:szCs w:val="28"/>
        </w:rPr>
        <w:t xml:space="preserve"> (далее - публичные консультации);</w:t>
      </w:r>
    </w:p>
    <w:p w:rsidR="002001DA" w:rsidRPr="006F708B" w:rsidRDefault="00F73519" w:rsidP="00F73519">
      <w:pPr>
        <w:pStyle w:val="formattext"/>
        <w:shd w:val="clear" w:color="auto" w:fill="FFFFFF"/>
        <w:spacing w:before="0" w:beforeAutospacing="0" w:after="0" w:afterAutospacing="0"/>
        <w:jc w:val="both"/>
        <w:textAlignment w:val="baseline"/>
        <w:rPr>
          <w:color w:val="000000" w:themeColor="text1"/>
          <w:sz w:val="28"/>
          <w:szCs w:val="28"/>
        </w:rPr>
      </w:pPr>
      <w:r>
        <w:rPr>
          <w:color w:val="000000" w:themeColor="text1"/>
          <w:sz w:val="28"/>
          <w:szCs w:val="28"/>
        </w:rPr>
        <w:t xml:space="preserve">       </w:t>
      </w:r>
      <w:r w:rsidR="006F7828" w:rsidRPr="006F708B">
        <w:rPr>
          <w:color w:val="000000" w:themeColor="text1"/>
          <w:sz w:val="28"/>
          <w:szCs w:val="28"/>
        </w:rPr>
        <w:t>б)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w:t>
      </w:r>
      <w:r w:rsidR="002001DA" w:rsidRPr="006F708B">
        <w:rPr>
          <w:color w:val="000000" w:themeColor="text1"/>
          <w:sz w:val="28"/>
          <w:szCs w:val="28"/>
        </w:rPr>
        <w:t xml:space="preserve"> деятельности (далее - исследование);</w:t>
      </w:r>
    </w:p>
    <w:p w:rsidR="006F7828" w:rsidRPr="006F708B" w:rsidRDefault="00F73519" w:rsidP="00460018">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в)</w:t>
      </w:r>
      <w:r w:rsidR="006F7828" w:rsidRPr="006F708B">
        <w:rPr>
          <w:color w:val="000000" w:themeColor="text1"/>
          <w:sz w:val="28"/>
          <w:szCs w:val="28"/>
        </w:rPr>
        <w:t>составление заключения по результатам экспертизы (далее - заключение).</w:t>
      </w:r>
      <w:r w:rsidR="006F7828" w:rsidRPr="006F708B">
        <w:rPr>
          <w:color w:val="000000" w:themeColor="text1"/>
          <w:sz w:val="28"/>
          <w:szCs w:val="28"/>
        </w:rPr>
        <w:br/>
      </w:r>
      <w:r w:rsidR="001E715E" w:rsidRPr="006F708B">
        <w:rPr>
          <w:color w:val="000000" w:themeColor="text1"/>
          <w:sz w:val="28"/>
          <w:szCs w:val="28"/>
        </w:rPr>
        <w:t xml:space="preserve">      </w:t>
      </w:r>
      <w:r w:rsidR="006F7828" w:rsidRPr="006F708B">
        <w:rPr>
          <w:color w:val="000000" w:themeColor="text1"/>
          <w:sz w:val="28"/>
          <w:szCs w:val="28"/>
        </w:rPr>
        <w:t>7</w:t>
      </w:r>
      <w:r w:rsidR="0055088B" w:rsidRPr="006F708B">
        <w:rPr>
          <w:color w:val="000000" w:themeColor="text1"/>
          <w:sz w:val="28"/>
          <w:szCs w:val="28"/>
        </w:rPr>
        <w:t>6</w:t>
      </w:r>
      <w:r w:rsidR="006F7828" w:rsidRPr="006F708B">
        <w:rPr>
          <w:color w:val="000000" w:themeColor="text1"/>
          <w:sz w:val="28"/>
          <w:szCs w:val="28"/>
        </w:rPr>
        <w:t>. Для организации публичных консультаций Уполномоченный орган размещает на информационном портале:</w:t>
      </w:r>
    </w:p>
    <w:p w:rsidR="00D364A6" w:rsidRPr="006F708B" w:rsidRDefault="001E715E" w:rsidP="0046001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а) уведомление о проведении публичных консультаций по нормативному правовому акту с указанием срока, в течение которого Уполномоченным органом принимаются</w:t>
      </w:r>
      <w:r w:rsidR="00D364A6" w:rsidRPr="006F708B">
        <w:rPr>
          <w:color w:val="000000" w:themeColor="text1"/>
          <w:sz w:val="28"/>
          <w:szCs w:val="28"/>
        </w:rPr>
        <w:t xml:space="preserve"> предложения и способов их представления;</w:t>
      </w:r>
    </w:p>
    <w:p w:rsidR="00460018" w:rsidRPr="006F708B" w:rsidRDefault="001E715E" w:rsidP="0046001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б)</w:t>
      </w:r>
      <w:r w:rsidR="00460018" w:rsidRPr="006F708B">
        <w:rPr>
          <w:color w:val="000000" w:themeColor="text1"/>
          <w:sz w:val="28"/>
          <w:szCs w:val="28"/>
        </w:rPr>
        <w:t xml:space="preserve"> нормативный правовой акт </w:t>
      </w:r>
      <w:r w:rsidR="00A170B0" w:rsidRPr="006F708B">
        <w:rPr>
          <w:color w:val="000000" w:themeColor="text1"/>
          <w:sz w:val="28"/>
          <w:szCs w:val="28"/>
        </w:rPr>
        <w:t>Западнодвинского муниципального округа</w:t>
      </w:r>
      <w:r w:rsidR="00460018" w:rsidRPr="006F708B">
        <w:rPr>
          <w:color w:val="000000" w:themeColor="text1"/>
          <w:sz w:val="28"/>
          <w:szCs w:val="28"/>
        </w:rPr>
        <w:t>;</w:t>
      </w:r>
    </w:p>
    <w:p w:rsidR="00460018" w:rsidRPr="006F708B" w:rsidRDefault="001E715E" w:rsidP="0046001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в) информацию, представленную в соответствии с требованиями пунктов 7</w:t>
      </w:r>
      <w:r w:rsidR="00D364A6" w:rsidRPr="006F708B">
        <w:rPr>
          <w:color w:val="000000" w:themeColor="text1"/>
          <w:sz w:val="28"/>
          <w:szCs w:val="28"/>
        </w:rPr>
        <w:t>0</w:t>
      </w:r>
      <w:r w:rsidRPr="006F708B">
        <w:rPr>
          <w:color w:val="000000" w:themeColor="text1"/>
          <w:sz w:val="28"/>
          <w:szCs w:val="28"/>
        </w:rPr>
        <w:t xml:space="preserve"> и</w:t>
      </w:r>
      <w:r w:rsidR="00460018" w:rsidRPr="006F708B">
        <w:rPr>
          <w:color w:val="000000" w:themeColor="text1"/>
          <w:sz w:val="28"/>
          <w:szCs w:val="28"/>
        </w:rPr>
        <w:t xml:space="preserve"> 7</w:t>
      </w:r>
      <w:r w:rsidR="00D364A6" w:rsidRPr="006F708B">
        <w:rPr>
          <w:color w:val="000000" w:themeColor="text1"/>
          <w:sz w:val="28"/>
          <w:szCs w:val="28"/>
        </w:rPr>
        <w:t>4</w:t>
      </w:r>
      <w:r w:rsidR="00460018" w:rsidRPr="006F708B">
        <w:rPr>
          <w:color w:val="000000" w:themeColor="text1"/>
          <w:sz w:val="28"/>
          <w:szCs w:val="28"/>
        </w:rPr>
        <w:t xml:space="preserve"> настоящего раздела.</w:t>
      </w:r>
    </w:p>
    <w:p w:rsidR="001E715E" w:rsidRPr="006F708B" w:rsidRDefault="00F73519" w:rsidP="00F73519">
      <w:pPr>
        <w:pStyle w:val="formattext"/>
        <w:shd w:val="clear" w:color="auto" w:fill="FFFFFF"/>
        <w:spacing w:before="0" w:beforeAutospacing="0" w:after="0" w:afterAutospacing="0"/>
        <w:jc w:val="both"/>
        <w:textAlignment w:val="baseline"/>
        <w:rPr>
          <w:color w:val="000000" w:themeColor="text1"/>
          <w:sz w:val="28"/>
          <w:szCs w:val="28"/>
        </w:rPr>
      </w:pPr>
      <w:r>
        <w:rPr>
          <w:color w:val="000000" w:themeColor="text1"/>
          <w:sz w:val="28"/>
          <w:szCs w:val="28"/>
        </w:rPr>
        <w:t xml:space="preserve">     </w:t>
      </w:r>
      <w:r w:rsidR="001E715E" w:rsidRPr="006F708B">
        <w:rPr>
          <w:color w:val="000000" w:themeColor="text1"/>
          <w:sz w:val="28"/>
          <w:szCs w:val="28"/>
        </w:rPr>
        <w:t xml:space="preserve"> 7</w:t>
      </w:r>
      <w:r w:rsidR="0055088B" w:rsidRPr="006F708B">
        <w:rPr>
          <w:color w:val="000000" w:themeColor="text1"/>
          <w:sz w:val="28"/>
          <w:szCs w:val="28"/>
        </w:rPr>
        <w:t>7</w:t>
      </w:r>
      <w:r w:rsidR="001E715E" w:rsidRPr="006F708B">
        <w:rPr>
          <w:color w:val="000000" w:themeColor="text1"/>
          <w:sz w:val="28"/>
          <w:szCs w:val="28"/>
        </w:rPr>
        <w:t>. Срок приема предложений по нормативному правовому акту должен составлять не менее 30 календарных дней со дня размещения документов, указанных в пункте 7</w:t>
      </w:r>
      <w:r w:rsidR="00D364A6" w:rsidRPr="006F708B">
        <w:rPr>
          <w:color w:val="000000" w:themeColor="text1"/>
          <w:sz w:val="28"/>
          <w:szCs w:val="28"/>
        </w:rPr>
        <w:t>6</w:t>
      </w:r>
      <w:r w:rsidR="001E715E" w:rsidRPr="006F708B">
        <w:rPr>
          <w:color w:val="000000" w:themeColor="text1"/>
          <w:sz w:val="28"/>
          <w:szCs w:val="28"/>
        </w:rPr>
        <w:t xml:space="preserve"> настоящего раздела, на информационном портале.</w:t>
      </w:r>
    </w:p>
    <w:p w:rsidR="006F7828" w:rsidRPr="006F708B" w:rsidRDefault="00F73519" w:rsidP="00F73519">
      <w:pPr>
        <w:autoSpaceDE w:val="0"/>
        <w:autoSpaceDN w:val="0"/>
        <w:adjustRightInd w:val="0"/>
        <w:spacing w:after="0" w:line="240" w:lineRule="auto"/>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7</w:t>
      </w:r>
      <w:r w:rsidR="0055088B" w:rsidRPr="006F708B">
        <w:rPr>
          <w:rFonts w:ascii="Times New Roman" w:hAnsi="Times New Roman" w:cs="Times New Roman"/>
          <w:color w:val="000000" w:themeColor="text1"/>
          <w:sz w:val="28"/>
          <w:szCs w:val="28"/>
          <w:shd w:val="clear" w:color="auto" w:fill="FFFFFF"/>
        </w:rPr>
        <w:t>8</w:t>
      </w:r>
      <w:r w:rsidR="001E715E" w:rsidRPr="006F708B">
        <w:rPr>
          <w:rFonts w:ascii="Times New Roman" w:hAnsi="Times New Roman" w:cs="Times New Roman"/>
          <w:color w:val="000000" w:themeColor="text1"/>
          <w:sz w:val="28"/>
          <w:szCs w:val="28"/>
          <w:shd w:val="clear" w:color="auto" w:fill="FFFFFF"/>
        </w:rPr>
        <w:t>. В течение 20 календарных дней со дня окончания срока, указанного в пункте 7</w:t>
      </w:r>
      <w:r w:rsidR="00D364A6" w:rsidRPr="006F708B">
        <w:rPr>
          <w:rFonts w:ascii="Times New Roman" w:hAnsi="Times New Roman" w:cs="Times New Roman"/>
          <w:color w:val="000000" w:themeColor="text1"/>
          <w:sz w:val="28"/>
          <w:szCs w:val="28"/>
          <w:shd w:val="clear" w:color="auto" w:fill="FFFFFF"/>
        </w:rPr>
        <w:t>7</w:t>
      </w:r>
      <w:r w:rsidR="001E715E" w:rsidRPr="006F708B">
        <w:rPr>
          <w:rFonts w:ascii="Times New Roman" w:hAnsi="Times New Roman" w:cs="Times New Roman"/>
          <w:color w:val="000000" w:themeColor="text1"/>
          <w:sz w:val="28"/>
          <w:szCs w:val="28"/>
          <w:shd w:val="clear" w:color="auto" w:fill="FFFFFF"/>
        </w:rPr>
        <w:t xml:space="preserve"> настоящего раздела, Уполномоченный орган совместно с </w:t>
      </w:r>
      <w:r w:rsidR="00D364A6" w:rsidRPr="006F708B">
        <w:rPr>
          <w:rFonts w:ascii="Times New Roman" w:hAnsi="Times New Roman" w:cs="Times New Roman"/>
          <w:color w:val="000000" w:themeColor="text1"/>
          <w:sz w:val="28"/>
          <w:szCs w:val="28"/>
          <w:shd w:val="clear" w:color="auto" w:fill="FFFFFF"/>
        </w:rPr>
        <w:t>отделом администрации</w:t>
      </w:r>
      <w:r w:rsidR="00A170B0" w:rsidRPr="006F708B">
        <w:rPr>
          <w:rFonts w:ascii="Times New Roman" w:hAnsi="Times New Roman" w:cs="Times New Roman"/>
          <w:color w:val="000000" w:themeColor="text1"/>
          <w:sz w:val="28"/>
          <w:szCs w:val="28"/>
          <w:shd w:val="clear" w:color="auto" w:fill="FFFFFF"/>
        </w:rPr>
        <w:t xml:space="preserve"> Западнодвинского муниципального округа</w:t>
      </w:r>
      <w:r w:rsidR="001E715E" w:rsidRPr="006F708B">
        <w:rPr>
          <w:rFonts w:ascii="Times New Roman" w:hAnsi="Times New Roman" w:cs="Times New Roman"/>
          <w:color w:val="000000" w:themeColor="text1"/>
          <w:sz w:val="28"/>
          <w:szCs w:val="28"/>
          <w:shd w:val="clear" w:color="auto" w:fill="FFFFFF"/>
        </w:rPr>
        <w:t>, Уполномоченным по защите прав предпринимателей в Тверской области, а также с участием представителей предпринимательского сообщества проводит исследование.</w:t>
      </w:r>
    </w:p>
    <w:p w:rsidR="00811B51" w:rsidRPr="006F708B" w:rsidRDefault="0055088B" w:rsidP="0046001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79</w:t>
      </w:r>
      <w:r w:rsidR="00F73519">
        <w:rPr>
          <w:color w:val="000000" w:themeColor="text1"/>
          <w:sz w:val="28"/>
          <w:szCs w:val="28"/>
        </w:rPr>
        <w:t>.</w:t>
      </w:r>
      <w:r w:rsidR="001E715E" w:rsidRPr="006F708B">
        <w:rPr>
          <w:color w:val="000000" w:themeColor="text1"/>
          <w:sz w:val="28"/>
          <w:szCs w:val="28"/>
        </w:rPr>
        <w:t>Для проведения исследования Уполномоченный орган образует рабочую</w:t>
      </w:r>
      <w:r w:rsidR="00811B51" w:rsidRPr="006F708B">
        <w:rPr>
          <w:color w:val="000000" w:themeColor="text1"/>
          <w:sz w:val="28"/>
          <w:szCs w:val="28"/>
        </w:rPr>
        <w:t xml:space="preserve"> группу в которую входят:</w:t>
      </w:r>
    </w:p>
    <w:p w:rsidR="00811B51" w:rsidRPr="006F708B" w:rsidRDefault="001E715E" w:rsidP="0046001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а)</w:t>
      </w:r>
      <w:r w:rsidR="00811B51" w:rsidRPr="006F708B">
        <w:rPr>
          <w:color w:val="000000" w:themeColor="text1"/>
          <w:sz w:val="28"/>
          <w:szCs w:val="28"/>
        </w:rPr>
        <w:t xml:space="preserve"> представители Уполномоченного органа;</w:t>
      </w:r>
    </w:p>
    <w:p w:rsidR="00811B51" w:rsidRPr="006F708B" w:rsidRDefault="00811B51" w:rsidP="0046001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б</w:t>
      </w:r>
      <w:r w:rsidR="001E715E" w:rsidRPr="006F708B">
        <w:rPr>
          <w:color w:val="000000" w:themeColor="text1"/>
          <w:sz w:val="28"/>
          <w:szCs w:val="28"/>
        </w:rPr>
        <w:t>)</w:t>
      </w:r>
      <w:r w:rsidRPr="006F708B">
        <w:rPr>
          <w:color w:val="000000" w:themeColor="text1"/>
          <w:sz w:val="28"/>
          <w:szCs w:val="28"/>
        </w:rPr>
        <w:t xml:space="preserve"> представители предпринимательского сообщества;</w:t>
      </w:r>
    </w:p>
    <w:p w:rsidR="001E715E" w:rsidRPr="006F708B" w:rsidRDefault="00811B51" w:rsidP="0046001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в</w:t>
      </w:r>
      <w:r w:rsidR="001E715E" w:rsidRPr="006F708B">
        <w:rPr>
          <w:color w:val="000000" w:themeColor="text1"/>
          <w:sz w:val="28"/>
          <w:szCs w:val="28"/>
        </w:rPr>
        <w:t>) Уполномоченный по защите прав предпринимателей в Тверской области.</w:t>
      </w:r>
    </w:p>
    <w:p w:rsidR="00811B51" w:rsidRPr="006F708B" w:rsidRDefault="001E715E" w:rsidP="0046001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8</w:t>
      </w:r>
      <w:r w:rsidR="00032BD7" w:rsidRPr="006F708B">
        <w:rPr>
          <w:color w:val="000000" w:themeColor="text1"/>
          <w:sz w:val="28"/>
          <w:szCs w:val="28"/>
        </w:rPr>
        <w:t>0</w:t>
      </w:r>
      <w:r w:rsidRPr="006F708B">
        <w:rPr>
          <w:color w:val="000000" w:themeColor="text1"/>
          <w:sz w:val="28"/>
          <w:szCs w:val="28"/>
        </w:rPr>
        <w:t>.</w:t>
      </w:r>
      <w:r w:rsidR="00811B51" w:rsidRPr="006F708B">
        <w:rPr>
          <w:color w:val="000000" w:themeColor="text1"/>
          <w:sz w:val="28"/>
          <w:szCs w:val="28"/>
        </w:rPr>
        <w:t xml:space="preserve"> При проведении исследования:</w:t>
      </w:r>
    </w:p>
    <w:p w:rsidR="00F73519" w:rsidRPr="006F708B" w:rsidRDefault="001E715E" w:rsidP="00F73519">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lastRenderedPageBreak/>
        <w:t xml:space="preserve"> а) рассматриваются замечания, предложения, рекомендации, сведения (расчет</w:t>
      </w:r>
      <w:r w:rsidR="00F73519">
        <w:rPr>
          <w:color w:val="000000" w:themeColor="text1"/>
          <w:sz w:val="28"/>
          <w:szCs w:val="28"/>
        </w:rPr>
        <w:t xml:space="preserve">ы, </w:t>
      </w:r>
      <w:r w:rsidRPr="006F708B">
        <w:rPr>
          <w:color w:val="000000" w:themeColor="text1"/>
          <w:sz w:val="28"/>
          <w:szCs w:val="28"/>
        </w:rPr>
        <w:t>обоснования), информационно-аналитические материалы, поступившие в</w:t>
      </w:r>
      <w:r w:rsidR="00811B51" w:rsidRPr="006F708B">
        <w:rPr>
          <w:color w:val="000000" w:themeColor="text1"/>
          <w:sz w:val="28"/>
          <w:szCs w:val="28"/>
        </w:rPr>
        <w:t xml:space="preserve"> ходе публичных консультаций;</w:t>
      </w:r>
    </w:p>
    <w:p w:rsidR="00032BD7" w:rsidRPr="006F708B" w:rsidRDefault="001E715E" w:rsidP="0046001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б) анализируются положения нормативного правового акта во взаимосвязи со</w:t>
      </w:r>
      <w:r w:rsidR="00032BD7" w:rsidRPr="006F708B">
        <w:rPr>
          <w:color w:val="000000" w:themeColor="text1"/>
          <w:sz w:val="28"/>
          <w:szCs w:val="28"/>
        </w:rPr>
        <w:t xml:space="preserve"> сложившейся практикой их применения;</w:t>
      </w:r>
    </w:p>
    <w:p w:rsidR="00811B51" w:rsidRPr="006F708B" w:rsidRDefault="001E715E" w:rsidP="0046001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в) определяются характер и степень воздействия положений нормативного правового акта на регулируемые отношения в сфере предпринимательской и</w:t>
      </w:r>
      <w:r w:rsidR="00811B51" w:rsidRPr="006F708B">
        <w:rPr>
          <w:color w:val="000000" w:themeColor="text1"/>
          <w:sz w:val="28"/>
          <w:szCs w:val="28"/>
        </w:rPr>
        <w:t xml:space="preserve"> инвестиционной деятельности;</w:t>
      </w:r>
    </w:p>
    <w:p w:rsidR="002001DA" w:rsidRPr="006F708B" w:rsidRDefault="00F73519" w:rsidP="00460018">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г)</w:t>
      </w:r>
      <w:r w:rsidR="001E715E" w:rsidRPr="006F708B">
        <w:rPr>
          <w:color w:val="000000" w:themeColor="text1"/>
          <w:sz w:val="28"/>
          <w:szCs w:val="28"/>
        </w:rPr>
        <w:t xml:space="preserve">устанавливается наличие затруднений в осуществлении предпринимательской и инвестиционной деятельности, вызванных применением положений нормативного правового акта, а также их обоснованность и целесообразность для целей </w:t>
      </w:r>
      <w:r w:rsidR="00811B51" w:rsidRPr="006F708B">
        <w:rPr>
          <w:color w:val="000000" w:themeColor="text1"/>
          <w:sz w:val="28"/>
          <w:szCs w:val="28"/>
        </w:rPr>
        <w:t>муниципальн</w:t>
      </w:r>
      <w:r w:rsidR="001E715E" w:rsidRPr="006F708B">
        <w:rPr>
          <w:color w:val="000000" w:themeColor="text1"/>
          <w:sz w:val="28"/>
          <w:szCs w:val="28"/>
        </w:rPr>
        <w:t>ого</w:t>
      </w:r>
      <w:r w:rsidR="002001DA" w:rsidRPr="006F708B">
        <w:rPr>
          <w:color w:val="000000" w:themeColor="text1"/>
          <w:sz w:val="28"/>
          <w:szCs w:val="28"/>
        </w:rPr>
        <w:t xml:space="preserve"> регулирования в соответствующей сфере.</w:t>
      </w:r>
    </w:p>
    <w:p w:rsidR="001E715E" w:rsidRPr="006F708B" w:rsidRDefault="001E715E" w:rsidP="00460018">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8</w:t>
      </w:r>
      <w:r w:rsidR="00032BD7" w:rsidRPr="006F708B">
        <w:rPr>
          <w:color w:val="000000" w:themeColor="text1"/>
          <w:sz w:val="28"/>
          <w:szCs w:val="28"/>
        </w:rPr>
        <w:t>1</w:t>
      </w:r>
      <w:r w:rsidRPr="006F708B">
        <w:rPr>
          <w:color w:val="000000" w:themeColor="text1"/>
          <w:sz w:val="28"/>
          <w:szCs w:val="28"/>
        </w:rPr>
        <w:t>. По результатам исследования Уполномоченный орган составляет проект заключения по результатам экспертизы, в котором указываются следующие сведения:</w:t>
      </w:r>
      <w:r w:rsidRPr="006F708B">
        <w:rPr>
          <w:color w:val="000000" w:themeColor="text1"/>
          <w:sz w:val="28"/>
          <w:szCs w:val="28"/>
        </w:rPr>
        <w:br/>
        <w:t xml:space="preserve">     </w:t>
      </w:r>
      <w:r w:rsidR="00F73519">
        <w:rPr>
          <w:color w:val="000000" w:themeColor="text1"/>
          <w:sz w:val="28"/>
          <w:szCs w:val="28"/>
        </w:rPr>
        <w:t xml:space="preserve"> </w:t>
      </w:r>
      <w:r w:rsidRPr="006F708B">
        <w:rPr>
          <w:color w:val="000000" w:themeColor="text1"/>
          <w:sz w:val="28"/>
          <w:szCs w:val="28"/>
        </w:rPr>
        <w:t xml:space="preserve"> а) реквизиты нормативного правового акта, в отношении которого проводится экспертиза, источники его официального опубликования, сведения об органе</w:t>
      </w:r>
      <w:r w:rsidR="00811B51" w:rsidRPr="006F708B">
        <w:rPr>
          <w:color w:val="000000" w:themeColor="text1"/>
          <w:sz w:val="28"/>
          <w:szCs w:val="28"/>
        </w:rPr>
        <w:t xml:space="preserve"> местного самоуправления</w:t>
      </w:r>
      <w:r w:rsidRPr="006F708B">
        <w:rPr>
          <w:color w:val="000000" w:themeColor="text1"/>
          <w:sz w:val="28"/>
          <w:szCs w:val="28"/>
        </w:rPr>
        <w:t>, принявшем данный правовой акт;</w:t>
      </w:r>
    </w:p>
    <w:p w:rsidR="00811B51" w:rsidRPr="006F708B" w:rsidRDefault="001E715E" w:rsidP="00811B51">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б) о выявленных положениях нормативного правового акта, которые создают необоснованные затруднения при осуществлении предпринимательской и инвестиционной деятельности, или об отсутствии таких положений;</w:t>
      </w:r>
      <w:r w:rsidRPr="006F708B">
        <w:rPr>
          <w:color w:val="000000" w:themeColor="text1"/>
          <w:sz w:val="28"/>
          <w:szCs w:val="28"/>
        </w:rPr>
        <w:br/>
        <w:t xml:space="preserve">     </w:t>
      </w:r>
      <w:r w:rsidR="00F73519">
        <w:rPr>
          <w:color w:val="000000" w:themeColor="text1"/>
          <w:sz w:val="28"/>
          <w:szCs w:val="28"/>
        </w:rPr>
        <w:t xml:space="preserve"> </w:t>
      </w:r>
      <w:r w:rsidRPr="006F708B">
        <w:rPr>
          <w:color w:val="000000" w:themeColor="text1"/>
          <w:sz w:val="28"/>
          <w:szCs w:val="28"/>
        </w:rPr>
        <w:t xml:space="preserve"> в) о проведенных публичных консультациях по нормативному правовому акту представителей предпринимательского сообщества, участвовавших в экспертизе;</w:t>
      </w:r>
      <w:r w:rsidRPr="006F708B">
        <w:rPr>
          <w:color w:val="000000" w:themeColor="text1"/>
          <w:sz w:val="28"/>
          <w:szCs w:val="28"/>
        </w:rPr>
        <w:br/>
        <w:t xml:space="preserve">      г) предложения в адрес </w:t>
      </w:r>
      <w:r w:rsidR="00811B51" w:rsidRPr="006F708B">
        <w:rPr>
          <w:color w:val="000000" w:themeColor="text1"/>
          <w:sz w:val="28"/>
          <w:szCs w:val="28"/>
        </w:rPr>
        <w:t>администрации Западнодвинского муниципального округа</w:t>
      </w:r>
      <w:r w:rsidRPr="006F708B">
        <w:rPr>
          <w:color w:val="000000" w:themeColor="text1"/>
          <w:sz w:val="28"/>
          <w:szCs w:val="28"/>
        </w:rPr>
        <w:t xml:space="preserve"> об отмене или изменении нормативного правового акта или его отдельных положений, необоснованно затрудняющих ведение предпринимательской и</w:t>
      </w:r>
      <w:r w:rsidR="00811B51" w:rsidRPr="006F708B">
        <w:rPr>
          <w:color w:val="000000" w:themeColor="text1"/>
          <w:sz w:val="28"/>
          <w:szCs w:val="28"/>
        </w:rPr>
        <w:t xml:space="preserve"> инвестиционной деятельности.</w:t>
      </w:r>
    </w:p>
    <w:p w:rsidR="001E715E" w:rsidRPr="006F708B" w:rsidRDefault="001E715E" w:rsidP="00811B51">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 xml:space="preserve">  8</w:t>
      </w:r>
      <w:r w:rsidR="00032BD7" w:rsidRPr="006F708B">
        <w:rPr>
          <w:color w:val="000000" w:themeColor="text1"/>
          <w:sz w:val="28"/>
          <w:szCs w:val="28"/>
        </w:rPr>
        <w:t>2</w:t>
      </w:r>
      <w:r w:rsidRPr="006F708B">
        <w:rPr>
          <w:color w:val="000000" w:themeColor="text1"/>
          <w:sz w:val="28"/>
          <w:szCs w:val="28"/>
        </w:rPr>
        <w:t xml:space="preserve">. Проект заключения по результатам экспертизы в течение 3 календарных дней со дня его подготовки направляется в адрес </w:t>
      </w:r>
      <w:r w:rsidR="00AE5C45" w:rsidRPr="006F708B">
        <w:rPr>
          <w:color w:val="000000" w:themeColor="text1"/>
          <w:sz w:val="28"/>
          <w:szCs w:val="28"/>
        </w:rPr>
        <w:t>отдела администрации Западнодвинского муниципального округа</w:t>
      </w:r>
      <w:r w:rsidRPr="006F708B">
        <w:rPr>
          <w:color w:val="000000" w:themeColor="text1"/>
          <w:sz w:val="28"/>
          <w:szCs w:val="28"/>
        </w:rPr>
        <w:t>, Уполномоченного по защите прав предпринимателей в Тверской области, а также представителям предпринимательского сообщества для подготовки отзыва на проект заключения по результатам экспертизы, который должен содержать замечания и предложения.</w:t>
      </w:r>
    </w:p>
    <w:p w:rsidR="001E715E" w:rsidRPr="006F708B" w:rsidRDefault="001E715E" w:rsidP="00811B51">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6F708B">
        <w:rPr>
          <w:rFonts w:ascii="Times New Roman" w:hAnsi="Times New Roman" w:cs="Times New Roman"/>
          <w:color w:val="000000" w:themeColor="text1"/>
          <w:sz w:val="28"/>
          <w:szCs w:val="28"/>
          <w:shd w:val="clear" w:color="auto" w:fill="FFFFFF"/>
        </w:rPr>
        <w:t>8</w:t>
      </w:r>
      <w:r w:rsidR="00032BD7" w:rsidRPr="006F708B">
        <w:rPr>
          <w:rFonts w:ascii="Times New Roman" w:hAnsi="Times New Roman" w:cs="Times New Roman"/>
          <w:color w:val="000000" w:themeColor="text1"/>
          <w:sz w:val="28"/>
          <w:szCs w:val="28"/>
          <w:shd w:val="clear" w:color="auto" w:fill="FFFFFF"/>
        </w:rPr>
        <w:t>3</w:t>
      </w:r>
      <w:r w:rsidRPr="006F708B">
        <w:rPr>
          <w:rFonts w:ascii="Times New Roman" w:hAnsi="Times New Roman" w:cs="Times New Roman"/>
          <w:color w:val="000000" w:themeColor="text1"/>
          <w:sz w:val="28"/>
          <w:szCs w:val="28"/>
          <w:shd w:val="clear" w:color="auto" w:fill="FFFFFF"/>
        </w:rPr>
        <w:t xml:space="preserve">. Подготовка и направление в Уполномоченный орган отзыва на проект заключения по результатам экспертизы осуществляются в течение 3 календарных дней со дня его поступления в  орган </w:t>
      </w:r>
      <w:r w:rsidR="00811B51" w:rsidRPr="006F708B">
        <w:rPr>
          <w:rFonts w:ascii="Times New Roman" w:hAnsi="Times New Roman" w:cs="Times New Roman"/>
          <w:color w:val="000000" w:themeColor="text1"/>
          <w:sz w:val="28"/>
          <w:szCs w:val="28"/>
          <w:shd w:val="clear" w:color="auto" w:fill="FFFFFF"/>
        </w:rPr>
        <w:t>местного самоуправления</w:t>
      </w:r>
      <w:r w:rsidRPr="006F708B">
        <w:rPr>
          <w:rFonts w:ascii="Times New Roman" w:hAnsi="Times New Roman" w:cs="Times New Roman"/>
          <w:color w:val="000000" w:themeColor="text1"/>
          <w:sz w:val="28"/>
          <w:szCs w:val="28"/>
          <w:shd w:val="clear" w:color="auto" w:fill="FFFFFF"/>
        </w:rPr>
        <w:t>, Уполномоченному по защите прав предпринимателей в Тверской области и представителям предпринимательского сообщества.</w:t>
      </w:r>
    </w:p>
    <w:p w:rsidR="00032BD7" w:rsidRPr="006F708B" w:rsidRDefault="00F73519" w:rsidP="00811B51">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001E715E" w:rsidRPr="006F708B">
        <w:rPr>
          <w:color w:val="000000" w:themeColor="text1"/>
          <w:sz w:val="28"/>
          <w:szCs w:val="28"/>
        </w:rPr>
        <w:t>8</w:t>
      </w:r>
      <w:r w:rsidR="00032BD7" w:rsidRPr="006F708B">
        <w:rPr>
          <w:color w:val="000000" w:themeColor="text1"/>
          <w:sz w:val="28"/>
          <w:szCs w:val="28"/>
        </w:rPr>
        <w:t>4</w:t>
      </w:r>
      <w:r>
        <w:rPr>
          <w:color w:val="000000" w:themeColor="text1"/>
          <w:sz w:val="28"/>
          <w:szCs w:val="28"/>
        </w:rPr>
        <w:t>.</w:t>
      </w:r>
      <w:r w:rsidR="001E715E" w:rsidRPr="006F708B">
        <w:rPr>
          <w:color w:val="000000" w:themeColor="text1"/>
          <w:sz w:val="28"/>
          <w:szCs w:val="28"/>
        </w:rPr>
        <w:t>Уполномоченный орган в течение 5 календарных дней со дня поступления отзыва</w:t>
      </w:r>
      <w:r w:rsidR="00032BD7" w:rsidRPr="006F708B">
        <w:rPr>
          <w:color w:val="000000" w:themeColor="text1"/>
          <w:sz w:val="28"/>
          <w:szCs w:val="28"/>
        </w:rPr>
        <w:t xml:space="preserve"> дорабатывает заключение по результатам экспертизы.</w:t>
      </w:r>
    </w:p>
    <w:p w:rsidR="001E715E" w:rsidRPr="006F708B" w:rsidRDefault="001E715E" w:rsidP="00032BD7">
      <w:pPr>
        <w:pStyle w:val="formattext"/>
        <w:shd w:val="clear" w:color="auto" w:fill="FFFFFF"/>
        <w:tabs>
          <w:tab w:val="left" w:pos="2410"/>
        </w:tabs>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Заключение по результатам экспертизы в течение 3 календарн</w:t>
      </w:r>
      <w:r w:rsidR="00F73519">
        <w:rPr>
          <w:color w:val="000000" w:themeColor="text1"/>
          <w:sz w:val="28"/>
          <w:szCs w:val="28"/>
        </w:rPr>
        <w:t xml:space="preserve">ых дней со дня </w:t>
      </w:r>
      <w:r w:rsidRPr="006F708B">
        <w:rPr>
          <w:color w:val="000000" w:themeColor="text1"/>
          <w:sz w:val="28"/>
          <w:szCs w:val="28"/>
        </w:rPr>
        <w:t xml:space="preserve">окончания срока доработки такого заключения подписывается руководителем Уполномоченного органа, направляется в </w:t>
      </w:r>
      <w:r w:rsidR="00AE5C45" w:rsidRPr="006F708B">
        <w:rPr>
          <w:color w:val="000000" w:themeColor="text1"/>
          <w:sz w:val="28"/>
          <w:szCs w:val="28"/>
        </w:rPr>
        <w:t>отдел администрации Западнодвинского муниципального округа</w:t>
      </w:r>
      <w:r w:rsidRPr="006F708B">
        <w:rPr>
          <w:color w:val="000000" w:themeColor="text1"/>
          <w:sz w:val="28"/>
          <w:szCs w:val="28"/>
        </w:rPr>
        <w:t xml:space="preserve">, а также органу, организации, лицу, обратившимся с предложением о проведении экспертизы данного нормативного правового акта, и подлежит размещению Уполномоченным </w:t>
      </w:r>
      <w:r w:rsidRPr="006F708B">
        <w:rPr>
          <w:color w:val="000000" w:themeColor="text1"/>
          <w:sz w:val="28"/>
          <w:szCs w:val="28"/>
        </w:rPr>
        <w:lastRenderedPageBreak/>
        <w:t>органом на информационном портале не позднее 3 календарных дней со дня его подписания.</w:t>
      </w:r>
    </w:p>
    <w:p w:rsidR="0006196D" w:rsidRPr="006F708B" w:rsidRDefault="001E715E" w:rsidP="00811B51">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8</w:t>
      </w:r>
      <w:r w:rsidR="00032BD7" w:rsidRPr="006F708B">
        <w:rPr>
          <w:color w:val="000000" w:themeColor="text1"/>
          <w:sz w:val="28"/>
          <w:szCs w:val="28"/>
        </w:rPr>
        <w:t>5</w:t>
      </w:r>
      <w:r w:rsidRPr="006F708B">
        <w:rPr>
          <w:color w:val="000000" w:themeColor="text1"/>
          <w:sz w:val="28"/>
          <w:szCs w:val="28"/>
        </w:rPr>
        <w:t xml:space="preserve">. </w:t>
      </w:r>
      <w:r w:rsidR="00032BD7" w:rsidRPr="006F708B">
        <w:rPr>
          <w:color w:val="000000" w:themeColor="text1"/>
          <w:sz w:val="28"/>
          <w:szCs w:val="28"/>
        </w:rPr>
        <w:t>О</w:t>
      </w:r>
      <w:r w:rsidR="00043613" w:rsidRPr="006F708B">
        <w:rPr>
          <w:color w:val="000000" w:themeColor="text1"/>
          <w:sz w:val="28"/>
          <w:szCs w:val="28"/>
        </w:rPr>
        <w:t>тдел администрации Западнодвинского муниципального округа</w:t>
      </w:r>
      <w:r w:rsidRPr="006F708B">
        <w:rPr>
          <w:color w:val="000000" w:themeColor="text1"/>
          <w:sz w:val="28"/>
          <w:szCs w:val="28"/>
        </w:rPr>
        <w:t xml:space="preserve"> в течение 5 календарных дней со дня получения заключения по результатам экспертизы направляет в Уполномоченный орган информацию о согласии или несогласии с</w:t>
      </w:r>
      <w:r w:rsidR="0006196D" w:rsidRPr="006F708B">
        <w:rPr>
          <w:color w:val="000000" w:themeColor="text1"/>
          <w:sz w:val="28"/>
          <w:szCs w:val="28"/>
        </w:rPr>
        <w:t xml:space="preserve"> выводами, изложенными в заключении.</w:t>
      </w:r>
    </w:p>
    <w:p w:rsidR="0006196D" w:rsidRPr="006F708B" w:rsidRDefault="001E715E" w:rsidP="00811B51">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8</w:t>
      </w:r>
      <w:r w:rsidR="00032BD7" w:rsidRPr="006F708B">
        <w:rPr>
          <w:color w:val="000000" w:themeColor="text1"/>
          <w:sz w:val="28"/>
          <w:szCs w:val="28"/>
        </w:rPr>
        <w:t>6</w:t>
      </w:r>
      <w:r w:rsidRPr="006F708B">
        <w:rPr>
          <w:color w:val="000000" w:themeColor="text1"/>
          <w:sz w:val="28"/>
          <w:szCs w:val="28"/>
        </w:rPr>
        <w:t xml:space="preserve">. В случае согласия с выводами, изложенными в заключении по результатам экспертизы, </w:t>
      </w:r>
      <w:r w:rsidR="00043613" w:rsidRPr="006F708B">
        <w:rPr>
          <w:color w:val="000000" w:themeColor="text1"/>
          <w:sz w:val="28"/>
          <w:szCs w:val="28"/>
        </w:rPr>
        <w:t>отдел администрации Западнодвинского муниципального округа</w:t>
      </w:r>
      <w:r w:rsidRPr="006F708B">
        <w:rPr>
          <w:color w:val="000000" w:themeColor="text1"/>
          <w:sz w:val="28"/>
          <w:szCs w:val="28"/>
        </w:rPr>
        <w:t xml:space="preserve"> в течение одного месяца со дня получения заключения готовит проект нормативного правового акта о внесении соответствующих изменений в нормативный правовой</w:t>
      </w:r>
      <w:r w:rsidR="0006196D" w:rsidRPr="006F708B">
        <w:rPr>
          <w:color w:val="000000" w:themeColor="text1"/>
          <w:sz w:val="28"/>
          <w:szCs w:val="28"/>
        </w:rPr>
        <w:t xml:space="preserve"> акт либо о признании его утратившим силу.</w:t>
      </w:r>
    </w:p>
    <w:p w:rsidR="00043613" w:rsidRPr="006F708B" w:rsidRDefault="001E715E" w:rsidP="00811B51">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8</w:t>
      </w:r>
      <w:r w:rsidR="00032BD7" w:rsidRPr="006F708B">
        <w:rPr>
          <w:color w:val="000000" w:themeColor="text1"/>
          <w:sz w:val="28"/>
          <w:szCs w:val="28"/>
        </w:rPr>
        <w:t>7</w:t>
      </w:r>
      <w:r w:rsidRPr="006F708B">
        <w:rPr>
          <w:color w:val="000000" w:themeColor="text1"/>
          <w:sz w:val="28"/>
          <w:szCs w:val="28"/>
        </w:rPr>
        <w:t xml:space="preserve">. В случае несогласия с выводами, изложенными в заключении по результатам экспертизы, </w:t>
      </w:r>
      <w:r w:rsidR="00032BD7" w:rsidRPr="006F708B">
        <w:rPr>
          <w:color w:val="000000" w:themeColor="text1"/>
          <w:sz w:val="28"/>
          <w:szCs w:val="28"/>
        </w:rPr>
        <w:t>о</w:t>
      </w:r>
      <w:r w:rsidR="00043613" w:rsidRPr="006F708B">
        <w:rPr>
          <w:color w:val="000000" w:themeColor="text1"/>
          <w:sz w:val="28"/>
          <w:szCs w:val="28"/>
        </w:rPr>
        <w:t>тдел администрации Западнодвинского муниципального округа</w:t>
      </w:r>
      <w:r w:rsidRPr="006F708B">
        <w:rPr>
          <w:color w:val="000000" w:themeColor="text1"/>
          <w:sz w:val="28"/>
          <w:szCs w:val="28"/>
        </w:rPr>
        <w:t xml:space="preserve"> инициирует созыв рабочего совещания по обсуждению заключения по результатам</w:t>
      </w:r>
      <w:r w:rsidR="00043613" w:rsidRPr="006F708B">
        <w:rPr>
          <w:color w:val="000000" w:themeColor="text1"/>
          <w:sz w:val="28"/>
          <w:szCs w:val="28"/>
        </w:rPr>
        <w:t xml:space="preserve"> экспертизы с участием:</w:t>
      </w:r>
    </w:p>
    <w:p w:rsidR="00043613" w:rsidRPr="006F708B" w:rsidRDefault="001E715E" w:rsidP="00811B51">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а)</w:t>
      </w:r>
      <w:r w:rsidR="00043613" w:rsidRPr="006F708B">
        <w:rPr>
          <w:color w:val="000000" w:themeColor="text1"/>
          <w:sz w:val="28"/>
          <w:szCs w:val="28"/>
        </w:rPr>
        <w:t xml:space="preserve"> представителей Уполномоченного органа;</w:t>
      </w:r>
    </w:p>
    <w:p w:rsidR="00043613" w:rsidRPr="006F708B" w:rsidRDefault="001E715E" w:rsidP="00811B51">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 xml:space="preserve">б) заместителя </w:t>
      </w:r>
      <w:r w:rsidR="00043613" w:rsidRPr="006F708B">
        <w:rPr>
          <w:color w:val="000000" w:themeColor="text1"/>
          <w:sz w:val="28"/>
          <w:szCs w:val="28"/>
        </w:rPr>
        <w:t>главы администрации Западнодвинского муниципального округа</w:t>
      </w:r>
      <w:r w:rsidRPr="006F708B">
        <w:rPr>
          <w:color w:val="000000" w:themeColor="text1"/>
          <w:sz w:val="28"/>
          <w:szCs w:val="28"/>
        </w:rPr>
        <w:t>, координирующего и контролирующего деятельность Уполномоченного органа;</w:t>
      </w:r>
      <w:r w:rsidRPr="006F708B">
        <w:rPr>
          <w:color w:val="000000" w:themeColor="text1"/>
          <w:sz w:val="28"/>
          <w:szCs w:val="28"/>
        </w:rPr>
        <w:br/>
        <w:t xml:space="preserve">       в) заместителя</w:t>
      </w:r>
      <w:r w:rsidR="00043613" w:rsidRPr="006F708B">
        <w:rPr>
          <w:color w:val="000000" w:themeColor="text1"/>
          <w:sz w:val="28"/>
          <w:szCs w:val="28"/>
        </w:rPr>
        <w:t xml:space="preserve"> главы администрации Западнодвинского муниципального округа, </w:t>
      </w:r>
      <w:r w:rsidRPr="006F708B">
        <w:rPr>
          <w:color w:val="000000" w:themeColor="text1"/>
          <w:sz w:val="28"/>
          <w:szCs w:val="28"/>
        </w:rPr>
        <w:t>координирующего и контролирующего</w:t>
      </w:r>
      <w:r w:rsidR="00043613" w:rsidRPr="006F708B">
        <w:rPr>
          <w:color w:val="000000" w:themeColor="text1"/>
          <w:sz w:val="28"/>
          <w:szCs w:val="28"/>
        </w:rPr>
        <w:t xml:space="preserve"> сферу</w:t>
      </w:r>
      <w:r w:rsidRPr="006F708B">
        <w:rPr>
          <w:color w:val="000000" w:themeColor="text1"/>
          <w:sz w:val="28"/>
          <w:szCs w:val="28"/>
        </w:rPr>
        <w:t xml:space="preserve"> деятельност</w:t>
      </w:r>
      <w:r w:rsidR="00043613" w:rsidRPr="006F708B">
        <w:rPr>
          <w:color w:val="000000" w:themeColor="text1"/>
          <w:sz w:val="28"/>
          <w:szCs w:val="28"/>
        </w:rPr>
        <w:t>и</w:t>
      </w:r>
      <w:r w:rsidR="0006196D" w:rsidRPr="006F708B">
        <w:rPr>
          <w:color w:val="000000" w:themeColor="text1"/>
          <w:sz w:val="28"/>
          <w:szCs w:val="28"/>
        </w:rPr>
        <w:t xml:space="preserve">  к которой относится нормативный правовой акт</w:t>
      </w:r>
      <w:r w:rsidR="00043613" w:rsidRPr="006F708B">
        <w:rPr>
          <w:color w:val="000000" w:themeColor="text1"/>
          <w:sz w:val="28"/>
          <w:szCs w:val="28"/>
        </w:rPr>
        <w:t>;</w:t>
      </w:r>
    </w:p>
    <w:p w:rsidR="001E715E" w:rsidRPr="006F708B" w:rsidRDefault="001E715E" w:rsidP="0006196D">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г) Уполномоченного по защите прав предпринимателей в Тверской области;</w:t>
      </w:r>
      <w:r w:rsidRPr="006F708B">
        <w:rPr>
          <w:color w:val="000000" w:themeColor="text1"/>
          <w:sz w:val="28"/>
          <w:szCs w:val="28"/>
        </w:rPr>
        <w:br/>
        <w:t xml:space="preserve">   </w:t>
      </w:r>
      <w:r w:rsidR="0006196D" w:rsidRPr="006F708B">
        <w:rPr>
          <w:color w:val="000000" w:themeColor="text1"/>
          <w:sz w:val="28"/>
          <w:szCs w:val="28"/>
        </w:rPr>
        <w:t xml:space="preserve"> </w:t>
      </w:r>
      <w:r w:rsidRPr="006F708B">
        <w:rPr>
          <w:color w:val="000000" w:themeColor="text1"/>
          <w:sz w:val="28"/>
          <w:szCs w:val="28"/>
        </w:rPr>
        <w:t xml:space="preserve">   д) иных заинтересованных органов, организаций, лиц.</w:t>
      </w:r>
    </w:p>
    <w:p w:rsidR="0006196D" w:rsidRPr="006F708B" w:rsidRDefault="001E715E" w:rsidP="0006196D">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8</w:t>
      </w:r>
      <w:r w:rsidR="00032BD7" w:rsidRPr="006F708B">
        <w:rPr>
          <w:color w:val="000000" w:themeColor="text1"/>
          <w:sz w:val="28"/>
          <w:szCs w:val="28"/>
        </w:rPr>
        <w:t>7</w:t>
      </w:r>
      <w:r w:rsidRPr="006F708B">
        <w:rPr>
          <w:color w:val="000000" w:themeColor="text1"/>
          <w:sz w:val="28"/>
          <w:szCs w:val="28"/>
        </w:rPr>
        <w:t>.1. В случае, если предложения по нормативному правовому акту не поступили в срок, указанный в пункте 7</w:t>
      </w:r>
      <w:r w:rsidR="00032BD7" w:rsidRPr="006F708B">
        <w:rPr>
          <w:color w:val="000000" w:themeColor="text1"/>
          <w:sz w:val="28"/>
          <w:szCs w:val="28"/>
        </w:rPr>
        <w:t>7</w:t>
      </w:r>
      <w:r w:rsidRPr="006F708B">
        <w:rPr>
          <w:color w:val="000000" w:themeColor="text1"/>
          <w:sz w:val="28"/>
          <w:szCs w:val="28"/>
        </w:rPr>
        <w:t xml:space="preserve"> настоящего раздела, Уполномоченный орган в течение 3 календарных дней со дня истечения указанного срока готовит уведомление об отсутствии предложений, которое размещается на</w:t>
      </w:r>
      <w:r w:rsidR="0006196D" w:rsidRPr="006F708B">
        <w:rPr>
          <w:color w:val="000000" w:themeColor="text1"/>
          <w:sz w:val="28"/>
          <w:szCs w:val="28"/>
        </w:rPr>
        <w:t xml:space="preserve"> информационном портале и направляется в адрес:</w:t>
      </w:r>
    </w:p>
    <w:p w:rsidR="0006196D" w:rsidRPr="006F708B" w:rsidRDefault="001E715E" w:rsidP="0006196D">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 xml:space="preserve">а) </w:t>
      </w:r>
      <w:r w:rsidR="0006196D" w:rsidRPr="006F708B">
        <w:rPr>
          <w:color w:val="000000" w:themeColor="text1"/>
          <w:sz w:val="28"/>
          <w:szCs w:val="28"/>
        </w:rPr>
        <w:t>в отдел администрации Западнодвинского муниципального округа</w:t>
      </w:r>
      <w:r w:rsidRPr="006F708B">
        <w:rPr>
          <w:color w:val="000000" w:themeColor="text1"/>
          <w:sz w:val="28"/>
          <w:szCs w:val="28"/>
        </w:rPr>
        <w:t>, к сфере деятельности которого относится нормативный правовой акт;</w:t>
      </w:r>
      <w:r w:rsidRPr="006F708B">
        <w:rPr>
          <w:color w:val="000000" w:themeColor="text1"/>
          <w:sz w:val="28"/>
          <w:szCs w:val="28"/>
        </w:rPr>
        <w:br/>
        <w:t xml:space="preserve">      б) заинтересованного органа, организацию, лицо, направившее предложение о</w:t>
      </w:r>
      <w:r w:rsidR="0006196D" w:rsidRPr="006F708B">
        <w:rPr>
          <w:color w:val="000000" w:themeColor="text1"/>
          <w:sz w:val="28"/>
          <w:szCs w:val="28"/>
        </w:rPr>
        <w:t xml:space="preserve"> проведении экспертизы;</w:t>
      </w:r>
      <w:r w:rsidRPr="006F708B">
        <w:rPr>
          <w:color w:val="000000" w:themeColor="text1"/>
          <w:sz w:val="28"/>
          <w:szCs w:val="28"/>
        </w:rPr>
        <w:t xml:space="preserve"> </w:t>
      </w:r>
    </w:p>
    <w:p w:rsidR="001E715E" w:rsidRPr="006F708B" w:rsidRDefault="0006196D" w:rsidP="0006196D">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F708B">
        <w:rPr>
          <w:color w:val="000000" w:themeColor="text1"/>
          <w:sz w:val="28"/>
          <w:szCs w:val="28"/>
        </w:rPr>
        <w:t>в</w:t>
      </w:r>
      <w:r w:rsidR="001E715E" w:rsidRPr="006F708B">
        <w:rPr>
          <w:color w:val="000000" w:themeColor="text1"/>
          <w:sz w:val="28"/>
          <w:szCs w:val="28"/>
        </w:rPr>
        <w:t>) Уполномоченного по защите прав предпринимателей в Тверской области.</w:t>
      </w:r>
    </w:p>
    <w:p w:rsidR="0006196D" w:rsidRPr="006F708B" w:rsidRDefault="0006196D" w:rsidP="0006196D">
      <w:pPr>
        <w:pStyle w:val="formattext"/>
        <w:shd w:val="clear" w:color="auto" w:fill="FFFFFF"/>
        <w:spacing w:before="0" w:beforeAutospacing="0" w:after="0" w:afterAutospacing="0"/>
        <w:ind w:firstLine="480"/>
        <w:jc w:val="both"/>
        <w:textAlignment w:val="baseline"/>
        <w:rPr>
          <w:color w:val="000000" w:themeColor="text1"/>
          <w:sz w:val="28"/>
          <w:szCs w:val="28"/>
        </w:rPr>
      </w:pPr>
    </w:p>
    <w:p w:rsidR="00CF522F" w:rsidRPr="006F708B" w:rsidRDefault="00CF522F" w:rsidP="0006196D">
      <w:pPr>
        <w:pStyle w:val="formattext"/>
        <w:shd w:val="clear" w:color="auto" w:fill="FFFFFF"/>
        <w:spacing w:before="0" w:beforeAutospacing="0" w:after="0" w:afterAutospacing="0"/>
        <w:ind w:firstLine="480"/>
        <w:jc w:val="both"/>
        <w:textAlignment w:val="baseline"/>
        <w:rPr>
          <w:color w:val="000000" w:themeColor="text1"/>
          <w:sz w:val="28"/>
          <w:szCs w:val="28"/>
        </w:rPr>
      </w:pPr>
    </w:p>
    <w:p w:rsidR="0006196D" w:rsidRPr="006F708B" w:rsidRDefault="0006196D" w:rsidP="008F67C3">
      <w:pPr>
        <w:pStyle w:val="1"/>
        <w:spacing w:before="0" w:line="240" w:lineRule="auto"/>
        <w:jc w:val="center"/>
        <w:rPr>
          <w:rFonts w:ascii="Times New Roman" w:hAnsi="Times New Roman" w:cs="Times New Roman"/>
          <w:color w:val="000000" w:themeColor="text1"/>
        </w:rPr>
      </w:pPr>
      <w:bookmarkStart w:id="0" w:name="sub_400"/>
      <w:r w:rsidRPr="006F708B">
        <w:rPr>
          <w:rFonts w:ascii="Times New Roman" w:hAnsi="Times New Roman" w:cs="Times New Roman"/>
          <w:color w:val="000000" w:themeColor="text1"/>
        </w:rPr>
        <w:t>Раздел IV.</w:t>
      </w:r>
      <w:r w:rsidRPr="006F708B">
        <w:rPr>
          <w:rFonts w:ascii="Times New Roman" w:hAnsi="Times New Roman" w:cs="Times New Roman"/>
          <w:color w:val="000000" w:themeColor="text1"/>
        </w:rPr>
        <w:br/>
        <w:t>Отчетность о развитии и результатах процедуры оценки регулирующего воздействия</w:t>
      </w:r>
      <w:r w:rsidR="008F67C3" w:rsidRPr="006F708B">
        <w:rPr>
          <w:rFonts w:ascii="Times New Roman" w:hAnsi="Times New Roman" w:cs="Times New Roman"/>
          <w:color w:val="000000" w:themeColor="text1"/>
        </w:rPr>
        <w:t xml:space="preserve"> нормативных правовых актов  Западнодвинского муниципального округа</w:t>
      </w:r>
      <w:bookmarkEnd w:id="0"/>
    </w:p>
    <w:p w:rsidR="008F67C3" w:rsidRPr="006F708B" w:rsidRDefault="008F67C3" w:rsidP="008F67C3">
      <w:pPr>
        <w:rPr>
          <w:rFonts w:ascii="Times New Roman" w:hAnsi="Times New Roman" w:cs="Times New Roman"/>
          <w:color w:val="000000" w:themeColor="text1"/>
          <w:sz w:val="28"/>
          <w:szCs w:val="28"/>
        </w:rPr>
      </w:pPr>
    </w:p>
    <w:p w:rsidR="0006196D" w:rsidRPr="006F708B" w:rsidRDefault="0006196D" w:rsidP="0006196D">
      <w:pPr>
        <w:spacing w:after="0" w:line="240" w:lineRule="auto"/>
        <w:jc w:val="both"/>
        <w:rPr>
          <w:rFonts w:ascii="Times New Roman" w:hAnsi="Times New Roman" w:cs="Times New Roman"/>
          <w:color w:val="000000" w:themeColor="text1"/>
          <w:sz w:val="28"/>
          <w:szCs w:val="28"/>
        </w:rPr>
      </w:pPr>
      <w:bookmarkStart w:id="1" w:name="sub_1089"/>
      <w:r w:rsidRPr="006F708B">
        <w:rPr>
          <w:rFonts w:ascii="Times New Roman" w:hAnsi="Times New Roman" w:cs="Times New Roman"/>
          <w:color w:val="000000" w:themeColor="text1"/>
          <w:sz w:val="28"/>
          <w:szCs w:val="28"/>
        </w:rPr>
        <w:t xml:space="preserve">         8</w:t>
      </w:r>
      <w:r w:rsidR="00032BD7" w:rsidRPr="006F708B">
        <w:rPr>
          <w:rFonts w:ascii="Times New Roman" w:hAnsi="Times New Roman" w:cs="Times New Roman"/>
          <w:color w:val="000000" w:themeColor="text1"/>
          <w:sz w:val="28"/>
          <w:szCs w:val="28"/>
        </w:rPr>
        <w:t>8</w:t>
      </w:r>
      <w:r w:rsidRPr="006F708B">
        <w:rPr>
          <w:rFonts w:ascii="Times New Roman" w:hAnsi="Times New Roman" w:cs="Times New Roman"/>
          <w:color w:val="000000" w:themeColor="text1"/>
          <w:sz w:val="28"/>
          <w:szCs w:val="28"/>
        </w:rPr>
        <w:t>. Уполномоченный орган ежегодно составляет Отчет о развитии и результатах процедуры оценки регулирующего воздействия</w:t>
      </w:r>
      <w:r w:rsidR="008F67C3" w:rsidRPr="006F708B">
        <w:rPr>
          <w:rFonts w:ascii="Times New Roman" w:hAnsi="Times New Roman" w:cs="Times New Roman"/>
          <w:color w:val="000000" w:themeColor="text1"/>
          <w:sz w:val="28"/>
          <w:szCs w:val="28"/>
        </w:rPr>
        <w:t xml:space="preserve"> нормативных правовых актов  Западнодвинского муниципального округа</w:t>
      </w:r>
      <w:r w:rsidRPr="006F708B">
        <w:rPr>
          <w:rFonts w:ascii="Times New Roman" w:hAnsi="Times New Roman" w:cs="Times New Roman"/>
          <w:color w:val="000000" w:themeColor="text1"/>
          <w:sz w:val="28"/>
          <w:szCs w:val="28"/>
        </w:rPr>
        <w:t xml:space="preserve"> по форме согласно </w:t>
      </w:r>
      <w:hyperlink w:anchor="sub_1300" w:history="1">
        <w:r w:rsidRPr="006F708B">
          <w:rPr>
            <w:rStyle w:val="a4"/>
            <w:rFonts w:ascii="Times New Roman" w:hAnsi="Times New Roman" w:cs="Times New Roman"/>
            <w:color w:val="000000" w:themeColor="text1"/>
            <w:sz w:val="28"/>
            <w:szCs w:val="28"/>
          </w:rPr>
          <w:t>приложению 3</w:t>
        </w:r>
      </w:hyperlink>
      <w:r w:rsidRPr="006F708B">
        <w:rPr>
          <w:rFonts w:ascii="Times New Roman" w:hAnsi="Times New Roman" w:cs="Times New Roman"/>
          <w:color w:val="000000" w:themeColor="text1"/>
          <w:sz w:val="28"/>
          <w:szCs w:val="28"/>
        </w:rPr>
        <w:t xml:space="preserve"> к настоящему Порядку (далее - Отчет) и представляет в </w:t>
      </w:r>
      <w:r w:rsidRPr="006F708B">
        <w:rPr>
          <w:rFonts w:ascii="Times New Roman" w:hAnsi="Times New Roman" w:cs="Times New Roman"/>
          <w:color w:val="000000" w:themeColor="text1"/>
          <w:sz w:val="28"/>
          <w:szCs w:val="28"/>
        </w:rPr>
        <w:lastRenderedPageBreak/>
        <w:t xml:space="preserve">Министерство экономического развития </w:t>
      </w:r>
      <w:r w:rsidR="00C779BE" w:rsidRPr="006F708B">
        <w:rPr>
          <w:rFonts w:ascii="Times New Roman" w:hAnsi="Times New Roman" w:cs="Times New Roman"/>
          <w:color w:val="000000" w:themeColor="text1"/>
          <w:sz w:val="28"/>
          <w:szCs w:val="28"/>
        </w:rPr>
        <w:t>Тверской области</w:t>
      </w:r>
      <w:r w:rsidRPr="006F708B">
        <w:rPr>
          <w:rFonts w:ascii="Times New Roman" w:hAnsi="Times New Roman" w:cs="Times New Roman"/>
          <w:color w:val="000000" w:themeColor="text1"/>
          <w:sz w:val="28"/>
          <w:szCs w:val="28"/>
        </w:rPr>
        <w:t xml:space="preserve"> в срок не позднее 15 февраля года, следующего за отчетным.</w:t>
      </w:r>
    </w:p>
    <w:p w:rsidR="0006196D" w:rsidRPr="006F708B" w:rsidRDefault="0006196D" w:rsidP="0006196D">
      <w:pPr>
        <w:spacing w:after="0" w:line="240" w:lineRule="auto"/>
        <w:jc w:val="both"/>
        <w:rPr>
          <w:rFonts w:ascii="Times New Roman" w:hAnsi="Times New Roman" w:cs="Times New Roman"/>
          <w:color w:val="000000" w:themeColor="text1"/>
          <w:sz w:val="28"/>
          <w:szCs w:val="28"/>
        </w:rPr>
      </w:pPr>
      <w:bookmarkStart w:id="2" w:name="sub_1090"/>
      <w:bookmarkEnd w:id="1"/>
      <w:r w:rsidRPr="006F708B">
        <w:rPr>
          <w:rFonts w:ascii="Times New Roman" w:hAnsi="Times New Roman" w:cs="Times New Roman"/>
          <w:color w:val="000000" w:themeColor="text1"/>
          <w:sz w:val="28"/>
          <w:szCs w:val="28"/>
        </w:rPr>
        <w:t xml:space="preserve">        </w:t>
      </w:r>
      <w:r w:rsidR="00032BD7" w:rsidRPr="006F708B">
        <w:rPr>
          <w:rFonts w:ascii="Times New Roman" w:hAnsi="Times New Roman" w:cs="Times New Roman"/>
          <w:color w:val="000000" w:themeColor="text1"/>
          <w:sz w:val="28"/>
          <w:szCs w:val="28"/>
        </w:rPr>
        <w:t>89</w:t>
      </w:r>
      <w:r w:rsidRPr="006F708B">
        <w:rPr>
          <w:rFonts w:ascii="Times New Roman" w:hAnsi="Times New Roman" w:cs="Times New Roman"/>
          <w:color w:val="000000" w:themeColor="text1"/>
          <w:sz w:val="28"/>
          <w:szCs w:val="28"/>
        </w:rPr>
        <w:t>. Отчет ежегодно размещается Уполномоченным органом на информационном портале в срок не позднее 25 февраля года, следующего за отчетным.</w:t>
      </w:r>
    </w:p>
    <w:p w:rsidR="00E95DA3" w:rsidRPr="006F708B" w:rsidRDefault="00E95DA3" w:rsidP="0006196D">
      <w:pPr>
        <w:spacing w:after="0" w:line="240" w:lineRule="auto"/>
        <w:jc w:val="both"/>
        <w:rPr>
          <w:rFonts w:ascii="Times New Roman" w:hAnsi="Times New Roman" w:cs="Times New Roman"/>
          <w:color w:val="000000" w:themeColor="text1"/>
          <w:sz w:val="28"/>
          <w:szCs w:val="28"/>
        </w:rPr>
      </w:pPr>
    </w:p>
    <w:p w:rsidR="00AE5C45" w:rsidRPr="006F708B" w:rsidRDefault="00AE5C45" w:rsidP="0006196D">
      <w:pPr>
        <w:spacing w:after="0" w:line="240" w:lineRule="auto"/>
        <w:jc w:val="both"/>
        <w:rPr>
          <w:rFonts w:ascii="Times New Roman" w:hAnsi="Times New Roman" w:cs="Times New Roman"/>
          <w:color w:val="000000" w:themeColor="text1"/>
          <w:sz w:val="28"/>
          <w:szCs w:val="28"/>
        </w:rPr>
      </w:pPr>
    </w:p>
    <w:p w:rsidR="00AE5C45" w:rsidRPr="006F708B" w:rsidRDefault="00AE5C45" w:rsidP="0006196D">
      <w:pPr>
        <w:spacing w:after="0" w:line="240" w:lineRule="auto"/>
        <w:jc w:val="both"/>
        <w:rPr>
          <w:rFonts w:ascii="Times New Roman" w:hAnsi="Times New Roman" w:cs="Times New Roman"/>
          <w:color w:val="000000" w:themeColor="text1"/>
          <w:sz w:val="28"/>
          <w:szCs w:val="28"/>
        </w:rPr>
      </w:pPr>
    </w:p>
    <w:p w:rsidR="00AE5C45" w:rsidRPr="006F708B" w:rsidRDefault="00AE5C45" w:rsidP="0006196D">
      <w:pPr>
        <w:spacing w:after="0" w:line="240" w:lineRule="auto"/>
        <w:jc w:val="both"/>
        <w:rPr>
          <w:rFonts w:ascii="Times New Roman" w:hAnsi="Times New Roman" w:cs="Times New Roman"/>
          <w:color w:val="000000" w:themeColor="text1"/>
          <w:sz w:val="28"/>
          <w:szCs w:val="28"/>
        </w:rPr>
      </w:pPr>
    </w:p>
    <w:p w:rsidR="00AE5C45" w:rsidRPr="006F708B" w:rsidRDefault="00AE5C45" w:rsidP="0006196D">
      <w:pPr>
        <w:spacing w:after="0" w:line="240" w:lineRule="auto"/>
        <w:jc w:val="both"/>
        <w:rPr>
          <w:rFonts w:ascii="Times New Roman" w:hAnsi="Times New Roman" w:cs="Times New Roman"/>
          <w:color w:val="000000" w:themeColor="text1"/>
          <w:sz w:val="28"/>
          <w:szCs w:val="28"/>
        </w:rPr>
      </w:pPr>
    </w:p>
    <w:p w:rsidR="00AE5C45" w:rsidRPr="006F708B" w:rsidRDefault="00AE5C45" w:rsidP="0006196D">
      <w:pPr>
        <w:spacing w:after="0" w:line="240" w:lineRule="auto"/>
        <w:jc w:val="both"/>
        <w:rPr>
          <w:rFonts w:ascii="Times New Roman" w:hAnsi="Times New Roman" w:cs="Times New Roman"/>
          <w:color w:val="000000" w:themeColor="text1"/>
          <w:sz w:val="28"/>
          <w:szCs w:val="28"/>
        </w:rPr>
      </w:pPr>
    </w:p>
    <w:p w:rsidR="00AE5C45" w:rsidRPr="006F708B" w:rsidRDefault="00AE5C45" w:rsidP="0006196D">
      <w:pPr>
        <w:spacing w:after="0" w:line="240" w:lineRule="auto"/>
        <w:jc w:val="both"/>
        <w:rPr>
          <w:rFonts w:ascii="Times New Roman" w:hAnsi="Times New Roman" w:cs="Times New Roman"/>
          <w:color w:val="000000" w:themeColor="text1"/>
          <w:sz w:val="28"/>
          <w:szCs w:val="28"/>
        </w:rPr>
      </w:pPr>
    </w:p>
    <w:p w:rsidR="00AE5C45" w:rsidRPr="006F708B" w:rsidRDefault="00AE5C45" w:rsidP="0006196D">
      <w:pPr>
        <w:spacing w:after="0" w:line="240" w:lineRule="auto"/>
        <w:jc w:val="both"/>
        <w:rPr>
          <w:rFonts w:ascii="Times New Roman" w:hAnsi="Times New Roman" w:cs="Times New Roman"/>
          <w:color w:val="000000" w:themeColor="text1"/>
          <w:sz w:val="28"/>
          <w:szCs w:val="28"/>
        </w:rPr>
      </w:pPr>
    </w:p>
    <w:p w:rsidR="00AE5C45" w:rsidRPr="006F708B" w:rsidRDefault="00AE5C45" w:rsidP="0006196D">
      <w:pPr>
        <w:spacing w:after="0" w:line="240" w:lineRule="auto"/>
        <w:jc w:val="both"/>
        <w:rPr>
          <w:rFonts w:ascii="Times New Roman" w:hAnsi="Times New Roman" w:cs="Times New Roman"/>
          <w:color w:val="000000" w:themeColor="text1"/>
          <w:sz w:val="28"/>
          <w:szCs w:val="28"/>
        </w:rPr>
      </w:pPr>
    </w:p>
    <w:p w:rsidR="00AE5C45" w:rsidRPr="006F708B" w:rsidRDefault="00AE5C45" w:rsidP="0006196D">
      <w:pPr>
        <w:spacing w:after="0" w:line="240" w:lineRule="auto"/>
        <w:jc w:val="both"/>
        <w:rPr>
          <w:rFonts w:ascii="Times New Roman" w:hAnsi="Times New Roman" w:cs="Times New Roman"/>
          <w:color w:val="000000" w:themeColor="text1"/>
          <w:sz w:val="28"/>
          <w:szCs w:val="28"/>
        </w:rPr>
      </w:pPr>
    </w:p>
    <w:p w:rsidR="00AE5C45" w:rsidRPr="006F708B" w:rsidRDefault="00AE5C45" w:rsidP="0006196D">
      <w:pPr>
        <w:spacing w:after="0" w:line="240" w:lineRule="auto"/>
        <w:jc w:val="both"/>
        <w:rPr>
          <w:rFonts w:ascii="Times New Roman" w:hAnsi="Times New Roman" w:cs="Times New Roman"/>
          <w:color w:val="000000" w:themeColor="text1"/>
          <w:sz w:val="28"/>
          <w:szCs w:val="28"/>
        </w:rPr>
      </w:pPr>
    </w:p>
    <w:bookmarkEnd w:id="2"/>
    <w:p w:rsidR="00052D9A" w:rsidRDefault="00052D9A" w:rsidP="00052D9A">
      <w:pPr>
        <w:spacing w:after="0" w:line="240" w:lineRule="auto"/>
        <w:rPr>
          <w:rFonts w:ascii="Times New Roman" w:hAnsi="Times New Roman" w:cs="Times New Roman"/>
          <w:color w:val="000000" w:themeColor="text1"/>
          <w:sz w:val="28"/>
          <w:szCs w:val="28"/>
        </w:rPr>
      </w:pPr>
    </w:p>
    <w:p w:rsidR="007C54C3" w:rsidRDefault="007C54C3" w:rsidP="00052D9A">
      <w:pPr>
        <w:spacing w:after="0" w:line="240" w:lineRule="auto"/>
        <w:jc w:val="right"/>
        <w:rPr>
          <w:rStyle w:val="a5"/>
          <w:rFonts w:ascii="Times New Roman" w:hAnsi="Times New Roman" w:cs="Times New Roman"/>
          <w:b w:val="0"/>
          <w:color w:val="000000" w:themeColor="text1"/>
          <w:sz w:val="24"/>
          <w:szCs w:val="24"/>
        </w:rPr>
      </w:pPr>
    </w:p>
    <w:p w:rsidR="007C54C3" w:rsidRDefault="007C54C3" w:rsidP="00052D9A">
      <w:pPr>
        <w:spacing w:after="0" w:line="240" w:lineRule="auto"/>
        <w:jc w:val="right"/>
        <w:rPr>
          <w:rStyle w:val="a5"/>
          <w:rFonts w:ascii="Times New Roman" w:hAnsi="Times New Roman" w:cs="Times New Roman"/>
          <w:b w:val="0"/>
          <w:color w:val="000000" w:themeColor="text1"/>
          <w:sz w:val="24"/>
          <w:szCs w:val="24"/>
        </w:rPr>
      </w:pPr>
    </w:p>
    <w:p w:rsidR="007C54C3" w:rsidRDefault="007C54C3" w:rsidP="00052D9A">
      <w:pPr>
        <w:spacing w:after="0" w:line="240" w:lineRule="auto"/>
        <w:jc w:val="right"/>
        <w:rPr>
          <w:rStyle w:val="a5"/>
          <w:rFonts w:ascii="Times New Roman" w:hAnsi="Times New Roman" w:cs="Times New Roman"/>
          <w:b w:val="0"/>
          <w:color w:val="000000" w:themeColor="text1"/>
          <w:sz w:val="24"/>
          <w:szCs w:val="24"/>
        </w:rPr>
      </w:pPr>
    </w:p>
    <w:p w:rsidR="007C54C3" w:rsidRDefault="007C54C3" w:rsidP="00052D9A">
      <w:pPr>
        <w:spacing w:after="0" w:line="240" w:lineRule="auto"/>
        <w:jc w:val="right"/>
        <w:rPr>
          <w:rStyle w:val="a5"/>
          <w:rFonts w:ascii="Times New Roman" w:hAnsi="Times New Roman" w:cs="Times New Roman"/>
          <w:b w:val="0"/>
          <w:color w:val="000000" w:themeColor="text1"/>
          <w:sz w:val="24"/>
          <w:szCs w:val="24"/>
        </w:rPr>
      </w:pPr>
    </w:p>
    <w:p w:rsidR="007C54C3" w:rsidRDefault="007C54C3" w:rsidP="00052D9A">
      <w:pPr>
        <w:spacing w:after="0" w:line="240" w:lineRule="auto"/>
        <w:jc w:val="right"/>
        <w:rPr>
          <w:rStyle w:val="a5"/>
          <w:rFonts w:ascii="Times New Roman" w:hAnsi="Times New Roman" w:cs="Times New Roman"/>
          <w:b w:val="0"/>
          <w:color w:val="000000" w:themeColor="text1"/>
          <w:sz w:val="24"/>
          <w:szCs w:val="24"/>
        </w:rPr>
      </w:pPr>
    </w:p>
    <w:p w:rsidR="007C54C3" w:rsidRDefault="007C54C3" w:rsidP="00052D9A">
      <w:pPr>
        <w:spacing w:after="0" w:line="240" w:lineRule="auto"/>
        <w:jc w:val="right"/>
        <w:rPr>
          <w:rStyle w:val="a5"/>
          <w:rFonts w:ascii="Times New Roman" w:hAnsi="Times New Roman" w:cs="Times New Roman"/>
          <w:b w:val="0"/>
          <w:color w:val="000000" w:themeColor="text1"/>
          <w:sz w:val="24"/>
          <w:szCs w:val="24"/>
        </w:rPr>
      </w:pPr>
    </w:p>
    <w:p w:rsidR="007C54C3" w:rsidRDefault="007C54C3" w:rsidP="00052D9A">
      <w:pPr>
        <w:spacing w:after="0" w:line="240" w:lineRule="auto"/>
        <w:jc w:val="right"/>
        <w:rPr>
          <w:rStyle w:val="a5"/>
          <w:rFonts w:ascii="Times New Roman" w:hAnsi="Times New Roman" w:cs="Times New Roman"/>
          <w:b w:val="0"/>
          <w:color w:val="000000" w:themeColor="text1"/>
          <w:sz w:val="24"/>
          <w:szCs w:val="24"/>
        </w:rPr>
      </w:pPr>
    </w:p>
    <w:p w:rsidR="007C54C3" w:rsidRDefault="007C54C3" w:rsidP="00052D9A">
      <w:pPr>
        <w:spacing w:after="0" w:line="240" w:lineRule="auto"/>
        <w:jc w:val="right"/>
        <w:rPr>
          <w:rStyle w:val="a5"/>
          <w:rFonts w:ascii="Times New Roman" w:hAnsi="Times New Roman" w:cs="Times New Roman"/>
          <w:b w:val="0"/>
          <w:color w:val="000000" w:themeColor="text1"/>
          <w:sz w:val="24"/>
          <w:szCs w:val="24"/>
        </w:rPr>
      </w:pPr>
    </w:p>
    <w:p w:rsidR="007C54C3" w:rsidRDefault="007C54C3" w:rsidP="00052D9A">
      <w:pPr>
        <w:spacing w:after="0" w:line="240" w:lineRule="auto"/>
        <w:jc w:val="right"/>
        <w:rPr>
          <w:rStyle w:val="a5"/>
          <w:rFonts w:ascii="Times New Roman" w:hAnsi="Times New Roman" w:cs="Times New Roman"/>
          <w:b w:val="0"/>
          <w:color w:val="000000" w:themeColor="text1"/>
          <w:sz w:val="24"/>
          <w:szCs w:val="24"/>
        </w:rPr>
      </w:pPr>
    </w:p>
    <w:p w:rsidR="007C54C3" w:rsidRDefault="007C54C3" w:rsidP="00052D9A">
      <w:pPr>
        <w:spacing w:after="0" w:line="240" w:lineRule="auto"/>
        <w:jc w:val="right"/>
        <w:rPr>
          <w:rStyle w:val="a5"/>
          <w:rFonts w:ascii="Times New Roman" w:hAnsi="Times New Roman" w:cs="Times New Roman"/>
          <w:b w:val="0"/>
          <w:color w:val="000000" w:themeColor="text1"/>
          <w:sz w:val="24"/>
          <w:szCs w:val="24"/>
        </w:rPr>
      </w:pPr>
    </w:p>
    <w:p w:rsidR="007C54C3" w:rsidRDefault="007C54C3" w:rsidP="00052D9A">
      <w:pPr>
        <w:spacing w:after="0" w:line="240" w:lineRule="auto"/>
        <w:jc w:val="right"/>
        <w:rPr>
          <w:rStyle w:val="a5"/>
          <w:rFonts w:ascii="Times New Roman" w:hAnsi="Times New Roman" w:cs="Times New Roman"/>
          <w:b w:val="0"/>
          <w:color w:val="000000" w:themeColor="text1"/>
          <w:sz w:val="24"/>
          <w:szCs w:val="24"/>
        </w:rPr>
      </w:pPr>
    </w:p>
    <w:p w:rsidR="007C54C3" w:rsidRDefault="007C54C3" w:rsidP="00052D9A">
      <w:pPr>
        <w:spacing w:after="0" w:line="240" w:lineRule="auto"/>
        <w:jc w:val="right"/>
        <w:rPr>
          <w:rStyle w:val="a5"/>
          <w:rFonts w:ascii="Times New Roman" w:hAnsi="Times New Roman" w:cs="Times New Roman"/>
          <w:b w:val="0"/>
          <w:color w:val="000000" w:themeColor="text1"/>
          <w:sz w:val="24"/>
          <w:szCs w:val="24"/>
        </w:rPr>
      </w:pPr>
    </w:p>
    <w:p w:rsidR="007C54C3" w:rsidRDefault="007C54C3" w:rsidP="00052D9A">
      <w:pPr>
        <w:spacing w:after="0" w:line="240" w:lineRule="auto"/>
        <w:jc w:val="right"/>
        <w:rPr>
          <w:rStyle w:val="a5"/>
          <w:rFonts w:ascii="Times New Roman" w:hAnsi="Times New Roman" w:cs="Times New Roman"/>
          <w:b w:val="0"/>
          <w:color w:val="000000" w:themeColor="text1"/>
          <w:sz w:val="24"/>
          <w:szCs w:val="24"/>
        </w:rPr>
      </w:pPr>
    </w:p>
    <w:p w:rsidR="007C54C3" w:rsidRDefault="007C54C3" w:rsidP="00052D9A">
      <w:pPr>
        <w:spacing w:after="0" w:line="240" w:lineRule="auto"/>
        <w:jc w:val="right"/>
        <w:rPr>
          <w:rStyle w:val="a5"/>
          <w:rFonts w:ascii="Times New Roman" w:hAnsi="Times New Roman" w:cs="Times New Roman"/>
          <w:b w:val="0"/>
          <w:color w:val="000000" w:themeColor="text1"/>
          <w:sz w:val="24"/>
          <w:szCs w:val="24"/>
        </w:rPr>
      </w:pPr>
    </w:p>
    <w:p w:rsidR="007C54C3" w:rsidRDefault="007C54C3" w:rsidP="00052D9A">
      <w:pPr>
        <w:spacing w:after="0" w:line="240" w:lineRule="auto"/>
        <w:jc w:val="right"/>
        <w:rPr>
          <w:rStyle w:val="a5"/>
          <w:rFonts w:ascii="Times New Roman" w:hAnsi="Times New Roman" w:cs="Times New Roman"/>
          <w:b w:val="0"/>
          <w:color w:val="000000" w:themeColor="text1"/>
          <w:sz w:val="24"/>
          <w:szCs w:val="24"/>
        </w:rPr>
      </w:pPr>
    </w:p>
    <w:p w:rsidR="007C54C3" w:rsidRDefault="007C54C3" w:rsidP="00052D9A">
      <w:pPr>
        <w:spacing w:after="0" w:line="240" w:lineRule="auto"/>
        <w:jc w:val="right"/>
        <w:rPr>
          <w:rStyle w:val="a5"/>
          <w:rFonts w:ascii="Times New Roman" w:hAnsi="Times New Roman" w:cs="Times New Roman"/>
          <w:b w:val="0"/>
          <w:color w:val="000000" w:themeColor="text1"/>
          <w:sz w:val="24"/>
          <w:szCs w:val="24"/>
        </w:rPr>
      </w:pPr>
    </w:p>
    <w:p w:rsidR="007C54C3" w:rsidRDefault="007C54C3" w:rsidP="00052D9A">
      <w:pPr>
        <w:spacing w:after="0" w:line="240" w:lineRule="auto"/>
        <w:jc w:val="right"/>
        <w:rPr>
          <w:rStyle w:val="a5"/>
          <w:rFonts w:ascii="Times New Roman" w:hAnsi="Times New Roman" w:cs="Times New Roman"/>
          <w:b w:val="0"/>
          <w:color w:val="000000" w:themeColor="text1"/>
          <w:sz w:val="24"/>
          <w:szCs w:val="24"/>
        </w:rPr>
      </w:pPr>
    </w:p>
    <w:p w:rsidR="007C54C3" w:rsidRDefault="007C54C3" w:rsidP="00052D9A">
      <w:pPr>
        <w:spacing w:after="0" w:line="240" w:lineRule="auto"/>
        <w:jc w:val="right"/>
        <w:rPr>
          <w:rStyle w:val="a5"/>
          <w:rFonts w:ascii="Times New Roman" w:hAnsi="Times New Roman" w:cs="Times New Roman"/>
          <w:b w:val="0"/>
          <w:color w:val="000000" w:themeColor="text1"/>
          <w:sz w:val="24"/>
          <w:szCs w:val="24"/>
        </w:rPr>
      </w:pPr>
    </w:p>
    <w:p w:rsidR="007C54C3" w:rsidRDefault="007C54C3" w:rsidP="00052D9A">
      <w:pPr>
        <w:spacing w:after="0" w:line="240" w:lineRule="auto"/>
        <w:jc w:val="right"/>
        <w:rPr>
          <w:rStyle w:val="a5"/>
          <w:rFonts w:ascii="Times New Roman" w:hAnsi="Times New Roman" w:cs="Times New Roman"/>
          <w:b w:val="0"/>
          <w:color w:val="000000" w:themeColor="text1"/>
          <w:sz w:val="24"/>
          <w:szCs w:val="24"/>
        </w:rPr>
      </w:pPr>
    </w:p>
    <w:p w:rsidR="007C54C3" w:rsidRDefault="007C54C3" w:rsidP="00052D9A">
      <w:pPr>
        <w:spacing w:after="0" w:line="240" w:lineRule="auto"/>
        <w:jc w:val="right"/>
        <w:rPr>
          <w:rStyle w:val="a5"/>
          <w:rFonts w:ascii="Times New Roman" w:hAnsi="Times New Roman" w:cs="Times New Roman"/>
          <w:b w:val="0"/>
          <w:color w:val="000000" w:themeColor="text1"/>
          <w:sz w:val="24"/>
          <w:szCs w:val="24"/>
        </w:rPr>
      </w:pPr>
    </w:p>
    <w:p w:rsidR="007C54C3" w:rsidRDefault="007C54C3" w:rsidP="00052D9A">
      <w:pPr>
        <w:spacing w:after="0" w:line="240" w:lineRule="auto"/>
        <w:jc w:val="right"/>
        <w:rPr>
          <w:rStyle w:val="a5"/>
          <w:rFonts w:ascii="Times New Roman" w:hAnsi="Times New Roman" w:cs="Times New Roman"/>
          <w:b w:val="0"/>
          <w:color w:val="000000" w:themeColor="text1"/>
          <w:sz w:val="24"/>
          <w:szCs w:val="24"/>
        </w:rPr>
      </w:pPr>
    </w:p>
    <w:p w:rsidR="007C54C3" w:rsidRDefault="007C54C3" w:rsidP="00052D9A">
      <w:pPr>
        <w:spacing w:after="0" w:line="240" w:lineRule="auto"/>
        <w:jc w:val="right"/>
        <w:rPr>
          <w:rStyle w:val="a5"/>
          <w:rFonts w:ascii="Times New Roman" w:hAnsi="Times New Roman" w:cs="Times New Roman"/>
          <w:b w:val="0"/>
          <w:color w:val="000000" w:themeColor="text1"/>
          <w:sz w:val="24"/>
          <w:szCs w:val="24"/>
        </w:rPr>
      </w:pPr>
    </w:p>
    <w:p w:rsidR="007C54C3" w:rsidRDefault="007C54C3" w:rsidP="00052D9A">
      <w:pPr>
        <w:spacing w:after="0" w:line="240" w:lineRule="auto"/>
        <w:jc w:val="right"/>
        <w:rPr>
          <w:rStyle w:val="a5"/>
          <w:rFonts w:ascii="Times New Roman" w:hAnsi="Times New Roman" w:cs="Times New Roman"/>
          <w:b w:val="0"/>
          <w:color w:val="000000" w:themeColor="text1"/>
          <w:sz w:val="24"/>
          <w:szCs w:val="24"/>
        </w:rPr>
      </w:pPr>
    </w:p>
    <w:p w:rsidR="007C54C3" w:rsidRDefault="007C54C3" w:rsidP="00052D9A">
      <w:pPr>
        <w:spacing w:after="0" w:line="240" w:lineRule="auto"/>
        <w:jc w:val="right"/>
        <w:rPr>
          <w:rStyle w:val="a5"/>
          <w:rFonts w:ascii="Times New Roman" w:hAnsi="Times New Roman" w:cs="Times New Roman"/>
          <w:b w:val="0"/>
          <w:color w:val="000000" w:themeColor="text1"/>
          <w:sz w:val="24"/>
          <w:szCs w:val="24"/>
        </w:rPr>
      </w:pPr>
    </w:p>
    <w:p w:rsidR="007C54C3" w:rsidRDefault="007C54C3" w:rsidP="00052D9A">
      <w:pPr>
        <w:spacing w:after="0" w:line="240" w:lineRule="auto"/>
        <w:jc w:val="right"/>
        <w:rPr>
          <w:rStyle w:val="a5"/>
          <w:rFonts w:ascii="Times New Roman" w:hAnsi="Times New Roman" w:cs="Times New Roman"/>
          <w:b w:val="0"/>
          <w:color w:val="000000" w:themeColor="text1"/>
          <w:sz w:val="24"/>
          <w:szCs w:val="24"/>
        </w:rPr>
      </w:pPr>
    </w:p>
    <w:p w:rsidR="007C54C3" w:rsidRDefault="007C54C3" w:rsidP="00052D9A">
      <w:pPr>
        <w:spacing w:after="0" w:line="240" w:lineRule="auto"/>
        <w:jc w:val="right"/>
        <w:rPr>
          <w:rStyle w:val="a5"/>
          <w:rFonts w:ascii="Times New Roman" w:hAnsi="Times New Roman" w:cs="Times New Roman"/>
          <w:b w:val="0"/>
          <w:color w:val="000000" w:themeColor="text1"/>
          <w:sz w:val="24"/>
          <w:szCs w:val="24"/>
        </w:rPr>
      </w:pPr>
    </w:p>
    <w:p w:rsidR="007C54C3" w:rsidRDefault="007C54C3" w:rsidP="00052D9A">
      <w:pPr>
        <w:spacing w:after="0" w:line="240" w:lineRule="auto"/>
        <w:jc w:val="right"/>
        <w:rPr>
          <w:rStyle w:val="a5"/>
          <w:rFonts w:ascii="Times New Roman" w:hAnsi="Times New Roman" w:cs="Times New Roman"/>
          <w:b w:val="0"/>
          <w:color w:val="000000" w:themeColor="text1"/>
          <w:sz w:val="24"/>
          <w:szCs w:val="24"/>
        </w:rPr>
      </w:pPr>
    </w:p>
    <w:p w:rsidR="007C54C3" w:rsidRDefault="007C54C3" w:rsidP="00052D9A">
      <w:pPr>
        <w:spacing w:after="0" w:line="240" w:lineRule="auto"/>
        <w:jc w:val="right"/>
        <w:rPr>
          <w:rStyle w:val="a5"/>
          <w:rFonts w:ascii="Times New Roman" w:hAnsi="Times New Roman" w:cs="Times New Roman"/>
          <w:b w:val="0"/>
          <w:color w:val="000000" w:themeColor="text1"/>
          <w:sz w:val="24"/>
          <w:szCs w:val="24"/>
        </w:rPr>
      </w:pPr>
    </w:p>
    <w:p w:rsidR="007C54C3" w:rsidRDefault="007C54C3" w:rsidP="00052D9A">
      <w:pPr>
        <w:spacing w:after="0" w:line="240" w:lineRule="auto"/>
        <w:jc w:val="right"/>
        <w:rPr>
          <w:rStyle w:val="a5"/>
          <w:rFonts w:ascii="Times New Roman" w:hAnsi="Times New Roman" w:cs="Times New Roman"/>
          <w:b w:val="0"/>
          <w:color w:val="000000" w:themeColor="text1"/>
          <w:sz w:val="24"/>
          <w:szCs w:val="24"/>
        </w:rPr>
      </w:pPr>
    </w:p>
    <w:p w:rsidR="007C54C3" w:rsidRDefault="007C54C3" w:rsidP="00052D9A">
      <w:pPr>
        <w:spacing w:after="0" w:line="240" w:lineRule="auto"/>
        <w:jc w:val="right"/>
        <w:rPr>
          <w:rStyle w:val="a5"/>
          <w:rFonts w:ascii="Times New Roman" w:hAnsi="Times New Roman" w:cs="Times New Roman"/>
          <w:b w:val="0"/>
          <w:color w:val="000000" w:themeColor="text1"/>
          <w:sz w:val="24"/>
          <w:szCs w:val="24"/>
        </w:rPr>
      </w:pPr>
    </w:p>
    <w:p w:rsidR="007C54C3" w:rsidRDefault="007C54C3" w:rsidP="00052D9A">
      <w:pPr>
        <w:spacing w:after="0" w:line="240" w:lineRule="auto"/>
        <w:jc w:val="right"/>
        <w:rPr>
          <w:rStyle w:val="a5"/>
          <w:rFonts w:ascii="Times New Roman" w:hAnsi="Times New Roman" w:cs="Times New Roman"/>
          <w:b w:val="0"/>
          <w:color w:val="000000" w:themeColor="text1"/>
          <w:sz w:val="24"/>
          <w:szCs w:val="24"/>
        </w:rPr>
      </w:pPr>
    </w:p>
    <w:p w:rsidR="007C54C3" w:rsidRDefault="007C54C3" w:rsidP="00052D9A">
      <w:pPr>
        <w:spacing w:after="0" w:line="240" w:lineRule="auto"/>
        <w:jc w:val="right"/>
        <w:rPr>
          <w:rStyle w:val="a5"/>
          <w:rFonts w:ascii="Times New Roman" w:hAnsi="Times New Roman" w:cs="Times New Roman"/>
          <w:b w:val="0"/>
          <w:color w:val="000000" w:themeColor="text1"/>
          <w:sz w:val="24"/>
          <w:szCs w:val="24"/>
        </w:rPr>
      </w:pPr>
    </w:p>
    <w:p w:rsidR="007C54C3" w:rsidRDefault="007C54C3" w:rsidP="00052D9A">
      <w:pPr>
        <w:spacing w:after="0" w:line="240" w:lineRule="auto"/>
        <w:jc w:val="right"/>
        <w:rPr>
          <w:rStyle w:val="a5"/>
          <w:rFonts w:ascii="Times New Roman" w:hAnsi="Times New Roman" w:cs="Times New Roman"/>
          <w:b w:val="0"/>
          <w:color w:val="000000" w:themeColor="text1"/>
          <w:sz w:val="24"/>
          <w:szCs w:val="24"/>
        </w:rPr>
      </w:pPr>
    </w:p>
    <w:p w:rsidR="007C54C3" w:rsidRDefault="007C54C3" w:rsidP="00052D9A">
      <w:pPr>
        <w:spacing w:after="0" w:line="240" w:lineRule="auto"/>
        <w:jc w:val="right"/>
        <w:rPr>
          <w:rStyle w:val="a5"/>
          <w:rFonts w:ascii="Times New Roman" w:hAnsi="Times New Roman" w:cs="Times New Roman"/>
          <w:b w:val="0"/>
          <w:color w:val="000000" w:themeColor="text1"/>
          <w:sz w:val="24"/>
          <w:szCs w:val="24"/>
        </w:rPr>
      </w:pPr>
    </w:p>
    <w:p w:rsidR="007C54C3" w:rsidRDefault="007C54C3" w:rsidP="00052D9A">
      <w:pPr>
        <w:spacing w:after="0" w:line="240" w:lineRule="auto"/>
        <w:jc w:val="right"/>
        <w:rPr>
          <w:rStyle w:val="a5"/>
          <w:rFonts w:ascii="Times New Roman" w:hAnsi="Times New Roman" w:cs="Times New Roman"/>
          <w:b w:val="0"/>
          <w:color w:val="000000" w:themeColor="text1"/>
          <w:sz w:val="24"/>
          <w:szCs w:val="24"/>
        </w:rPr>
      </w:pPr>
    </w:p>
    <w:p w:rsidR="007C54C3" w:rsidRDefault="007C54C3" w:rsidP="00052D9A">
      <w:pPr>
        <w:spacing w:after="0" w:line="240" w:lineRule="auto"/>
        <w:jc w:val="right"/>
        <w:rPr>
          <w:rStyle w:val="a5"/>
          <w:rFonts w:ascii="Times New Roman" w:hAnsi="Times New Roman" w:cs="Times New Roman"/>
          <w:b w:val="0"/>
          <w:color w:val="000000" w:themeColor="text1"/>
          <w:sz w:val="24"/>
          <w:szCs w:val="24"/>
        </w:rPr>
      </w:pPr>
    </w:p>
    <w:p w:rsidR="007C54C3" w:rsidRDefault="007C54C3" w:rsidP="00052D9A">
      <w:pPr>
        <w:spacing w:after="0" w:line="240" w:lineRule="auto"/>
        <w:jc w:val="right"/>
        <w:rPr>
          <w:rStyle w:val="a5"/>
          <w:rFonts w:ascii="Times New Roman" w:hAnsi="Times New Roman" w:cs="Times New Roman"/>
          <w:b w:val="0"/>
          <w:color w:val="000000" w:themeColor="text1"/>
          <w:sz w:val="24"/>
          <w:szCs w:val="24"/>
        </w:rPr>
      </w:pPr>
    </w:p>
    <w:p w:rsidR="007C54C3" w:rsidRDefault="007C54C3" w:rsidP="00052D9A">
      <w:pPr>
        <w:spacing w:after="0" w:line="240" w:lineRule="auto"/>
        <w:jc w:val="right"/>
        <w:rPr>
          <w:rStyle w:val="a5"/>
          <w:rFonts w:ascii="Times New Roman" w:hAnsi="Times New Roman" w:cs="Times New Roman"/>
          <w:b w:val="0"/>
          <w:color w:val="000000" w:themeColor="text1"/>
          <w:sz w:val="24"/>
          <w:szCs w:val="24"/>
        </w:rPr>
      </w:pPr>
    </w:p>
    <w:p w:rsidR="008F67C3" w:rsidRPr="00F73519" w:rsidRDefault="008F67C3" w:rsidP="00052D9A">
      <w:pPr>
        <w:spacing w:after="0" w:line="240" w:lineRule="auto"/>
        <w:jc w:val="right"/>
        <w:rPr>
          <w:rStyle w:val="a5"/>
          <w:rFonts w:ascii="Times New Roman" w:hAnsi="Times New Roman" w:cs="Times New Roman"/>
          <w:b w:val="0"/>
          <w:color w:val="000000" w:themeColor="text1"/>
          <w:sz w:val="24"/>
          <w:szCs w:val="24"/>
        </w:rPr>
      </w:pPr>
      <w:r w:rsidRPr="00F73519">
        <w:rPr>
          <w:rStyle w:val="a5"/>
          <w:rFonts w:ascii="Times New Roman" w:hAnsi="Times New Roman" w:cs="Times New Roman"/>
          <w:b w:val="0"/>
          <w:color w:val="000000" w:themeColor="text1"/>
          <w:sz w:val="24"/>
          <w:szCs w:val="24"/>
        </w:rPr>
        <w:lastRenderedPageBreak/>
        <w:t>Приложение 1</w:t>
      </w:r>
      <w:r w:rsidRPr="00F73519">
        <w:rPr>
          <w:rStyle w:val="a5"/>
          <w:rFonts w:ascii="Times New Roman" w:hAnsi="Times New Roman" w:cs="Times New Roman"/>
          <w:b w:val="0"/>
          <w:color w:val="000000" w:themeColor="text1"/>
          <w:sz w:val="24"/>
          <w:szCs w:val="24"/>
        </w:rPr>
        <w:br/>
        <w:t xml:space="preserve">к </w:t>
      </w:r>
      <w:hyperlink w:anchor="sub_1000" w:history="1">
        <w:r w:rsidRPr="00F73519">
          <w:rPr>
            <w:rStyle w:val="a4"/>
            <w:rFonts w:ascii="Times New Roman" w:hAnsi="Times New Roman" w:cs="Times New Roman"/>
            <w:color w:val="000000" w:themeColor="text1"/>
            <w:sz w:val="24"/>
            <w:szCs w:val="24"/>
          </w:rPr>
          <w:t>Порядку</w:t>
        </w:r>
      </w:hyperlink>
      <w:r w:rsidRPr="00F73519">
        <w:rPr>
          <w:rStyle w:val="a5"/>
          <w:rFonts w:ascii="Times New Roman" w:hAnsi="Times New Roman" w:cs="Times New Roman"/>
          <w:b w:val="0"/>
          <w:color w:val="000000" w:themeColor="text1"/>
          <w:sz w:val="24"/>
          <w:szCs w:val="24"/>
        </w:rPr>
        <w:t xml:space="preserve"> проведения оценки регулирующего воздействия</w:t>
      </w:r>
      <w:r w:rsidRPr="00F73519">
        <w:rPr>
          <w:rStyle w:val="a5"/>
          <w:rFonts w:ascii="Times New Roman" w:hAnsi="Times New Roman" w:cs="Times New Roman"/>
          <w:b w:val="0"/>
          <w:color w:val="000000" w:themeColor="text1"/>
          <w:sz w:val="24"/>
          <w:szCs w:val="24"/>
        </w:rPr>
        <w:br/>
        <w:t xml:space="preserve">проектов нормативных правовых актов  </w:t>
      </w:r>
    </w:p>
    <w:p w:rsidR="008F67C3" w:rsidRPr="00F73519" w:rsidRDefault="008F67C3" w:rsidP="008F67C3">
      <w:pPr>
        <w:spacing w:after="0" w:line="240" w:lineRule="auto"/>
        <w:ind w:firstLine="697"/>
        <w:jc w:val="right"/>
        <w:rPr>
          <w:rStyle w:val="a5"/>
          <w:rFonts w:ascii="Times New Roman" w:hAnsi="Times New Roman" w:cs="Times New Roman"/>
          <w:b w:val="0"/>
          <w:color w:val="000000" w:themeColor="text1"/>
          <w:sz w:val="24"/>
          <w:szCs w:val="24"/>
        </w:rPr>
      </w:pPr>
      <w:r w:rsidRPr="00F73519">
        <w:rPr>
          <w:rStyle w:val="a5"/>
          <w:rFonts w:ascii="Times New Roman" w:hAnsi="Times New Roman" w:cs="Times New Roman"/>
          <w:b w:val="0"/>
          <w:color w:val="000000" w:themeColor="text1"/>
          <w:sz w:val="24"/>
          <w:szCs w:val="24"/>
        </w:rPr>
        <w:t>Западнодвинского муниципального округа</w:t>
      </w:r>
      <w:r w:rsidRPr="00F73519">
        <w:rPr>
          <w:rStyle w:val="a5"/>
          <w:rFonts w:ascii="Times New Roman" w:hAnsi="Times New Roman" w:cs="Times New Roman"/>
          <w:b w:val="0"/>
          <w:color w:val="000000" w:themeColor="text1"/>
          <w:sz w:val="24"/>
          <w:szCs w:val="24"/>
        </w:rPr>
        <w:br/>
        <w:t xml:space="preserve">и экспертизы нормативных правовых актов </w:t>
      </w:r>
    </w:p>
    <w:p w:rsidR="008F67C3" w:rsidRPr="00F73519" w:rsidRDefault="008F67C3" w:rsidP="008F67C3">
      <w:pPr>
        <w:spacing w:after="0" w:line="240" w:lineRule="auto"/>
        <w:ind w:firstLine="697"/>
        <w:jc w:val="right"/>
        <w:rPr>
          <w:rFonts w:ascii="Times New Roman" w:hAnsi="Times New Roman" w:cs="Times New Roman"/>
          <w:b/>
          <w:color w:val="000000" w:themeColor="text1"/>
          <w:sz w:val="24"/>
          <w:szCs w:val="24"/>
        </w:rPr>
      </w:pPr>
      <w:r w:rsidRPr="00F73519">
        <w:rPr>
          <w:rStyle w:val="a5"/>
          <w:rFonts w:ascii="Times New Roman" w:hAnsi="Times New Roman" w:cs="Times New Roman"/>
          <w:b w:val="0"/>
          <w:color w:val="000000" w:themeColor="text1"/>
          <w:sz w:val="24"/>
          <w:szCs w:val="24"/>
        </w:rPr>
        <w:t>Западнодвинского муниципального округа</w:t>
      </w:r>
      <w:r w:rsidRPr="00F73519">
        <w:rPr>
          <w:rStyle w:val="a5"/>
          <w:rFonts w:ascii="Times New Roman" w:hAnsi="Times New Roman" w:cs="Times New Roman"/>
          <w:b w:val="0"/>
          <w:color w:val="000000" w:themeColor="text1"/>
          <w:sz w:val="24"/>
          <w:szCs w:val="24"/>
        </w:rPr>
        <w:br/>
      </w:r>
    </w:p>
    <w:p w:rsidR="00FF7EEC" w:rsidRPr="006F708B" w:rsidRDefault="00FF7EEC" w:rsidP="008F67C3">
      <w:pPr>
        <w:spacing w:after="0" w:line="240" w:lineRule="auto"/>
        <w:ind w:firstLine="697"/>
        <w:jc w:val="right"/>
        <w:rPr>
          <w:rFonts w:ascii="Times New Roman" w:hAnsi="Times New Roman" w:cs="Times New Roman"/>
          <w:color w:val="000000" w:themeColor="text1"/>
          <w:sz w:val="28"/>
          <w:szCs w:val="28"/>
        </w:rPr>
      </w:pPr>
    </w:p>
    <w:p w:rsidR="008F67C3" w:rsidRPr="006F708B" w:rsidRDefault="008F67C3" w:rsidP="00FF7EEC">
      <w:pPr>
        <w:pStyle w:val="a6"/>
        <w:jc w:val="center"/>
        <w:rPr>
          <w:rFonts w:ascii="Times New Roman" w:hAnsi="Times New Roman" w:cs="Times New Roman"/>
          <w:b/>
          <w:color w:val="000000" w:themeColor="text1"/>
          <w:sz w:val="28"/>
          <w:szCs w:val="28"/>
        </w:rPr>
      </w:pPr>
      <w:r w:rsidRPr="006F708B">
        <w:rPr>
          <w:rFonts w:ascii="Times New Roman" w:hAnsi="Times New Roman" w:cs="Times New Roman"/>
          <w:b/>
          <w:color w:val="000000" w:themeColor="text1"/>
          <w:sz w:val="28"/>
          <w:szCs w:val="28"/>
        </w:rPr>
        <w:t>Сводный отчет</w:t>
      </w:r>
      <w:r w:rsidRPr="006F708B">
        <w:rPr>
          <w:rFonts w:ascii="Times New Roman" w:hAnsi="Times New Roman" w:cs="Times New Roman"/>
          <w:b/>
          <w:color w:val="000000" w:themeColor="text1"/>
          <w:sz w:val="28"/>
          <w:szCs w:val="28"/>
        </w:rPr>
        <w:br/>
        <w:t xml:space="preserve">о результатах проведения оценки регулирующего воздействия проекта нормативного правового акта </w:t>
      </w:r>
      <w:r w:rsidR="00FF7EEC" w:rsidRPr="006F708B">
        <w:rPr>
          <w:rFonts w:ascii="Times New Roman" w:hAnsi="Times New Roman" w:cs="Times New Roman"/>
          <w:b/>
          <w:color w:val="000000" w:themeColor="text1"/>
          <w:sz w:val="28"/>
          <w:szCs w:val="28"/>
        </w:rPr>
        <w:t>Западнодвинского муниипального округа</w:t>
      </w:r>
      <w:r w:rsidRPr="006F708B">
        <w:rPr>
          <w:rFonts w:ascii="Times New Roman" w:hAnsi="Times New Roman" w:cs="Times New Roman"/>
          <w:b/>
          <w:color w:val="000000" w:themeColor="text1"/>
          <w:sz w:val="28"/>
          <w:szCs w:val="28"/>
        </w:rPr>
        <w:t>, предусматривающего введение правового регулирования</w:t>
      </w:r>
    </w:p>
    <w:p w:rsidR="008F67C3" w:rsidRPr="006F708B" w:rsidRDefault="008F67C3" w:rsidP="00FF7EEC">
      <w:pPr>
        <w:pStyle w:val="1"/>
        <w:jc w:val="center"/>
        <w:rPr>
          <w:rFonts w:ascii="Times New Roman" w:hAnsi="Times New Roman" w:cs="Times New Roman"/>
          <w:color w:val="000000" w:themeColor="text1"/>
        </w:rPr>
      </w:pPr>
      <w:r w:rsidRPr="006F708B">
        <w:rPr>
          <w:rFonts w:ascii="Times New Roman" w:hAnsi="Times New Roman" w:cs="Times New Roman"/>
          <w:color w:val="000000" w:themeColor="text1"/>
        </w:rPr>
        <w:t>1. Общая информация</w:t>
      </w:r>
    </w:p>
    <w:p w:rsidR="008F67C3" w:rsidRPr="006F708B" w:rsidRDefault="008F67C3" w:rsidP="00FF7EEC">
      <w:pPr>
        <w:spacing w:after="0" w:line="240" w:lineRule="auto"/>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1.1. Разработчик:</w:t>
      </w:r>
    </w:p>
    <w:p w:rsidR="008F67C3" w:rsidRPr="006F708B" w:rsidRDefault="008F67C3" w:rsidP="00FF7EEC">
      <w:pPr>
        <w:spacing w:after="0" w:line="240" w:lineRule="auto"/>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w:t>
      </w:r>
      <w:r w:rsidR="00F73519">
        <w:rPr>
          <w:rFonts w:ascii="Times New Roman" w:hAnsi="Times New Roman" w:cs="Times New Roman"/>
          <w:color w:val="000000" w:themeColor="text1"/>
          <w:sz w:val="28"/>
          <w:szCs w:val="28"/>
        </w:rPr>
        <w:t>____________________________</w:t>
      </w:r>
      <w:r w:rsidR="00FF7EEC" w:rsidRPr="006F708B">
        <w:rPr>
          <w:rFonts w:ascii="Times New Roman" w:hAnsi="Times New Roman" w:cs="Times New Roman"/>
          <w:color w:val="000000" w:themeColor="text1"/>
          <w:sz w:val="28"/>
          <w:szCs w:val="28"/>
        </w:rPr>
        <w:t>_____</w:t>
      </w:r>
    </w:p>
    <w:p w:rsidR="008F67C3" w:rsidRPr="006F708B" w:rsidRDefault="00FF7EEC" w:rsidP="00FF7EEC">
      <w:pPr>
        <w:spacing w:after="0" w:line="240" w:lineRule="auto"/>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 xml:space="preserve">                          </w:t>
      </w:r>
      <w:r w:rsidR="008F67C3" w:rsidRPr="006F708B">
        <w:rPr>
          <w:rFonts w:ascii="Times New Roman" w:hAnsi="Times New Roman" w:cs="Times New Roman"/>
          <w:color w:val="000000" w:themeColor="text1"/>
          <w:sz w:val="28"/>
          <w:szCs w:val="28"/>
        </w:rPr>
        <w:t xml:space="preserve">(наименование </w:t>
      </w:r>
      <w:r w:rsidRPr="006F708B">
        <w:rPr>
          <w:rFonts w:ascii="Times New Roman" w:hAnsi="Times New Roman" w:cs="Times New Roman"/>
          <w:color w:val="000000" w:themeColor="text1"/>
          <w:sz w:val="28"/>
          <w:szCs w:val="28"/>
        </w:rPr>
        <w:t>органа местного самоуправления</w:t>
      </w:r>
      <w:r w:rsidR="008F67C3" w:rsidRPr="006F708B">
        <w:rPr>
          <w:rFonts w:ascii="Times New Roman" w:hAnsi="Times New Roman" w:cs="Times New Roman"/>
          <w:color w:val="000000" w:themeColor="text1"/>
          <w:sz w:val="28"/>
          <w:szCs w:val="28"/>
        </w:rPr>
        <w:t>)</w:t>
      </w:r>
    </w:p>
    <w:p w:rsidR="008F67C3" w:rsidRPr="006F708B" w:rsidRDefault="008F67C3" w:rsidP="00FF7EEC">
      <w:pPr>
        <w:spacing w:after="0" w:line="240" w:lineRule="auto"/>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1.2. Вид и наименование проекта нормативного правового акта:</w:t>
      </w:r>
    </w:p>
    <w:p w:rsidR="008F67C3" w:rsidRPr="006F708B" w:rsidRDefault="008F67C3" w:rsidP="00FF7EEC">
      <w:pPr>
        <w:spacing w:after="0" w:line="240" w:lineRule="auto"/>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____________________________________________________________</w:t>
      </w:r>
      <w:r w:rsidR="00F73519">
        <w:rPr>
          <w:rFonts w:ascii="Times New Roman" w:hAnsi="Times New Roman" w:cs="Times New Roman"/>
          <w:color w:val="000000" w:themeColor="text1"/>
          <w:sz w:val="28"/>
          <w:szCs w:val="28"/>
        </w:rPr>
        <w:t>__</w:t>
      </w:r>
      <w:r w:rsidR="00FF7EEC" w:rsidRPr="006F708B">
        <w:rPr>
          <w:rFonts w:ascii="Times New Roman" w:hAnsi="Times New Roman" w:cs="Times New Roman"/>
          <w:color w:val="000000" w:themeColor="text1"/>
          <w:sz w:val="28"/>
          <w:szCs w:val="28"/>
        </w:rPr>
        <w:t>______</w:t>
      </w:r>
    </w:p>
    <w:p w:rsidR="008F67C3" w:rsidRPr="006F708B" w:rsidRDefault="008F67C3" w:rsidP="00FF7EEC">
      <w:pPr>
        <w:spacing w:after="0" w:line="240" w:lineRule="auto"/>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w:t>
      </w:r>
      <w:r w:rsidR="00F73519">
        <w:rPr>
          <w:rFonts w:ascii="Times New Roman" w:hAnsi="Times New Roman" w:cs="Times New Roman"/>
          <w:color w:val="000000" w:themeColor="text1"/>
          <w:sz w:val="28"/>
          <w:szCs w:val="28"/>
        </w:rPr>
        <w:t>_______________________________</w:t>
      </w:r>
      <w:r w:rsidR="00FF7EEC" w:rsidRPr="006F708B">
        <w:rPr>
          <w:rFonts w:ascii="Times New Roman" w:hAnsi="Times New Roman" w:cs="Times New Roman"/>
          <w:color w:val="000000" w:themeColor="text1"/>
          <w:sz w:val="28"/>
          <w:szCs w:val="28"/>
        </w:rPr>
        <w:t>________</w:t>
      </w:r>
    </w:p>
    <w:p w:rsidR="00FF7EEC" w:rsidRPr="006F708B" w:rsidRDefault="008F67C3" w:rsidP="00FF7EEC">
      <w:pPr>
        <w:spacing w:after="0" w:line="240" w:lineRule="auto"/>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1.3. Предполагаемая дата вступления в силу нормативного правового акта:</w:t>
      </w:r>
    </w:p>
    <w:p w:rsidR="008F67C3" w:rsidRPr="006F708B" w:rsidRDefault="008F67C3" w:rsidP="00FF7EEC">
      <w:pPr>
        <w:spacing w:after="0" w:line="240" w:lineRule="auto"/>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w:t>
      </w:r>
      <w:r w:rsidR="00F73519">
        <w:rPr>
          <w:rFonts w:ascii="Times New Roman" w:hAnsi="Times New Roman" w:cs="Times New Roman"/>
          <w:color w:val="000000" w:themeColor="text1"/>
          <w:sz w:val="28"/>
          <w:szCs w:val="28"/>
        </w:rPr>
        <w:t>__________________________</w:t>
      </w:r>
      <w:r w:rsidRPr="006F708B">
        <w:rPr>
          <w:rFonts w:ascii="Times New Roman" w:hAnsi="Times New Roman" w:cs="Times New Roman"/>
          <w:color w:val="000000" w:themeColor="text1"/>
          <w:sz w:val="28"/>
          <w:szCs w:val="28"/>
        </w:rPr>
        <w:t>______</w:t>
      </w:r>
      <w:r w:rsidR="00FF7EEC" w:rsidRPr="006F708B">
        <w:rPr>
          <w:rFonts w:ascii="Times New Roman" w:hAnsi="Times New Roman" w:cs="Times New Roman"/>
          <w:color w:val="000000" w:themeColor="text1"/>
          <w:sz w:val="28"/>
          <w:szCs w:val="28"/>
        </w:rPr>
        <w:t>______</w:t>
      </w:r>
      <w:r w:rsidRPr="006F708B">
        <w:rPr>
          <w:rFonts w:ascii="Times New Roman" w:hAnsi="Times New Roman" w:cs="Times New Roman"/>
          <w:color w:val="000000" w:themeColor="text1"/>
          <w:sz w:val="28"/>
          <w:szCs w:val="28"/>
        </w:rPr>
        <w:t>_</w:t>
      </w:r>
    </w:p>
    <w:p w:rsidR="008F67C3" w:rsidRPr="006F708B" w:rsidRDefault="008F67C3" w:rsidP="00FF7EEC">
      <w:pPr>
        <w:autoSpaceDE w:val="0"/>
        <w:autoSpaceDN w:val="0"/>
        <w:adjustRightInd w:val="0"/>
        <w:spacing w:after="0" w:line="240" w:lineRule="auto"/>
        <w:ind w:firstLine="709"/>
        <w:contextualSpacing/>
        <w:jc w:val="both"/>
        <w:rPr>
          <w:rFonts w:ascii="Times New Roman" w:hAnsi="Times New Roman" w:cs="Times New Roman"/>
          <w:b/>
          <w:color w:val="000000" w:themeColor="text1"/>
          <w:sz w:val="28"/>
          <w:szCs w:val="28"/>
          <w:shd w:val="clear" w:color="auto" w:fill="FFFFFF"/>
        </w:rPr>
      </w:pPr>
    </w:p>
    <w:p w:rsidR="00FF7EEC" w:rsidRPr="006F708B" w:rsidRDefault="00FF7EEC" w:rsidP="00FF7EEC">
      <w:pPr>
        <w:spacing w:after="0" w:line="240" w:lineRule="auto"/>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1.4. Краткое описание проблемы, на решение которой направлено предлагаемое правовое регулирование:</w:t>
      </w:r>
    </w:p>
    <w:p w:rsidR="00FF7EEC" w:rsidRPr="006F708B" w:rsidRDefault="00FF7EEC" w:rsidP="00FF7EEC">
      <w:pPr>
        <w:spacing w:after="0" w:line="240" w:lineRule="auto"/>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w:t>
      </w:r>
      <w:r w:rsidR="00F73519">
        <w:rPr>
          <w:rFonts w:ascii="Times New Roman" w:hAnsi="Times New Roman" w:cs="Times New Roman"/>
          <w:color w:val="000000" w:themeColor="text1"/>
          <w:sz w:val="28"/>
          <w:szCs w:val="28"/>
        </w:rPr>
        <w:t>_________________________</w:t>
      </w:r>
      <w:r w:rsidRPr="006F708B">
        <w:rPr>
          <w:rFonts w:ascii="Times New Roman" w:hAnsi="Times New Roman" w:cs="Times New Roman"/>
          <w:color w:val="000000" w:themeColor="text1"/>
          <w:sz w:val="28"/>
          <w:szCs w:val="28"/>
        </w:rPr>
        <w:t>____________________</w:t>
      </w:r>
    </w:p>
    <w:p w:rsidR="00FF7EEC" w:rsidRPr="006F708B" w:rsidRDefault="00FF7EEC" w:rsidP="00FF7EEC">
      <w:pPr>
        <w:spacing w:after="0" w:line="240" w:lineRule="auto"/>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w:t>
      </w:r>
      <w:r w:rsidR="00F73519">
        <w:rPr>
          <w:rFonts w:ascii="Times New Roman" w:hAnsi="Times New Roman" w:cs="Times New Roman"/>
          <w:color w:val="000000" w:themeColor="text1"/>
          <w:sz w:val="28"/>
          <w:szCs w:val="28"/>
        </w:rPr>
        <w:t>________________________</w:t>
      </w:r>
    </w:p>
    <w:p w:rsidR="00FF7EEC" w:rsidRPr="006F708B" w:rsidRDefault="00FF7EEC" w:rsidP="00FF7EEC">
      <w:pPr>
        <w:spacing w:after="0" w:line="240" w:lineRule="auto"/>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1.5. Краткое описание целей предлагаемого правового регулирования:</w:t>
      </w:r>
    </w:p>
    <w:p w:rsidR="00FF7EEC" w:rsidRPr="006F708B" w:rsidRDefault="00FF7EEC" w:rsidP="00FF7EEC">
      <w:pPr>
        <w:spacing w:after="0" w:line="240" w:lineRule="auto"/>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____________________________________________________________________</w:t>
      </w:r>
    </w:p>
    <w:p w:rsidR="00FF7EEC" w:rsidRPr="006F708B" w:rsidRDefault="00FF7EEC" w:rsidP="00FF7EEC">
      <w:pPr>
        <w:spacing w:after="0" w:line="240" w:lineRule="auto"/>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 _______________________.</w:t>
      </w:r>
    </w:p>
    <w:p w:rsidR="00FF7EEC" w:rsidRPr="006F708B" w:rsidRDefault="00FF7EEC" w:rsidP="00FF7EEC">
      <w:pPr>
        <w:spacing w:after="0" w:line="240" w:lineRule="auto"/>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1.6. Краткое описание содержания предлагаемого правового регулирования:</w:t>
      </w:r>
    </w:p>
    <w:p w:rsidR="00FF7EEC" w:rsidRPr="006F708B" w:rsidRDefault="00FF7EEC" w:rsidP="00FF7EEC">
      <w:pPr>
        <w:spacing w:after="0" w:line="240" w:lineRule="auto"/>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____________________________________________________________________</w:t>
      </w:r>
    </w:p>
    <w:p w:rsidR="00FF7EEC" w:rsidRPr="006F708B" w:rsidRDefault="00FF7EEC" w:rsidP="00FF7EEC">
      <w:pPr>
        <w:spacing w:after="0" w:line="240" w:lineRule="auto"/>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____________________________________________________________________</w:t>
      </w:r>
    </w:p>
    <w:p w:rsidR="00FF7EEC" w:rsidRPr="006F708B" w:rsidRDefault="00FF7EEC" w:rsidP="00FF7EEC">
      <w:pPr>
        <w:spacing w:after="0" w:line="240" w:lineRule="auto"/>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1.7. Срок, в течение которого принимались предложения в связи с размещением уведомления об обсуждении идеи (концепции) предлагаемого правового регулирования (заполняется только в случае проведения углубленной ОРВ):</w:t>
      </w:r>
    </w:p>
    <w:p w:rsidR="00FF7EEC" w:rsidRPr="006F708B" w:rsidRDefault="00FF7EEC" w:rsidP="00FF7EEC">
      <w:pPr>
        <w:spacing w:after="0" w:line="240" w:lineRule="auto"/>
        <w:rPr>
          <w:rFonts w:ascii="Times New Roman" w:hAnsi="Times New Roman" w:cs="Times New Roman"/>
          <w:color w:val="000000" w:themeColor="text1"/>
          <w:sz w:val="28"/>
          <w:szCs w:val="28"/>
        </w:rPr>
      </w:pPr>
    </w:p>
    <w:p w:rsidR="00FF7EEC" w:rsidRPr="006F708B" w:rsidRDefault="00FF7EEC" w:rsidP="00FF7EEC">
      <w:pPr>
        <w:spacing w:after="0" w:line="240" w:lineRule="auto"/>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Начало: "___" __________ 20__ г.; окончание: "___" __________ 20__ г.</w:t>
      </w:r>
    </w:p>
    <w:p w:rsidR="00FF7EEC" w:rsidRPr="006F708B" w:rsidRDefault="00FF7EEC" w:rsidP="00FF7EEC">
      <w:pPr>
        <w:spacing w:after="0" w:line="240" w:lineRule="auto"/>
        <w:rPr>
          <w:rFonts w:ascii="Times New Roman" w:hAnsi="Times New Roman" w:cs="Times New Roman"/>
          <w:color w:val="000000" w:themeColor="text1"/>
          <w:sz w:val="28"/>
          <w:szCs w:val="28"/>
        </w:rPr>
      </w:pPr>
    </w:p>
    <w:p w:rsidR="00FF7EEC" w:rsidRPr="006F708B" w:rsidRDefault="00FF7EEC" w:rsidP="00FF7EEC">
      <w:pPr>
        <w:spacing w:after="0" w:line="240" w:lineRule="auto"/>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1.8. Количество замечаний и предложений, полученных в связи с размещением уведомления об обсуждении идеи (концепции) предлагаемого правового регулирования (заполняется только в случае проведения углубленной ОРВ):</w:t>
      </w:r>
    </w:p>
    <w:p w:rsidR="00FF7EEC" w:rsidRPr="006F708B" w:rsidRDefault="00FF7EEC" w:rsidP="00FF7EEC">
      <w:pPr>
        <w:spacing w:after="0" w:line="240" w:lineRule="auto"/>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____________________________________________________________________</w:t>
      </w:r>
    </w:p>
    <w:p w:rsidR="00FF7EEC" w:rsidRPr="006F708B" w:rsidRDefault="00FF7EEC" w:rsidP="00FF7EEC">
      <w:pPr>
        <w:spacing w:after="0" w:line="240" w:lineRule="auto"/>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1.9. Контактная информация исполнителя у разработчика:</w:t>
      </w:r>
    </w:p>
    <w:p w:rsidR="00FF7EEC" w:rsidRPr="006F708B" w:rsidRDefault="00FF7EEC" w:rsidP="00FF7EEC">
      <w:pPr>
        <w:spacing w:after="0" w:line="240" w:lineRule="auto"/>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Ф.И.О.: ____________________________________________________________________</w:t>
      </w:r>
    </w:p>
    <w:p w:rsidR="00FF7EEC" w:rsidRPr="006F708B" w:rsidRDefault="00FF7EEC" w:rsidP="00FF7EEC">
      <w:pPr>
        <w:spacing w:after="0" w:line="240" w:lineRule="auto"/>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Должность: ____________________________________________________________________</w:t>
      </w:r>
    </w:p>
    <w:p w:rsidR="00FF7EEC" w:rsidRPr="006F708B" w:rsidRDefault="00FF7EEC" w:rsidP="00F73519">
      <w:pPr>
        <w:spacing w:after="0" w:line="240" w:lineRule="auto"/>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 xml:space="preserve">Телефон: __________________ Адрес электронной почты </w:t>
      </w:r>
    </w:p>
    <w:p w:rsidR="00FF7EEC" w:rsidRPr="006F708B" w:rsidRDefault="00214B5C" w:rsidP="00214B5C">
      <w:pPr>
        <w:pStyle w:val="1"/>
        <w:spacing w:before="0" w:line="240" w:lineRule="auto"/>
        <w:jc w:val="both"/>
        <w:rPr>
          <w:rFonts w:ascii="Times New Roman" w:hAnsi="Times New Roman" w:cs="Times New Roman"/>
          <w:color w:val="000000" w:themeColor="text1"/>
        </w:rPr>
      </w:pPr>
      <w:r w:rsidRPr="006F708B">
        <w:rPr>
          <w:rFonts w:ascii="Times New Roman" w:hAnsi="Times New Roman" w:cs="Times New Roman"/>
          <w:color w:val="000000" w:themeColor="text1"/>
        </w:rPr>
        <w:lastRenderedPageBreak/>
        <w:t>2</w:t>
      </w:r>
      <w:r w:rsidR="00FF7EEC" w:rsidRPr="006F708B">
        <w:rPr>
          <w:rFonts w:ascii="Times New Roman" w:hAnsi="Times New Roman" w:cs="Times New Roman"/>
          <w:color w:val="000000" w:themeColor="text1"/>
        </w:rPr>
        <w:t>. Описание проблемы, на решение которой направлено предлагаемое правовое регулирование</w:t>
      </w:r>
    </w:p>
    <w:p w:rsidR="00FF7EEC" w:rsidRPr="006F708B" w:rsidRDefault="00FF7EEC" w:rsidP="00214B5C">
      <w:pPr>
        <w:spacing w:after="0" w:line="240" w:lineRule="auto"/>
        <w:jc w:val="both"/>
        <w:rPr>
          <w:rFonts w:ascii="Times New Roman" w:hAnsi="Times New Roman" w:cs="Times New Roman"/>
          <w:color w:val="000000" w:themeColor="text1"/>
          <w:sz w:val="28"/>
          <w:szCs w:val="28"/>
        </w:rPr>
      </w:pPr>
    </w:p>
    <w:p w:rsidR="00FF7EEC" w:rsidRPr="006F708B" w:rsidRDefault="00FF7EEC" w:rsidP="00214B5C">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2.1. Формулировка проблемы:</w:t>
      </w:r>
    </w:p>
    <w:p w:rsidR="00FF7EEC" w:rsidRPr="006F708B" w:rsidRDefault="00FF7EEC" w:rsidP="00214B5C">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____________________________________________________________________</w:t>
      </w:r>
    </w:p>
    <w:p w:rsidR="00FF7EEC" w:rsidRPr="006F708B" w:rsidRDefault="00FF7EEC" w:rsidP="00214B5C">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____________________________________________________________________</w:t>
      </w:r>
    </w:p>
    <w:p w:rsidR="00214B5C" w:rsidRPr="006F708B" w:rsidRDefault="00FF7EEC" w:rsidP="00214B5C">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2.2. Информация о возникновении, выявлении проблемы и мерах, принятых ранее для ее решения, достигнутых результатах и затраченных ресурсах:</w:t>
      </w:r>
    </w:p>
    <w:p w:rsidR="008F67C3" w:rsidRPr="006F708B" w:rsidRDefault="00FF7EEC" w:rsidP="00214B5C">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____________________________________________________________________</w:t>
      </w:r>
    </w:p>
    <w:p w:rsidR="008F67C3" w:rsidRPr="006F708B" w:rsidRDefault="008F67C3" w:rsidP="00214B5C">
      <w:pPr>
        <w:autoSpaceDE w:val="0"/>
        <w:autoSpaceDN w:val="0"/>
        <w:adjustRightInd w:val="0"/>
        <w:spacing w:after="0" w:line="240" w:lineRule="auto"/>
        <w:ind w:firstLine="709"/>
        <w:contextualSpacing/>
        <w:jc w:val="both"/>
        <w:rPr>
          <w:rFonts w:ascii="Times New Roman" w:hAnsi="Times New Roman" w:cs="Times New Roman"/>
          <w:b/>
          <w:color w:val="000000" w:themeColor="text1"/>
          <w:sz w:val="28"/>
          <w:szCs w:val="28"/>
          <w:shd w:val="clear" w:color="auto" w:fill="FFFFFF"/>
        </w:rPr>
      </w:pPr>
    </w:p>
    <w:p w:rsidR="00FF7EEC" w:rsidRPr="006F708B" w:rsidRDefault="00FF7EEC" w:rsidP="00214B5C">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____________________________________________________________________</w:t>
      </w:r>
    </w:p>
    <w:p w:rsidR="00FF7EEC" w:rsidRPr="006F708B" w:rsidRDefault="00FF7EEC" w:rsidP="00214B5C">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2.3. Социальные группы, заинтересованные в устранении проблемы, их количественная оценка:</w:t>
      </w:r>
    </w:p>
    <w:p w:rsidR="00FF7EEC" w:rsidRPr="006F708B" w:rsidRDefault="00FF7EEC" w:rsidP="00214B5C">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____________________________________________________________________</w:t>
      </w:r>
    </w:p>
    <w:p w:rsidR="00FF7EEC" w:rsidRPr="006F708B" w:rsidRDefault="00FF7EEC" w:rsidP="00214B5C">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____________________________________________________________________</w:t>
      </w:r>
    </w:p>
    <w:p w:rsidR="00FF7EEC" w:rsidRPr="006F708B" w:rsidRDefault="00FF7EEC" w:rsidP="00214B5C">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2.4. Характеристика негативных эффектов, возникающих в связи с наличием проблемы, их количественная оценка:</w:t>
      </w:r>
    </w:p>
    <w:p w:rsidR="00FF7EEC" w:rsidRPr="006F708B" w:rsidRDefault="00FF7EEC" w:rsidP="00214B5C">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____________________________________________________________________</w:t>
      </w:r>
    </w:p>
    <w:p w:rsidR="00FF7EEC" w:rsidRPr="006F708B" w:rsidRDefault="00FF7EEC" w:rsidP="00214B5C">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____________________________________________________________________</w:t>
      </w:r>
    </w:p>
    <w:p w:rsidR="00FF7EEC" w:rsidRPr="006F708B" w:rsidRDefault="00FF7EEC" w:rsidP="00214B5C">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2.5. Причины возникновения проблемы и факторы, поддерживающие ее существование:</w:t>
      </w:r>
    </w:p>
    <w:p w:rsidR="00FF7EEC" w:rsidRPr="006F708B" w:rsidRDefault="00FF7EEC" w:rsidP="00214B5C">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____________________________________________________________________</w:t>
      </w:r>
    </w:p>
    <w:p w:rsidR="00FF7EEC" w:rsidRPr="006F708B" w:rsidRDefault="00FF7EEC" w:rsidP="00214B5C">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____________________________________________________________________</w:t>
      </w:r>
    </w:p>
    <w:p w:rsidR="00FF7EEC" w:rsidRPr="006F708B" w:rsidRDefault="00FF7EEC" w:rsidP="00214B5C">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2.6. Причины невозможности решения проблемы участниками соответствующих отношений самостоятельно, без вмешательства государства:</w:t>
      </w:r>
    </w:p>
    <w:p w:rsidR="00FF7EEC" w:rsidRPr="006F708B" w:rsidRDefault="00FF7EEC" w:rsidP="00214B5C">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____________________________________________________________________</w:t>
      </w:r>
    </w:p>
    <w:p w:rsidR="00FF7EEC" w:rsidRPr="006F708B" w:rsidRDefault="00FF7EEC" w:rsidP="00214B5C">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____________________________________________________________________</w:t>
      </w:r>
    </w:p>
    <w:p w:rsidR="00FF7EEC" w:rsidRPr="006F708B" w:rsidRDefault="00FF7EEC" w:rsidP="00214B5C">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2.7. Опыт решения аналогичных проблем в других субъектах Российской Федерации, иностранных государствах:</w:t>
      </w:r>
    </w:p>
    <w:p w:rsidR="00FF7EEC" w:rsidRPr="006F708B" w:rsidRDefault="00FF7EEC" w:rsidP="00214B5C">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____________________________________________________________________</w:t>
      </w:r>
    </w:p>
    <w:p w:rsidR="00FF7EEC" w:rsidRPr="006F708B" w:rsidRDefault="00FF7EEC" w:rsidP="00214B5C">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____________________________________________________________________</w:t>
      </w:r>
    </w:p>
    <w:p w:rsidR="00FF7EEC" w:rsidRPr="006F708B" w:rsidRDefault="00FF7EEC" w:rsidP="00214B5C">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2.8. Источники данных:</w:t>
      </w:r>
    </w:p>
    <w:p w:rsidR="00FF7EEC" w:rsidRPr="006F708B" w:rsidRDefault="00FF7EEC" w:rsidP="00214B5C">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____________________________________________________________________</w:t>
      </w:r>
    </w:p>
    <w:p w:rsidR="00FF7EEC" w:rsidRPr="006F708B" w:rsidRDefault="00FF7EEC" w:rsidP="00214B5C">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____________________________________________________________________</w:t>
      </w:r>
    </w:p>
    <w:p w:rsidR="00FF7EEC" w:rsidRPr="006F708B" w:rsidRDefault="00FF7EEC" w:rsidP="00214B5C">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2.9. Иная информация о проблеме:</w:t>
      </w:r>
    </w:p>
    <w:p w:rsidR="00FF7EEC" w:rsidRPr="006F708B" w:rsidRDefault="00FF7EEC" w:rsidP="00214B5C">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____________________________________________________________________</w:t>
      </w:r>
    </w:p>
    <w:p w:rsidR="00FF7EEC" w:rsidRPr="006F708B" w:rsidRDefault="00FF7EEC" w:rsidP="00214B5C">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____________________________________________________________________</w:t>
      </w:r>
    </w:p>
    <w:p w:rsidR="00FF7EEC" w:rsidRPr="006F708B" w:rsidRDefault="00FF7EEC" w:rsidP="0082150B">
      <w:pPr>
        <w:pStyle w:val="1"/>
        <w:spacing w:before="0" w:line="240" w:lineRule="auto"/>
        <w:rPr>
          <w:rFonts w:ascii="Times New Roman" w:hAnsi="Times New Roman" w:cs="Times New Roman"/>
          <w:color w:val="000000" w:themeColor="text1"/>
        </w:rPr>
      </w:pPr>
      <w:r w:rsidRPr="006F708B">
        <w:rPr>
          <w:rFonts w:ascii="Times New Roman" w:hAnsi="Times New Roman" w:cs="Times New Roman"/>
          <w:color w:val="000000" w:themeColor="text1"/>
        </w:rPr>
        <w:t>3. Определение целей предлагаемого правового регулирования и индикаторов для оценки их достижения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3261"/>
        <w:gridCol w:w="3685"/>
      </w:tblGrid>
      <w:tr w:rsidR="00FF7EEC" w:rsidRPr="006F708B" w:rsidTr="00214B5C">
        <w:tc>
          <w:tcPr>
            <w:tcW w:w="2835" w:type="dxa"/>
            <w:tcBorders>
              <w:top w:val="single" w:sz="4" w:space="0" w:color="auto"/>
              <w:bottom w:val="single" w:sz="4" w:space="0" w:color="auto"/>
              <w:right w:val="single" w:sz="4" w:space="0" w:color="auto"/>
            </w:tcBorders>
          </w:tcPr>
          <w:p w:rsidR="00FF7EEC" w:rsidRPr="006F708B" w:rsidRDefault="00FF7EEC" w:rsidP="0082150B">
            <w:pPr>
              <w:pStyle w:val="a7"/>
              <w:jc w:val="center"/>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3.1. Цели предлагаемого правового регулирования</w:t>
            </w:r>
          </w:p>
        </w:tc>
        <w:tc>
          <w:tcPr>
            <w:tcW w:w="3261" w:type="dxa"/>
            <w:tcBorders>
              <w:top w:val="single" w:sz="4" w:space="0" w:color="auto"/>
              <w:left w:val="single" w:sz="4" w:space="0" w:color="auto"/>
              <w:bottom w:val="single" w:sz="4" w:space="0" w:color="auto"/>
              <w:right w:val="single" w:sz="4" w:space="0" w:color="auto"/>
            </w:tcBorders>
          </w:tcPr>
          <w:p w:rsidR="00FF7EEC" w:rsidRPr="006F708B" w:rsidRDefault="00FF7EEC" w:rsidP="0082150B">
            <w:pPr>
              <w:pStyle w:val="a7"/>
              <w:jc w:val="center"/>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3.2. Сроки достижения целей предлагаемого правового регулирования</w:t>
            </w:r>
          </w:p>
        </w:tc>
        <w:tc>
          <w:tcPr>
            <w:tcW w:w="3685" w:type="dxa"/>
            <w:tcBorders>
              <w:top w:val="single" w:sz="4" w:space="0" w:color="auto"/>
              <w:left w:val="single" w:sz="4" w:space="0" w:color="auto"/>
              <w:bottom w:val="single" w:sz="4" w:space="0" w:color="auto"/>
            </w:tcBorders>
          </w:tcPr>
          <w:p w:rsidR="00FF7EEC" w:rsidRPr="006F708B" w:rsidRDefault="00FF7EEC" w:rsidP="0082150B">
            <w:pPr>
              <w:pStyle w:val="a7"/>
              <w:jc w:val="center"/>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3.3. Периодичность мониторинга достижения целей предлагаемого правового регулирования</w:t>
            </w:r>
          </w:p>
        </w:tc>
      </w:tr>
      <w:tr w:rsidR="00FF7EEC" w:rsidRPr="006F708B" w:rsidTr="00214B5C">
        <w:tc>
          <w:tcPr>
            <w:tcW w:w="2835" w:type="dxa"/>
            <w:tcBorders>
              <w:top w:val="single" w:sz="4" w:space="0" w:color="auto"/>
              <w:bottom w:val="single" w:sz="4" w:space="0" w:color="auto"/>
              <w:right w:val="single" w:sz="4" w:space="0" w:color="auto"/>
            </w:tcBorders>
          </w:tcPr>
          <w:p w:rsidR="00FF7EEC" w:rsidRPr="006F708B" w:rsidRDefault="00FF7EEC" w:rsidP="0082150B">
            <w:pPr>
              <w:pStyle w:val="a8"/>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Цель 1</w:t>
            </w:r>
          </w:p>
        </w:tc>
        <w:tc>
          <w:tcPr>
            <w:tcW w:w="3261" w:type="dxa"/>
            <w:tcBorders>
              <w:top w:val="single" w:sz="4" w:space="0" w:color="auto"/>
              <w:left w:val="single" w:sz="4" w:space="0" w:color="auto"/>
              <w:bottom w:val="single" w:sz="4" w:space="0" w:color="auto"/>
              <w:right w:val="single" w:sz="4" w:space="0" w:color="auto"/>
            </w:tcBorders>
          </w:tcPr>
          <w:p w:rsidR="00FF7EEC" w:rsidRPr="006F708B" w:rsidRDefault="00FF7EEC" w:rsidP="0082150B">
            <w:pPr>
              <w:pStyle w:val="a7"/>
              <w:rPr>
                <w:rFonts w:ascii="Times New Roman" w:hAnsi="Times New Roman" w:cs="Times New Roman"/>
                <w:color w:val="000000" w:themeColor="text1"/>
                <w:sz w:val="28"/>
                <w:szCs w:val="28"/>
              </w:rPr>
            </w:pPr>
          </w:p>
        </w:tc>
        <w:tc>
          <w:tcPr>
            <w:tcW w:w="3685" w:type="dxa"/>
            <w:tcBorders>
              <w:top w:val="single" w:sz="4" w:space="0" w:color="auto"/>
              <w:left w:val="single" w:sz="4" w:space="0" w:color="auto"/>
              <w:bottom w:val="single" w:sz="4" w:space="0" w:color="auto"/>
            </w:tcBorders>
          </w:tcPr>
          <w:p w:rsidR="00FF7EEC" w:rsidRPr="006F708B" w:rsidRDefault="00FF7EEC" w:rsidP="0082150B">
            <w:pPr>
              <w:pStyle w:val="a7"/>
              <w:rPr>
                <w:rFonts w:ascii="Times New Roman" w:hAnsi="Times New Roman" w:cs="Times New Roman"/>
                <w:color w:val="000000" w:themeColor="text1"/>
                <w:sz w:val="28"/>
                <w:szCs w:val="28"/>
              </w:rPr>
            </w:pPr>
          </w:p>
        </w:tc>
      </w:tr>
      <w:tr w:rsidR="00FF7EEC" w:rsidRPr="006F708B" w:rsidTr="00214B5C">
        <w:tc>
          <w:tcPr>
            <w:tcW w:w="2835" w:type="dxa"/>
            <w:tcBorders>
              <w:top w:val="single" w:sz="4" w:space="0" w:color="auto"/>
              <w:bottom w:val="single" w:sz="4" w:space="0" w:color="auto"/>
              <w:right w:val="single" w:sz="4" w:space="0" w:color="auto"/>
            </w:tcBorders>
          </w:tcPr>
          <w:p w:rsidR="00FF7EEC" w:rsidRPr="006F708B" w:rsidRDefault="00FF7EEC" w:rsidP="0082150B">
            <w:pPr>
              <w:pStyle w:val="a8"/>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Цель 2</w:t>
            </w:r>
          </w:p>
        </w:tc>
        <w:tc>
          <w:tcPr>
            <w:tcW w:w="3261" w:type="dxa"/>
            <w:tcBorders>
              <w:top w:val="single" w:sz="4" w:space="0" w:color="auto"/>
              <w:left w:val="single" w:sz="4" w:space="0" w:color="auto"/>
              <w:bottom w:val="single" w:sz="4" w:space="0" w:color="auto"/>
              <w:right w:val="single" w:sz="4" w:space="0" w:color="auto"/>
            </w:tcBorders>
          </w:tcPr>
          <w:p w:rsidR="00FF7EEC" w:rsidRPr="006F708B" w:rsidRDefault="00FF7EEC" w:rsidP="0082150B">
            <w:pPr>
              <w:pStyle w:val="a7"/>
              <w:rPr>
                <w:rFonts w:ascii="Times New Roman" w:hAnsi="Times New Roman" w:cs="Times New Roman"/>
                <w:color w:val="000000" w:themeColor="text1"/>
                <w:sz w:val="28"/>
                <w:szCs w:val="28"/>
              </w:rPr>
            </w:pPr>
          </w:p>
        </w:tc>
        <w:tc>
          <w:tcPr>
            <w:tcW w:w="3685" w:type="dxa"/>
            <w:tcBorders>
              <w:top w:val="single" w:sz="4" w:space="0" w:color="auto"/>
              <w:left w:val="single" w:sz="4" w:space="0" w:color="auto"/>
              <w:bottom w:val="single" w:sz="4" w:space="0" w:color="auto"/>
            </w:tcBorders>
          </w:tcPr>
          <w:p w:rsidR="00FF7EEC" w:rsidRPr="006F708B" w:rsidRDefault="00FF7EEC" w:rsidP="0082150B">
            <w:pPr>
              <w:pStyle w:val="a7"/>
              <w:rPr>
                <w:rFonts w:ascii="Times New Roman" w:hAnsi="Times New Roman" w:cs="Times New Roman"/>
                <w:color w:val="000000" w:themeColor="text1"/>
                <w:sz w:val="28"/>
                <w:szCs w:val="28"/>
              </w:rPr>
            </w:pPr>
          </w:p>
        </w:tc>
      </w:tr>
      <w:tr w:rsidR="00FF7EEC" w:rsidRPr="006F708B" w:rsidTr="00214B5C">
        <w:tc>
          <w:tcPr>
            <w:tcW w:w="2835" w:type="dxa"/>
            <w:tcBorders>
              <w:top w:val="single" w:sz="4" w:space="0" w:color="auto"/>
              <w:bottom w:val="single" w:sz="4" w:space="0" w:color="auto"/>
              <w:right w:val="single" w:sz="4" w:space="0" w:color="auto"/>
            </w:tcBorders>
          </w:tcPr>
          <w:p w:rsidR="00FF7EEC" w:rsidRPr="006F708B" w:rsidRDefault="00FF7EEC" w:rsidP="0082150B">
            <w:pPr>
              <w:pStyle w:val="a8"/>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Цель n</w:t>
            </w:r>
          </w:p>
        </w:tc>
        <w:tc>
          <w:tcPr>
            <w:tcW w:w="3261" w:type="dxa"/>
            <w:tcBorders>
              <w:top w:val="single" w:sz="4" w:space="0" w:color="auto"/>
              <w:left w:val="single" w:sz="4" w:space="0" w:color="auto"/>
              <w:bottom w:val="single" w:sz="4" w:space="0" w:color="auto"/>
              <w:right w:val="single" w:sz="4" w:space="0" w:color="auto"/>
            </w:tcBorders>
          </w:tcPr>
          <w:p w:rsidR="00FF7EEC" w:rsidRPr="006F708B" w:rsidRDefault="00FF7EEC" w:rsidP="0082150B">
            <w:pPr>
              <w:pStyle w:val="a7"/>
              <w:rPr>
                <w:rFonts w:ascii="Times New Roman" w:hAnsi="Times New Roman" w:cs="Times New Roman"/>
                <w:color w:val="000000" w:themeColor="text1"/>
                <w:sz w:val="28"/>
                <w:szCs w:val="28"/>
              </w:rPr>
            </w:pPr>
          </w:p>
        </w:tc>
        <w:tc>
          <w:tcPr>
            <w:tcW w:w="3685" w:type="dxa"/>
            <w:tcBorders>
              <w:top w:val="single" w:sz="4" w:space="0" w:color="auto"/>
              <w:left w:val="single" w:sz="4" w:space="0" w:color="auto"/>
              <w:bottom w:val="single" w:sz="4" w:space="0" w:color="auto"/>
            </w:tcBorders>
          </w:tcPr>
          <w:p w:rsidR="00FF7EEC" w:rsidRPr="006F708B" w:rsidRDefault="00FF7EEC" w:rsidP="0082150B">
            <w:pPr>
              <w:pStyle w:val="a7"/>
              <w:rPr>
                <w:rFonts w:ascii="Times New Roman" w:hAnsi="Times New Roman" w:cs="Times New Roman"/>
                <w:color w:val="000000" w:themeColor="text1"/>
                <w:sz w:val="28"/>
                <w:szCs w:val="28"/>
              </w:rPr>
            </w:pPr>
          </w:p>
        </w:tc>
      </w:tr>
    </w:tbl>
    <w:p w:rsidR="00FF7EEC" w:rsidRPr="006F708B" w:rsidRDefault="00FF7EEC" w:rsidP="0082150B">
      <w:pPr>
        <w:spacing w:after="0" w:line="240" w:lineRule="auto"/>
        <w:rPr>
          <w:rFonts w:ascii="Times New Roman" w:hAnsi="Times New Roman" w:cs="Times New Roman"/>
          <w:color w:val="000000" w:themeColor="text1"/>
          <w:sz w:val="28"/>
          <w:szCs w:val="28"/>
        </w:rPr>
      </w:pPr>
    </w:p>
    <w:p w:rsidR="00FF7EEC" w:rsidRPr="006F708B" w:rsidRDefault="00FF7EEC" w:rsidP="0082150B">
      <w:pPr>
        <w:spacing w:after="0" w:line="240" w:lineRule="auto"/>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 xml:space="preserve">3.4. Действующие нормативные правовые акты, поручения, другие решения, из которых вытекает необходимость разработки предлагаемого правового </w:t>
      </w:r>
      <w:r w:rsidRPr="006F708B">
        <w:rPr>
          <w:rFonts w:ascii="Times New Roman" w:hAnsi="Times New Roman" w:cs="Times New Roman"/>
          <w:color w:val="000000" w:themeColor="text1"/>
          <w:sz w:val="28"/>
          <w:szCs w:val="28"/>
        </w:rPr>
        <w:lastRenderedPageBreak/>
        <w:t>регулирования в данной области, которые определяют необходимость постановки указанных целей:</w:t>
      </w:r>
    </w:p>
    <w:p w:rsidR="00FF7EEC" w:rsidRPr="006F708B" w:rsidRDefault="00FF7EEC" w:rsidP="0082150B">
      <w:pPr>
        <w:spacing w:after="0" w:line="240" w:lineRule="auto"/>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________________________________________________________________________________________________________________________</w:t>
      </w:r>
      <w:r w:rsidR="00214B5C" w:rsidRPr="006F708B">
        <w:rPr>
          <w:rFonts w:ascii="Times New Roman" w:hAnsi="Times New Roman" w:cs="Times New Roman"/>
          <w:color w:val="000000" w:themeColor="text1"/>
          <w:sz w:val="28"/>
          <w:szCs w:val="28"/>
        </w:rPr>
        <w:t>________________</w:t>
      </w:r>
    </w:p>
    <w:p w:rsidR="00FF7EEC" w:rsidRPr="006F708B" w:rsidRDefault="00FF7EEC" w:rsidP="00214B5C">
      <w:pPr>
        <w:spacing w:after="0" w:line="240" w:lineRule="auto"/>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(указывается нормативный правовой акт более высокого уровня либо инициативный порядок разработки)</w:t>
      </w:r>
    </w:p>
    <w:p w:rsidR="00FF7EEC" w:rsidRPr="006F708B" w:rsidRDefault="00FF7EEC" w:rsidP="00FF7EEC">
      <w:pPr>
        <w:rPr>
          <w:rFonts w:ascii="Times New Roman" w:hAnsi="Times New Roman" w:cs="Times New Roman"/>
          <w:color w:val="000000" w:themeColor="text1"/>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0"/>
        <w:gridCol w:w="2693"/>
        <w:gridCol w:w="2268"/>
        <w:gridCol w:w="2268"/>
      </w:tblGrid>
      <w:tr w:rsidR="00FF7EEC" w:rsidRPr="006F708B" w:rsidTr="00214B5C">
        <w:tc>
          <w:tcPr>
            <w:tcW w:w="2410" w:type="dxa"/>
            <w:tcBorders>
              <w:top w:val="single" w:sz="4" w:space="0" w:color="auto"/>
              <w:bottom w:val="single" w:sz="4" w:space="0" w:color="auto"/>
              <w:right w:val="single" w:sz="4" w:space="0" w:color="auto"/>
            </w:tcBorders>
          </w:tcPr>
          <w:p w:rsidR="00FF7EEC" w:rsidRPr="006F708B" w:rsidRDefault="00FF7EEC" w:rsidP="00E26E46">
            <w:pPr>
              <w:pStyle w:val="a7"/>
              <w:jc w:val="center"/>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3.5. Цели предлагаемого правового регулирования</w:t>
            </w:r>
          </w:p>
        </w:tc>
        <w:tc>
          <w:tcPr>
            <w:tcW w:w="2693" w:type="dxa"/>
            <w:tcBorders>
              <w:top w:val="single" w:sz="4" w:space="0" w:color="auto"/>
              <w:left w:val="single" w:sz="4" w:space="0" w:color="auto"/>
              <w:bottom w:val="single" w:sz="4" w:space="0" w:color="auto"/>
              <w:right w:val="single" w:sz="4" w:space="0" w:color="auto"/>
            </w:tcBorders>
          </w:tcPr>
          <w:p w:rsidR="00FF7EEC" w:rsidRPr="006F708B" w:rsidRDefault="00FF7EEC" w:rsidP="00E26E46">
            <w:pPr>
              <w:pStyle w:val="a7"/>
              <w:jc w:val="center"/>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3.6. Индикаторы достижения целей предлагаемого правового регулирования</w:t>
            </w:r>
          </w:p>
        </w:tc>
        <w:tc>
          <w:tcPr>
            <w:tcW w:w="2268" w:type="dxa"/>
            <w:tcBorders>
              <w:top w:val="single" w:sz="4" w:space="0" w:color="auto"/>
              <w:left w:val="single" w:sz="4" w:space="0" w:color="auto"/>
              <w:bottom w:val="single" w:sz="4" w:space="0" w:color="auto"/>
              <w:right w:val="single" w:sz="4" w:space="0" w:color="auto"/>
            </w:tcBorders>
          </w:tcPr>
          <w:p w:rsidR="00FF7EEC" w:rsidRPr="006F708B" w:rsidRDefault="00FF7EEC" w:rsidP="00E26E46">
            <w:pPr>
              <w:pStyle w:val="a7"/>
              <w:jc w:val="center"/>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3.7. Ед. измерения индикаторов</w:t>
            </w:r>
          </w:p>
        </w:tc>
        <w:tc>
          <w:tcPr>
            <w:tcW w:w="2268" w:type="dxa"/>
            <w:tcBorders>
              <w:top w:val="single" w:sz="4" w:space="0" w:color="auto"/>
              <w:left w:val="single" w:sz="4" w:space="0" w:color="auto"/>
              <w:bottom w:val="single" w:sz="4" w:space="0" w:color="auto"/>
            </w:tcBorders>
          </w:tcPr>
          <w:p w:rsidR="00FF7EEC" w:rsidRPr="006F708B" w:rsidRDefault="00FF7EEC" w:rsidP="00E26E46">
            <w:pPr>
              <w:pStyle w:val="a7"/>
              <w:jc w:val="center"/>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3.8. Целевые значения индикаторов</w:t>
            </w:r>
          </w:p>
        </w:tc>
      </w:tr>
      <w:tr w:rsidR="00FF7EEC" w:rsidRPr="006F708B" w:rsidTr="00214B5C">
        <w:tc>
          <w:tcPr>
            <w:tcW w:w="2410" w:type="dxa"/>
            <w:tcBorders>
              <w:top w:val="single" w:sz="4" w:space="0" w:color="auto"/>
              <w:bottom w:val="single" w:sz="4" w:space="0" w:color="auto"/>
              <w:right w:val="single" w:sz="4" w:space="0" w:color="auto"/>
            </w:tcBorders>
          </w:tcPr>
          <w:p w:rsidR="00FF7EEC" w:rsidRPr="006F708B" w:rsidRDefault="00FF7EEC" w:rsidP="00E26E46">
            <w:pPr>
              <w:pStyle w:val="a8"/>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Цель 1</w:t>
            </w:r>
          </w:p>
        </w:tc>
        <w:tc>
          <w:tcPr>
            <w:tcW w:w="2693" w:type="dxa"/>
            <w:tcBorders>
              <w:top w:val="single" w:sz="4" w:space="0" w:color="auto"/>
              <w:left w:val="single" w:sz="4" w:space="0" w:color="auto"/>
              <w:bottom w:val="single" w:sz="4" w:space="0" w:color="auto"/>
              <w:right w:val="single" w:sz="4" w:space="0" w:color="auto"/>
            </w:tcBorders>
          </w:tcPr>
          <w:p w:rsidR="00FF7EEC" w:rsidRPr="006F708B" w:rsidRDefault="00FF7EEC" w:rsidP="00E26E46">
            <w:pPr>
              <w:pStyle w:val="a8"/>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Индикатор 1.1</w:t>
            </w:r>
          </w:p>
        </w:tc>
        <w:tc>
          <w:tcPr>
            <w:tcW w:w="2268" w:type="dxa"/>
            <w:tcBorders>
              <w:top w:val="single" w:sz="4" w:space="0" w:color="auto"/>
              <w:left w:val="single" w:sz="4" w:space="0" w:color="auto"/>
              <w:bottom w:val="single" w:sz="4" w:space="0" w:color="auto"/>
              <w:right w:val="single" w:sz="4" w:space="0" w:color="auto"/>
            </w:tcBorders>
          </w:tcPr>
          <w:p w:rsidR="00FF7EEC" w:rsidRPr="006F708B" w:rsidRDefault="00FF7EEC" w:rsidP="00E26E46">
            <w:pPr>
              <w:pStyle w:val="a7"/>
              <w:rPr>
                <w:rFonts w:ascii="Times New Roman" w:hAnsi="Times New Roman" w:cs="Times New Roman"/>
                <w:color w:val="000000" w:themeColor="text1"/>
                <w:sz w:val="28"/>
                <w:szCs w:val="28"/>
              </w:rPr>
            </w:pPr>
          </w:p>
        </w:tc>
        <w:tc>
          <w:tcPr>
            <w:tcW w:w="2268" w:type="dxa"/>
            <w:tcBorders>
              <w:top w:val="single" w:sz="4" w:space="0" w:color="auto"/>
              <w:left w:val="single" w:sz="4" w:space="0" w:color="auto"/>
              <w:bottom w:val="single" w:sz="4" w:space="0" w:color="auto"/>
            </w:tcBorders>
          </w:tcPr>
          <w:p w:rsidR="00FF7EEC" w:rsidRPr="006F708B" w:rsidRDefault="00FF7EEC" w:rsidP="00E26E46">
            <w:pPr>
              <w:pStyle w:val="a7"/>
              <w:rPr>
                <w:rFonts w:ascii="Times New Roman" w:hAnsi="Times New Roman" w:cs="Times New Roman"/>
                <w:color w:val="000000" w:themeColor="text1"/>
                <w:sz w:val="28"/>
                <w:szCs w:val="28"/>
              </w:rPr>
            </w:pPr>
          </w:p>
        </w:tc>
      </w:tr>
      <w:tr w:rsidR="00FF7EEC" w:rsidRPr="006F708B" w:rsidTr="00214B5C">
        <w:tc>
          <w:tcPr>
            <w:tcW w:w="2410" w:type="dxa"/>
            <w:tcBorders>
              <w:top w:val="single" w:sz="4" w:space="0" w:color="auto"/>
              <w:bottom w:val="single" w:sz="4" w:space="0" w:color="auto"/>
              <w:right w:val="single" w:sz="4" w:space="0" w:color="auto"/>
            </w:tcBorders>
          </w:tcPr>
          <w:p w:rsidR="00FF7EEC" w:rsidRPr="006F708B" w:rsidRDefault="00FF7EEC" w:rsidP="00E26E46">
            <w:pPr>
              <w:pStyle w:val="a7"/>
              <w:rPr>
                <w:rFonts w:ascii="Times New Roman" w:hAnsi="Times New Roman" w:cs="Times New Roman"/>
                <w:color w:val="000000" w:themeColor="text1"/>
                <w:sz w:val="28"/>
                <w:szCs w:val="28"/>
              </w:rPr>
            </w:pPr>
          </w:p>
        </w:tc>
        <w:tc>
          <w:tcPr>
            <w:tcW w:w="2693" w:type="dxa"/>
            <w:tcBorders>
              <w:top w:val="single" w:sz="4" w:space="0" w:color="auto"/>
              <w:left w:val="single" w:sz="4" w:space="0" w:color="auto"/>
              <w:bottom w:val="single" w:sz="4" w:space="0" w:color="auto"/>
              <w:right w:val="single" w:sz="4" w:space="0" w:color="auto"/>
            </w:tcBorders>
          </w:tcPr>
          <w:p w:rsidR="00FF7EEC" w:rsidRPr="006F708B" w:rsidRDefault="00FF7EEC" w:rsidP="00E26E46">
            <w:pPr>
              <w:pStyle w:val="a8"/>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Индикатор 1.2</w:t>
            </w:r>
          </w:p>
        </w:tc>
        <w:tc>
          <w:tcPr>
            <w:tcW w:w="2268" w:type="dxa"/>
            <w:tcBorders>
              <w:top w:val="single" w:sz="4" w:space="0" w:color="auto"/>
              <w:left w:val="single" w:sz="4" w:space="0" w:color="auto"/>
              <w:bottom w:val="single" w:sz="4" w:space="0" w:color="auto"/>
              <w:right w:val="single" w:sz="4" w:space="0" w:color="auto"/>
            </w:tcBorders>
          </w:tcPr>
          <w:p w:rsidR="00FF7EEC" w:rsidRPr="006F708B" w:rsidRDefault="00FF7EEC" w:rsidP="00E26E46">
            <w:pPr>
              <w:pStyle w:val="a7"/>
              <w:rPr>
                <w:rFonts w:ascii="Times New Roman" w:hAnsi="Times New Roman" w:cs="Times New Roman"/>
                <w:color w:val="000000" w:themeColor="text1"/>
                <w:sz w:val="28"/>
                <w:szCs w:val="28"/>
              </w:rPr>
            </w:pPr>
          </w:p>
        </w:tc>
        <w:tc>
          <w:tcPr>
            <w:tcW w:w="2268" w:type="dxa"/>
            <w:tcBorders>
              <w:top w:val="single" w:sz="4" w:space="0" w:color="auto"/>
              <w:left w:val="single" w:sz="4" w:space="0" w:color="auto"/>
              <w:bottom w:val="single" w:sz="4" w:space="0" w:color="auto"/>
            </w:tcBorders>
          </w:tcPr>
          <w:p w:rsidR="00FF7EEC" w:rsidRPr="006F708B" w:rsidRDefault="00FF7EEC" w:rsidP="00E26E46">
            <w:pPr>
              <w:pStyle w:val="a7"/>
              <w:rPr>
                <w:rFonts w:ascii="Times New Roman" w:hAnsi="Times New Roman" w:cs="Times New Roman"/>
                <w:color w:val="000000" w:themeColor="text1"/>
                <w:sz w:val="28"/>
                <w:szCs w:val="28"/>
              </w:rPr>
            </w:pPr>
          </w:p>
        </w:tc>
      </w:tr>
      <w:tr w:rsidR="00FF7EEC" w:rsidRPr="006F708B" w:rsidTr="00214B5C">
        <w:tc>
          <w:tcPr>
            <w:tcW w:w="2410" w:type="dxa"/>
            <w:tcBorders>
              <w:top w:val="single" w:sz="4" w:space="0" w:color="auto"/>
              <w:bottom w:val="single" w:sz="4" w:space="0" w:color="auto"/>
              <w:right w:val="single" w:sz="4" w:space="0" w:color="auto"/>
            </w:tcBorders>
          </w:tcPr>
          <w:p w:rsidR="00FF7EEC" w:rsidRPr="006F708B" w:rsidRDefault="00FF7EEC" w:rsidP="00E26E46">
            <w:pPr>
              <w:pStyle w:val="a8"/>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Цель n</w:t>
            </w:r>
          </w:p>
        </w:tc>
        <w:tc>
          <w:tcPr>
            <w:tcW w:w="2693" w:type="dxa"/>
            <w:tcBorders>
              <w:top w:val="single" w:sz="4" w:space="0" w:color="auto"/>
              <w:left w:val="single" w:sz="4" w:space="0" w:color="auto"/>
              <w:bottom w:val="single" w:sz="4" w:space="0" w:color="auto"/>
              <w:right w:val="single" w:sz="4" w:space="0" w:color="auto"/>
            </w:tcBorders>
          </w:tcPr>
          <w:p w:rsidR="00FF7EEC" w:rsidRPr="006F708B" w:rsidRDefault="00FF7EEC" w:rsidP="00E26E46">
            <w:pPr>
              <w:pStyle w:val="a8"/>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Индикатор n.1</w:t>
            </w:r>
          </w:p>
        </w:tc>
        <w:tc>
          <w:tcPr>
            <w:tcW w:w="2268" w:type="dxa"/>
            <w:tcBorders>
              <w:top w:val="single" w:sz="4" w:space="0" w:color="auto"/>
              <w:left w:val="single" w:sz="4" w:space="0" w:color="auto"/>
              <w:bottom w:val="single" w:sz="4" w:space="0" w:color="auto"/>
              <w:right w:val="single" w:sz="4" w:space="0" w:color="auto"/>
            </w:tcBorders>
          </w:tcPr>
          <w:p w:rsidR="00FF7EEC" w:rsidRPr="006F708B" w:rsidRDefault="00FF7EEC" w:rsidP="00E26E46">
            <w:pPr>
              <w:pStyle w:val="a7"/>
              <w:rPr>
                <w:rFonts w:ascii="Times New Roman" w:hAnsi="Times New Roman" w:cs="Times New Roman"/>
                <w:color w:val="000000" w:themeColor="text1"/>
                <w:sz w:val="28"/>
                <w:szCs w:val="28"/>
              </w:rPr>
            </w:pPr>
          </w:p>
        </w:tc>
        <w:tc>
          <w:tcPr>
            <w:tcW w:w="2268" w:type="dxa"/>
            <w:tcBorders>
              <w:top w:val="single" w:sz="4" w:space="0" w:color="auto"/>
              <w:left w:val="single" w:sz="4" w:space="0" w:color="auto"/>
              <w:bottom w:val="single" w:sz="4" w:space="0" w:color="auto"/>
            </w:tcBorders>
          </w:tcPr>
          <w:p w:rsidR="00FF7EEC" w:rsidRPr="006F708B" w:rsidRDefault="00FF7EEC" w:rsidP="00E26E46">
            <w:pPr>
              <w:pStyle w:val="a7"/>
              <w:rPr>
                <w:rFonts w:ascii="Times New Roman" w:hAnsi="Times New Roman" w:cs="Times New Roman"/>
                <w:color w:val="000000" w:themeColor="text1"/>
                <w:sz w:val="28"/>
                <w:szCs w:val="28"/>
              </w:rPr>
            </w:pPr>
          </w:p>
        </w:tc>
      </w:tr>
      <w:tr w:rsidR="00FF7EEC" w:rsidRPr="006F708B" w:rsidTr="00214B5C">
        <w:tc>
          <w:tcPr>
            <w:tcW w:w="2410" w:type="dxa"/>
            <w:tcBorders>
              <w:top w:val="single" w:sz="4" w:space="0" w:color="auto"/>
              <w:bottom w:val="single" w:sz="4" w:space="0" w:color="auto"/>
              <w:right w:val="single" w:sz="4" w:space="0" w:color="auto"/>
            </w:tcBorders>
          </w:tcPr>
          <w:p w:rsidR="00FF7EEC" w:rsidRPr="006F708B" w:rsidRDefault="00FF7EEC" w:rsidP="00E26E46">
            <w:pPr>
              <w:pStyle w:val="a7"/>
              <w:rPr>
                <w:rFonts w:ascii="Times New Roman" w:hAnsi="Times New Roman" w:cs="Times New Roman"/>
                <w:color w:val="000000" w:themeColor="text1"/>
                <w:sz w:val="28"/>
                <w:szCs w:val="28"/>
              </w:rPr>
            </w:pPr>
          </w:p>
        </w:tc>
        <w:tc>
          <w:tcPr>
            <w:tcW w:w="2693" w:type="dxa"/>
            <w:tcBorders>
              <w:top w:val="single" w:sz="4" w:space="0" w:color="auto"/>
              <w:left w:val="single" w:sz="4" w:space="0" w:color="auto"/>
              <w:bottom w:val="single" w:sz="4" w:space="0" w:color="auto"/>
              <w:right w:val="single" w:sz="4" w:space="0" w:color="auto"/>
            </w:tcBorders>
          </w:tcPr>
          <w:p w:rsidR="00FF7EEC" w:rsidRPr="006F708B" w:rsidRDefault="00FF7EEC" w:rsidP="00E26E46">
            <w:pPr>
              <w:pStyle w:val="a8"/>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Индикатор n.2</w:t>
            </w:r>
          </w:p>
        </w:tc>
        <w:tc>
          <w:tcPr>
            <w:tcW w:w="2268" w:type="dxa"/>
            <w:tcBorders>
              <w:top w:val="single" w:sz="4" w:space="0" w:color="auto"/>
              <w:left w:val="single" w:sz="4" w:space="0" w:color="auto"/>
              <w:bottom w:val="single" w:sz="4" w:space="0" w:color="auto"/>
              <w:right w:val="single" w:sz="4" w:space="0" w:color="auto"/>
            </w:tcBorders>
          </w:tcPr>
          <w:p w:rsidR="00FF7EEC" w:rsidRPr="006F708B" w:rsidRDefault="00FF7EEC" w:rsidP="00E26E46">
            <w:pPr>
              <w:pStyle w:val="a7"/>
              <w:rPr>
                <w:rFonts w:ascii="Times New Roman" w:hAnsi="Times New Roman" w:cs="Times New Roman"/>
                <w:color w:val="000000" w:themeColor="text1"/>
                <w:sz w:val="28"/>
                <w:szCs w:val="28"/>
              </w:rPr>
            </w:pPr>
          </w:p>
        </w:tc>
        <w:tc>
          <w:tcPr>
            <w:tcW w:w="2268" w:type="dxa"/>
            <w:tcBorders>
              <w:top w:val="single" w:sz="4" w:space="0" w:color="auto"/>
              <w:left w:val="single" w:sz="4" w:space="0" w:color="auto"/>
              <w:bottom w:val="single" w:sz="4" w:space="0" w:color="auto"/>
            </w:tcBorders>
          </w:tcPr>
          <w:p w:rsidR="00FF7EEC" w:rsidRPr="006F708B" w:rsidRDefault="00FF7EEC" w:rsidP="00E26E46">
            <w:pPr>
              <w:pStyle w:val="a7"/>
              <w:rPr>
                <w:rFonts w:ascii="Times New Roman" w:hAnsi="Times New Roman" w:cs="Times New Roman"/>
                <w:color w:val="000000" w:themeColor="text1"/>
                <w:sz w:val="28"/>
                <w:szCs w:val="28"/>
              </w:rPr>
            </w:pPr>
          </w:p>
        </w:tc>
      </w:tr>
    </w:tbl>
    <w:p w:rsidR="00FF7EEC" w:rsidRPr="006F708B" w:rsidRDefault="00FF7EEC" w:rsidP="00214B5C">
      <w:pPr>
        <w:spacing w:after="0" w:line="240" w:lineRule="auto"/>
        <w:rPr>
          <w:rFonts w:ascii="Times New Roman" w:hAnsi="Times New Roman" w:cs="Times New Roman"/>
          <w:color w:val="000000" w:themeColor="text1"/>
          <w:sz w:val="28"/>
          <w:szCs w:val="28"/>
        </w:rPr>
      </w:pPr>
    </w:p>
    <w:p w:rsidR="00FF7EEC" w:rsidRPr="006F708B" w:rsidRDefault="00FF7EEC" w:rsidP="00214B5C">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3.9. Методы расчета индикаторов достижения целей предлагаемого правового регулирования, источники информации для расчетов:</w:t>
      </w:r>
    </w:p>
    <w:p w:rsidR="00FF7EEC" w:rsidRPr="006F708B" w:rsidRDefault="00FF7EEC" w:rsidP="00214B5C">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____________________________________________________________________________________________________________________________________</w:t>
      </w:r>
      <w:r w:rsidR="00214B5C" w:rsidRPr="006F708B">
        <w:rPr>
          <w:rFonts w:ascii="Times New Roman" w:hAnsi="Times New Roman" w:cs="Times New Roman"/>
          <w:color w:val="000000" w:themeColor="text1"/>
          <w:sz w:val="28"/>
          <w:szCs w:val="28"/>
        </w:rPr>
        <w:t xml:space="preserve">____ </w:t>
      </w:r>
    </w:p>
    <w:p w:rsidR="00FF7EEC" w:rsidRPr="006F708B" w:rsidRDefault="00FF7EEC" w:rsidP="00E26E46">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3.10. Оценка затрат на проведение мониторинга достижения целей предлагаемого правового регулирования:</w:t>
      </w:r>
    </w:p>
    <w:p w:rsidR="00FF7EEC" w:rsidRPr="006F708B" w:rsidRDefault="00FF7EEC" w:rsidP="00E26E46">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____________________________________________________________________</w:t>
      </w:r>
      <w:r w:rsidR="00214B5C" w:rsidRPr="006F708B">
        <w:rPr>
          <w:rFonts w:ascii="Times New Roman" w:hAnsi="Times New Roman" w:cs="Times New Roman"/>
          <w:color w:val="000000" w:themeColor="text1"/>
          <w:sz w:val="28"/>
          <w:szCs w:val="28"/>
        </w:rPr>
        <w:t>__________</w:t>
      </w:r>
      <w:r w:rsidRPr="006F708B">
        <w:rPr>
          <w:rFonts w:ascii="Times New Roman" w:hAnsi="Times New Roman" w:cs="Times New Roman"/>
          <w:color w:val="000000" w:themeColor="text1"/>
          <w:sz w:val="28"/>
          <w:szCs w:val="28"/>
        </w:rPr>
        <w:t>__________________________________________________________</w:t>
      </w:r>
    </w:p>
    <w:p w:rsidR="008F67C3" w:rsidRPr="006F708B" w:rsidRDefault="008F67C3" w:rsidP="00E26E46">
      <w:pPr>
        <w:autoSpaceDE w:val="0"/>
        <w:autoSpaceDN w:val="0"/>
        <w:adjustRightInd w:val="0"/>
        <w:spacing w:after="0" w:line="240" w:lineRule="auto"/>
        <w:ind w:firstLine="709"/>
        <w:contextualSpacing/>
        <w:jc w:val="both"/>
        <w:rPr>
          <w:rFonts w:ascii="Times New Roman" w:hAnsi="Times New Roman" w:cs="Times New Roman"/>
          <w:b/>
          <w:color w:val="000000" w:themeColor="text1"/>
          <w:sz w:val="28"/>
          <w:szCs w:val="28"/>
          <w:shd w:val="clear" w:color="auto" w:fill="FFFFFF"/>
        </w:rPr>
      </w:pPr>
    </w:p>
    <w:p w:rsidR="00214B5C" w:rsidRPr="006F708B" w:rsidRDefault="00E26E46" w:rsidP="00E26E46">
      <w:pPr>
        <w:pStyle w:val="1"/>
        <w:spacing w:before="0" w:line="240" w:lineRule="auto"/>
        <w:jc w:val="both"/>
        <w:rPr>
          <w:rFonts w:ascii="Times New Roman" w:hAnsi="Times New Roman" w:cs="Times New Roman"/>
          <w:color w:val="000000" w:themeColor="text1"/>
        </w:rPr>
      </w:pPr>
      <w:r w:rsidRPr="006F708B">
        <w:rPr>
          <w:rFonts w:ascii="Times New Roman" w:hAnsi="Times New Roman" w:cs="Times New Roman"/>
          <w:color w:val="000000" w:themeColor="text1"/>
        </w:rPr>
        <w:t xml:space="preserve">     </w:t>
      </w:r>
      <w:r w:rsidR="00214B5C" w:rsidRPr="006F708B">
        <w:rPr>
          <w:rFonts w:ascii="Times New Roman" w:hAnsi="Times New Roman" w:cs="Times New Roman"/>
          <w:color w:val="000000" w:themeColor="text1"/>
        </w:rPr>
        <w:t>4. Качественная характеристика и оценка численности потенциальных адресатов предлагаемого правового регулирования (их групп)</w:t>
      </w:r>
    </w:p>
    <w:p w:rsidR="00214B5C" w:rsidRPr="006F708B" w:rsidRDefault="00214B5C" w:rsidP="00214B5C">
      <w:pPr>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92"/>
        <w:gridCol w:w="3359"/>
        <w:gridCol w:w="3288"/>
      </w:tblGrid>
      <w:tr w:rsidR="00214B5C" w:rsidRPr="006F708B" w:rsidTr="00F73519">
        <w:tc>
          <w:tcPr>
            <w:tcW w:w="2992" w:type="dxa"/>
            <w:tcBorders>
              <w:top w:val="single" w:sz="4" w:space="0" w:color="auto"/>
              <w:bottom w:val="single" w:sz="4" w:space="0" w:color="auto"/>
              <w:right w:val="single" w:sz="4" w:space="0" w:color="auto"/>
            </w:tcBorders>
          </w:tcPr>
          <w:p w:rsidR="00214B5C" w:rsidRPr="006F708B" w:rsidRDefault="00214B5C" w:rsidP="00E26E46">
            <w:pPr>
              <w:pStyle w:val="a7"/>
              <w:jc w:val="center"/>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4.1. Группы потенциальных адресатов предлагаемого правового регулирования (краткое описание их качественных характеристик)</w:t>
            </w:r>
          </w:p>
        </w:tc>
        <w:tc>
          <w:tcPr>
            <w:tcW w:w="3359"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jc w:val="center"/>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4.2. Количество участников группы</w:t>
            </w:r>
          </w:p>
        </w:tc>
        <w:tc>
          <w:tcPr>
            <w:tcW w:w="3288" w:type="dxa"/>
            <w:tcBorders>
              <w:top w:val="single" w:sz="4" w:space="0" w:color="auto"/>
              <w:left w:val="single" w:sz="4" w:space="0" w:color="auto"/>
              <w:bottom w:val="single" w:sz="4" w:space="0" w:color="auto"/>
            </w:tcBorders>
          </w:tcPr>
          <w:p w:rsidR="00214B5C" w:rsidRPr="006F708B" w:rsidRDefault="00214B5C" w:rsidP="00E26E46">
            <w:pPr>
              <w:pStyle w:val="a7"/>
              <w:jc w:val="center"/>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4.3. Источники данных</w:t>
            </w:r>
          </w:p>
        </w:tc>
      </w:tr>
      <w:tr w:rsidR="00214B5C" w:rsidRPr="006F708B" w:rsidTr="00F73519">
        <w:tc>
          <w:tcPr>
            <w:tcW w:w="2992" w:type="dxa"/>
            <w:tcBorders>
              <w:top w:val="single" w:sz="4" w:space="0" w:color="auto"/>
              <w:bottom w:val="single" w:sz="4" w:space="0" w:color="auto"/>
              <w:right w:val="single" w:sz="4" w:space="0" w:color="auto"/>
            </w:tcBorders>
          </w:tcPr>
          <w:p w:rsidR="00214B5C" w:rsidRPr="006F708B" w:rsidRDefault="00214B5C" w:rsidP="00E26E46">
            <w:pPr>
              <w:pStyle w:val="a8"/>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Группа 1</w:t>
            </w:r>
          </w:p>
        </w:tc>
        <w:tc>
          <w:tcPr>
            <w:tcW w:w="3359"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3288" w:type="dxa"/>
            <w:tcBorders>
              <w:top w:val="single" w:sz="4" w:space="0" w:color="auto"/>
              <w:left w:val="single" w:sz="4" w:space="0" w:color="auto"/>
              <w:bottom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r>
      <w:tr w:rsidR="00214B5C" w:rsidRPr="006F708B" w:rsidTr="00F73519">
        <w:tc>
          <w:tcPr>
            <w:tcW w:w="2992" w:type="dxa"/>
            <w:tcBorders>
              <w:top w:val="single" w:sz="4" w:space="0" w:color="auto"/>
              <w:bottom w:val="single" w:sz="4" w:space="0" w:color="auto"/>
              <w:right w:val="single" w:sz="4" w:space="0" w:color="auto"/>
            </w:tcBorders>
          </w:tcPr>
          <w:p w:rsidR="00214B5C" w:rsidRPr="006F708B" w:rsidRDefault="00214B5C" w:rsidP="00E26E46">
            <w:pPr>
              <w:pStyle w:val="a8"/>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Группа 2</w:t>
            </w:r>
          </w:p>
        </w:tc>
        <w:tc>
          <w:tcPr>
            <w:tcW w:w="3359"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3288" w:type="dxa"/>
            <w:tcBorders>
              <w:top w:val="single" w:sz="4" w:space="0" w:color="auto"/>
              <w:left w:val="single" w:sz="4" w:space="0" w:color="auto"/>
              <w:bottom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r>
      <w:tr w:rsidR="00214B5C" w:rsidRPr="006F708B" w:rsidTr="00F73519">
        <w:tc>
          <w:tcPr>
            <w:tcW w:w="2992" w:type="dxa"/>
            <w:tcBorders>
              <w:top w:val="single" w:sz="4" w:space="0" w:color="auto"/>
              <w:bottom w:val="single" w:sz="4" w:space="0" w:color="auto"/>
              <w:right w:val="single" w:sz="4" w:space="0" w:color="auto"/>
            </w:tcBorders>
          </w:tcPr>
          <w:p w:rsidR="00214B5C" w:rsidRPr="006F708B" w:rsidRDefault="00214B5C" w:rsidP="00E26E46">
            <w:pPr>
              <w:pStyle w:val="a8"/>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Группа n</w:t>
            </w:r>
          </w:p>
        </w:tc>
        <w:tc>
          <w:tcPr>
            <w:tcW w:w="3359"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3288" w:type="dxa"/>
            <w:tcBorders>
              <w:top w:val="single" w:sz="4" w:space="0" w:color="auto"/>
              <w:left w:val="single" w:sz="4" w:space="0" w:color="auto"/>
              <w:bottom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r>
    </w:tbl>
    <w:p w:rsidR="00214B5C" w:rsidRPr="006F708B" w:rsidRDefault="00214B5C" w:rsidP="0082150B">
      <w:pPr>
        <w:spacing w:after="0" w:line="240" w:lineRule="auto"/>
        <w:rPr>
          <w:rFonts w:ascii="Times New Roman" w:hAnsi="Times New Roman" w:cs="Times New Roman"/>
          <w:b/>
          <w:color w:val="000000" w:themeColor="text1"/>
          <w:sz w:val="28"/>
          <w:szCs w:val="28"/>
        </w:rPr>
      </w:pPr>
    </w:p>
    <w:p w:rsidR="00214B5C" w:rsidRPr="006F708B" w:rsidRDefault="00214B5C" w:rsidP="0082150B">
      <w:pPr>
        <w:autoSpaceDE w:val="0"/>
        <w:autoSpaceDN w:val="0"/>
        <w:adjustRightInd w:val="0"/>
        <w:spacing w:after="0" w:line="240" w:lineRule="auto"/>
        <w:ind w:firstLine="709"/>
        <w:contextualSpacing/>
        <w:jc w:val="both"/>
        <w:rPr>
          <w:rFonts w:ascii="Times New Roman" w:hAnsi="Times New Roman" w:cs="Times New Roman"/>
          <w:b/>
          <w:color w:val="000000" w:themeColor="text1"/>
          <w:sz w:val="28"/>
          <w:szCs w:val="28"/>
        </w:rPr>
      </w:pPr>
      <w:r w:rsidRPr="006F708B">
        <w:rPr>
          <w:rFonts w:ascii="Times New Roman" w:hAnsi="Times New Roman" w:cs="Times New Roman"/>
          <w:b/>
          <w:color w:val="000000" w:themeColor="text1"/>
          <w:sz w:val="28"/>
          <w:szCs w:val="28"/>
        </w:rPr>
        <w:t>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p w:rsidR="00214B5C" w:rsidRPr="006F708B" w:rsidRDefault="00214B5C" w:rsidP="00214B5C">
      <w:pPr>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1929"/>
        <w:gridCol w:w="2040"/>
        <w:gridCol w:w="1560"/>
        <w:gridCol w:w="1275"/>
      </w:tblGrid>
      <w:tr w:rsidR="00214B5C" w:rsidRPr="006F708B" w:rsidTr="00F73519">
        <w:tc>
          <w:tcPr>
            <w:tcW w:w="2835" w:type="dxa"/>
            <w:tcBorders>
              <w:top w:val="single" w:sz="4" w:space="0" w:color="auto"/>
              <w:bottom w:val="single" w:sz="4" w:space="0" w:color="auto"/>
              <w:right w:val="single" w:sz="4" w:space="0" w:color="auto"/>
            </w:tcBorders>
          </w:tcPr>
          <w:p w:rsidR="00214B5C" w:rsidRPr="006F708B" w:rsidRDefault="00214B5C" w:rsidP="00E26E46">
            <w:pPr>
              <w:pStyle w:val="a7"/>
              <w:jc w:val="center"/>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 xml:space="preserve">5.1. Наименование функции </w:t>
            </w:r>
            <w:r w:rsidRPr="006F708B">
              <w:rPr>
                <w:rFonts w:ascii="Times New Roman" w:hAnsi="Times New Roman" w:cs="Times New Roman"/>
                <w:color w:val="000000" w:themeColor="text1"/>
                <w:sz w:val="28"/>
                <w:szCs w:val="28"/>
              </w:rPr>
              <w:lastRenderedPageBreak/>
              <w:t>(полномочия, обязанности или права)</w:t>
            </w:r>
          </w:p>
        </w:tc>
        <w:tc>
          <w:tcPr>
            <w:tcW w:w="1929"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jc w:val="center"/>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lastRenderedPageBreak/>
              <w:t xml:space="preserve">5.2. Характер функции </w:t>
            </w:r>
            <w:r w:rsidRPr="006F708B">
              <w:rPr>
                <w:rFonts w:ascii="Times New Roman" w:hAnsi="Times New Roman" w:cs="Times New Roman"/>
                <w:color w:val="000000" w:themeColor="text1"/>
                <w:sz w:val="28"/>
                <w:szCs w:val="28"/>
              </w:rPr>
              <w:lastRenderedPageBreak/>
              <w:t>(новая/изменяемая/отменяемая)</w:t>
            </w:r>
          </w:p>
        </w:tc>
        <w:tc>
          <w:tcPr>
            <w:tcW w:w="2040"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jc w:val="center"/>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lastRenderedPageBreak/>
              <w:t>5.3. Предполагаем</w:t>
            </w:r>
            <w:r w:rsidRPr="006F708B">
              <w:rPr>
                <w:rFonts w:ascii="Times New Roman" w:hAnsi="Times New Roman" w:cs="Times New Roman"/>
                <w:color w:val="000000" w:themeColor="text1"/>
                <w:sz w:val="28"/>
                <w:szCs w:val="28"/>
              </w:rPr>
              <w:lastRenderedPageBreak/>
              <w:t>ый порядок реализации</w:t>
            </w:r>
          </w:p>
        </w:tc>
        <w:tc>
          <w:tcPr>
            <w:tcW w:w="1560"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jc w:val="center"/>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lastRenderedPageBreak/>
              <w:t xml:space="preserve">5.4. Оценка </w:t>
            </w:r>
            <w:r w:rsidRPr="006F708B">
              <w:rPr>
                <w:rFonts w:ascii="Times New Roman" w:hAnsi="Times New Roman" w:cs="Times New Roman"/>
                <w:color w:val="000000" w:themeColor="text1"/>
                <w:sz w:val="28"/>
                <w:szCs w:val="28"/>
              </w:rPr>
              <w:lastRenderedPageBreak/>
              <w:t>изменения трудовых затрат</w:t>
            </w:r>
          </w:p>
          <w:p w:rsidR="00214B5C" w:rsidRPr="006F708B" w:rsidRDefault="00214B5C" w:rsidP="00E26E46">
            <w:pPr>
              <w:pStyle w:val="a7"/>
              <w:jc w:val="center"/>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(чел/час в год),</w:t>
            </w:r>
          </w:p>
          <w:p w:rsidR="00214B5C" w:rsidRPr="006F708B" w:rsidRDefault="00214B5C" w:rsidP="00E26E46">
            <w:pPr>
              <w:pStyle w:val="a7"/>
              <w:jc w:val="center"/>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изменения численности сотрудников (чел.)</w:t>
            </w:r>
          </w:p>
        </w:tc>
        <w:tc>
          <w:tcPr>
            <w:tcW w:w="1275" w:type="dxa"/>
            <w:tcBorders>
              <w:top w:val="single" w:sz="4" w:space="0" w:color="auto"/>
              <w:left w:val="single" w:sz="4" w:space="0" w:color="auto"/>
              <w:bottom w:val="single" w:sz="4" w:space="0" w:color="auto"/>
            </w:tcBorders>
          </w:tcPr>
          <w:p w:rsidR="00214B5C" w:rsidRPr="006F708B" w:rsidRDefault="00214B5C" w:rsidP="00E26E46">
            <w:pPr>
              <w:pStyle w:val="a7"/>
              <w:jc w:val="center"/>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lastRenderedPageBreak/>
              <w:t xml:space="preserve">5.5. Оценка </w:t>
            </w:r>
            <w:r w:rsidRPr="006F708B">
              <w:rPr>
                <w:rFonts w:ascii="Times New Roman" w:hAnsi="Times New Roman" w:cs="Times New Roman"/>
                <w:color w:val="000000" w:themeColor="text1"/>
                <w:sz w:val="28"/>
                <w:szCs w:val="28"/>
              </w:rPr>
              <w:lastRenderedPageBreak/>
              <w:t>изменения потребностей в других ресурсах</w:t>
            </w:r>
          </w:p>
        </w:tc>
      </w:tr>
      <w:tr w:rsidR="00214B5C" w:rsidRPr="006F708B" w:rsidTr="00F73519">
        <w:tc>
          <w:tcPr>
            <w:tcW w:w="9639" w:type="dxa"/>
            <w:gridSpan w:val="5"/>
            <w:tcBorders>
              <w:top w:val="single" w:sz="4" w:space="0" w:color="auto"/>
              <w:bottom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lastRenderedPageBreak/>
              <w:t xml:space="preserve">Наименование </w:t>
            </w:r>
            <w:r w:rsidR="00E26E46" w:rsidRPr="006F708B">
              <w:rPr>
                <w:rFonts w:ascii="Times New Roman" w:hAnsi="Times New Roman" w:cs="Times New Roman"/>
                <w:color w:val="000000" w:themeColor="text1"/>
                <w:sz w:val="28"/>
                <w:szCs w:val="28"/>
              </w:rPr>
              <w:t xml:space="preserve"> отдела администрации Западнодвинского муниципального округа</w:t>
            </w:r>
            <w:r w:rsidRPr="006F708B">
              <w:rPr>
                <w:rFonts w:ascii="Times New Roman" w:hAnsi="Times New Roman" w:cs="Times New Roman"/>
                <w:color w:val="000000" w:themeColor="text1"/>
                <w:sz w:val="28"/>
                <w:szCs w:val="28"/>
              </w:rPr>
              <w:t xml:space="preserve"> 1:</w:t>
            </w:r>
          </w:p>
        </w:tc>
      </w:tr>
      <w:tr w:rsidR="00214B5C" w:rsidRPr="006F708B" w:rsidTr="00F73519">
        <w:tc>
          <w:tcPr>
            <w:tcW w:w="2835" w:type="dxa"/>
            <w:tcBorders>
              <w:top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Функция (полномочие, обязанность или право) 1.1</w:t>
            </w:r>
          </w:p>
        </w:tc>
        <w:tc>
          <w:tcPr>
            <w:tcW w:w="1929"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2040"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1275" w:type="dxa"/>
            <w:tcBorders>
              <w:top w:val="single" w:sz="4" w:space="0" w:color="auto"/>
              <w:left w:val="single" w:sz="4" w:space="0" w:color="auto"/>
              <w:bottom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r>
      <w:tr w:rsidR="00214B5C" w:rsidRPr="006F708B" w:rsidTr="00F73519">
        <w:tc>
          <w:tcPr>
            <w:tcW w:w="2835" w:type="dxa"/>
            <w:tcBorders>
              <w:top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Функция (полномочие, обязанность или право) 1.2</w:t>
            </w:r>
          </w:p>
        </w:tc>
        <w:tc>
          <w:tcPr>
            <w:tcW w:w="1929"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2040"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1275" w:type="dxa"/>
            <w:tcBorders>
              <w:top w:val="single" w:sz="4" w:space="0" w:color="auto"/>
              <w:left w:val="single" w:sz="4" w:space="0" w:color="auto"/>
              <w:bottom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r>
      <w:tr w:rsidR="00214B5C" w:rsidRPr="006F708B" w:rsidTr="00F73519">
        <w:tc>
          <w:tcPr>
            <w:tcW w:w="9639" w:type="dxa"/>
            <w:gridSpan w:val="5"/>
            <w:tcBorders>
              <w:top w:val="single" w:sz="4" w:space="0" w:color="auto"/>
              <w:bottom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 xml:space="preserve">Наименование </w:t>
            </w:r>
            <w:r w:rsidR="00E26E46" w:rsidRPr="006F708B">
              <w:rPr>
                <w:rFonts w:ascii="Times New Roman" w:hAnsi="Times New Roman" w:cs="Times New Roman"/>
                <w:color w:val="000000" w:themeColor="text1"/>
                <w:sz w:val="28"/>
                <w:szCs w:val="28"/>
              </w:rPr>
              <w:t>отдела администрации Западнодвинского муниципального округа</w:t>
            </w:r>
            <w:r w:rsidRPr="006F708B">
              <w:rPr>
                <w:rFonts w:ascii="Times New Roman" w:hAnsi="Times New Roman" w:cs="Times New Roman"/>
                <w:color w:val="000000" w:themeColor="text1"/>
                <w:sz w:val="28"/>
                <w:szCs w:val="28"/>
              </w:rPr>
              <w:t xml:space="preserve"> n:</w:t>
            </w:r>
          </w:p>
        </w:tc>
      </w:tr>
      <w:tr w:rsidR="00214B5C" w:rsidRPr="006F708B" w:rsidTr="00F73519">
        <w:tc>
          <w:tcPr>
            <w:tcW w:w="2835" w:type="dxa"/>
            <w:tcBorders>
              <w:top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Функция (полномочие, обязанность или право) n.1</w:t>
            </w:r>
          </w:p>
        </w:tc>
        <w:tc>
          <w:tcPr>
            <w:tcW w:w="1929"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2040"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1275" w:type="dxa"/>
            <w:tcBorders>
              <w:top w:val="single" w:sz="4" w:space="0" w:color="auto"/>
              <w:left w:val="single" w:sz="4" w:space="0" w:color="auto"/>
              <w:bottom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r>
      <w:tr w:rsidR="00214B5C" w:rsidRPr="006F708B" w:rsidTr="00F73519">
        <w:tc>
          <w:tcPr>
            <w:tcW w:w="2835" w:type="dxa"/>
            <w:tcBorders>
              <w:top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Функция (полномочие, обязанность или право) n.2</w:t>
            </w:r>
          </w:p>
        </w:tc>
        <w:tc>
          <w:tcPr>
            <w:tcW w:w="1929"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2040"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1275" w:type="dxa"/>
            <w:tcBorders>
              <w:top w:val="single" w:sz="4" w:space="0" w:color="auto"/>
              <w:left w:val="single" w:sz="4" w:space="0" w:color="auto"/>
              <w:bottom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r>
    </w:tbl>
    <w:p w:rsidR="00214B5C" w:rsidRPr="006F708B" w:rsidRDefault="00214B5C" w:rsidP="00E26E46">
      <w:pPr>
        <w:spacing w:after="0" w:line="240" w:lineRule="auto"/>
        <w:jc w:val="both"/>
        <w:rPr>
          <w:rFonts w:ascii="Times New Roman" w:hAnsi="Times New Roman" w:cs="Times New Roman"/>
          <w:color w:val="000000" w:themeColor="text1"/>
          <w:sz w:val="28"/>
          <w:szCs w:val="28"/>
        </w:rPr>
      </w:pPr>
    </w:p>
    <w:p w:rsidR="00214B5C" w:rsidRPr="006F708B" w:rsidRDefault="00214B5C" w:rsidP="00E26E46">
      <w:pPr>
        <w:pStyle w:val="1"/>
        <w:spacing w:before="0" w:line="240" w:lineRule="auto"/>
        <w:jc w:val="both"/>
        <w:rPr>
          <w:rFonts w:ascii="Times New Roman" w:hAnsi="Times New Roman" w:cs="Times New Roman"/>
          <w:color w:val="000000" w:themeColor="text1"/>
        </w:rPr>
      </w:pPr>
      <w:r w:rsidRPr="006F708B">
        <w:rPr>
          <w:rFonts w:ascii="Times New Roman" w:hAnsi="Times New Roman" w:cs="Times New Roman"/>
          <w:color w:val="000000" w:themeColor="text1"/>
        </w:rPr>
        <w:t xml:space="preserve">6. Оценка дополнительных расходов (доходов) </w:t>
      </w:r>
      <w:r w:rsidR="00E26E46" w:rsidRPr="006F708B">
        <w:rPr>
          <w:rFonts w:ascii="Times New Roman" w:hAnsi="Times New Roman" w:cs="Times New Roman"/>
          <w:color w:val="000000" w:themeColor="text1"/>
        </w:rPr>
        <w:t>мест</w:t>
      </w:r>
      <w:r w:rsidRPr="006F708B">
        <w:rPr>
          <w:rFonts w:ascii="Times New Roman" w:hAnsi="Times New Roman" w:cs="Times New Roman"/>
          <w:color w:val="000000" w:themeColor="text1"/>
        </w:rPr>
        <w:t xml:space="preserve">ного бюджета </w:t>
      </w:r>
      <w:r w:rsidR="00E26E46" w:rsidRPr="006F708B">
        <w:rPr>
          <w:rFonts w:ascii="Times New Roman" w:hAnsi="Times New Roman" w:cs="Times New Roman"/>
          <w:color w:val="000000" w:themeColor="text1"/>
        </w:rPr>
        <w:t>Западнодвинского муниципального округа</w:t>
      </w:r>
      <w:r w:rsidRPr="006F708B">
        <w:rPr>
          <w:rFonts w:ascii="Times New Roman" w:hAnsi="Times New Roman" w:cs="Times New Roman"/>
          <w:color w:val="000000" w:themeColor="text1"/>
        </w:rPr>
        <w:t>, связанных с введением предлагаемого правового регулирования</w:t>
      </w:r>
    </w:p>
    <w:p w:rsidR="00214B5C" w:rsidRPr="006F708B" w:rsidRDefault="00214B5C" w:rsidP="00214B5C">
      <w:pPr>
        <w:rPr>
          <w:rFonts w:ascii="Times New Roman" w:hAnsi="Times New Roman" w:cs="Times New Roman"/>
          <w:color w:val="000000" w:themeColor="text1"/>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56"/>
        <w:gridCol w:w="3413"/>
        <w:gridCol w:w="3270"/>
      </w:tblGrid>
      <w:tr w:rsidR="00214B5C" w:rsidRPr="006F708B" w:rsidTr="00F73519">
        <w:tc>
          <w:tcPr>
            <w:tcW w:w="2956" w:type="dxa"/>
            <w:tcBorders>
              <w:top w:val="single" w:sz="4" w:space="0" w:color="auto"/>
              <w:bottom w:val="single" w:sz="4" w:space="0" w:color="auto"/>
              <w:right w:val="single" w:sz="4" w:space="0" w:color="auto"/>
            </w:tcBorders>
          </w:tcPr>
          <w:p w:rsidR="00214B5C" w:rsidRPr="006F708B" w:rsidRDefault="00214B5C" w:rsidP="00E26E46">
            <w:pPr>
              <w:pStyle w:val="a7"/>
              <w:jc w:val="center"/>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6.1. Наименование функции (полномочия, обязанности или права)</w:t>
            </w:r>
          </w:p>
          <w:p w:rsidR="00214B5C" w:rsidRPr="006F708B" w:rsidRDefault="00214B5C" w:rsidP="00E26E46">
            <w:pPr>
              <w:pStyle w:val="a7"/>
              <w:jc w:val="center"/>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(в соответствии с пунктом 5.1)</w:t>
            </w:r>
          </w:p>
        </w:tc>
        <w:tc>
          <w:tcPr>
            <w:tcW w:w="3413"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jc w:val="center"/>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6.2. Виды расходов (возможных поступлений) местн</w:t>
            </w:r>
            <w:r w:rsidR="00E26E46" w:rsidRPr="006F708B">
              <w:rPr>
                <w:rFonts w:ascii="Times New Roman" w:hAnsi="Times New Roman" w:cs="Times New Roman"/>
                <w:color w:val="000000" w:themeColor="text1"/>
                <w:sz w:val="28"/>
                <w:szCs w:val="28"/>
              </w:rPr>
              <w:t>ого</w:t>
            </w:r>
            <w:r w:rsidRPr="006F708B">
              <w:rPr>
                <w:rFonts w:ascii="Times New Roman" w:hAnsi="Times New Roman" w:cs="Times New Roman"/>
                <w:color w:val="000000" w:themeColor="text1"/>
                <w:sz w:val="28"/>
                <w:szCs w:val="28"/>
              </w:rPr>
              <w:t xml:space="preserve"> бюджет</w:t>
            </w:r>
            <w:r w:rsidR="00E26E46" w:rsidRPr="006F708B">
              <w:rPr>
                <w:rFonts w:ascii="Times New Roman" w:hAnsi="Times New Roman" w:cs="Times New Roman"/>
                <w:color w:val="000000" w:themeColor="text1"/>
                <w:sz w:val="28"/>
                <w:szCs w:val="28"/>
              </w:rPr>
              <w:t>а</w:t>
            </w:r>
          </w:p>
        </w:tc>
        <w:tc>
          <w:tcPr>
            <w:tcW w:w="3270" w:type="dxa"/>
            <w:tcBorders>
              <w:top w:val="single" w:sz="4" w:space="0" w:color="auto"/>
              <w:left w:val="single" w:sz="4" w:space="0" w:color="auto"/>
              <w:bottom w:val="single" w:sz="4" w:space="0" w:color="auto"/>
            </w:tcBorders>
          </w:tcPr>
          <w:p w:rsidR="00214B5C" w:rsidRPr="006F708B" w:rsidRDefault="00214B5C" w:rsidP="00E26E46">
            <w:pPr>
              <w:pStyle w:val="a7"/>
              <w:jc w:val="center"/>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6.3. Количественная оценка расходов и возможных поступлений, млн рублей</w:t>
            </w:r>
          </w:p>
        </w:tc>
      </w:tr>
      <w:tr w:rsidR="00214B5C" w:rsidRPr="006F708B" w:rsidTr="00F73519">
        <w:tc>
          <w:tcPr>
            <w:tcW w:w="9639" w:type="dxa"/>
            <w:gridSpan w:val="3"/>
            <w:tcBorders>
              <w:top w:val="single" w:sz="4" w:space="0" w:color="auto"/>
              <w:bottom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Наименование органа местного самоуправления муниципального образования Тверской области (от 1 до n):</w:t>
            </w:r>
          </w:p>
        </w:tc>
      </w:tr>
      <w:tr w:rsidR="00214B5C" w:rsidRPr="006F708B" w:rsidTr="00F73519">
        <w:tc>
          <w:tcPr>
            <w:tcW w:w="2956" w:type="dxa"/>
            <w:vMerge w:val="restart"/>
            <w:tcBorders>
              <w:top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Функция (полномочие, обязанность или право) 1.1</w:t>
            </w:r>
          </w:p>
        </w:tc>
        <w:tc>
          <w:tcPr>
            <w:tcW w:w="3413"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Единовременные расходы в ______________ г.:</w:t>
            </w:r>
          </w:p>
        </w:tc>
        <w:tc>
          <w:tcPr>
            <w:tcW w:w="3270" w:type="dxa"/>
            <w:tcBorders>
              <w:top w:val="single" w:sz="4" w:space="0" w:color="auto"/>
              <w:left w:val="single" w:sz="4" w:space="0" w:color="auto"/>
              <w:bottom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r>
      <w:tr w:rsidR="00214B5C" w:rsidRPr="006F708B" w:rsidTr="00F73519">
        <w:tc>
          <w:tcPr>
            <w:tcW w:w="2956" w:type="dxa"/>
            <w:vMerge/>
            <w:tcBorders>
              <w:top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3413"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Периодические расходы за период ____________ гг.:</w:t>
            </w:r>
          </w:p>
        </w:tc>
        <w:tc>
          <w:tcPr>
            <w:tcW w:w="3270" w:type="dxa"/>
            <w:tcBorders>
              <w:top w:val="single" w:sz="4" w:space="0" w:color="auto"/>
              <w:left w:val="single" w:sz="4" w:space="0" w:color="auto"/>
              <w:bottom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r>
      <w:tr w:rsidR="00214B5C" w:rsidRPr="006F708B" w:rsidTr="00F73519">
        <w:tc>
          <w:tcPr>
            <w:tcW w:w="2956" w:type="dxa"/>
            <w:vMerge/>
            <w:tcBorders>
              <w:top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3413"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Возможные доходы за период ______________ гг.:</w:t>
            </w:r>
          </w:p>
        </w:tc>
        <w:tc>
          <w:tcPr>
            <w:tcW w:w="3270" w:type="dxa"/>
            <w:tcBorders>
              <w:top w:val="single" w:sz="4" w:space="0" w:color="auto"/>
              <w:left w:val="single" w:sz="4" w:space="0" w:color="auto"/>
              <w:bottom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r>
      <w:tr w:rsidR="00214B5C" w:rsidRPr="006F708B" w:rsidTr="00F73519">
        <w:tc>
          <w:tcPr>
            <w:tcW w:w="2956" w:type="dxa"/>
            <w:vMerge w:val="restart"/>
            <w:tcBorders>
              <w:top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Функция (полномочие, обязанность или право) 1.n</w:t>
            </w:r>
          </w:p>
        </w:tc>
        <w:tc>
          <w:tcPr>
            <w:tcW w:w="3413"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Единовременные расходы в ______________ г.:</w:t>
            </w:r>
          </w:p>
        </w:tc>
        <w:tc>
          <w:tcPr>
            <w:tcW w:w="3270" w:type="dxa"/>
            <w:tcBorders>
              <w:top w:val="single" w:sz="4" w:space="0" w:color="auto"/>
              <w:left w:val="single" w:sz="4" w:space="0" w:color="auto"/>
              <w:bottom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r>
      <w:tr w:rsidR="00214B5C" w:rsidRPr="006F708B" w:rsidTr="00F73519">
        <w:tc>
          <w:tcPr>
            <w:tcW w:w="2956" w:type="dxa"/>
            <w:vMerge/>
            <w:tcBorders>
              <w:top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3413"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Периодические расходы за период _____________ гг.:</w:t>
            </w:r>
          </w:p>
        </w:tc>
        <w:tc>
          <w:tcPr>
            <w:tcW w:w="3270" w:type="dxa"/>
            <w:tcBorders>
              <w:top w:val="single" w:sz="4" w:space="0" w:color="auto"/>
              <w:left w:val="single" w:sz="4" w:space="0" w:color="auto"/>
              <w:bottom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r>
      <w:tr w:rsidR="00214B5C" w:rsidRPr="006F708B" w:rsidTr="00F73519">
        <w:tc>
          <w:tcPr>
            <w:tcW w:w="2956" w:type="dxa"/>
            <w:vMerge/>
            <w:tcBorders>
              <w:top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3413"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Возможные доходы за период ______________ гг.:</w:t>
            </w:r>
          </w:p>
        </w:tc>
        <w:tc>
          <w:tcPr>
            <w:tcW w:w="3270" w:type="dxa"/>
            <w:tcBorders>
              <w:top w:val="single" w:sz="4" w:space="0" w:color="auto"/>
              <w:left w:val="single" w:sz="4" w:space="0" w:color="auto"/>
              <w:bottom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r>
      <w:tr w:rsidR="00214B5C" w:rsidRPr="006F708B" w:rsidTr="00F73519">
        <w:tc>
          <w:tcPr>
            <w:tcW w:w="6369" w:type="dxa"/>
            <w:gridSpan w:val="2"/>
            <w:tcBorders>
              <w:top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Итого единовременные расходы за период _________ гг.:</w:t>
            </w:r>
          </w:p>
        </w:tc>
        <w:tc>
          <w:tcPr>
            <w:tcW w:w="3270" w:type="dxa"/>
            <w:tcBorders>
              <w:top w:val="single" w:sz="4" w:space="0" w:color="auto"/>
              <w:left w:val="single" w:sz="4" w:space="0" w:color="auto"/>
              <w:bottom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r>
      <w:tr w:rsidR="00214B5C" w:rsidRPr="006F708B" w:rsidTr="00F73519">
        <w:tc>
          <w:tcPr>
            <w:tcW w:w="6369" w:type="dxa"/>
            <w:gridSpan w:val="2"/>
            <w:tcBorders>
              <w:top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Итого периодические расходы за период _________ гг.:</w:t>
            </w:r>
          </w:p>
        </w:tc>
        <w:tc>
          <w:tcPr>
            <w:tcW w:w="3270" w:type="dxa"/>
            <w:tcBorders>
              <w:top w:val="single" w:sz="4" w:space="0" w:color="auto"/>
              <w:left w:val="single" w:sz="4" w:space="0" w:color="auto"/>
              <w:bottom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r>
      <w:tr w:rsidR="00214B5C" w:rsidRPr="006F708B" w:rsidTr="00F73519">
        <w:tc>
          <w:tcPr>
            <w:tcW w:w="6369" w:type="dxa"/>
            <w:gridSpan w:val="2"/>
            <w:tcBorders>
              <w:top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Итого возможные доходы за период __________ гг.:</w:t>
            </w:r>
          </w:p>
        </w:tc>
        <w:tc>
          <w:tcPr>
            <w:tcW w:w="3270" w:type="dxa"/>
            <w:tcBorders>
              <w:top w:val="single" w:sz="4" w:space="0" w:color="auto"/>
              <w:left w:val="single" w:sz="4" w:space="0" w:color="auto"/>
              <w:bottom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r>
    </w:tbl>
    <w:p w:rsidR="00E26E46" w:rsidRPr="006F708B" w:rsidRDefault="00E26E46" w:rsidP="00214B5C">
      <w:pPr>
        <w:rPr>
          <w:rFonts w:ascii="Times New Roman" w:hAnsi="Times New Roman" w:cs="Times New Roman"/>
          <w:color w:val="000000" w:themeColor="text1"/>
          <w:sz w:val="28"/>
          <w:szCs w:val="28"/>
        </w:rPr>
      </w:pPr>
    </w:p>
    <w:p w:rsidR="00214B5C" w:rsidRPr="006F708B" w:rsidRDefault="00214B5C" w:rsidP="00E26E46">
      <w:pPr>
        <w:spacing w:after="0" w:line="240" w:lineRule="auto"/>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6.4. Другие сведения о дополнительных расходах (доходах) местн</w:t>
      </w:r>
      <w:r w:rsidR="00E26E46" w:rsidRPr="006F708B">
        <w:rPr>
          <w:rFonts w:ascii="Times New Roman" w:hAnsi="Times New Roman" w:cs="Times New Roman"/>
          <w:color w:val="000000" w:themeColor="text1"/>
          <w:sz w:val="28"/>
          <w:szCs w:val="28"/>
        </w:rPr>
        <w:t>ого</w:t>
      </w:r>
      <w:r w:rsidRPr="006F708B">
        <w:rPr>
          <w:rFonts w:ascii="Times New Roman" w:hAnsi="Times New Roman" w:cs="Times New Roman"/>
          <w:color w:val="000000" w:themeColor="text1"/>
          <w:sz w:val="28"/>
          <w:szCs w:val="28"/>
        </w:rPr>
        <w:t xml:space="preserve"> бюджет</w:t>
      </w:r>
      <w:r w:rsidR="00E26E46" w:rsidRPr="006F708B">
        <w:rPr>
          <w:rFonts w:ascii="Times New Roman" w:hAnsi="Times New Roman" w:cs="Times New Roman"/>
          <w:color w:val="000000" w:themeColor="text1"/>
          <w:sz w:val="28"/>
          <w:szCs w:val="28"/>
        </w:rPr>
        <w:t>а</w:t>
      </w:r>
      <w:r w:rsidRPr="006F708B">
        <w:rPr>
          <w:rFonts w:ascii="Times New Roman" w:hAnsi="Times New Roman" w:cs="Times New Roman"/>
          <w:color w:val="000000" w:themeColor="text1"/>
          <w:sz w:val="28"/>
          <w:szCs w:val="28"/>
        </w:rPr>
        <w:t>), возникающих в связи с введением предлагаемого правового регулирования:</w:t>
      </w:r>
    </w:p>
    <w:p w:rsidR="00214B5C" w:rsidRPr="006F708B" w:rsidRDefault="00214B5C" w:rsidP="00E26E46">
      <w:pPr>
        <w:spacing w:after="0" w:line="240" w:lineRule="auto"/>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____________________________________________________________________</w:t>
      </w:r>
      <w:r w:rsidR="00E26E46" w:rsidRPr="006F708B">
        <w:rPr>
          <w:rFonts w:ascii="Times New Roman" w:hAnsi="Times New Roman" w:cs="Times New Roman"/>
          <w:color w:val="000000" w:themeColor="text1"/>
          <w:sz w:val="28"/>
          <w:szCs w:val="28"/>
        </w:rPr>
        <w:t>___________________________________________________________</w:t>
      </w:r>
      <w:r w:rsidRPr="006F708B">
        <w:rPr>
          <w:rFonts w:ascii="Times New Roman" w:hAnsi="Times New Roman" w:cs="Times New Roman"/>
          <w:color w:val="000000" w:themeColor="text1"/>
          <w:sz w:val="28"/>
          <w:szCs w:val="28"/>
        </w:rPr>
        <w:t>_________</w:t>
      </w:r>
    </w:p>
    <w:p w:rsidR="00214B5C" w:rsidRPr="006F708B" w:rsidRDefault="00214B5C" w:rsidP="00E26E46">
      <w:pPr>
        <w:spacing w:after="0" w:line="240" w:lineRule="auto"/>
        <w:rPr>
          <w:rFonts w:ascii="Times New Roman" w:hAnsi="Times New Roman" w:cs="Times New Roman"/>
          <w:color w:val="000000" w:themeColor="text1"/>
          <w:sz w:val="28"/>
          <w:szCs w:val="28"/>
        </w:rPr>
      </w:pPr>
    </w:p>
    <w:p w:rsidR="00214B5C" w:rsidRPr="006F708B" w:rsidRDefault="00214B5C" w:rsidP="00E26E46">
      <w:pPr>
        <w:spacing w:after="0" w:line="240" w:lineRule="auto"/>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6.5. Источники данных:</w:t>
      </w:r>
    </w:p>
    <w:p w:rsidR="00214B5C" w:rsidRPr="006F708B" w:rsidRDefault="00214B5C" w:rsidP="00E26E46">
      <w:pPr>
        <w:spacing w:after="0" w:line="240" w:lineRule="auto"/>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____________________________________________________________________</w:t>
      </w:r>
      <w:r w:rsidR="00E26E46" w:rsidRPr="006F708B">
        <w:rPr>
          <w:rFonts w:ascii="Times New Roman" w:hAnsi="Times New Roman" w:cs="Times New Roman"/>
          <w:color w:val="000000" w:themeColor="text1"/>
          <w:sz w:val="28"/>
          <w:szCs w:val="28"/>
        </w:rPr>
        <w:t>_______________________</w:t>
      </w:r>
      <w:r w:rsidRPr="006F708B">
        <w:rPr>
          <w:rFonts w:ascii="Times New Roman" w:hAnsi="Times New Roman" w:cs="Times New Roman"/>
          <w:color w:val="000000" w:themeColor="text1"/>
          <w:sz w:val="28"/>
          <w:szCs w:val="28"/>
        </w:rPr>
        <w:t>_____________________________________________</w:t>
      </w:r>
    </w:p>
    <w:p w:rsidR="00214B5C" w:rsidRPr="006F708B" w:rsidRDefault="00214B5C" w:rsidP="00214B5C">
      <w:pPr>
        <w:rPr>
          <w:rFonts w:ascii="Times New Roman" w:hAnsi="Times New Roman" w:cs="Times New Roman"/>
          <w:color w:val="000000" w:themeColor="text1"/>
          <w:sz w:val="28"/>
          <w:szCs w:val="28"/>
        </w:rPr>
      </w:pPr>
    </w:p>
    <w:p w:rsidR="00214B5C" w:rsidRPr="006F708B" w:rsidRDefault="00214B5C" w:rsidP="00E26E46">
      <w:pPr>
        <w:pStyle w:val="1"/>
        <w:spacing w:before="0" w:line="240" w:lineRule="auto"/>
        <w:jc w:val="both"/>
        <w:rPr>
          <w:rFonts w:ascii="Times New Roman" w:hAnsi="Times New Roman" w:cs="Times New Roman"/>
          <w:color w:val="000000" w:themeColor="text1"/>
        </w:rPr>
      </w:pPr>
      <w:r w:rsidRPr="006F708B">
        <w:rPr>
          <w:rFonts w:ascii="Times New Roman" w:hAnsi="Times New Roman" w:cs="Times New Roman"/>
          <w:color w:val="000000" w:themeColor="text1"/>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214B5C" w:rsidRPr="006F708B" w:rsidRDefault="00214B5C" w:rsidP="00214B5C">
      <w:pPr>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8"/>
        <w:gridCol w:w="2487"/>
        <w:gridCol w:w="2569"/>
        <w:gridCol w:w="1775"/>
      </w:tblGrid>
      <w:tr w:rsidR="00214B5C" w:rsidRPr="006F708B" w:rsidTr="00F73519">
        <w:tc>
          <w:tcPr>
            <w:tcW w:w="2808" w:type="dxa"/>
            <w:tcBorders>
              <w:top w:val="single" w:sz="4" w:space="0" w:color="auto"/>
              <w:bottom w:val="single" w:sz="4" w:space="0" w:color="auto"/>
              <w:right w:val="single" w:sz="4" w:space="0" w:color="auto"/>
            </w:tcBorders>
          </w:tcPr>
          <w:p w:rsidR="00214B5C" w:rsidRPr="006F708B" w:rsidRDefault="00214B5C" w:rsidP="00E26E46">
            <w:pPr>
              <w:pStyle w:val="a7"/>
              <w:jc w:val="center"/>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7.1. Группы потенциальных адресатов предлагаемого правового регулирования (в соответствии с пунктом 4.1 Сводного отчета)</w:t>
            </w:r>
          </w:p>
        </w:tc>
        <w:tc>
          <w:tcPr>
            <w:tcW w:w="2487"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jc w:val="center"/>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 xml:space="preserve">7.2. Новые обязанности и ответственность, изменения существующих обязанностей и ответственности, отмена установленной ответственности, вводимые предлагаемым правовым регулированием (с указанием соответствующих положений </w:t>
            </w:r>
            <w:r w:rsidRPr="006F708B">
              <w:rPr>
                <w:rFonts w:ascii="Times New Roman" w:hAnsi="Times New Roman" w:cs="Times New Roman"/>
                <w:color w:val="000000" w:themeColor="text1"/>
                <w:sz w:val="28"/>
                <w:szCs w:val="28"/>
              </w:rPr>
              <w:lastRenderedPageBreak/>
              <w:t>проекта нормативного правового акта)</w:t>
            </w:r>
          </w:p>
        </w:tc>
        <w:tc>
          <w:tcPr>
            <w:tcW w:w="2569"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jc w:val="center"/>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lastRenderedPageBreak/>
              <w:t>7.3. Описание расходов и возможных доходов, связанных с введением предлагаемого правового регулирования</w:t>
            </w:r>
          </w:p>
        </w:tc>
        <w:tc>
          <w:tcPr>
            <w:tcW w:w="1775" w:type="dxa"/>
            <w:tcBorders>
              <w:top w:val="single" w:sz="4" w:space="0" w:color="auto"/>
              <w:left w:val="single" w:sz="4" w:space="0" w:color="auto"/>
              <w:bottom w:val="single" w:sz="4" w:space="0" w:color="auto"/>
            </w:tcBorders>
          </w:tcPr>
          <w:p w:rsidR="00214B5C" w:rsidRPr="006F708B" w:rsidRDefault="00214B5C" w:rsidP="00E26E46">
            <w:pPr>
              <w:pStyle w:val="a7"/>
              <w:jc w:val="center"/>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7.4. Количественная оценка, млн рублей</w:t>
            </w:r>
          </w:p>
        </w:tc>
      </w:tr>
      <w:tr w:rsidR="00214B5C" w:rsidRPr="006F708B" w:rsidTr="00F73519">
        <w:tc>
          <w:tcPr>
            <w:tcW w:w="2808" w:type="dxa"/>
            <w:vMerge w:val="restart"/>
            <w:tcBorders>
              <w:top w:val="single" w:sz="4" w:space="0" w:color="auto"/>
              <w:bottom w:val="single" w:sz="4" w:space="0" w:color="auto"/>
              <w:right w:val="single" w:sz="4" w:space="0" w:color="auto"/>
            </w:tcBorders>
          </w:tcPr>
          <w:p w:rsidR="00214B5C" w:rsidRPr="006F708B" w:rsidRDefault="00214B5C" w:rsidP="00E26E46">
            <w:pPr>
              <w:pStyle w:val="a8"/>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lastRenderedPageBreak/>
              <w:t>Группа 1</w:t>
            </w:r>
          </w:p>
        </w:tc>
        <w:tc>
          <w:tcPr>
            <w:tcW w:w="2487"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2569"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1775" w:type="dxa"/>
            <w:tcBorders>
              <w:top w:val="single" w:sz="4" w:space="0" w:color="auto"/>
              <w:left w:val="single" w:sz="4" w:space="0" w:color="auto"/>
              <w:bottom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r>
      <w:tr w:rsidR="00214B5C" w:rsidRPr="006F708B" w:rsidTr="00F73519">
        <w:tc>
          <w:tcPr>
            <w:tcW w:w="2808" w:type="dxa"/>
            <w:vMerge/>
            <w:tcBorders>
              <w:top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2487"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2569"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1775" w:type="dxa"/>
            <w:tcBorders>
              <w:top w:val="single" w:sz="4" w:space="0" w:color="auto"/>
              <w:left w:val="single" w:sz="4" w:space="0" w:color="auto"/>
              <w:bottom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r>
      <w:tr w:rsidR="00214B5C" w:rsidRPr="006F708B" w:rsidTr="00F73519">
        <w:tc>
          <w:tcPr>
            <w:tcW w:w="2808" w:type="dxa"/>
            <w:vMerge w:val="restart"/>
            <w:tcBorders>
              <w:top w:val="single" w:sz="4" w:space="0" w:color="auto"/>
              <w:bottom w:val="single" w:sz="4" w:space="0" w:color="auto"/>
              <w:right w:val="single" w:sz="4" w:space="0" w:color="auto"/>
            </w:tcBorders>
          </w:tcPr>
          <w:p w:rsidR="00214B5C" w:rsidRPr="006F708B" w:rsidRDefault="00214B5C" w:rsidP="00E26E46">
            <w:pPr>
              <w:pStyle w:val="a8"/>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Группа n</w:t>
            </w:r>
          </w:p>
        </w:tc>
        <w:tc>
          <w:tcPr>
            <w:tcW w:w="2487"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2569"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1775" w:type="dxa"/>
            <w:tcBorders>
              <w:top w:val="single" w:sz="4" w:space="0" w:color="auto"/>
              <w:left w:val="single" w:sz="4" w:space="0" w:color="auto"/>
              <w:bottom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r>
      <w:tr w:rsidR="00214B5C" w:rsidRPr="006F708B" w:rsidTr="00F73519">
        <w:tc>
          <w:tcPr>
            <w:tcW w:w="2808" w:type="dxa"/>
            <w:vMerge/>
            <w:tcBorders>
              <w:top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2487"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2569"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1775" w:type="dxa"/>
            <w:tcBorders>
              <w:top w:val="single" w:sz="4" w:space="0" w:color="auto"/>
              <w:left w:val="single" w:sz="4" w:space="0" w:color="auto"/>
              <w:bottom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r>
    </w:tbl>
    <w:p w:rsidR="00214B5C" w:rsidRPr="006F708B" w:rsidRDefault="00214B5C" w:rsidP="00214B5C">
      <w:pPr>
        <w:rPr>
          <w:rFonts w:ascii="Times New Roman" w:hAnsi="Times New Roman" w:cs="Times New Roman"/>
          <w:color w:val="000000" w:themeColor="text1"/>
          <w:sz w:val="28"/>
          <w:szCs w:val="28"/>
        </w:rPr>
      </w:pPr>
    </w:p>
    <w:p w:rsidR="00214B5C" w:rsidRPr="006F708B" w:rsidRDefault="00214B5C" w:rsidP="00E26E46">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7.5. Издержки и выгоды адресатов предлагаемого правового регулирования, не поддающиеся количественной оценке:</w:t>
      </w:r>
    </w:p>
    <w:p w:rsidR="00214B5C" w:rsidRPr="006F708B" w:rsidRDefault="00214B5C" w:rsidP="00E26E46">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________________________________________________________________________________________________________________________________</w:t>
      </w:r>
      <w:r w:rsidR="00E26E46" w:rsidRPr="006F708B">
        <w:rPr>
          <w:rFonts w:ascii="Times New Roman" w:hAnsi="Times New Roman" w:cs="Times New Roman"/>
          <w:color w:val="000000" w:themeColor="text1"/>
          <w:sz w:val="28"/>
          <w:szCs w:val="28"/>
        </w:rPr>
        <w:t>________</w:t>
      </w:r>
    </w:p>
    <w:p w:rsidR="00214B5C" w:rsidRPr="006F708B" w:rsidRDefault="00214B5C" w:rsidP="00E26E46">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 xml:space="preserve">____________________________________________________________________ </w:t>
      </w:r>
    </w:p>
    <w:p w:rsidR="00214B5C" w:rsidRPr="006F708B" w:rsidRDefault="00214B5C" w:rsidP="00E26E46">
      <w:pPr>
        <w:spacing w:after="0" w:line="240" w:lineRule="auto"/>
        <w:jc w:val="both"/>
        <w:rPr>
          <w:rFonts w:ascii="Times New Roman" w:hAnsi="Times New Roman" w:cs="Times New Roman"/>
          <w:color w:val="000000" w:themeColor="text1"/>
          <w:sz w:val="28"/>
          <w:szCs w:val="28"/>
        </w:rPr>
      </w:pPr>
    </w:p>
    <w:p w:rsidR="00214B5C" w:rsidRPr="006F708B" w:rsidRDefault="00214B5C" w:rsidP="00E26E46">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7.6. Источники данных:</w:t>
      </w:r>
    </w:p>
    <w:p w:rsidR="00214B5C" w:rsidRPr="006F708B" w:rsidRDefault="00214B5C" w:rsidP="00E26E46">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________________________________________________________________________________________________________________________________</w:t>
      </w:r>
      <w:r w:rsidR="00E26E46" w:rsidRPr="006F708B">
        <w:rPr>
          <w:rFonts w:ascii="Times New Roman" w:hAnsi="Times New Roman" w:cs="Times New Roman"/>
          <w:color w:val="000000" w:themeColor="text1"/>
          <w:sz w:val="28"/>
          <w:szCs w:val="28"/>
        </w:rPr>
        <w:t>________</w:t>
      </w:r>
      <w:r w:rsidRPr="006F708B">
        <w:rPr>
          <w:rFonts w:ascii="Times New Roman" w:hAnsi="Times New Roman" w:cs="Times New Roman"/>
          <w:color w:val="000000" w:themeColor="text1"/>
          <w:sz w:val="28"/>
          <w:szCs w:val="28"/>
        </w:rPr>
        <w:t>.</w:t>
      </w:r>
    </w:p>
    <w:p w:rsidR="00214B5C" w:rsidRPr="006F708B" w:rsidRDefault="00214B5C" w:rsidP="00E26E46">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8. Оценка рисков неблагоприятных последствий применения предлагаемого правового регулирования</w:t>
      </w:r>
    </w:p>
    <w:p w:rsidR="00214B5C" w:rsidRPr="006F708B" w:rsidRDefault="00214B5C" w:rsidP="00214B5C">
      <w:pPr>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83"/>
        <w:gridCol w:w="2498"/>
        <w:gridCol w:w="2288"/>
        <w:gridCol w:w="2270"/>
      </w:tblGrid>
      <w:tr w:rsidR="00214B5C" w:rsidRPr="006F708B" w:rsidTr="00F73519">
        <w:tc>
          <w:tcPr>
            <w:tcW w:w="2583" w:type="dxa"/>
            <w:tcBorders>
              <w:top w:val="single" w:sz="4" w:space="0" w:color="auto"/>
              <w:bottom w:val="single" w:sz="4" w:space="0" w:color="auto"/>
              <w:right w:val="single" w:sz="4" w:space="0" w:color="auto"/>
            </w:tcBorders>
          </w:tcPr>
          <w:p w:rsidR="00214B5C" w:rsidRPr="006F708B" w:rsidRDefault="00214B5C" w:rsidP="00E26E46">
            <w:pPr>
              <w:pStyle w:val="a7"/>
              <w:jc w:val="center"/>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8.1. Виды рисков</w:t>
            </w:r>
          </w:p>
        </w:tc>
        <w:tc>
          <w:tcPr>
            <w:tcW w:w="2498"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jc w:val="center"/>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8.2. Оценка вероятности наступления неблагоприятных последствий</w:t>
            </w:r>
          </w:p>
        </w:tc>
        <w:tc>
          <w:tcPr>
            <w:tcW w:w="2288"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jc w:val="center"/>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8.3. Методы контроля рисков</w:t>
            </w:r>
          </w:p>
        </w:tc>
        <w:tc>
          <w:tcPr>
            <w:tcW w:w="2270" w:type="dxa"/>
            <w:tcBorders>
              <w:top w:val="single" w:sz="4" w:space="0" w:color="auto"/>
              <w:left w:val="single" w:sz="4" w:space="0" w:color="auto"/>
              <w:bottom w:val="single" w:sz="4" w:space="0" w:color="auto"/>
            </w:tcBorders>
          </w:tcPr>
          <w:p w:rsidR="00214B5C" w:rsidRPr="006F708B" w:rsidRDefault="00214B5C" w:rsidP="00E26E46">
            <w:pPr>
              <w:pStyle w:val="a7"/>
              <w:jc w:val="center"/>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8.4. Степень контроля рисков (полный/частичный/отсутствует)</w:t>
            </w:r>
          </w:p>
        </w:tc>
      </w:tr>
      <w:tr w:rsidR="00214B5C" w:rsidRPr="006F708B" w:rsidTr="00F73519">
        <w:tc>
          <w:tcPr>
            <w:tcW w:w="2583" w:type="dxa"/>
            <w:tcBorders>
              <w:top w:val="single" w:sz="4" w:space="0" w:color="auto"/>
              <w:bottom w:val="single" w:sz="4" w:space="0" w:color="auto"/>
              <w:right w:val="single" w:sz="4" w:space="0" w:color="auto"/>
            </w:tcBorders>
          </w:tcPr>
          <w:p w:rsidR="00214B5C" w:rsidRPr="006F708B" w:rsidRDefault="00214B5C" w:rsidP="00E26E46">
            <w:pPr>
              <w:pStyle w:val="a8"/>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Риск 1</w:t>
            </w:r>
          </w:p>
        </w:tc>
        <w:tc>
          <w:tcPr>
            <w:tcW w:w="2498"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2288"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2270" w:type="dxa"/>
            <w:tcBorders>
              <w:top w:val="single" w:sz="4" w:space="0" w:color="auto"/>
              <w:left w:val="single" w:sz="4" w:space="0" w:color="auto"/>
              <w:bottom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r>
      <w:tr w:rsidR="00214B5C" w:rsidRPr="006F708B" w:rsidTr="00F73519">
        <w:tc>
          <w:tcPr>
            <w:tcW w:w="2583" w:type="dxa"/>
            <w:tcBorders>
              <w:top w:val="single" w:sz="4" w:space="0" w:color="auto"/>
              <w:bottom w:val="single" w:sz="4" w:space="0" w:color="auto"/>
              <w:right w:val="single" w:sz="4" w:space="0" w:color="auto"/>
            </w:tcBorders>
          </w:tcPr>
          <w:p w:rsidR="00214B5C" w:rsidRPr="006F708B" w:rsidRDefault="00214B5C" w:rsidP="00E26E46">
            <w:pPr>
              <w:pStyle w:val="a8"/>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Риск n</w:t>
            </w:r>
          </w:p>
        </w:tc>
        <w:tc>
          <w:tcPr>
            <w:tcW w:w="2498"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2288"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2270" w:type="dxa"/>
            <w:tcBorders>
              <w:top w:val="single" w:sz="4" w:space="0" w:color="auto"/>
              <w:left w:val="single" w:sz="4" w:space="0" w:color="auto"/>
              <w:bottom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r>
    </w:tbl>
    <w:p w:rsidR="00214B5C" w:rsidRPr="006F708B" w:rsidRDefault="00214B5C" w:rsidP="00214B5C">
      <w:pPr>
        <w:rPr>
          <w:rFonts w:ascii="Times New Roman" w:hAnsi="Times New Roman" w:cs="Times New Roman"/>
          <w:color w:val="000000" w:themeColor="text1"/>
          <w:sz w:val="28"/>
          <w:szCs w:val="28"/>
        </w:rPr>
      </w:pPr>
    </w:p>
    <w:p w:rsidR="00214B5C" w:rsidRPr="006F708B" w:rsidRDefault="00214B5C" w:rsidP="00E26E46">
      <w:pPr>
        <w:spacing w:after="0" w:line="240" w:lineRule="auto"/>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8.5. Источники данных:</w:t>
      </w:r>
    </w:p>
    <w:p w:rsidR="00214B5C" w:rsidRPr="006F708B" w:rsidRDefault="00214B5C" w:rsidP="00E26E46">
      <w:pPr>
        <w:spacing w:after="0" w:line="240" w:lineRule="auto"/>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____________________________________________________________________</w:t>
      </w:r>
    </w:p>
    <w:p w:rsidR="00214B5C" w:rsidRPr="006F708B" w:rsidRDefault="00214B5C" w:rsidP="00E26E46">
      <w:pPr>
        <w:spacing w:after="0" w:line="240" w:lineRule="auto"/>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 xml:space="preserve">____________________________________________________________________ </w:t>
      </w:r>
    </w:p>
    <w:p w:rsidR="00214B5C" w:rsidRPr="006F708B" w:rsidRDefault="00214B5C" w:rsidP="00214B5C">
      <w:pPr>
        <w:rPr>
          <w:rFonts w:ascii="Times New Roman" w:hAnsi="Times New Roman" w:cs="Times New Roman"/>
          <w:color w:val="000000" w:themeColor="text1"/>
          <w:sz w:val="28"/>
          <w:szCs w:val="28"/>
        </w:rPr>
      </w:pPr>
    </w:p>
    <w:p w:rsidR="00214B5C" w:rsidRPr="006F708B" w:rsidRDefault="00214B5C" w:rsidP="00214B5C">
      <w:pPr>
        <w:pStyle w:val="1"/>
        <w:rPr>
          <w:rFonts w:ascii="Times New Roman" w:hAnsi="Times New Roman" w:cs="Times New Roman"/>
          <w:color w:val="000000" w:themeColor="text1"/>
        </w:rPr>
      </w:pPr>
      <w:r w:rsidRPr="006F708B">
        <w:rPr>
          <w:rFonts w:ascii="Times New Roman" w:hAnsi="Times New Roman" w:cs="Times New Roman"/>
          <w:color w:val="000000" w:themeColor="text1"/>
        </w:rPr>
        <w:t>9. Сравнение возможных вариантов решения проблемы</w:t>
      </w:r>
    </w:p>
    <w:p w:rsidR="00214B5C" w:rsidRPr="006F708B" w:rsidRDefault="00214B5C" w:rsidP="00214B5C">
      <w:pPr>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45"/>
        <w:gridCol w:w="1829"/>
        <w:gridCol w:w="1842"/>
        <w:gridCol w:w="1423"/>
      </w:tblGrid>
      <w:tr w:rsidR="00214B5C" w:rsidRPr="006F708B" w:rsidTr="00F73519">
        <w:tc>
          <w:tcPr>
            <w:tcW w:w="4545" w:type="dxa"/>
            <w:tcBorders>
              <w:top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1829"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jc w:val="center"/>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Вариант 1</w:t>
            </w:r>
          </w:p>
        </w:tc>
        <w:tc>
          <w:tcPr>
            <w:tcW w:w="1842"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jc w:val="center"/>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Вариант 2</w:t>
            </w:r>
          </w:p>
        </w:tc>
        <w:tc>
          <w:tcPr>
            <w:tcW w:w="1423" w:type="dxa"/>
            <w:tcBorders>
              <w:top w:val="single" w:sz="4" w:space="0" w:color="auto"/>
              <w:left w:val="single" w:sz="4" w:space="0" w:color="auto"/>
              <w:bottom w:val="single" w:sz="4" w:space="0" w:color="auto"/>
            </w:tcBorders>
          </w:tcPr>
          <w:p w:rsidR="00214B5C" w:rsidRPr="006F708B" w:rsidRDefault="00214B5C" w:rsidP="00E26E46">
            <w:pPr>
              <w:pStyle w:val="a7"/>
              <w:jc w:val="center"/>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Вариант 3</w:t>
            </w:r>
          </w:p>
        </w:tc>
      </w:tr>
      <w:tr w:rsidR="00214B5C" w:rsidRPr="006F708B" w:rsidTr="00F73519">
        <w:tc>
          <w:tcPr>
            <w:tcW w:w="4545" w:type="dxa"/>
            <w:tcBorders>
              <w:top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9.1. Содержание варианта решения проблемы</w:t>
            </w:r>
          </w:p>
        </w:tc>
        <w:tc>
          <w:tcPr>
            <w:tcW w:w="1829"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1842"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1423" w:type="dxa"/>
            <w:tcBorders>
              <w:top w:val="single" w:sz="4" w:space="0" w:color="auto"/>
              <w:left w:val="single" w:sz="4" w:space="0" w:color="auto"/>
              <w:bottom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r>
      <w:tr w:rsidR="00214B5C" w:rsidRPr="006F708B" w:rsidTr="00F73519">
        <w:tc>
          <w:tcPr>
            <w:tcW w:w="4545" w:type="dxa"/>
            <w:tcBorders>
              <w:top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(3 года)</w:t>
            </w:r>
          </w:p>
        </w:tc>
        <w:tc>
          <w:tcPr>
            <w:tcW w:w="1829"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1842"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1423" w:type="dxa"/>
            <w:tcBorders>
              <w:top w:val="single" w:sz="4" w:space="0" w:color="auto"/>
              <w:left w:val="single" w:sz="4" w:space="0" w:color="auto"/>
              <w:bottom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r>
      <w:tr w:rsidR="00214B5C" w:rsidRPr="006F708B" w:rsidTr="00F73519">
        <w:tc>
          <w:tcPr>
            <w:tcW w:w="4545" w:type="dxa"/>
            <w:tcBorders>
              <w:top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 xml:space="preserve">9.3. Оценка дополнительных </w:t>
            </w:r>
            <w:r w:rsidRPr="006F708B">
              <w:rPr>
                <w:rFonts w:ascii="Times New Roman" w:hAnsi="Times New Roman" w:cs="Times New Roman"/>
                <w:color w:val="000000" w:themeColor="text1"/>
                <w:sz w:val="28"/>
                <w:szCs w:val="28"/>
              </w:rPr>
              <w:lastRenderedPageBreak/>
              <w:t>расходов (доходов) потенциальных адресатов регулирования, связанных с введением предлагаемого правового регулирования</w:t>
            </w:r>
          </w:p>
        </w:tc>
        <w:tc>
          <w:tcPr>
            <w:tcW w:w="1829"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1842"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1423" w:type="dxa"/>
            <w:tcBorders>
              <w:top w:val="single" w:sz="4" w:space="0" w:color="auto"/>
              <w:left w:val="single" w:sz="4" w:space="0" w:color="auto"/>
              <w:bottom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r>
      <w:tr w:rsidR="00214B5C" w:rsidRPr="006F708B" w:rsidTr="00F73519">
        <w:tc>
          <w:tcPr>
            <w:tcW w:w="4545" w:type="dxa"/>
            <w:tcBorders>
              <w:top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lastRenderedPageBreak/>
              <w:t xml:space="preserve">9.4. Оценка расходов (доходов) </w:t>
            </w:r>
            <w:r w:rsidR="00E26E46" w:rsidRPr="006F708B">
              <w:rPr>
                <w:rFonts w:ascii="Times New Roman" w:hAnsi="Times New Roman" w:cs="Times New Roman"/>
                <w:color w:val="000000" w:themeColor="text1"/>
                <w:sz w:val="28"/>
                <w:szCs w:val="28"/>
              </w:rPr>
              <w:t>мест</w:t>
            </w:r>
            <w:r w:rsidRPr="006F708B">
              <w:rPr>
                <w:rFonts w:ascii="Times New Roman" w:hAnsi="Times New Roman" w:cs="Times New Roman"/>
                <w:color w:val="000000" w:themeColor="text1"/>
                <w:sz w:val="28"/>
                <w:szCs w:val="28"/>
              </w:rPr>
              <w:t xml:space="preserve">ного бюджета </w:t>
            </w:r>
            <w:r w:rsidR="00E26E46" w:rsidRPr="006F708B">
              <w:rPr>
                <w:rFonts w:ascii="Times New Roman" w:hAnsi="Times New Roman" w:cs="Times New Roman"/>
                <w:color w:val="000000" w:themeColor="text1"/>
                <w:sz w:val="28"/>
                <w:szCs w:val="28"/>
              </w:rPr>
              <w:t>Западнодвинского муниципального округа</w:t>
            </w:r>
            <w:r w:rsidRPr="006F708B">
              <w:rPr>
                <w:rFonts w:ascii="Times New Roman" w:hAnsi="Times New Roman" w:cs="Times New Roman"/>
                <w:color w:val="000000" w:themeColor="text1"/>
                <w:sz w:val="28"/>
                <w:szCs w:val="28"/>
              </w:rPr>
              <w:t>, связанных с введением предлагаемого правового регулирования</w:t>
            </w:r>
          </w:p>
        </w:tc>
        <w:tc>
          <w:tcPr>
            <w:tcW w:w="1829"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1842"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1423" w:type="dxa"/>
            <w:tcBorders>
              <w:top w:val="single" w:sz="4" w:space="0" w:color="auto"/>
              <w:left w:val="single" w:sz="4" w:space="0" w:color="auto"/>
              <w:bottom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r>
      <w:tr w:rsidR="00214B5C" w:rsidRPr="006F708B" w:rsidTr="00F73519">
        <w:tc>
          <w:tcPr>
            <w:tcW w:w="4545" w:type="dxa"/>
            <w:tcBorders>
              <w:top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9.5. Оценка возможности достижения заявленных целей регулирования (раздел 3 Сводного отчета) посредством применения рассматриваемых вариантов предлагаемого правового регулирования</w:t>
            </w:r>
          </w:p>
        </w:tc>
        <w:tc>
          <w:tcPr>
            <w:tcW w:w="1829"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1842"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1423" w:type="dxa"/>
            <w:tcBorders>
              <w:top w:val="single" w:sz="4" w:space="0" w:color="auto"/>
              <w:left w:val="single" w:sz="4" w:space="0" w:color="auto"/>
              <w:bottom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r>
      <w:tr w:rsidR="00214B5C" w:rsidRPr="006F708B" w:rsidTr="00F73519">
        <w:tc>
          <w:tcPr>
            <w:tcW w:w="4545" w:type="dxa"/>
            <w:tcBorders>
              <w:top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9.6. Оценка рисков неблагоприятных последствий</w:t>
            </w:r>
          </w:p>
        </w:tc>
        <w:tc>
          <w:tcPr>
            <w:tcW w:w="1829"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1842" w:type="dxa"/>
            <w:tcBorders>
              <w:top w:val="single" w:sz="4" w:space="0" w:color="auto"/>
              <w:left w:val="single" w:sz="4" w:space="0" w:color="auto"/>
              <w:bottom w:val="single" w:sz="4" w:space="0" w:color="auto"/>
              <w:right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c>
          <w:tcPr>
            <w:tcW w:w="1423" w:type="dxa"/>
            <w:tcBorders>
              <w:top w:val="single" w:sz="4" w:space="0" w:color="auto"/>
              <w:left w:val="single" w:sz="4" w:space="0" w:color="auto"/>
              <w:bottom w:val="single" w:sz="4" w:space="0" w:color="auto"/>
            </w:tcBorders>
          </w:tcPr>
          <w:p w:rsidR="00214B5C" w:rsidRPr="006F708B" w:rsidRDefault="00214B5C" w:rsidP="00E26E46">
            <w:pPr>
              <w:pStyle w:val="a7"/>
              <w:rPr>
                <w:rFonts w:ascii="Times New Roman" w:hAnsi="Times New Roman" w:cs="Times New Roman"/>
                <w:color w:val="000000" w:themeColor="text1"/>
                <w:sz w:val="28"/>
                <w:szCs w:val="28"/>
              </w:rPr>
            </w:pPr>
          </w:p>
        </w:tc>
      </w:tr>
    </w:tbl>
    <w:p w:rsidR="00214B5C" w:rsidRPr="006F708B" w:rsidRDefault="00214B5C" w:rsidP="00214B5C">
      <w:pPr>
        <w:rPr>
          <w:rFonts w:ascii="Times New Roman" w:hAnsi="Times New Roman" w:cs="Times New Roman"/>
          <w:color w:val="000000" w:themeColor="text1"/>
          <w:sz w:val="28"/>
          <w:szCs w:val="28"/>
        </w:rPr>
      </w:pP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9.7. Обоснование выбора предпочтительного варианта решения выявленной проблемы:</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____________________________________________________________________</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9.8. Детальное описание предлагаемого варианта решения проблемы:</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____________________________________________________________________</w:t>
      </w:r>
    </w:p>
    <w:p w:rsidR="00214B5C" w:rsidRPr="006F708B" w:rsidRDefault="00214B5C" w:rsidP="004E7D32">
      <w:pPr>
        <w:pStyle w:val="1"/>
        <w:spacing w:before="0" w:line="240" w:lineRule="auto"/>
        <w:jc w:val="both"/>
        <w:rPr>
          <w:rFonts w:ascii="Times New Roman" w:hAnsi="Times New Roman" w:cs="Times New Roman"/>
          <w:color w:val="000000" w:themeColor="text1"/>
        </w:rPr>
      </w:pPr>
      <w:r w:rsidRPr="006F708B">
        <w:rPr>
          <w:rFonts w:ascii="Times New Roman" w:hAnsi="Times New Roman" w:cs="Times New Roman"/>
          <w:color w:val="000000" w:themeColor="text1"/>
        </w:rPr>
        <w:t>10. Оценка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10.1. Предполагаемая дата вступления в силу нормативного правового акта:</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____________________________________________________________________</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(если положения вводятся в действие в разное время, указываются статья/пункт проекта акта и дата введения)</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10.2. Необходимость установления переходного периода и (или) отсрочки введения предлагаемого правового регулирования: есть (нет):</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а) срок переходного периода: ___ дней с момента принятия проекта нормативного правового акта;</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б) отсрочка введения предлагаемого правового регулирования: дней с момента принятия проекта нормативного правового акта.</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10.3. Необходимость распространения предлагаемого правового регулирования на ранее возникшие отношения: есть (нет).</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10.3.1. Период распространения на ранее возникшие отношения: ___ дней с момента принятия проекта нормативного правового акта.</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 xml:space="preserve">10.4. Обоснование необходимости установления переходного периода и (или) отсрочки вступления в силу нормативного правового акта либо необходимость </w:t>
      </w:r>
      <w:r w:rsidRPr="006F708B">
        <w:rPr>
          <w:rFonts w:ascii="Times New Roman" w:hAnsi="Times New Roman" w:cs="Times New Roman"/>
          <w:color w:val="000000" w:themeColor="text1"/>
          <w:sz w:val="28"/>
          <w:szCs w:val="28"/>
        </w:rPr>
        <w:lastRenderedPageBreak/>
        <w:t>распространения предлагаемого правового регулирования на ранее возникшие отношения:</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____________________________________________________________________</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Заполняется по итогам проведения публичных консультаций по проекту нормативного правового акта и Сводного отчета.</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p>
    <w:p w:rsidR="00214B5C" w:rsidRPr="006F708B" w:rsidRDefault="00214B5C" w:rsidP="004E7D32">
      <w:pPr>
        <w:pStyle w:val="1"/>
        <w:spacing w:before="0" w:line="240" w:lineRule="auto"/>
        <w:jc w:val="both"/>
        <w:rPr>
          <w:rFonts w:ascii="Times New Roman" w:hAnsi="Times New Roman" w:cs="Times New Roman"/>
          <w:color w:val="000000" w:themeColor="text1"/>
        </w:rPr>
      </w:pPr>
      <w:r w:rsidRPr="006F708B">
        <w:rPr>
          <w:rFonts w:ascii="Times New Roman" w:hAnsi="Times New Roman" w:cs="Times New Roman"/>
          <w:color w:val="000000" w:themeColor="text1"/>
        </w:rPr>
        <w:t>11. Информация о сроках проведения публичных консультаций по проекту нормативного правового акта</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11.1. Срок, в течение которого принимались предложения в связи с публичными консультациями по проекту нормативного правового акта:</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начало: "___" ________________ 20____ г.;</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окончание: "___" _________________ 20____ г.</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11.2. Сведения о количестве замечаний и предложений, полученных в ходе публичных консультаций по проекту нормативного правового акта:</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всего замечаний и предложений: ____________, из них учтено:</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полностью: _____________, учтено частично: _____________.</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11.3. Полный электронный адрес размещения свода предложений, поступивших по итогам проведения публичных консультаций по проекту нормативного правового акта:</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____________________________________________________________________</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Приложение: Свод предложений, поступивших в ходе публичных консультаций, проводившихся в ходе процедуры ОРВ, с указанием сведений об их учете или причинах отклонения, а также об общем количестве:</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поступивших предложений;</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учтенных предложений;</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частично учтенных предложений;</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неучтенных предложений.</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Иные приложения (по усмотрению органа, проводящего оценку регулирующего воздействия).</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Руководитель разработчика (</w:t>
      </w:r>
      <w:r w:rsidR="004E7D32" w:rsidRPr="006F708B">
        <w:rPr>
          <w:rFonts w:ascii="Times New Roman" w:hAnsi="Times New Roman" w:cs="Times New Roman"/>
          <w:color w:val="000000" w:themeColor="text1"/>
          <w:sz w:val="28"/>
          <w:szCs w:val="28"/>
        </w:rPr>
        <w:t>органа местного самоуправления)</w:t>
      </w:r>
      <w:r w:rsidRPr="006F708B">
        <w:rPr>
          <w:rFonts w:ascii="Times New Roman" w:hAnsi="Times New Roman" w:cs="Times New Roman"/>
          <w:color w:val="000000" w:themeColor="text1"/>
          <w:sz w:val="28"/>
          <w:szCs w:val="28"/>
        </w:rPr>
        <w:t>, ответственного за проведение оценки регулирующего воздействия прое</w:t>
      </w:r>
      <w:r w:rsidR="004E7D32" w:rsidRPr="006F708B">
        <w:rPr>
          <w:rFonts w:ascii="Times New Roman" w:hAnsi="Times New Roman" w:cs="Times New Roman"/>
          <w:color w:val="000000" w:themeColor="text1"/>
          <w:sz w:val="28"/>
          <w:szCs w:val="28"/>
        </w:rPr>
        <w:t>кта нормативного правового акта</w:t>
      </w:r>
    </w:p>
    <w:p w:rsidR="004E7D32" w:rsidRPr="006F708B" w:rsidRDefault="004E7D32" w:rsidP="004E7D32">
      <w:pPr>
        <w:spacing w:after="0" w:line="240" w:lineRule="auto"/>
        <w:jc w:val="both"/>
        <w:rPr>
          <w:rFonts w:ascii="Times New Roman" w:hAnsi="Times New Roman" w:cs="Times New Roman"/>
          <w:color w:val="000000" w:themeColor="text1"/>
          <w:sz w:val="28"/>
          <w:szCs w:val="28"/>
        </w:rPr>
      </w:pP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 xml:space="preserve">______________________ </w:t>
      </w:r>
      <w:r w:rsidR="004E7D32" w:rsidRPr="006F708B">
        <w:rPr>
          <w:rFonts w:ascii="Times New Roman" w:hAnsi="Times New Roman" w:cs="Times New Roman"/>
          <w:color w:val="000000" w:themeColor="text1"/>
          <w:sz w:val="28"/>
          <w:szCs w:val="28"/>
        </w:rPr>
        <w:t xml:space="preserve">     </w:t>
      </w:r>
      <w:r w:rsidRPr="006F708B">
        <w:rPr>
          <w:rFonts w:ascii="Times New Roman" w:hAnsi="Times New Roman" w:cs="Times New Roman"/>
          <w:color w:val="000000" w:themeColor="text1"/>
          <w:sz w:val="28"/>
          <w:szCs w:val="28"/>
        </w:rPr>
        <w:t>___________</w:t>
      </w:r>
      <w:r w:rsidR="004E7D32" w:rsidRPr="006F708B">
        <w:rPr>
          <w:rFonts w:ascii="Times New Roman" w:hAnsi="Times New Roman" w:cs="Times New Roman"/>
          <w:color w:val="000000" w:themeColor="text1"/>
          <w:sz w:val="28"/>
          <w:szCs w:val="28"/>
        </w:rPr>
        <w:t xml:space="preserve">     </w:t>
      </w:r>
      <w:r w:rsidRPr="006F708B">
        <w:rPr>
          <w:rFonts w:ascii="Times New Roman" w:hAnsi="Times New Roman" w:cs="Times New Roman"/>
          <w:color w:val="000000" w:themeColor="text1"/>
          <w:sz w:val="28"/>
          <w:szCs w:val="28"/>
        </w:rPr>
        <w:t xml:space="preserve"> _____________</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 xml:space="preserve">(инициалы, фамилия) </w:t>
      </w:r>
      <w:r w:rsidR="004E7D32" w:rsidRPr="006F708B">
        <w:rPr>
          <w:rFonts w:ascii="Times New Roman" w:hAnsi="Times New Roman" w:cs="Times New Roman"/>
          <w:color w:val="000000" w:themeColor="text1"/>
          <w:sz w:val="28"/>
          <w:szCs w:val="28"/>
        </w:rPr>
        <w:t xml:space="preserve">                   </w:t>
      </w:r>
      <w:r w:rsidRPr="006F708B">
        <w:rPr>
          <w:rFonts w:ascii="Times New Roman" w:hAnsi="Times New Roman" w:cs="Times New Roman"/>
          <w:color w:val="000000" w:themeColor="text1"/>
          <w:sz w:val="28"/>
          <w:szCs w:val="28"/>
        </w:rPr>
        <w:t>Дата</w:t>
      </w:r>
      <w:r w:rsidR="004E7D32" w:rsidRPr="006F708B">
        <w:rPr>
          <w:rFonts w:ascii="Times New Roman" w:hAnsi="Times New Roman" w:cs="Times New Roman"/>
          <w:color w:val="000000" w:themeColor="text1"/>
          <w:sz w:val="28"/>
          <w:szCs w:val="28"/>
        </w:rPr>
        <w:t xml:space="preserve">                 </w:t>
      </w:r>
      <w:r w:rsidRPr="006F708B">
        <w:rPr>
          <w:rFonts w:ascii="Times New Roman" w:hAnsi="Times New Roman" w:cs="Times New Roman"/>
          <w:color w:val="000000" w:themeColor="text1"/>
          <w:sz w:val="28"/>
          <w:szCs w:val="28"/>
        </w:rPr>
        <w:t xml:space="preserve"> Подпись</w:t>
      </w:r>
    </w:p>
    <w:p w:rsidR="00214B5C" w:rsidRPr="006F708B" w:rsidRDefault="00214B5C" w:rsidP="00214B5C">
      <w:pPr>
        <w:rPr>
          <w:rFonts w:ascii="Times New Roman" w:hAnsi="Times New Roman" w:cs="Times New Roman"/>
          <w:color w:val="000000" w:themeColor="text1"/>
          <w:sz w:val="28"/>
          <w:szCs w:val="28"/>
        </w:rPr>
      </w:pPr>
    </w:p>
    <w:p w:rsidR="004E7D32" w:rsidRPr="006F708B" w:rsidRDefault="004E7D32" w:rsidP="00214B5C">
      <w:pPr>
        <w:rPr>
          <w:rFonts w:ascii="Times New Roman" w:hAnsi="Times New Roman" w:cs="Times New Roman"/>
          <w:color w:val="000000" w:themeColor="text1"/>
          <w:sz w:val="28"/>
          <w:szCs w:val="28"/>
        </w:rPr>
      </w:pPr>
    </w:p>
    <w:p w:rsidR="004E7D32" w:rsidRPr="006F708B" w:rsidRDefault="004E7D32" w:rsidP="00214B5C">
      <w:pPr>
        <w:rPr>
          <w:rFonts w:ascii="Times New Roman" w:hAnsi="Times New Roman" w:cs="Times New Roman"/>
          <w:color w:val="000000" w:themeColor="text1"/>
          <w:sz w:val="28"/>
          <w:szCs w:val="28"/>
        </w:rPr>
      </w:pPr>
    </w:p>
    <w:p w:rsidR="004E7D32" w:rsidRPr="006F708B" w:rsidRDefault="004E7D32" w:rsidP="00214B5C">
      <w:pPr>
        <w:rPr>
          <w:rFonts w:ascii="Times New Roman" w:hAnsi="Times New Roman" w:cs="Times New Roman"/>
          <w:color w:val="000000" w:themeColor="text1"/>
          <w:sz w:val="28"/>
          <w:szCs w:val="28"/>
        </w:rPr>
      </w:pPr>
    </w:p>
    <w:p w:rsidR="00552F1B" w:rsidRPr="00F73519" w:rsidRDefault="00214B5C" w:rsidP="00552F1B">
      <w:pPr>
        <w:spacing w:after="0" w:line="240" w:lineRule="auto"/>
        <w:ind w:firstLine="697"/>
        <w:jc w:val="right"/>
        <w:rPr>
          <w:rStyle w:val="a5"/>
          <w:rFonts w:ascii="Times New Roman" w:hAnsi="Times New Roman" w:cs="Times New Roman"/>
          <w:b w:val="0"/>
          <w:color w:val="000000" w:themeColor="text1"/>
          <w:sz w:val="24"/>
          <w:szCs w:val="24"/>
        </w:rPr>
      </w:pPr>
      <w:r w:rsidRPr="00F73519">
        <w:rPr>
          <w:rStyle w:val="a5"/>
          <w:rFonts w:ascii="Times New Roman" w:hAnsi="Times New Roman" w:cs="Times New Roman"/>
          <w:b w:val="0"/>
          <w:color w:val="000000" w:themeColor="text1"/>
          <w:sz w:val="24"/>
          <w:szCs w:val="24"/>
        </w:rPr>
        <w:lastRenderedPageBreak/>
        <w:t>Приложение 2</w:t>
      </w:r>
      <w:r w:rsidRPr="00F73519">
        <w:rPr>
          <w:rStyle w:val="a5"/>
          <w:rFonts w:ascii="Times New Roman" w:hAnsi="Times New Roman" w:cs="Times New Roman"/>
          <w:b w:val="0"/>
          <w:color w:val="000000" w:themeColor="text1"/>
          <w:sz w:val="24"/>
          <w:szCs w:val="24"/>
        </w:rPr>
        <w:br/>
      </w:r>
      <w:r w:rsidR="00552F1B" w:rsidRPr="00F73519">
        <w:rPr>
          <w:rStyle w:val="a5"/>
          <w:rFonts w:ascii="Times New Roman" w:hAnsi="Times New Roman" w:cs="Times New Roman"/>
          <w:b w:val="0"/>
          <w:color w:val="000000" w:themeColor="text1"/>
          <w:sz w:val="24"/>
          <w:szCs w:val="24"/>
        </w:rPr>
        <w:t xml:space="preserve">к </w:t>
      </w:r>
      <w:hyperlink w:anchor="sub_1000" w:history="1">
        <w:r w:rsidR="00552F1B" w:rsidRPr="00F73519">
          <w:rPr>
            <w:rStyle w:val="a4"/>
            <w:rFonts w:ascii="Times New Roman" w:hAnsi="Times New Roman" w:cs="Times New Roman"/>
            <w:color w:val="000000" w:themeColor="text1"/>
            <w:sz w:val="24"/>
            <w:szCs w:val="24"/>
          </w:rPr>
          <w:t>Порядку</w:t>
        </w:r>
      </w:hyperlink>
      <w:r w:rsidR="00552F1B" w:rsidRPr="00F73519">
        <w:rPr>
          <w:rStyle w:val="a5"/>
          <w:rFonts w:ascii="Times New Roman" w:hAnsi="Times New Roman" w:cs="Times New Roman"/>
          <w:b w:val="0"/>
          <w:color w:val="000000" w:themeColor="text1"/>
          <w:sz w:val="24"/>
          <w:szCs w:val="24"/>
        </w:rPr>
        <w:t xml:space="preserve"> проведения оценки регулирующего воздействия</w:t>
      </w:r>
      <w:r w:rsidR="00552F1B" w:rsidRPr="00F73519">
        <w:rPr>
          <w:rStyle w:val="a5"/>
          <w:rFonts w:ascii="Times New Roman" w:hAnsi="Times New Roman" w:cs="Times New Roman"/>
          <w:b w:val="0"/>
          <w:color w:val="000000" w:themeColor="text1"/>
          <w:sz w:val="24"/>
          <w:szCs w:val="24"/>
        </w:rPr>
        <w:br/>
        <w:t xml:space="preserve">проектов нормативных правовых актов  </w:t>
      </w:r>
    </w:p>
    <w:p w:rsidR="00552F1B" w:rsidRPr="00F73519" w:rsidRDefault="00552F1B" w:rsidP="00552F1B">
      <w:pPr>
        <w:spacing w:after="0" w:line="240" w:lineRule="auto"/>
        <w:ind w:firstLine="697"/>
        <w:jc w:val="right"/>
        <w:rPr>
          <w:rStyle w:val="a5"/>
          <w:rFonts w:ascii="Times New Roman" w:hAnsi="Times New Roman" w:cs="Times New Roman"/>
          <w:b w:val="0"/>
          <w:color w:val="000000" w:themeColor="text1"/>
          <w:sz w:val="24"/>
          <w:szCs w:val="24"/>
        </w:rPr>
      </w:pPr>
      <w:r w:rsidRPr="00F73519">
        <w:rPr>
          <w:rStyle w:val="a5"/>
          <w:rFonts w:ascii="Times New Roman" w:hAnsi="Times New Roman" w:cs="Times New Roman"/>
          <w:b w:val="0"/>
          <w:color w:val="000000" w:themeColor="text1"/>
          <w:sz w:val="24"/>
          <w:szCs w:val="24"/>
        </w:rPr>
        <w:t>Западнодвинского муниципального округа</w:t>
      </w:r>
      <w:r w:rsidRPr="00F73519">
        <w:rPr>
          <w:rStyle w:val="a5"/>
          <w:rFonts w:ascii="Times New Roman" w:hAnsi="Times New Roman" w:cs="Times New Roman"/>
          <w:b w:val="0"/>
          <w:color w:val="000000" w:themeColor="text1"/>
          <w:sz w:val="24"/>
          <w:szCs w:val="24"/>
        </w:rPr>
        <w:br/>
        <w:t xml:space="preserve">и экспертизы нормативных правовых актов </w:t>
      </w:r>
    </w:p>
    <w:p w:rsidR="00552F1B" w:rsidRDefault="00552F1B" w:rsidP="00552F1B">
      <w:pPr>
        <w:spacing w:after="0" w:line="240" w:lineRule="auto"/>
        <w:jc w:val="right"/>
        <w:rPr>
          <w:rStyle w:val="a5"/>
          <w:rFonts w:ascii="Times New Roman" w:hAnsi="Times New Roman" w:cs="Times New Roman"/>
          <w:b w:val="0"/>
          <w:color w:val="000000" w:themeColor="text1"/>
          <w:sz w:val="24"/>
          <w:szCs w:val="24"/>
        </w:rPr>
      </w:pPr>
      <w:r w:rsidRPr="00F73519">
        <w:rPr>
          <w:rStyle w:val="a5"/>
          <w:rFonts w:ascii="Times New Roman" w:hAnsi="Times New Roman" w:cs="Times New Roman"/>
          <w:b w:val="0"/>
          <w:color w:val="000000" w:themeColor="text1"/>
          <w:sz w:val="24"/>
          <w:szCs w:val="24"/>
        </w:rPr>
        <w:t>Западнодвинского муниципального округа</w:t>
      </w:r>
    </w:p>
    <w:p w:rsidR="00552F1B" w:rsidRDefault="00552F1B" w:rsidP="00552F1B">
      <w:pPr>
        <w:spacing w:after="0" w:line="240" w:lineRule="auto"/>
        <w:jc w:val="right"/>
        <w:rPr>
          <w:rStyle w:val="a5"/>
          <w:rFonts w:ascii="Times New Roman" w:hAnsi="Times New Roman" w:cs="Times New Roman"/>
          <w:b w:val="0"/>
          <w:color w:val="000000" w:themeColor="text1"/>
          <w:sz w:val="24"/>
          <w:szCs w:val="24"/>
        </w:rPr>
      </w:pPr>
    </w:p>
    <w:p w:rsidR="00214B5C" w:rsidRPr="00552F1B" w:rsidRDefault="00214B5C" w:rsidP="00552F1B">
      <w:pPr>
        <w:spacing w:after="0" w:line="240" w:lineRule="auto"/>
        <w:jc w:val="center"/>
        <w:rPr>
          <w:rFonts w:ascii="Times New Roman" w:hAnsi="Times New Roman" w:cs="Times New Roman"/>
          <w:b/>
          <w:color w:val="000000" w:themeColor="text1"/>
          <w:sz w:val="28"/>
          <w:szCs w:val="28"/>
        </w:rPr>
      </w:pPr>
      <w:r w:rsidRPr="00552F1B">
        <w:rPr>
          <w:rFonts w:ascii="Times New Roman" w:hAnsi="Times New Roman" w:cs="Times New Roman"/>
          <w:b/>
          <w:color w:val="000000" w:themeColor="text1"/>
          <w:sz w:val="28"/>
          <w:szCs w:val="28"/>
        </w:rPr>
        <w:t>Уведомление</w:t>
      </w:r>
      <w:r w:rsidRPr="00552F1B">
        <w:rPr>
          <w:rFonts w:ascii="Times New Roman" w:hAnsi="Times New Roman" w:cs="Times New Roman"/>
          <w:b/>
          <w:color w:val="000000" w:themeColor="text1"/>
          <w:sz w:val="28"/>
          <w:szCs w:val="28"/>
        </w:rPr>
        <w:br/>
        <w:t>об обсуждении идеи (концепции) предлагаемого правового регулирования</w:t>
      </w:r>
    </w:p>
    <w:p w:rsidR="00214B5C" w:rsidRPr="006F708B" w:rsidRDefault="00214B5C" w:rsidP="00214B5C">
      <w:pPr>
        <w:rPr>
          <w:rFonts w:ascii="Times New Roman" w:hAnsi="Times New Roman" w:cs="Times New Roman"/>
          <w:color w:val="000000" w:themeColor="text1"/>
          <w:sz w:val="28"/>
          <w:szCs w:val="28"/>
        </w:rPr>
      </w:pP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Настоящим</w:t>
      </w:r>
    </w:p>
    <w:p w:rsidR="004E7D32"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__________________________________________________________</w:t>
      </w:r>
      <w:r w:rsidR="004E7D32" w:rsidRPr="006F708B">
        <w:rPr>
          <w:rFonts w:ascii="Times New Roman" w:hAnsi="Times New Roman" w:cs="Times New Roman"/>
          <w:color w:val="000000" w:themeColor="text1"/>
          <w:sz w:val="28"/>
          <w:szCs w:val="28"/>
        </w:rPr>
        <w:t>__________</w:t>
      </w:r>
      <w:r w:rsidRPr="006F708B">
        <w:rPr>
          <w:rFonts w:ascii="Times New Roman" w:hAnsi="Times New Roman" w:cs="Times New Roman"/>
          <w:color w:val="000000" w:themeColor="text1"/>
          <w:sz w:val="28"/>
          <w:szCs w:val="28"/>
        </w:rPr>
        <w:t xml:space="preserve"> </w:t>
      </w:r>
    </w:p>
    <w:p w:rsidR="00214B5C" w:rsidRPr="006F708B" w:rsidRDefault="00214B5C" w:rsidP="00552F1B">
      <w:pPr>
        <w:spacing w:after="0" w:line="240" w:lineRule="auto"/>
        <w:jc w:val="center"/>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(наименование разработчика)</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извещает о начале обсуждения идеи (концепции) предлагаемого правового регулирования и сборе предложений заинтересованных лиц.</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Предложения принимаются по адресу: _______________________,</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а также по адресу электронной почты: ____________________________.</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Сроки приема предложений: ___________________.</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Место размещения уведомления об обсуждении идеи (концепции) предлагаемого правового регулирования в информационно-телекоммуникационной сети Интернет (полный электронный адрес): _______________________________.</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bookmarkStart w:id="3" w:name="sub_1205"/>
      <w:r w:rsidRPr="006F708B">
        <w:rPr>
          <w:rFonts w:ascii="Times New Roman" w:hAnsi="Times New Roman" w:cs="Times New Roman"/>
          <w:color w:val="000000" w:themeColor="text1"/>
          <w:sz w:val="28"/>
          <w:szCs w:val="28"/>
        </w:rPr>
        <w:t>Все поступившие предложения будут рассмотрены. Сводка предложений будет размещена на информационном портале "Оценка регулирующего воздействия нормативных правовых актов Тверской области" (</w:t>
      </w:r>
      <w:hyperlink r:id="rId11" w:history="1">
        <w:r w:rsidRPr="006F708B">
          <w:rPr>
            <w:rStyle w:val="a4"/>
            <w:rFonts w:ascii="Times New Roman" w:hAnsi="Times New Roman" w:cs="Times New Roman"/>
            <w:color w:val="000000" w:themeColor="text1"/>
            <w:sz w:val="28"/>
            <w:szCs w:val="28"/>
          </w:rPr>
          <w:t>www.orv.tver.ru</w:t>
        </w:r>
      </w:hyperlink>
      <w:r w:rsidRPr="006F708B">
        <w:rPr>
          <w:rFonts w:ascii="Times New Roman" w:hAnsi="Times New Roman" w:cs="Times New Roman"/>
          <w:color w:val="000000" w:themeColor="text1"/>
          <w:sz w:val="28"/>
          <w:szCs w:val="28"/>
        </w:rPr>
        <w:t>)</w:t>
      </w:r>
    </w:p>
    <w:bookmarkEnd w:id="3"/>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не позднее _______________________";</w:t>
      </w:r>
    </w:p>
    <w:p w:rsidR="00214B5C" w:rsidRPr="006F708B" w:rsidRDefault="004E7D32"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 xml:space="preserve">                         </w:t>
      </w:r>
      <w:r w:rsidR="00214B5C" w:rsidRPr="006F708B">
        <w:rPr>
          <w:rFonts w:ascii="Times New Roman" w:hAnsi="Times New Roman" w:cs="Times New Roman"/>
          <w:color w:val="000000" w:themeColor="text1"/>
          <w:sz w:val="28"/>
          <w:szCs w:val="28"/>
        </w:rPr>
        <w:t>(число, месяц, год)</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1. Описание проблемы, на решение которой направлено предлагаемое правовое регулирование:</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__________________________________________________________________</w:t>
      </w:r>
      <w:r w:rsidR="004E7D32" w:rsidRPr="006F708B">
        <w:rPr>
          <w:rFonts w:ascii="Times New Roman" w:hAnsi="Times New Roman" w:cs="Times New Roman"/>
          <w:color w:val="000000" w:themeColor="text1"/>
          <w:sz w:val="28"/>
          <w:szCs w:val="28"/>
        </w:rPr>
        <w:t>__</w:t>
      </w:r>
    </w:p>
    <w:p w:rsidR="00214B5C" w:rsidRPr="006F708B" w:rsidRDefault="00214B5C" w:rsidP="004E7D32">
      <w:pPr>
        <w:spacing w:after="0" w:line="240" w:lineRule="auto"/>
        <w:ind w:left="1118" w:hanging="420"/>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2. Цели предлагаемого правового регулирования:</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__________________________________________________________________</w:t>
      </w:r>
      <w:r w:rsidR="004E7D32" w:rsidRPr="006F708B">
        <w:rPr>
          <w:rFonts w:ascii="Times New Roman" w:hAnsi="Times New Roman" w:cs="Times New Roman"/>
          <w:color w:val="000000" w:themeColor="text1"/>
          <w:sz w:val="28"/>
          <w:szCs w:val="28"/>
        </w:rPr>
        <w:t>__</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3.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__________________________________________________________________</w:t>
      </w:r>
      <w:r w:rsidR="004E7D32" w:rsidRPr="006F708B">
        <w:rPr>
          <w:rFonts w:ascii="Times New Roman" w:hAnsi="Times New Roman" w:cs="Times New Roman"/>
          <w:color w:val="000000" w:themeColor="text1"/>
          <w:sz w:val="28"/>
          <w:szCs w:val="28"/>
        </w:rPr>
        <w:t>__</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4. Планируемый срок вступления в силу предлагаемого правового регулирования:</w:t>
      </w:r>
    </w:p>
    <w:p w:rsidR="004E7D32"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__________________________________________________________________</w:t>
      </w:r>
      <w:r w:rsidR="004E7D32" w:rsidRPr="006F708B">
        <w:rPr>
          <w:rFonts w:ascii="Times New Roman" w:hAnsi="Times New Roman" w:cs="Times New Roman"/>
          <w:color w:val="000000" w:themeColor="text1"/>
          <w:sz w:val="28"/>
          <w:szCs w:val="28"/>
        </w:rPr>
        <w:t>__</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5. Сведения о необходимости или отсутствии необходимости установления переходного периода:</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__________________________________________________________________</w:t>
      </w:r>
      <w:r w:rsidR="004E7D32" w:rsidRPr="006F708B">
        <w:rPr>
          <w:rFonts w:ascii="Times New Roman" w:hAnsi="Times New Roman" w:cs="Times New Roman"/>
          <w:color w:val="000000" w:themeColor="text1"/>
          <w:sz w:val="28"/>
          <w:szCs w:val="28"/>
        </w:rPr>
        <w:t>__</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6. Сравнение возможных вариантов решения проблемы:</w:t>
      </w:r>
    </w:p>
    <w:p w:rsidR="00214B5C" w:rsidRPr="006F708B" w:rsidRDefault="00214B5C" w:rsidP="004E7D32">
      <w:pPr>
        <w:spacing w:after="0" w:line="240" w:lineRule="auto"/>
        <w:jc w:val="both"/>
        <w:rPr>
          <w:rFonts w:ascii="Times New Roman" w:hAnsi="Times New Roman" w:cs="Times New Roman"/>
          <w:color w:val="000000" w:themeColor="text1"/>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93"/>
        <w:gridCol w:w="2027"/>
        <w:gridCol w:w="1757"/>
        <w:gridCol w:w="2962"/>
      </w:tblGrid>
      <w:tr w:rsidR="004E7D32" w:rsidRPr="00052D9A" w:rsidTr="00052D9A">
        <w:trPr>
          <w:trHeight w:val="57"/>
        </w:trPr>
        <w:tc>
          <w:tcPr>
            <w:tcW w:w="2893" w:type="dxa"/>
            <w:tcBorders>
              <w:top w:val="single" w:sz="4" w:space="0" w:color="auto"/>
              <w:bottom w:val="single" w:sz="4" w:space="0" w:color="auto"/>
              <w:right w:val="single" w:sz="4" w:space="0" w:color="auto"/>
            </w:tcBorders>
          </w:tcPr>
          <w:p w:rsidR="004E7D32" w:rsidRPr="00052D9A" w:rsidRDefault="004E7D32" w:rsidP="004F3B26">
            <w:pPr>
              <w:pStyle w:val="a7"/>
              <w:rPr>
                <w:rFonts w:ascii="Times New Roman" w:hAnsi="Times New Roman" w:cs="Times New Roman"/>
                <w:color w:val="000000" w:themeColor="text1"/>
                <w:sz w:val="28"/>
                <w:szCs w:val="28"/>
              </w:rPr>
            </w:pPr>
          </w:p>
        </w:tc>
        <w:tc>
          <w:tcPr>
            <w:tcW w:w="2027" w:type="dxa"/>
            <w:tcBorders>
              <w:top w:val="single" w:sz="4" w:space="0" w:color="auto"/>
              <w:left w:val="single" w:sz="4" w:space="0" w:color="auto"/>
              <w:bottom w:val="single" w:sz="4" w:space="0" w:color="auto"/>
              <w:right w:val="single" w:sz="4" w:space="0" w:color="auto"/>
            </w:tcBorders>
          </w:tcPr>
          <w:p w:rsidR="004E7D32" w:rsidRPr="00052D9A" w:rsidRDefault="004E7D32" w:rsidP="004F3B26">
            <w:pPr>
              <w:pStyle w:val="a7"/>
              <w:jc w:val="center"/>
              <w:rPr>
                <w:rFonts w:ascii="Times New Roman" w:hAnsi="Times New Roman" w:cs="Times New Roman"/>
                <w:color w:val="000000" w:themeColor="text1"/>
                <w:sz w:val="28"/>
                <w:szCs w:val="28"/>
              </w:rPr>
            </w:pPr>
            <w:r w:rsidRPr="00052D9A">
              <w:rPr>
                <w:rFonts w:ascii="Times New Roman" w:hAnsi="Times New Roman" w:cs="Times New Roman"/>
                <w:color w:val="000000" w:themeColor="text1"/>
                <w:sz w:val="28"/>
                <w:szCs w:val="28"/>
              </w:rPr>
              <w:t>Вариант 1</w:t>
            </w:r>
          </w:p>
        </w:tc>
        <w:tc>
          <w:tcPr>
            <w:tcW w:w="1757" w:type="dxa"/>
            <w:tcBorders>
              <w:top w:val="single" w:sz="4" w:space="0" w:color="auto"/>
              <w:left w:val="single" w:sz="4" w:space="0" w:color="auto"/>
              <w:bottom w:val="single" w:sz="4" w:space="0" w:color="auto"/>
              <w:right w:val="single" w:sz="4" w:space="0" w:color="auto"/>
            </w:tcBorders>
          </w:tcPr>
          <w:p w:rsidR="004E7D32" w:rsidRPr="00052D9A" w:rsidRDefault="004E7D32" w:rsidP="004F3B26">
            <w:pPr>
              <w:pStyle w:val="a7"/>
              <w:jc w:val="center"/>
              <w:rPr>
                <w:rFonts w:ascii="Times New Roman" w:hAnsi="Times New Roman" w:cs="Times New Roman"/>
                <w:color w:val="000000" w:themeColor="text1"/>
                <w:sz w:val="28"/>
                <w:szCs w:val="28"/>
              </w:rPr>
            </w:pPr>
            <w:r w:rsidRPr="00052D9A">
              <w:rPr>
                <w:rFonts w:ascii="Times New Roman" w:hAnsi="Times New Roman" w:cs="Times New Roman"/>
                <w:color w:val="000000" w:themeColor="text1"/>
                <w:sz w:val="28"/>
                <w:szCs w:val="28"/>
              </w:rPr>
              <w:t>Вариант 2</w:t>
            </w:r>
          </w:p>
        </w:tc>
        <w:tc>
          <w:tcPr>
            <w:tcW w:w="2962" w:type="dxa"/>
            <w:tcBorders>
              <w:top w:val="single" w:sz="4" w:space="0" w:color="auto"/>
              <w:left w:val="single" w:sz="4" w:space="0" w:color="auto"/>
              <w:bottom w:val="single" w:sz="4" w:space="0" w:color="auto"/>
            </w:tcBorders>
          </w:tcPr>
          <w:p w:rsidR="004E7D32" w:rsidRPr="00052D9A" w:rsidRDefault="004E7D32" w:rsidP="004F3B26">
            <w:pPr>
              <w:pStyle w:val="a7"/>
              <w:jc w:val="center"/>
              <w:rPr>
                <w:rFonts w:ascii="Times New Roman" w:hAnsi="Times New Roman" w:cs="Times New Roman"/>
                <w:color w:val="000000" w:themeColor="text1"/>
                <w:sz w:val="28"/>
                <w:szCs w:val="28"/>
              </w:rPr>
            </w:pPr>
            <w:r w:rsidRPr="00052D9A">
              <w:rPr>
                <w:rFonts w:ascii="Times New Roman" w:hAnsi="Times New Roman" w:cs="Times New Roman"/>
                <w:color w:val="000000" w:themeColor="text1"/>
                <w:sz w:val="28"/>
                <w:szCs w:val="28"/>
              </w:rPr>
              <w:t>Вариант 3</w:t>
            </w:r>
          </w:p>
        </w:tc>
      </w:tr>
      <w:tr w:rsidR="004E7D32" w:rsidRPr="00052D9A" w:rsidTr="00052D9A">
        <w:trPr>
          <w:trHeight w:val="57"/>
        </w:trPr>
        <w:tc>
          <w:tcPr>
            <w:tcW w:w="2893" w:type="dxa"/>
            <w:tcBorders>
              <w:top w:val="single" w:sz="4" w:space="0" w:color="auto"/>
              <w:bottom w:val="single" w:sz="4" w:space="0" w:color="auto"/>
              <w:right w:val="single" w:sz="4" w:space="0" w:color="auto"/>
            </w:tcBorders>
          </w:tcPr>
          <w:p w:rsidR="004E7D32" w:rsidRPr="00052D9A" w:rsidRDefault="004E7D32" w:rsidP="004F3B26">
            <w:pPr>
              <w:pStyle w:val="a7"/>
              <w:rPr>
                <w:rFonts w:ascii="Times New Roman" w:hAnsi="Times New Roman" w:cs="Times New Roman"/>
                <w:color w:val="000000" w:themeColor="text1"/>
                <w:sz w:val="28"/>
                <w:szCs w:val="28"/>
              </w:rPr>
            </w:pPr>
            <w:r w:rsidRPr="00052D9A">
              <w:rPr>
                <w:rFonts w:ascii="Times New Roman" w:hAnsi="Times New Roman" w:cs="Times New Roman"/>
                <w:color w:val="000000" w:themeColor="text1"/>
                <w:sz w:val="28"/>
                <w:szCs w:val="28"/>
              </w:rPr>
              <w:t xml:space="preserve">Содержание варианта </w:t>
            </w:r>
            <w:r w:rsidRPr="00052D9A">
              <w:rPr>
                <w:rFonts w:ascii="Times New Roman" w:hAnsi="Times New Roman" w:cs="Times New Roman"/>
                <w:color w:val="000000" w:themeColor="text1"/>
                <w:sz w:val="28"/>
                <w:szCs w:val="28"/>
              </w:rPr>
              <w:lastRenderedPageBreak/>
              <w:t>решения выявленной проблемы</w:t>
            </w:r>
          </w:p>
        </w:tc>
        <w:tc>
          <w:tcPr>
            <w:tcW w:w="2027" w:type="dxa"/>
            <w:tcBorders>
              <w:top w:val="single" w:sz="4" w:space="0" w:color="auto"/>
              <w:left w:val="single" w:sz="4" w:space="0" w:color="auto"/>
              <w:bottom w:val="single" w:sz="4" w:space="0" w:color="auto"/>
              <w:right w:val="single" w:sz="4" w:space="0" w:color="auto"/>
            </w:tcBorders>
          </w:tcPr>
          <w:p w:rsidR="004E7D32" w:rsidRPr="00052D9A" w:rsidRDefault="004E7D32" w:rsidP="004F3B26">
            <w:pPr>
              <w:pStyle w:val="a7"/>
              <w:rPr>
                <w:rFonts w:ascii="Times New Roman" w:hAnsi="Times New Roman" w:cs="Times New Roman"/>
                <w:color w:val="000000" w:themeColor="text1"/>
                <w:sz w:val="28"/>
                <w:szCs w:val="28"/>
              </w:rPr>
            </w:pPr>
          </w:p>
        </w:tc>
        <w:tc>
          <w:tcPr>
            <w:tcW w:w="1757" w:type="dxa"/>
            <w:tcBorders>
              <w:top w:val="single" w:sz="4" w:space="0" w:color="auto"/>
              <w:left w:val="single" w:sz="4" w:space="0" w:color="auto"/>
              <w:bottom w:val="single" w:sz="4" w:space="0" w:color="auto"/>
              <w:right w:val="single" w:sz="4" w:space="0" w:color="auto"/>
            </w:tcBorders>
          </w:tcPr>
          <w:p w:rsidR="004E7D32" w:rsidRPr="00052D9A" w:rsidRDefault="004E7D32" w:rsidP="004E7D32">
            <w:pPr>
              <w:pStyle w:val="a7"/>
              <w:ind w:hanging="392"/>
              <w:rPr>
                <w:rFonts w:ascii="Times New Roman" w:hAnsi="Times New Roman" w:cs="Times New Roman"/>
                <w:color w:val="000000" w:themeColor="text1"/>
                <w:sz w:val="28"/>
                <w:szCs w:val="28"/>
              </w:rPr>
            </w:pPr>
          </w:p>
        </w:tc>
        <w:tc>
          <w:tcPr>
            <w:tcW w:w="2962" w:type="dxa"/>
            <w:tcBorders>
              <w:top w:val="single" w:sz="4" w:space="0" w:color="auto"/>
              <w:left w:val="single" w:sz="4" w:space="0" w:color="auto"/>
              <w:bottom w:val="single" w:sz="4" w:space="0" w:color="auto"/>
            </w:tcBorders>
          </w:tcPr>
          <w:p w:rsidR="004E7D32" w:rsidRPr="00052D9A" w:rsidRDefault="004E7D32" w:rsidP="004F3B26">
            <w:pPr>
              <w:pStyle w:val="a7"/>
              <w:rPr>
                <w:rFonts w:ascii="Times New Roman" w:hAnsi="Times New Roman" w:cs="Times New Roman"/>
                <w:color w:val="000000" w:themeColor="text1"/>
                <w:sz w:val="28"/>
                <w:szCs w:val="28"/>
              </w:rPr>
            </w:pPr>
          </w:p>
        </w:tc>
      </w:tr>
      <w:tr w:rsidR="004E7D32" w:rsidRPr="00052D9A" w:rsidTr="00052D9A">
        <w:trPr>
          <w:trHeight w:val="198"/>
        </w:trPr>
        <w:tc>
          <w:tcPr>
            <w:tcW w:w="2893" w:type="dxa"/>
            <w:tcBorders>
              <w:top w:val="single" w:sz="4" w:space="0" w:color="auto"/>
              <w:bottom w:val="single" w:sz="4" w:space="0" w:color="auto"/>
              <w:right w:val="single" w:sz="4" w:space="0" w:color="auto"/>
            </w:tcBorders>
          </w:tcPr>
          <w:p w:rsidR="004E7D32" w:rsidRPr="00052D9A" w:rsidRDefault="004E7D32" w:rsidP="004F3B26">
            <w:pPr>
              <w:pStyle w:val="a7"/>
              <w:rPr>
                <w:rFonts w:ascii="Times New Roman" w:hAnsi="Times New Roman" w:cs="Times New Roman"/>
                <w:color w:val="000000" w:themeColor="text1"/>
                <w:sz w:val="28"/>
                <w:szCs w:val="28"/>
              </w:rPr>
            </w:pPr>
            <w:r w:rsidRPr="00052D9A">
              <w:rPr>
                <w:rFonts w:ascii="Times New Roman" w:hAnsi="Times New Roman" w:cs="Times New Roman"/>
                <w:color w:val="000000" w:themeColor="text1"/>
                <w:sz w:val="28"/>
                <w:szCs w:val="28"/>
              </w:rPr>
              <w:lastRenderedPageBreak/>
              <w:t xml:space="preserve">Качественная характеристика и оценка динамики численности потенциальных адресатов предлагаемого правового регулирования в среднесрочном периоде </w:t>
            </w:r>
            <w:r w:rsidRPr="00052D9A">
              <w:rPr>
                <w:rFonts w:ascii="Times New Roman" w:hAnsi="Times New Roman" w:cs="Times New Roman"/>
                <w:color w:val="000000" w:themeColor="text1"/>
                <w:sz w:val="28"/>
                <w:szCs w:val="28"/>
              </w:rPr>
              <w:br/>
              <w:t>(3 года)</w:t>
            </w:r>
          </w:p>
        </w:tc>
        <w:tc>
          <w:tcPr>
            <w:tcW w:w="2027" w:type="dxa"/>
            <w:tcBorders>
              <w:top w:val="single" w:sz="4" w:space="0" w:color="auto"/>
              <w:left w:val="single" w:sz="4" w:space="0" w:color="auto"/>
              <w:bottom w:val="single" w:sz="4" w:space="0" w:color="auto"/>
              <w:right w:val="single" w:sz="4" w:space="0" w:color="auto"/>
            </w:tcBorders>
          </w:tcPr>
          <w:p w:rsidR="004E7D32" w:rsidRPr="00052D9A" w:rsidRDefault="004E7D32" w:rsidP="004F3B26">
            <w:pPr>
              <w:pStyle w:val="a7"/>
              <w:rPr>
                <w:rFonts w:ascii="Times New Roman" w:hAnsi="Times New Roman" w:cs="Times New Roman"/>
                <w:color w:val="000000" w:themeColor="text1"/>
                <w:sz w:val="28"/>
                <w:szCs w:val="28"/>
              </w:rPr>
            </w:pPr>
          </w:p>
        </w:tc>
        <w:tc>
          <w:tcPr>
            <w:tcW w:w="1757" w:type="dxa"/>
            <w:tcBorders>
              <w:top w:val="single" w:sz="4" w:space="0" w:color="auto"/>
              <w:left w:val="single" w:sz="4" w:space="0" w:color="auto"/>
              <w:bottom w:val="single" w:sz="4" w:space="0" w:color="auto"/>
              <w:right w:val="single" w:sz="4" w:space="0" w:color="auto"/>
            </w:tcBorders>
          </w:tcPr>
          <w:p w:rsidR="004E7D32" w:rsidRPr="00052D9A" w:rsidRDefault="004E7D32" w:rsidP="004F3B26">
            <w:pPr>
              <w:pStyle w:val="a7"/>
              <w:rPr>
                <w:rFonts w:ascii="Times New Roman" w:hAnsi="Times New Roman" w:cs="Times New Roman"/>
                <w:color w:val="000000" w:themeColor="text1"/>
                <w:sz w:val="28"/>
                <w:szCs w:val="28"/>
              </w:rPr>
            </w:pPr>
          </w:p>
        </w:tc>
        <w:tc>
          <w:tcPr>
            <w:tcW w:w="2962" w:type="dxa"/>
            <w:tcBorders>
              <w:top w:val="single" w:sz="4" w:space="0" w:color="auto"/>
              <w:left w:val="single" w:sz="4" w:space="0" w:color="auto"/>
              <w:bottom w:val="single" w:sz="4" w:space="0" w:color="auto"/>
            </w:tcBorders>
          </w:tcPr>
          <w:p w:rsidR="004E7D32" w:rsidRPr="00052D9A" w:rsidRDefault="004E7D32" w:rsidP="004F3B26">
            <w:pPr>
              <w:pStyle w:val="a7"/>
              <w:rPr>
                <w:rFonts w:ascii="Times New Roman" w:hAnsi="Times New Roman" w:cs="Times New Roman"/>
                <w:color w:val="000000" w:themeColor="text1"/>
                <w:sz w:val="28"/>
                <w:szCs w:val="28"/>
              </w:rPr>
            </w:pPr>
          </w:p>
        </w:tc>
      </w:tr>
      <w:tr w:rsidR="004E7D32" w:rsidRPr="00052D9A" w:rsidTr="00052D9A">
        <w:trPr>
          <w:trHeight w:val="57"/>
        </w:trPr>
        <w:tc>
          <w:tcPr>
            <w:tcW w:w="2893" w:type="dxa"/>
            <w:tcBorders>
              <w:top w:val="single" w:sz="4" w:space="0" w:color="auto"/>
              <w:bottom w:val="single" w:sz="4" w:space="0" w:color="auto"/>
              <w:right w:val="single" w:sz="4" w:space="0" w:color="auto"/>
            </w:tcBorders>
          </w:tcPr>
          <w:p w:rsidR="004E7D32" w:rsidRPr="00052D9A" w:rsidRDefault="004E7D32" w:rsidP="004F3B26">
            <w:pPr>
              <w:pStyle w:val="a7"/>
              <w:rPr>
                <w:rFonts w:ascii="Times New Roman" w:hAnsi="Times New Roman" w:cs="Times New Roman"/>
                <w:color w:val="000000" w:themeColor="text1"/>
                <w:sz w:val="28"/>
                <w:szCs w:val="28"/>
              </w:rPr>
            </w:pPr>
            <w:r w:rsidRPr="00052D9A">
              <w:rPr>
                <w:rFonts w:ascii="Times New Roman" w:hAnsi="Times New Roman" w:cs="Times New Roman"/>
                <w:color w:val="000000" w:themeColor="text1"/>
                <w:sz w:val="28"/>
                <w:szCs w:val="28"/>
              </w:rPr>
              <w:t>Оценка дополнительных расходов (доходов) потенциальных адресатов предлагаемого правового регулирования, связанных с его введением</w:t>
            </w:r>
          </w:p>
        </w:tc>
        <w:tc>
          <w:tcPr>
            <w:tcW w:w="2027" w:type="dxa"/>
            <w:tcBorders>
              <w:top w:val="single" w:sz="4" w:space="0" w:color="auto"/>
              <w:left w:val="single" w:sz="4" w:space="0" w:color="auto"/>
              <w:bottom w:val="single" w:sz="4" w:space="0" w:color="auto"/>
              <w:right w:val="single" w:sz="4" w:space="0" w:color="auto"/>
            </w:tcBorders>
          </w:tcPr>
          <w:p w:rsidR="004E7D32" w:rsidRPr="00052D9A" w:rsidRDefault="004E7D32" w:rsidP="004F3B26">
            <w:pPr>
              <w:pStyle w:val="a7"/>
              <w:rPr>
                <w:rFonts w:ascii="Times New Roman" w:hAnsi="Times New Roman" w:cs="Times New Roman"/>
                <w:color w:val="000000" w:themeColor="text1"/>
                <w:sz w:val="28"/>
                <w:szCs w:val="28"/>
              </w:rPr>
            </w:pPr>
          </w:p>
        </w:tc>
        <w:tc>
          <w:tcPr>
            <w:tcW w:w="1757" w:type="dxa"/>
            <w:tcBorders>
              <w:top w:val="single" w:sz="4" w:space="0" w:color="auto"/>
              <w:left w:val="single" w:sz="4" w:space="0" w:color="auto"/>
              <w:bottom w:val="single" w:sz="4" w:space="0" w:color="auto"/>
              <w:right w:val="single" w:sz="4" w:space="0" w:color="auto"/>
            </w:tcBorders>
          </w:tcPr>
          <w:p w:rsidR="004E7D32" w:rsidRPr="00052D9A" w:rsidRDefault="004E7D32" w:rsidP="004F3B26">
            <w:pPr>
              <w:pStyle w:val="a7"/>
              <w:rPr>
                <w:rFonts w:ascii="Times New Roman" w:hAnsi="Times New Roman" w:cs="Times New Roman"/>
                <w:color w:val="000000" w:themeColor="text1"/>
                <w:sz w:val="28"/>
                <w:szCs w:val="28"/>
              </w:rPr>
            </w:pPr>
          </w:p>
        </w:tc>
        <w:tc>
          <w:tcPr>
            <w:tcW w:w="2962" w:type="dxa"/>
            <w:tcBorders>
              <w:top w:val="single" w:sz="4" w:space="0" w:color="auto"/>
              <w:left w:val="single" w:sz="4" w:space="0" w:color="auto"/>
              <w:bottom w:val="single" w:sz="4" w:space="0" w:color="auto"/>
            </w:tcBorders>
          </w:tcPr>
          <w:p w:rsidR="004E7D32" w:rsidRPr="00052D9A" w:rsidRDefault="004E7D32" w:rsidP="004F3B26">
            <w:pPr>
              <w:pStyle w:val="a7"/>
              <w:rPr>
                <w:rFonts w:ascii="Times New Roman" w:hAnsi="Times New Roman" w:cs="Times New Roman"/>
                <w:color w:val="000000" w:themeColor="text1"/>
                <w:sz w:val="28"/>
                <w:szCs w:val="28"/>
              </w:rPr>
            </w:pPr>
          </w:p>
        </w:tc>
      </w:tr>
      <w:tr w:rsidR="004E7D32" w:rsidRPr="00052D9A" w:rsidTr="00052D9A">
        <w:trPr>
          <w:trHeight w:val="128"/>
        </w:trPr>
        <w:tc>
          <w:tcPr>
            <w:tcW w:w="2893" w:type="dxa"/>
            <w:tcBorders>
              <w:top w:val="single" w:sz="4" w:space="0" w:color="auto"/>
              <w:bottom w:val="single" w:sz="4" w:space="0" w:color="auto"/>
              <w:right w:val="single" w:sz="4" w:space="0" w:color="auto"/>
            </w:tcBorders>
          </w:tcPr>
          <w:p w:rsidR="004E7D32" w:rsidRPr="00052D9A" w:rsidRDefault="004E7D32" w:rsidP="004E7D32">
            <w:pPr>
              <w:pStyle w:val="a7"/>
              <w:rPr>
                <w:rFonts w:ascii="Times New Roman" w:hAnsi="Times New Roman" w:cs="Times New Roman"/>
                <w:color w:val="000000" w:themeColor="text1"/>
                <w:sz w:val="28"/>
                <w:szCs w:val="28"/>
              </w:rPr>
            </w:pPr>
            <w:r w:rsidRPr="00052D9A">
              <w:rPr>
                <w:rFonts w:ascii="Times New Roman" w:hAnsi="Times New Roman" w:cs="Times New Roman"/>
                <w:color w:val="000000" w:themeColor="text1"/>
                <w:sz w:val="28"/>
                <w:szCs w:val="28"/>
              </w:rPr>
              <w:t>Оценка расходов (доходов) местного бюджета Западнодвинского муниципального округа, связанных с введением предлагаемого правового регулирования</w:t>
            </w:r>
          </w:p>
        </w:tc>
        <w:tc>
          <w:tcPr>
            <w:tcW w:w="2027" w:type="dxa"/>
            <w:tcBorders>
              <w:top w:val="single" w:sz="4" w:space="0" w:color="auto"/>
              <w:left w:val="single" w:sz="4" w:space="0" w:color="auto"/>
              <w:bottom w:val="single" w:sz="4" w:space="0" w:color="auto"/>
              <w:right w:val="single" w:sz="4" w:space="0" w:color="auto"/>
            </w:tcBorders>
          </w:tcPr>
          <w:p w:rsidR="004E7D32" w:rsidRPr="00052D9A" w:rsidRDefault="004E7D32" w:rsidP="004F3B26">
            <w:pPr>
              <w:pStyle w:val="a7"/>
              <w:rPr>
                <w:rFonts w:ascii="Times New Roman" w:hAnsi="Times New Roman" w:cs="Times New Roman"/>
                <w:color w:val="000000" w:themeColor="text1"/>
                <w:sz w:val="28"/>
                <w:szCs w:val="28"/>
              </w:rPr>
            </w:pPr>
          </w:p>
        </w:tc>
        <w:tc>
          <w:tcPr>
            <w:tcW w:w="1757" w:type="dxa"/>
            <w:tcBorders>
              <w:top w:val="single" w:sz="4" w:space="0" w:color="auto"/>
              <w:left w:val="single" w:sz="4" w:space="0" w:color="auto"/>
              <w:bottom w:val="single" w:sz="4" w:space="0" w:color="auto"/>
              <w:right w:val="single" w:sz="4" w:space="0" w:color="auto"/>
            </w:tcBorders>
          </w:tcPr>
          <w:p w:rsidR="004E7D32" w:rsidRPr="00052D9A" w:rsidRDefault="004E7D32" w:rsidP="004F3B26">
            <w:pPr>
              <w:pStyle w:val="a7"/>
              <w:rPr>
                <w:rFonts w:ascii="Times New Roman" w:hAnsi="Times New Roman" w:cs="Times New Roman"/>
                <w:color w:val="000000" w:themeColor="text1"/>
                <w:sz w:val="28"/>
                <w:szCs w:val="28"/>
              </w:rPr>
            </w:pPr>
          </w:p>
        </w:tc>
        <w:tc>
          <w:tcPr>
            <w:tcW w:w="2962" w:type="dxa"/>
            <w:tcBorders>
              <w:top w:val="single" w:sz="4" w:space="0" w:color="auto"/>
              <w:left w:val="single" w:sz="4" w:space="0" w:color="auto"/>
              <w:bottom w:val="single" w:sz="4" w:space="0" w:color="auto"/>
            </w:tcBorders>
          </w:tcPr>
          <w:p w:rsidR="004E7D32" w:rsidRPr="00052D9A" w:rsidRDefault="004E7D32" w:rsidP="004F3B26">
            <w:pPr>
              <w:pStyle w:val="a7"/>
              <w:rPr>
                <w:rFonts w:ascii="Times New Roman" w:hAnsi="Times New Roman" w:cs="Times New Roman"/>
                <w:color w:val="000000" w:themeColor="text1"/>
                <w:sz w:val="28"/>
                <w:szCs w:val="28"/>
              </w:rPr>
            </w:pPr>
          </w:p>
        </w:tc>
      </w:tr>
      <w:tr w:rsidR="004E7D32" w:rsidRPr="00052D9A" w:rsidTr="00052D9A">
        <w:trPr>
          <w:trHeight w:val="128"/>
        </w:trPr>
        <w:tc>
          <w:tcPr>
            <w:tcW w:w="2893" w:type="dxa"/>
            <w:tcBorders>
              <w:top w:val="single" w:sz="4" w:space="0" w:color="auto"/>
              <w:bottom w:val="single" w:sz="4" w:space="0" w:color="auto"/>
              <w:right w:val="single" w:sz="4" w:space="0" w:color="auto"/>
            </w:tcBorders>
          </w:tcPr>
          <w:p w:rsidR="004E7D32" w:rsidRPr="00052D9A" w:rsidRDefault="004E7D32" w:rsidP="004F3B26">
            <w:pPr>
              <w:pStyle w:val="a7"/>
              <w:rPr>
                <w:rFonts w:ascii="Times New Roman" w:hAnsi="Times New Roman" w:cs="Times New Roman"/>
                <w:color w:val="000000" w:themeColor="text1"/>
                <w:sz w:val="28"/>
                <w:szCs w:val="28"/>
              </w:rPr>
            </w:pPr>
            <w:r w:rsidRPr="00052D9A">
              <w:rPr>
                <w:rFonts w:ascii="Times New Roman" w:hAnsi="Times New Roman" w:cs="Times New Roman"/>
                <w:color w:val="000000" w:themeColor="text1"/>
                <w:sz w:val="28"/>
                <w:szCs w:val="28"/>
              </w:rPr>
              <w:t>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регулирования</w:t>
            </w:r>
          </w:p>
        </w:tc>
        <w:tc>
          <w:tcPr>
            <w:tcW w:w="2027" w:type="dxa"/>
            <w:tcBorders>
              <w:top w:val="single" w:sz="4" w:space="0" w:color="auto"/>
              <w:left w:val="single" w:sz="4" w:space="0" w:color="auto"/>
              <w:bottom w:val="single" w:sz="4" w:space="0" w:color="auto"/>
              <w:right w:val="single" w:sz="4" w:space="0" w:color="auto"/>
            </w:tcBorders>
          </w:tcPr>
          <w:p w:rsidR="004E7D32" w:rsidRPr="00052D9A" w:rsidRDefault="004E7D32" w:rsidP="004F3B26">
            <w:pPr>
              <w:pStyle w:val="a7"/>
              <w:rPr>
                <w:rFonts w:ascii="Times New Roman" w:hAnsi="Times New Roman" w:cs="Times New Roman"/>
                <w:color w:val="000000" w:themeColor="text1"/>
                <w:sz w:val="28"/>
                <w:szCs w:val="28"/>
              </w:rPr>
            </w:pPr>
          </w:p>
        </w:tc>
        <w:tc>
          <w:tcPr>
            <w:tcW w:w="1757" w:type="dxa"/>
            <w:tcBorders>
              <w:top w:val="single" w:sz="4" w:space="0" w:color="auto"/>
              <w:left w:val="single" w:sz="4" w:space="0" w:color="auto"/>
              <w:bottom w:val="single" w:sz="4" w:space="0" w:color="auto"/>
              <w:right w:val="single" w:sz="4" w:space="0" w:color="auto"/>
            </w:tcBorders>
          </w:tcPr>
          <w:p w:rsidR="004E7D32" w:rsidRPr="00052D9A" w:rsidRDefault="004E7D32" w:rsidP="004F3B26">
            <w:pPr>
              <w:pStyle w:val="a7"/>
              <w:rPr>
                <w:rFonts w:ascii="Times New Roman" w:hAnsi="Times New Roman" w:cs="Times New Roman"/>
                <w:color w:val="000000" w:themeColor="text1"/>
                <w:sz w:val="28"/>
                <w:szCs w:val="28"/>
              </w:rPr>
            </w:pPr>
          </w:p>
        </w:tc>
        <w:tc>
          <w:tcPr>
            <w:tcW w:w="2962" w:type="dxa"/>
            <w:tcBorders>
              <w:top w:val="single" w:sz="4" w:space="0" w:color="auto"/>
              <w:left w:val="single" w:sz="4" w:space="0" w:color="auto"/>
              <w:bottom w:val="single" w:sz="4" w:space="0" w:color="auto"/>
            </w:tcBorders>
          </w:tcPr>
          <w:p w:rsidR="004E7D32" w:rsidRPr="00052D9A" w:rsidRDefault="004E7D32" w:rsidP="004F3B26">
            <w:pPr>
              <w:pStyle w:val="a7"/>
              <w:rPr>
                <w:rFonts w:ascii="Times New Roman" w:hAnsi="Times New Roman" w:cs="Times New Roman"/>
                <w:color w:val="000000" w:themeColor="text1"/>
                <w:sz w:val="28"/>
                <w:szCs w:val="28"/>
              </w:rPr>
            </w:pPr>
          </w:p>
        </w:tc>
      </w:tr>
      <w:tr w:rsidR="004E7D32" w:rsidRPr="00052D9A" w:rsidTr="00052D9A">
        <w:trPr>
          <w:trHeight w:val="57"/>
        </w:trPr>
        <w:tc>
          <w:tcPr>
            <w:tcW w:w="2893" w:type="dxa"/>
            <w:tcBorders>
              <w:top w:val="single" w:sz="4" w:space="0" w:color="auto"/>
              <w:bottom w:val="single" w:sz="4" w:space="0" w:color="auto"/>
              <w:right w:val="single" w:sz="4" w:space="0" w:color="auto"/>
            </w:tcBorders>
          </w:tcPr>
          <w:p w:rsidR="004E7D32" w:rsidRPr="00052D9A" w:rsidRDefault="004E7D32" w:rsidP="004F3B26">
            <w:pPr>
              <w:pStyle w:val="a7"/>
              <w:rPr>
                <w:rFonts w:ascii="Times New Roman" w:hAnsi="Times New Roman" w:cs="Times New Roman"/>
                <w:color w:val="000000" w:themeColor="text1"/>
                <w:sz w:val="28"/>
                <w:szCs w:val="28"/>
              </w:rPr>
            </w:pPr>
            <w:r w:rsidRPr="00052D9A">
              <w:rPr>
                <w:rFonts w:ascii="Times New Roman" w:hAnsi="Times New Roman" w:cs="Times New Roman"/>
                <w:color w:val="000000" w:themeColor="text1"/>
                <w:sz w:val="28"/>
                <w:szCs w:val="28"/>
              </w:rPr>
              <w:t>Оценка рисков неблагоприятных последствий</w:t>
            </w:r>
          </w:p>
        </w:tc>
        <w:tc>
          <w:tcPr>
            <w:tcW w:w="2027" w:type="dxa"/>
            <w:tcBorders>
              <w:top w:val="single" w:sz="4" w:space="0" w:color="auto"/>
              <w:left w:val="single" w:sz="4" w:space="0" w:color="auto"/>
              <w:bottom w:val="single" w:sz="4" w:space="0" w:color="auto"/>
              <w:right w:val="single" w:sz="4" w:space="0" w:color="auto"/>
            </w:tcBorders>
          </w:tcPr>
          <w:p w:rsidR="004E7D32" w:rsidRPr="00052D9A" w:rsidRDefault="004E7D32" w:rsidP="004F3B26">
            <w:pPr>
              <w:pStyle w:val="a7"/>
              <w:rPr>
                <w:rFonts w:ascii="Times New Roman" w:hAnsi="Times New Roman" w:cs="Times New Roman"/>
                <w:color w:val="000000" w:themeColor="text1"/>
                <w:sz w:val="28"/>
                <w:szCs w:val="28"/>
              </w:rPr>
            </w:pPr>
          </w:p>
        </w:tc>
        <w:tc>
          <w:tcPr>
            <w:tcW w:w="1757" w:type="dxa"/>
            <w:tcBorders>
              <w:top w:val="single" w:sz="4" w:space="0" w:color="auto"/>
              <w:left w:val="single" w:sz="4" w:space="0" w:color="auto"/>
              <w:bottom w:val="single" w:sz="4" w:space="0" w:color="auto"/>
              <w:right w:val="single" w:sz="4" w:space="0" w:color="auto"/>
            </w:tcBorders>
          </w:tcPr>
          <w:p w:rsidR="004E7D32" w:rsidRPr="00052D9A" w:rsidRDefault="004E7D32" w:rsidP="004F3B26">
            <w:pPr>
              <w:pStyle w:val="a7"/>
              <w:rPr>
                <w:rFonts w:ascii="Times New Roman" w:hAnsi="Times New Roman" w:cs="Times New Roman"/>
                <w:color w:val="000000" w:themeColor="text1"/>
                <w:sz w:val="28"/>
                <w:szCs w:val="28"/>
              </w:rPr>
            </w:pPr>
          </w:p>
        </w:tc>
        <w:tc>
          <w:tcPr>
            <w:tcW w:w="2962" w:type="dxa"/>
            <w:tcBorders>
              <w:top w:val="single" w:sz="4" w:space="0" w:color="auto"/>
              <w:left w:val="single" w:sz="4" w:space="0" w:color="auto"/>
              <w:bottom w:val="single" w:sz="4" w:space="0" w:color="auto"/>
            </w:tcBorders>
          </w:tcPr>
          <w:p w:rsidR="004E7D32" w:rsidRPr="00052D9A" w:rsidRDefault="004E7D32" w:rsidP="004F3B26">
            <w:pPr>
              <w:pStyle w:val="a7"/>
              <w:rPr>
                <w:rFonts w:ascii="Times New Roman" w:hAnsi="Times New Roman" w:cs="Times New Roman"/>
                <w:color w:val="000000" w:themeColor="text1"/>
                <w:sz w:val="28"/>
                <w:szCs w:val="28"/>
              </w:rPr>
            </w:pPr>
          </w:p>
        </w:tc>
      </w:tr>
    </w:tbl>
    <w:p w:rsidR="004E7D32" w:rsidRPr="006F708B" w:rsidRDefault="004E7D32" w:rsidP="004E7D32">
      <w:pPr>
        <w:ind w:left="279" w:firstLine="419"/>
        <w:rPr>
          <w:rFonts w:ascii="Times New Roman" w:hAnsi="Times New Roman" w:cs="Times New Roman"/>
          <w:color w:val="000000" w:themeColor="text1"/>
          <w:sz w:val="28"/>
          <w:szCs w:val="28"/>
        </w:rPr>
      </w:pPr>
    </w:p>
    <w:p w:rsidR="004E7D32" w:rsidRPr="006F708B" w:rsidRDefault="004E7D32" w:rsidP="004E7D32">
      <w:pPr>
        <w:spacing w:after="0" w:line="240" w:lineRule="auto"/>
        <w:ind w:left="279" w:firstLine="419"/>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lastRenderedPageBreak/>
        <w:t>6.1. Обоснование выбора предпочтительного варианта предлагаемого правового регулирования выявленной проблемы:</w:t>
      </w:r>
    </w:p>
    <w:p w:rsidR="004E7D32" w:rsidRPr="006F708B" w:rsidRDefault="004E7D32"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____________________________________________________________________</w:t>
      </w:r>
    </w:p>
    <w:p w:rsidR="004E7D32" w:rsidRPr="006F708B" w:rsidRDefault="005F2B0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 xml:space="preserve">          7</w:t>
      </w:r>
      <w:r w:rsidR="004E7D32" w:rsidRPr="006F708B">
        <w:rPr>
          <w:rFonts w:ascii="Times New Roman" w:hAnsi="Times New Roman" w:cs="Times New Roman"/>
          <w:color w:val="000000" w:themeColor="text1"/>
          <w:sz w:val="28"/>
          <w:szCs w:val="28"/>
        </w:rPr>
        <w:t>. Иная информация по решению разработчика, относящаяся к сведениям о подготовке идеи (концепции) предлагаемого правового регулирования:</w:t>
      </w:r>
    </w:p>
    <w:p w:rsidR="004E7D32" w:rsidRPr="006F708B" w:rsidRDefault="004E7D32"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_________________________________________________________________</w:t>
      </w:r>
      <w:r w:rsidR="005F2B0C" w:rsidRPr="006F708B">
        <w:rPr>
          <w:rFonts w:ascii="Times New Roman" w:hAnsi="Times New Roman" w:cs="Times New Roman"/>
          <w:color w:val="000000" w:themeColor="text1"/>
          <w:sz w:val="28"/>
          <w:szCs w:val="28"/>
        </w:rPr>
        <w:t>___</w:t>
      </w:r>
    </w:p>
    <w:p w:rsidR="004E7D32" w:rsidRPr="006F708B" w:rsidRDefault="005F2B0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ab/>
      </w:r>
      <w:r w:rsidR="004E7D32" w:rsidRPr="006F708B">
        <w:rPr>
          <w:rFonts w:ascii="Times New Roman" w:hAnsi="Times New Roman" w:cs="Times New Roman"/>
          <w:color w:val="000000" w:themeColor="text1"/>
          <w:sz w:val="28"/>
          <w:szCs w:val="28"/>
        </w:rPr>
        <w:t>К уведомлению прилагаются:</w:t>
      </w:r>
    </w:p>
    <w:p w:rsidR="004E7D32" w:rsidRPr="006F708B" w:rsidRDefault="005F2B0C" w:rsidP="004E7D32">
      <w:pPr>
        <w:spacing w:after="0" w:line="240" w:lineRule="auto"/>
        <w:jc w:val="both"/>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ab/>
      </w:r>
      <w:r w:rsidR="004E7D32" w:rsidRPr="006F708B">
        <w:rPr>
          <w:rFonts w:ascii="Times New Roman" w:hAnsi="Times New Roman" w:cs="Times New Roman"/>
          <w:color w:val="000000" w:themeColor="text1"/>
          <w:sz w:val="28"/>
          <w:szCs w:val="28"/>
        </w:rPr>
        <w:t>1. Перечень вопросов для участников публичных консультаций по вопросу обсуждения предлагаемого правового регулирования.</w:t>
      </w:r>
    </w:p>
    <w:p w:rsidR="00214B5C" w:rsidRPr="006F708B" w:rsidRDefault="005F2B0C" w:rsidP="00052D9A">
      <w:pPr>
        <w:spacing w:after="0" w:line="240" w:lineRule="auto"/>
        <w:jc w:val="both"/>
        <w:rPr>
          <w:rFonts w:ascii="Times New Roman" w:hAnsi="Times New Roman" w:cs="Times New Roman"/>
          <w:color w:val="000000" w:themeColor="text1"/>
          <w:sz w:val="28"/>
          <w:szCs w:val="28"/>
        </w:rPr>
        <w:sectPr w:rsidR="00214B5C" w:rsidRPr="006F708B" w:rsidSect="007C54C3">
          <w:pgSz w:w="11900" w:h="16800"/>
          <w:pgMar w:top="227" w:right="567" w:bottom="227" w:left="1701" w:header="510" w:footer="567" w:gutter="0"/>
          <w:cols w:space="720"/>
          <w:noEndnote/>
          <w:docGrid w:linePitch="299"/>
        </w:sectPr>
      </w:pPr>
      <w:r w:rsidRPr="006F708B">
        <w:rPr>
          <w:rFonts w:ascii="Times New Roman" w:hAnsi="Times New Roman" w:cs="Times New Roman"/>
          <w:color w:val="000000" w:themeColor="text1"/>
          <w:sz w:val="28"/>
          <w:szCs w:val="28"/>
        </w:rPr>
        <w:tab/>
      </w:r>
      <w:r w:rsidR="004E7D32" w:rsidRPr="006F708B">
        <w:rPr>
          <w:rFonts w:ascii="Times New Roman" w:hAnsi="Times New Roman" w:cs="Times New Roman"/>
          <w:color w:val="000000" w:themeColor="text1"/>
          <w:sz w:val="28"/>
          <w:szCs w:val="28"/>
        </w:rPr>
        <w:t>2. Иные материалы, которые, по мнению разработчика, позволяют оценить необходимость введения предлагаемого правового регулирования.</w:t>
      </w:r>
    </w:p>
    <w:p w:rsidR="00052D9A" w:rsidRPr="00F73519" w:rsidRDefault="005F2B0C" w:rsidP="00052D9A">
      <w:pPr>
        <w:spacing w:after="0" w:line="240" w:lineRule="auto"/>
        <w:jc w:val="right"/>
        <w:rPr>
          <w:rStyle w:val="a5"/>
          <w:rFonts w:ascii="Times New Roman" w:hAnsi="Times New Roman" w:cs="Times New Roman"/>
          <w:b w:val="0"/>
          <w:color w:val="000000" w:themeColor="text1"/>
          <w:sz w:val="24"/>
          <w:szCs w:val="24"/>
        </w:rPr>
      </w:pPr>
      <w:r w:rsidRPr="00052D9A">
        <w:rPr>
          <w:rStyle w:val="a5"/>
          <w:rFonts w:ascii="Times New Roman" w:hAnsi="Times New Roman" w:cs="Times New Roman"/>
          <w:b w:val="0"/>
          <w:color w:val="000000" w:themeColor="text1"/>
          <w:sz w:val="24"/>
          <w:szCs w:val="24"/>
        </w:rPr>
        <w:lastRenderedPageBreak/>
        <w:t>Приложение 3</w:t>
      </w:r>
      <w:r w:rsidRPr="00052D9A">
        <w:rPr>
          <w:rStyle w:val="a5"/>
          <w:rFonts w:ascii="Times New Roman" w:hAnsi="Times New Roman" w:cs="Times New Roman"/>
          <w:b w:val="0"/>
          <w:color w:val="000000" w:themeColor="text1"/>
          <w:sz w:val="24"/>
          <w:szCs w:val="24"/>
        </w:rPr>
        <w:br/>
      </w:r>
      <w:r w:rsidR="00052D9A" w:rsidRPr="00F73519">
        <w:rPr>
          <w:rStyle w:val="a5"/>
          <w:rFonts w:ascii="Times New Roman" w:hAnsi="Times New Roman" w:cs="Times New Roman"/>
          <w:b w:val="0"/>
          <w:color w:val="000000" w:themeColor="text1"/>
          <w:sz w:val="24"/>
          <w:szCs w:val="24"/>
        </w:rPr>
        <w:t xml:space="preserve">к </w:t>
      </w:r>
      <w:hyperlink w:anchor="sub_1000" w:history="1">
        <w:r w:rsidR="00052D9A" w:rsidRPr="00F73519">
          <w:rPr>
            <w:rStyle w:val="a4"/>
            <w:rFonts w:ascii="Times New Roman" w:hAnsi="Times New Roman" w:cs="Times New Roman"/>
            <w:color w:val="000000" w:themeColor="text1"/>
            <w:sz w:val="24"/>
            <w:szCs w:val="24"/>
          </w:rPr>
          <w:t>Порядку</w:t>
        </w:r>
      </w:hyperlink>
      <w:r w:rsidR="00052D9A" w:rsidRPr="00F73519">
        <w:rPr>
          <w:rStyle w:val="a5"/>
          <w:rFonts w:ascii="Times New Roman" w:hAnsi="Times New Roman" w:cs="Times New Roman"/>
          <w:b w:val="0"/>
          <w:color w:val="000000" w:themeColor="text1"/>
          <w:sz w:val="24"/>
          <w:szCs w:val="24"/>
        </w:rPr>
        <w:t xml:space="preserve"> проведения оценки регулирующего воздействия</w:t>
      </w:r>
      <w:r w:rsidR="00052D9A" w:rsidRPr="00F73519">
        <w:rPr>
          <w:rStyle w:val="a5"/>
          <w:rFonts w:ascii="Times New Roman" w:hAnsi="Times New Roman" w:cs="Times New Roman"/>
          <w:b w:val="0"/>
          <w:color w:val="000000" w:themeColor="text1"/>
          <w:sz w:val="24"/>
          <w:szCs w:val="24"/>
        </w:rPr>
        <w:br/>
        <w:t xml:space="preserve">проектов нормативных правовых актов  </w:t>
      </w:r>
    </w:p>
    <w:p w:rsidR="00052D9A" w:rsidRPr="00F73519" w:rsidRDefault="00052D9A" w:rsidP="00052D9A">
      <w:pPr>
        <w:spacing w:after="0" w:line="240" w:lineRule="auto"/>
        <w:ind w:firstLine="697"/>
        <w:jc w:val="right"/>
        <w:rPr>
          <w:rStyle w:val="a5"/>
          <w:rFonts w:ascii="Times New Roman" w:hAnsi="Times New Roman" w:cs="Times New Roman"/>
          <w:b w:val="0"/>
          <w:color w:val="000000" w:themeColor="text1"/>
          <w:sz w:val="24"/>
          <w:szCs w:val="24"/>
        </w:rPr>
      </w:pPr>
      <w:r w:rsidRPr="00F73519">
        <w:rPr>
          <w:rStyle w:val="a5"/>
          <w:rFonts w:ascii="Times New Roman" w:hAnsi="Times New Roman" w:cs="Times New Roman"/>
          <w:b w:val="0"/>
          <w:color w:val="000000" w:themeColor="text1"/>
          <w:sz w:val="24"/>
          <w:szCs w:val="24"/>
        </w:rPr>
        <w:t>Западнодвинского муниципального округа</w:t>
      </w:r>
      <w:r w:rsidRPr="00F73519">
        <w:rPr>
          <w:rStyle w:val="a5"/>
          <w:rFonts w:ascii="Times New Roman" w:hAnsi="Times New Roman" w:cs="Times New Roman"/>
          <w:b w:val="0"/>
          <w:color w:val="000000" w:themeColor="text1"/>
          <w:sz w:val="24"/>
          <w:szCs w:val="24"/>
        </w:rPr>
        <w:br/>
        <w:t xml:space="preserve">и экспертизы нормативных правовых актов </w:t>
      </w:r>
    </w:p>
    <w:p w:rsidR="00052D9A" w:rsidRPr="00F73519" w:rsidRDefault="00052D9A" w:rsidP="00052D9A">
      <w:pPr>
        <w:spacing w:after="0" w:line="240" w:lineRule="auto"/>
        <w:ind w:firstLine="697"/>
        <w:jc w:val="right"/>
        <w:rPr>
          <w:rFonts w:ascii="Times New Roman" w:hAnsi="Times New Roman" w:cs="Times New Roman"/>
          <w:b/>
          <w:color w:val="000000" w:themeColor="text1"/>
          <w:sz w:val="24"/>
          <w:szCs w:val="24"/>
        </w:rPr>
      </w:pPr>
      <w:r w:rsidRPr="00F73519">
        <w:rPr>
          <w:rStyle w:val="a5"/>
          <w:rFonts w:ascii="Times New Roman" w:hAnsi="Times New Roman" w:cs="Times New Roman"/>
          <w:b w:val="0"/>
          <w:color w:val="000000" w:themeColor="text1"/>
          <w:sz w:val="24"/>
          <w:szCs w:val="24"/>
        </w:rPr>
        <w:t>Западнодвинского муниципального округа</w:t>
      </w:r>
      <w:r w:rsidRPr="00F73519">
        <w:rPr>
          <w:rStyle w:val="a5"/>
          <w:rFonts w:ascii="Times New Roman" w:hAnsi="Times New Roman" w:cs="Times New Roman"/>
          <w:b w:val="0"/>
          <w:color w:val="000000" w:themeColor="text1"/>
          <w:sz w:val="24"/>
          <w:szCs w:val="24"/>
        </w:rPr>
        <w:br/>
      </w:r>
    </w:p>
    <w:p w:rsidR="005F2B0C" w:rsidRPr="006F708B" w:rsidRDefault="005F2B0C" w:rsidP="00052D9A">
      <w:pPr>
        <w:jc w:val="right"/>
        <w:rPr>
          <w:rFonts w:ascii="Times New Roman" w:hAnsi="Times New Roman" w:cs="Times New Roman"/>
          <w:color w:val="000000" w:themeColor="text1"/>
          <w:sz w:val="28"/>
          <w:szCs w:val="28"/>
        </w:rPr>
      </w:pPr>
    </w:p>
    <w:p w:rsidR="005F2B0C" w:rsidRPr="006F708B" w:rsidRDefault="005F2B0C" w:rsidP="005F2B0C">
      <w:pPr>
        <w:pStyle w:val="1"/>
        <w:spacing w:before="0" w:line="240" w:lineRule="auto"/>
        <w:jc w:val="center"/>
        <w:rPr>
          <w:rFonts w:ascii="Times New Roman" w:hAnsi="Times New Roman" w:cs="Times New Roman"/>
          <w:color w:val="000000" w:themeColor="text1"/>
        </w:rPr>
      </w:pPr>
      <w:r w:rsidRPr="006F708B">
        <w:rPr>
          <w:rFonts w:ascii="Times New Roman" w:hAnsi="Times New Roman" w:cs="Times New Roman"/>
          <w:color w:val="000000" w:themeColor="text1"/>
        </w:rPr>
        <w:t>Отчет</w:t>
      </w:r>
      <w:r w:rsidRPr="006F708B">
        <w:rPr>
          <w:rFonts w:ascii="Times New Roman" w:hAnsi="Times New Roman" w:cs="Times New Roman"/>
          <w:color w:val="000000" w:themeColor="text1"/>
        </w:rPr>
        <w:br/>
        <w:t>о развитии и результатах процедуры оценки регулирующего воздействия в Западнодвинском муниципальном округе</w:t>
      </w:r>
    </w:p>
    <w:p w:rsidR="005F2B0C" w:rsidRPr="006F708B" w:rsidRDefault="005F2B0C" w:rsidP="005F2B0C">
      <w:pPr>
        <w:rPr>
          <w:rFonts w:ascii="Times New Roman" w:hAnsi="Times New Roman" w:cs="Times New Roman"/>
          <w:color w:val="000000" w:themeColor="text1"/>
          <w:sz w:val="28"/>
          <w:szCs w:val="28"/>
        </w:rPr>
      </w:pPr>
    </w:p>
    <w:tbl>
      <w:tblPr>
        <w:tblW w:w="992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2025"/>
        <w:gridCol w:w="5826"/>
        <w:gridCol w:w="2072"/>
      </w:tblGrid>
      <w:tr w:rsidR="005F2B0C" w:rsidRPr="006F6FB0" w:rsidTr="006F6FB0">
        <w:tc>
          <w:tcPr>
            <w:tcW w:w="9923" w:type="dxa"/>
            <w:gridSpan w:val="3"/>
            <w:tcBorders>
              <w:top w:val="single" w:sz="4" w:space="0" w:color="auto"/>
              <w:bottom w:val="single" w:sz="4" w:space="0" w:color="auto"/>
            </w:tcBorders>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I. ОБЩИЕ СВЕДЕНИЯ</w:t>
            </w:r>
          </w:p>
        </w:tc>
      </w:tr>
      <w:tr w:rsidR="005F2B0C" w:rsidRPr="006F6FB0" w:rsidTr="006F6FB0">
        <w:tc>
          <w:tcPr>
            <w:tcW w:w="2025" w:type="dxa"/>
            <w:tcBorders>
              <w:top w:val="single" w:sz="4" w:space="0" w:color="auto"/>
              <w:bottom w:val="single" w:sz="4" w:space="0" w:color="auto"/>
              <w:right w:val="single" w:sz="4" w:space="0" w:color="auto"/>
            </w:tcBorders>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Наименование субъекта Российской Федерации</w:t>
            </w:r>
          </w:p>
        </w:tc>
        <w:tc>
          <w:tcPr>
            <w:tcW w:w="5826" w:type="dxa"/>
            <w:tcBorders>
              <w:top w:val="single" w:sz="4" w:space="0" w:color="auto"/>
              <w:left w:val="single" w:sz="4" w:space="0" w:color="auto"/>
              <w:bottom w:val="single" w:sz="4" w:space="0" w:color="auto"/>
              <w:right w:val="single" w:sz="4" w:space="0" w:color="auto"/>
            </w:tcBorders>
            <w:vAlign w:val="center"/>
          </w:tcPr>
          <w:p w:rsidR="005F2B0C" w:rsidRPr="006F6FB0" w:rsidRDefault="005F2B0C" w:rsidP="004F3B26">
            <w:pPr>
              <w:pStyle w:val="a7"/>
              <w:rPr>
                <w:rFonts w:ascii="Times New Roman" w:hAnsi="Times New Roman" w:cs="Times New Roman"/>
                <w:color w:val="000000" w:themeColor="text1"/>
                <w:sz w:val="28"/>
                <w:szCs w:val="28"/>
              </w:rPr>
            </w:pPr>
          </w:p>
        </w:tc>
        <w:tc>
          <w:tcPr>
            <w:tcW w:w="2072" w:type="dxa"/>
            <w:tcBorders>
              <w:top w:val="single" w:sz="4" w:space="0" w:color="auto"/>
              <w:left w:val="single" w:sz="4" w:space="0" w:color="auto"/>
              <w:bottom w:val="single" w:sz="4" w:space="0" w:color="auto"/>
            </w:tcBorders>
            <w:vAlign w:val="bottom"/>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Дата составления</w:t>
            </w:r>
          </w:p>
        </w:tc>
      </w:tr>
      <w:tr w:rsidR="005F2B0C" w:rsidRPr="006F6FB0" w:rsidTr="006F6FB0">
        <w:tc>
          <w:tcPr>
            <w:tcW w:w="2025" w:type="dxa"/>
            <w:tcBorders>
              <w:top w:val="single" w:sz="4" w:space="0" w:color="auto"/>
              <w:bottom w:val="single" w:sz="4" w:space="0" w:color="auto"/>
              <w:right w:val="single" w:sz="4" w:space="0" w:color="auto"/>
            </w:tcBorders>
          </w:tcPr>
          <w:p w:rsidR="005F2B0C" w:rsidRPr="006F6FB0" w:rsidRDefault="005F2B0C" w:rsidP="005F2B0C">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Наименование органа местного самоуправления</w:t>
            </w:r>
          </w:p>
        </w:tc>
        <w:tc>
          <w:tcPr>
            <w:tcW w:w="5826" w:type="dxa"/>
            <w:tcBorders>
              <w:top w:val="single" w:sz="4" w:space="0" w:color="auto"/>
              <w:left w:val="single" w:sz="4" w:space="0" w:color="auto"/>
              <w:bottom w:val="single" w:sz="4" w:space="0" w:color="auto"/>
              <w:right w:val="single" w:sz="4" w:space="0" w:color="auto"/>
            </w:tcBorders>
            <w:vAlign w:val="center"/>
          </w:tcPr>
          <w:p w:rsidR="005F2B0C" w:rsidRPr="006F6FB0" w:rsidRDefault="005F2B0C" w:rsidP="004F3B26">
            <w:pPr>
              <w:pStyle w:val="a7"/>
              <w:rPr>
                <w:rFonts w:ascii="Times New Roman" w:hAnsi="Times New Roman" w:cs="Times New Roman"/>
                <w:color w:val="000000" w:themeColor="text1"/>
                <w:sz w:val="28"/>
                <w:szCs w:val="28"/>
              </w:rPr>
            </w:pPr>
          </w:p>
        </w:tc>
        <w:tc>
          <w:tcPr>
            <w:tcW w:w="2072" w:type="dxa"/>
            <w:tcBorders>
              <w:top w:val="single" w:sz="4" w:space="0" w:color="auto"/>
              <w:left w:val="single" w:sz="4" w:space="0" w:color="auto"/>
              <w:bottom w:val="single" w:sz="4" w:space="0" w:color="auto"/>
            </w:tcBorders>
            <w:vAlign w:val="bottom"/>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_____ 20_ г.</w:t>
            </w:r>
          </w:p>
        </w:tc>
      </w:tr>
      <w:tr w:rsidR="005F2B0C" w:rsidRPr="006F6FB0" w:rsidTr="006F6FB0">
        <w:tc>
          <w:tcPr>
            <w:tcW w:w="9923" w:type="dxa"/>
            <w:gridSpan w:val="3"/>
            <w:tcBorders>
              <w:top w:val="single" w:sz="4" w:space="0" w:color="auto"/>
              <w:bottom w:val="single" w:sz="4" w:space="0" w:color="auto"/>
            </w:tcBorders>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II. НОРМАТИВНОЕ ПРАВОВОЕ ЗАКРЕПЛЕНИЕ ИНСТИТУТА ОЦЕНКИ РЕГУЛИРУЮЩЕГО ВОЗДЕЙСТВИЯ</w:t>
            </w:r>
          </w:p>
        </w:tc>
      </w:tr>
      <w:tr w:rsidR="005F2B0C" w:rsidRPr="006F6FB0" w:rsidTr="006F6FB0">
        <w:tc>
          <w:tcPr>
            <w:tcW w:w="7851" w:type="dxa"/>
            <w:gridSpan w:val="2"/>
            <w:tcBorders>
              <w:top w:val="single" w:sz="4" w:space="0" w:color="auto"/>
              <w:bottom w:val="single" w:sz="4" w:space="0" w:color="auto"/>
              <w:right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2.1. Определен орган, ответственный за внедрение процедуры оценки регулирующего воздействия</w:t>
            </w:r>
          </w:p>
        </w:tc>
        <w:tc>
          <w:tcPr>
            <w:tcW w:w="2072" w:type="dxa"/>
            <w:tcBorders>
              <w:top w:val="single" w:sz="4" w:space="0" w:color="auto"/>
              <w:left w:val="single" w:sz="4" w:space="0" w:color="auto"/>
              <w:bottom w:val="single" w:sz="4" w:space="0" w:color="auto"/>
            </w:tcBorders>
            <w:vAlign w:val="center"/>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да / нет</w:t>
            </w:r>
          </w:p>
        </w:tc>
      </w:tr>
      <w:tr w:rsidR="005F2B0C" w:rsidRPr="006F6FB0" w:rsidTr="006F6FB0">
        <w:tc>
          <w:tcPr>
            <w:tcW w:w="9923" w:type="dxa"/>
            <w:gridSpan w:val="3"/>
            <w:tcBorders>
              <w:top w:val="single" w:sz="4" w:space="0" w:color="auto"/>
              <w:bottom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p>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___________________________________________________________________</w:t>
            </w:r>
          </w:p>
          <w:p w:rsidR="005F2B0C" w:rsidRPr="006F6FB0" w:rsidRDefault="005F2B0C" w:rsidP="005F2B0C">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(полное наименование уполномоченного органа, реквизиты нормативного правового акта Западнодвинского муниципального округа)</w:t>
            </w:r>
          </w:p>
        </w:tc>
      </w:tr>
      <w:tr w:rsidR="005F2B0C" w:rsidRPr="006F6FB0" w:rsidTr="006F6FB0">
        <w:tc>
          <w:tcPr>
            <w:tcW w:w="9923" w:type="dxa"/>
            <w:gridSpan w:val="3"/>
            <w:tcBorders>
              <w:top w:val="single" w:sz="4" w:space="0" w:color="auto"/>
              <w:bottom w:val="single" w:sz="4" w:space="0" w:color="auto"/>
            </w:tcBorders>
          </w:tcPr>
          <w:p w:rsidR="005F2B0C" w:rsidRPr="006F6FB0" w:rsidRDefault="005F2B0C" w:rsidP="004F3B26">
            <w:pPr>
              <w:pStyle w:val="a8"/>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2.2. Предметная область оценки регулирующего воздействия</w:t>
            </w:r>
          </w:p>
          <w:p w:rsidR="005F2B0C" w:rsidRPr="006F6FB0" w:rsidRDefault="005F2B0C" w:rsidP="004F3B26">
            <w:pPr>
              <w:pStyle w:val="a7"/>
              <w:rPr>
                <w:rFonts w:ascii="Times New Roman" w:hAnsi="Times New Roman" w:cs="Times New Roman"/>
                <w:color w:val="000000" w:themeColor="text1"/>
                <w:sz w:val="28"/>
                <w:szCs w:val="28"/>
              </w:rPr>
            </w:pPr>
          </w:p>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___________________________________________________________________</w:t>
            </w:r>
          </w:p>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(указать предметную область проведения оценки регулирующего воздействия)</w:t>
            </w:r>
          </w:p>
          <w:p w:rsidR="005F2B0C" w:rsidRPr="006F6FB0" w:rsidRDefault="005F2B0C" w:rsidP="004F3B26">
            <w:pPr>
              <w:pStyle w:val="a7"/>
              <w:rPr>
                <w:rFonts w:ascii="Times New Roman" w:hAnsi="Times New Roman" w:cs="Times New Roman"/>
                <w:color w:val="000000" w:themeColor="text1"/>
                <w:sz w:val="28"/>
                <w:szCs w:val="28"/>
              </w:rPr>
            </w:pPr>
          </w:p>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___________________________________________________________________</w:t>
            </w:r>
          </w:p>
          <w:p w:rsidR="005F2B0C" w:rsidRPr="006F6FB0" w:rsidRDefault="005F2B0C" w:rsidP="005F2B0C">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(реквизиты нормативного правового акта Западнодвинского муниципального округа, определяющего (уточняющего) данную сферу)</w:t>
            </w:r>
          </w:p>
        </w:tc>
      </w:tr>
      <w:tr w:rsidR="005F2B0C" w:rsidRPr="006F6FB0" w:rsidTr="006F6FB0">
        <w:tc>
          <w:tcPr>
            <w:tcW w:w="7851" w:type="dxa"/>
            <w:gridSpan w:val="2"/>
            <w:tcBorders>
              <w:top w:val="single" w:sz="4" w:space="0" w:color="auto"/>
              <w:bottom w:val="single" w:sz="4" w:space="0" w:color="auto"/>
              <w:right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2.3. Утвержден порядок проведения оценки регулирующего воздействия</w:t>
            </w:r>
          </w:p>
        </w:tc>
        <w:tc>
          <w:tcPr>
            <w:tcW w:w="2072" w:type="dxa"/>
            <w:tcBorders>
              <w:top w:val="single" w:sz="4" w:space="0" w:color="auto"/>
              <w:left w:val="single" w:sz="4" w:space="0" w:color="auto"/>
              <w:bottom w:val="single" w:sz="4" w:space="0" w:color="auto"/>
            </w:tcBorders>
            <w:vAlign w:val="center"/>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да / нет</w:t>
            </w:r>
          </w:p>
          <w:p w:rsidR="005F2B0C" w:rsidRPr="006F6FB0" w:rsidRDefault="005F2B0C" w:rsidP="004F3B26">
            <w:pPr>
              <w:pStyle w:val="a7"/>
              <w:rPr>
                <w:rFonts w:ascii="Times New Roman" w:hAnsi="Times New Roman" w:cs="Times New Roman"/>
                <w:color w:val="000000" w:themeColor="text1"/>
                <w:sz w:val="28"/>
                <w:szCs w:val="28"/>
              </w:rPr>
            </w:pPr>
          </w:p>
        </w:tc>
      </w:tr>
      <w:tr w:rsidR="005F2B0C" w:rsidRPr="006F6FB0" w:rsidTr="006F6FB0">
        <w:tc>
          <w:tcPr>
            <w:tcW w:w="9923" w:type="dxa"/>
            <w:gridSpan w:val="3"/>
            <w:tcBorders>
              <w:top w:val="single" w:sz="4" w:space="0" w:color="auto"/>
              <w:bottom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p>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_____________________________________________________________________</w:t>
            </w:r>
          </w:p>
          <w:p w:rsidR="005F2B0C" w:rsidRPr="006F6FB0" w:rsidRDefault="005F2B0C" w:rsidP="005F2B0C">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(реквизиты нормативного правового акта</w:t>
            </w:r>
            <w:r w:rsidR="00000300" w:rsidRPr="006F6FB0">
              <w:rPr>
                <w:rFonts w:ascii="Times New Roman" w:hAnsi="Times New Roman" w:cs="Times New Roman"/>
                <w:color w:val="000000" w:themeColor="text1"/>
                <w:sz w:val="28"/>
                <w:szCs w:val="28"/>
              </w:rPr>
              <w:t xml:space="preserve"> </w:t>
            </w:r>
            <w:r w:rsidRPr="006F6FB0">
              <w:rPr>
                <w:rFonts w:ascii="Times New Roman" w:hAnsi="Times New Roman" w:cs="Times New Roman"/>
                <w:color w:val="000000" w:themeColor="text1"/>
                <w:sz w:val="28"/>
                <w:szCs w:val="28"/>
              </w:rPr>
              <w:t xml:space="preserve">Западнодвинского муниципального округа, регламентирующего процедуру проведения оценки регулирующего </w:t>
            </w:r>
            <w:r w:rsidRPr="006F6FB0">
              <w:rPr>
                <w:rFonts w:ascii="Times New Roman" w:hAnsi="Times New Roman" w:cs="Times New Roman"/>
                <w:color w:val="000000" w:themeColor="text1"/>
                <w:sz w:val="28"/>
                <w:szCs w:val="28"/>
              </w:rPr>
              <w:lastRenderedPageBreak/>
              <w:t>воздействия)</w:t>
            </w:r>
          </w:p>
        </w:tc>
      </w:tr>
      <w:tr w:rsidR="005F2B0C" w:rsidRPr="006F6FB0" w:rsidTr="006F6FB0">
        <w:tc>
          <w:tcPr>
            <w:tcW w:w="9923" w:type="dxa"/>
            <w:gridSpan w:val="3"/>
            <w:tcBorders>
              <w:top w:val="single" w:sz="4" w:space="0" w:color="auto"/>
              <w:bottom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lastRenderedPageBreak/>
              <w:t>2.3.1. В соответствии с порядком оценка регулирующего воздействия проводится:</w:t>
            </w:r>
          </w:p>
        </w:tc>
      </w:tr>
      <w:tr w:rsidR="005F2B0C" w:rsidRPr="006F6FB0" w:rsidTr="006F6FB0">
        <w:tc>
          <w:tcPr>
            <w:tcW w:w="7851" w:type="dxa"/>
            <w:gridSpan w:val="2"/>
            <w:tcBorders>
              <w:top w:val="single" w:sz="4" w:space="0" w:color="auto"/>
              <w:bottom w:val="single" w:sz="4" w:space="0" w:color="auto"/>
              <w:right w:val="single" w:sz="4" w:space="0" w:color="auto"/>
            </w:tcBorders>
          </w:tcPr>
          <w:p w:rsidR="005F2B0C" w:rsidRPr="006F6FB0" w:rsidRDefault="005F2B0C" w:rsidP="004F3B26">
            <w:pPr>
              <w:pStyle w:val="a8"/>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а) органом, ответственным за внедрение процедуры оценки регулирующего воздействия</w:t>
            </w:r>
          </w:p>
          <w:p w:rsidR="005F2B0C" w:rsidRPr="006F6FB0" w:rsidRDefault="005F2B0C" w:rsidP="00052D9A">
            <w:pPr>
              <w:pStyle w:val="a8"/>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_____________________________________________________</w:t>
            </w:r>
          </w:p>
        </w:tc>
        <w:tc>
          <w:tcPr>
            <w:tcW w:w="2072" w:type="dxa"/>
            <w:tcBorders>
              <w:top w:val="single" w:sz="4" w:space="0" w:color="auto"/>
              <w:left w:val="single" w:sz="4" w:space="0" w:color="auto"/>
              <w:bottom w:val="single" w:sz="4" w:space="0" w:color="auto"/>
            </w:tcBorders>
            <w:vAlign w:val="center"/>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да / нет</w:t>
            </w:r>
          </w:p>
        </w:tc>
      </w:tr>
      <w:tr w:rsidR="005F2B0C" w:rsidRPr="006F6FB0" w:rsidTr="006F6FB0">
        <w:tc>
          <w:tcPr>
            <w:tcW w:w="7851" w:type="dxa"/>
            <w:gridSpan w:val="2"/>
            <w:tcBorders>
              <w:top w:val="single" w:sz="4" w:space="0" w:color="auto"/>
              <w:bottom w:val="single" w:sz="4" w:space="0" w:color="auto"/>
              <w:right w:val="single" w:sz="4" w:space="0" w:color="auto"/>
            </w:tcBorders>
          </w:tcPr>
          <w:p w:rsidR="005F2B0C" w:rsidRPr="006F6FB0" w:rsidRDefault="005F2B0C" w:rsidP="004F3B26">
            <w:pPr>
              <w:pStyle w:val="a8"/>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б) самостоятельно органами-разработчиками проектов нормативных правовых актов Западнодвинского муниципального округа</w:t>
            </w:r>
          </w:p>
          <w:p w:rsidR="005F2B0C" w:rsidRPr="006F6FB0" w:rsidRDefault="005F2B0C" w:rsidP="004F3B26">
            <w:pPr>
              <w:pStyle w:val="a7"/>
              <w:rPr>
                <w:rFonts w:ascii="Times New Roman" w:hAnsi="Times New Roman" w:cs="Times New Roman"/>
                <w:color w:val="000000" w:themeColor="text1"/>
                <w:sz w:val="28"/>
                <w:szCs w:val="28"/>
              </w:rPr>
            </w:pPr>
          </w:p>
          <w:p w:rsidR="005F2B0C" w:rsidRPr="006F6FB0" w:rsidRDefault="005F2B0C" w:rsidP="00052D9A">
            <w:pPr>
              <w:pStyle w:val="a8"/>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_____________________________________________________</w:t>
            </w:r>
          </w:p>
        </w:tc>
        <w:tc>
          <w:tcPr>
            <w:tcW w:w="2072" w:type="dxa"/>
            <w:tcBorders>
              <w:top w:val="single" w:sz="4" w:space="0" w:color="auto"/>
              <w:left w:val="single" w:sz="4" w:space="0" w:color="auto"/>
              <w:bottom w:val="single" w:sz="4" w:space="0" w:color="auto"/>
            </w:tcBorders>
            <w:vAlign w:val="center"/>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да / нет</w:t>
            </w:r>
          </w:p>
        </w:tc>
      </w:tr>
      <w:tr w:rsidR="005F2B0C" w:rsidRPr="006F6FB0" w:rsidTr="006F6FB0">
        <w:tc>
          <w:tcPr>
            <w:tcW w:w="7851" w:type="dxa"/>
            <w:gridSpan w:val="2"/>
            <w:tcBorders>
              <w:top w:val="single" w:sz="4" w:space="0" w:color="auto"/>
              <w:bottom w:val="single" w:sz="4" w:space="0" w:color="auto"/>
              <w:right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в) иное</w:t>
            </w:r>
          </w:p>
          <w:p w:rsidR="005F2B0C" w:rsidRPr="006F6FB0" w:rsidRDefault="005F2B0C" w:rsidP="00052D9A">
            <w:pPr>
              <w:pStyle w:val="a8"/>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_____________________________________________________</w:t>
            </w:r>
          </w:p>
        </w:tc>
        <w:tc>
          <w:tcPr>
            <w:tcW w:w="2072" w:type="dxa"/>
            <w:tcBorders>
              <w:top w:val="single" w:sz="4" w:space="0" w:color="auto"/>
              <w:left w:val="single" w:sz="4" w:space="0" w:color="auto"/>
              <w:bottom w:val="single" w:sz="4" w:space="0" w:color="auto"/>
            </w:tcBorders>
            <w:vAlign w:val="center"/>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да / нет</w:t>
            </w:r>
          </w:p>
        </w:tc>
      </w:tr>
      <w:tr w:rsidR="005F2B0C" w:rsidRPr="006F6FB0" w:rsidTr="006F6FB0">
        <w:tc>
          <w:tcPr>
            <w:tcW w:w="7851" w:type="dxa"/>
            <w:gridSpan w:val="2"/>
            <w:tcBorders>
              <w:top w:val="single" w:sz="4" w:space="0" w:color="auto"/>
              <w:bottom w:val="single" w:sz="4" w:space="0" w:color="auto"/>
              <w:right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2.3.2. Оценка регулирующего воздействия проводится начиная со стадии обсуждения идеи (концепции) нового правового регулирования</w:t>
            </w:r>
          </w:p>
        </w:tc>
        <w:tc>
          <w:tcPr>
            <w:tcW w:w="2072" w:type="dxa"/>
            <w:tcBorders>
              <w:top w:val="single" w:sz="4" w:space="0" w:color="auto"/>
              <w:left w:val="single" w:sz="4" w:space="0" w:color="auto"/>
              <w:bottom w:val="single" w:sz="4" w:space="0" w:color="auto"/>
            </w:tcBorders>
            <w:vAlign w:val="center"/>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да / нет</w:t>
            </w:r>
          </w:p>
        </w:tc>
      </w:tr>
      <w:tr w:rsidR="005F2B0C" w:rsidRPr="006F6FB0" w:rsidTr="006F6FB0">
        <w:tc>
          <w:tcPr>
            <w:tcW w:w="9923" w:type="dxa"/>
            <w:gridSpan w:val="3"/>
            <w:tcBorders>
              <w:top w:val="single" w:sz="4" w:space="0" w:color="auto"/>
              <w:bottom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p>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_____________________________________________________________________</w:t>
            </w:r>
          </w:p>
          <w:p w:rsidR="005F2B0C" w:rsidRPr="006F6FB0" w:rsidRDefault="005F2B0C" w:rsidP="005F2B0C">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(указываются соответствующие положения нормативных правовых актов Западнодвинского муниципального округа)</w:t>
            </w:r>
          </w:p>
        </w:tc>
      </w:tr>
      <w:tr w:rsidR="005F2B0C" w:rsidRPr="006F6FB0" w:rsidTr="006F6FB0">
        <w:tc>
          <w:tcPr>
            <w:tcW w:w="7851" w:type="dxa"/>
            <w:gridSpan w:val="2"/>
            <w:tcBorders>
              <w:top w:val="single" w:sz="4" w:space="0" w:color="auto"/>
              <w:bottom w:val="single" w:sz="4" w:space="0" w:color="auto"/>
              <w:right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2.3.3. При проведении оценки регулирующего воздействия учитывается степень регулирующего воздействия проектов нормативных актов</w:t>
            </w:r>
          </w:p>
        </w:tc>
        <w:tc>
          <w:tcPr>
            <w:tcW w:w="2072" w:type="dxa"/>
            <w:tcBorders>
              <w:top w:val="single" w:sz="4" w:space="0" w:color="auto"/>
              <w:left w:val="single" w:sz="4" w:space="0" w:color="auto"/>
              <w:bottom w:val="single" w:sz="4" w:space="0" w:color="auto"/>
            </w:tcBorders>
            <w:vAlign w:val="center"/>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да / нет</w:t>
            </w:r>
          </w:p>
        </w:tc>
      </w:tr>
      <w:tr w:rsidR="005F2B0C" w:rsidRPr="006F6FB0" w:rsidTr="006F6FB0">
        <w:tc>
          <w:tcPr>
            <w:tcW w:w="9923" w:type="dxa"/>
            <w:gridSpan w:val="3"/>
            <w:tcBorders>
              <w:top w:val="single" w:sz="4" w:space="0" w:color="auto"/>
              <w:bottom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p>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_____________________________________________________________________</w:t>
            </w:r>
          </w:p>
          <w:p w:rsidR="005F2B0C" w:rsidRPr="006F6FB0" w:rsidRDefault="005F2B0C" w:rsidP="005F2B0C">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(указываются соответствующие положения нормативных правовых актов Западнодвинского муниципального округа)</w:t>
            </w:r>
          </w:p>
        </w:tc>
      </w:tr>
      <w:tr w:rsidR="005F2B0C" w:rsidRPr="006F6FB0" w:rsidTr="006F6FB0">
        <w:tc>
          <w:tcPr>
            <w:tcW w:w="7851" w:type="dxa"/>
            <w:gridSpan w:val="2"/>
            <w:tcBorders>
              <w:top w:val="single" w:sz="4" w:space="0" w:color="auto"/>
              <w:bottom w:val="single" w:sz="4" w:space="0" w:color="auto"/>
              <w:right w:val="single" w:sz="4" w:space="0" w:color="auto"/>
            </w:tcBorders>
          </w:tcPr>
          <w:p w:rsidR="005F2B0C" w:rsidRPr="006F6FB0" w:rsidRDefault="005F2B0C" w:rsidP="004F3B26">
            <w:pPr>
              <w:pStyle w:val="a8"/>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2.3.4. Срок проведения публичных консультаций</w:t>
            </w:r>
          </w:p>
        </w:tc>
        <w:tc>
          <w:tcPr>
            <w:tcW w:w="2072" w:type="dxa"/>
            <w:tcBorders>
              <w:top w:val="single" w:sz="4" w:space="0" w:color="auto"/>
              <w:left w:val="single" w:sz="4" w:space="0" w:color="auto"/>
              <w:bottom w:val="single" w:sz="4" w:space="0" w:color="auto"/>
            </w:tcBorders>
            <w:vAlign w:val="center"/>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___ дней</w:t>
            </w:r>
          </w:p>
        </w:tc>
      </w:tr>
      <w:tr w:rsidR="005F2B0C" w:rsidRPr="006F6FB0" w:rsidTr="006F6FB0">
        <w:tc>
          <w:tcPr>
            <w:tcW w:w="9923" w:type="dxa"/>
            <w:gridSpan w:val="3"/>
            <w:tcBorders>
              <w:top w:val="single" w:sz="4" w:space="0" w:color="auto"/>
              <w:bottom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p>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_____________________________________________________________________</w:t>
            </w:r>
          </w:p>
          <w:p w:rsidR="005F2B0C" w:rsidRPr="006F6FB0" w:rsidRDefault="005F2B0C" w:rsidP="005F2B0C">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(указываются соответствующие положения нормативных правовых актов Западнодвинского муниципального округа)</w:t>
            </w:r>
          </w:p>
        </w:tc>
      </w:tr>
      <w:tr w:rsidR="005F2B0C" w:rsidRPr="006F6FB0" w:rsidTr="006F6FB0">
        <w:tc>
          <w:tcPr>
            <w:tcW w:w="7851" w:type="dxa"/>
            <w:gridSpan w:val="2"/>
            <w:tcBorders>
              <w:top w:val="single" w:sz="4" w:space="0" w:color="auto"/>
              <w:bottom w:val="single" w:sz="4" w:space="0" w:color="auto"/>
              <w:right w:val="single" w:sz="4" w:space="0" w:color="auto"/>
            </w:tcBorders>
          </w:tcPr>
          <w:p w:rsidR="005F2B0C" w:rsidRPr="006F6FB0" w:rsidRDefault="005F2B0C" w:rsidP="004F3B26">
            <w:pPr>
              <w:pStyle w:val="a8"/>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2.3.5. Срок подготовки заключения об оценке регулирующего воздействия</w:t>
            </w:r>
          </w:p>
        </w:tc>
        <w:tc>
          <w:tcPr>
            <w:tcW w:w="2072" w:type="dxa"/>
            <w:tcBorders>
              <w:top w:val="single" w:sz="4" w:space="0" w:color="auto"/>
              <w:left w:val="single" w:sz="4" w:space="0" w:color="auto"/>
              <w:bottom w:val="single" w:sz="4" w:space="0" w:color="auto"/>
            </w:tcBorders>
            <w:vAlign w:val="center"/>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___ дней</w:t>
            </w:r>
          </w:p>
        </w:tc>
      </w:tr>
      <w:tr w:rsidR="005F2B0C" w:rsidRPr="006F6FB0" w:rsidTr="006F6FB0">
        <w:tc>
          <w:tcPr>
            <w:tcW w:w="9923" w:type="dxa"/>
            <w:gridSpan w:val="3"/>
            <w:tcBorders>
              <w:top w:val="single" w:sz="4" w:space="0" w:color="auto"/>
              <w:bottom w:val="single" w:sz="4" w:space="0" w:color="auto"/>
            </w:tcBorders>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_____________________________________________________________________</w:t>
            </w:r>
          </w:p>
          <w:p w:rsidR="005F2B0C" w:rsidRPr="006F6FB0" w:rsidRDefault="005F2B0C" w:rsidP="005F2B0C">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(указываются соответствующие положения нормативных правовых актов Западнодвинского муниципального округа)</w:t>
            </w:r>
          </w:p>
        </w:tc>
      </w:tr>
      <w:tr w:rsidR="005F2B0C" w:rsidRPr="006F6FB0" w:rsidTr="006F6FB0">
        <w:tc>
          <w:tcPr>
            <w:tcW w:w="7851" w:type="dxa"/>
            <w:gridSpan w:val="2"/>
            <w:tcBorders>
              <w:top w:val="single" w:sz="4" w:space="0" w:color="auto"/>
              <w:bottom w:val="single" w:sz="4" w:space="0" w:color="auto"/>
              <w:right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2.4. Нормативно закреплен механизм учета выводов, содержащихся в заключениях об оценке регулирующего воздействия:</w:t>
            </w:r>
          </w:p>
        </w:tc>
        <w:tc>
          <w:tcPr>
            <w:tcW w:w="2072" w:type="dxa"/>
            <w:tcBorders>
              <w:top w:val="single" w:sz="4" w:space="0" w:color="auto"/>
              <w:left w:val="single" w:sz="4" w:space="0" w:color="auto"/>
              <w:bottom w:val="single" w:sz="4" w:space="0" w:color="auto"/>
            </w:tcBorders>
            <w:vAlign w:val="bottom"/>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да / нет</w:t>
            </w:r>
          </w:p>
        </w:tc>
      </w:tr>
      <w:tr w:rsidR="005F2B0C" w:rsidRPr="006F6FB0" w:rsidTr="006F6FB0">
        <w:tc>
          <w:tcPr>
            <w:tcW w:w="7851" w:type="dxa"/>
            <w:gridSpan w:val="2"/>
            <w:tcBorders>
              <w:top w:val="single" w:sz="4" w:space="0" w:color="auto"/>
              <w:bottom w:val="single" w:sz="4" w:space="0" w:color="auto"/>
              <w:right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а) обязательный учет выводов, содержащихся в заключении</w:t>
            </w:r>
          </w:p>
          <w:p w:rsidR="005F2B0C" w:rsidRPr="006F6FB0" w:rsidRDefault="005F2B0C" w:rsidP="004F3B26">
            <w:pPr>
              <w:pStyle w:val="a8"/>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_____________________________________________________</w:t>
            </w:r>
          </w:p>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(указываются соответствующие положения нормативных правовых актов</w:t>
            </w:r>
          </w:p>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Тверской области)</w:t>
            </w:r>
          </w:p>
        </w:tc>
        <w:tc>
          <w:tcPr>
            <w:tcW w:w="2072" w:type="dxa"/>
            <w:tcBorders>
              <w:top w:val="single" w:sz="4" w:space="0" w:color="auto"/>
              <w:left w:val="single" w:sz="4" w:space="0" w:color="auto"/>
              <w:bottom w:val="single" w:sz="4" w:space="0" w:color="auto"/>
            </w:tcBorders>
            <w:vAlign w:val="center"/>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да / нет</w:t>
            </w:r>
          </w:p>
        </w:tc>
      </w:tr>
      <w:tr w:rsidR="005F2B0C" w:rsidRPr="006F6FB0" w:rsidTr="006F6FB0">
        <w:tc>
          <w:tcPr>
            <w:tcW w:w="7851" w:type="dxa"/>
            <w:gridSpan w:val="2"/>
            <w:tcBorders>
              <w:top w:val="single" w:sz="4" w:space="0" w:color="auto"/>
              <w:bottom w:val="single" w:sz="4" w:space="0" w:color="auto"/>
              <w:right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lastRenderedPageBreak/>
              <w:t>б) специальная процедура урегулирования разногласий</w:t>
            </w:r>
          </w:p>
          <w:p w:rsidR="005F2B0C" w:rsidRPr="006F6FB0" w:rsidRDefault="005F2B0C" w:rsidP="004F3B26">
            <w:pPr>
              <w:pStyle w:val="a7"/>
              <w:rPr>
                <w:rFonts w:ascii="Times New Roman" w:hAnsi="Times New Roman" w:cs="Times New Roman"/>
                <w:color w:val="000000" w:themeColor="text1"/>
                <w:sz w:val="28"/>
                <w:szCs w:val="28"/>
              </w:rPr>
            </w:pPr>
          </w:p>
        </w:tc>
        <w:tc>
          <w:tcPr>
            <w:tcW w:w="2072" w:type="dxa"/>
            <w:tcBorders>
              <w:top w:val="single" w:sz="4" w:space="0" w:color="auto"/>
              <w:left w:val="single" w:sz="4" w:space="0" w:color="auto"/>
              <w:bottom w:val="single" w:sz="4" w:space="0" w:color="auto"/>
            </w:tcBorders>
            <w:vAlign w:val="center"/>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да / нет</w:t>
            </w:r>
          </w:p>
        </w:tc>
      </w:tr>
      <w:tr w:rsidR="005F2B0C" w:rsidRPr="006F6FB0" w:rsidTr="006F6FB0">
        <w:tc>
          <w:tcPr>
            <w:tcW w:w="7851" w:type="dxa"/>
            <w:gridSpan w:val="2"/>
            <w:tcBorders>
              <w:top w:val="single" w:sz="4" w:space="0" w:color="auto"/>
              <w:bottom w:val="single" w:sz="4" w:space="0" w:color="auto"/>
              <w:right w:val="single" w:sz="4" w:space="0" w:color="auto"/>
            </w:tcBorders>
          </w:tcPr>
          <w:p w:rsidR="005F2B0C" w:rsidRPr="006F6FB0" w:rsidRDefault="005F2B0C" w:rsidP="004F3B26">
            <w:pPr>
              <w:pStyle w:val="a8"/>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_____________________________________________________</w:t>
            </w:r>
          </w:p>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(указываются соответствующие положения нормативных правовых актов</w:t>
            </w:r>
          </w:p>
          <w:p w:rsidR="005F2B0C" w:rsidRPr="006F6FB0" w:rsidRDefault="005F2B0C" w:rsidP="005F2B0C">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Западнодвинского муниципального округа )</w:t>
            </w:r>
          </w:p>
        </w:tc>
        <w:tc>
          <w:tcPr>
            <w:tcW w:w="2072" w:type="dxa"/>
            <w:tcBorders>
              <w:top w:val="single" w:sz="4" w:space="0" w:color="auto"/>
              <w:left w:val="single" w:sz="4" w:space="0" w:color="auto"/>
              <w:bottom w:val="single" w:sz="4" w:space="0" w:color="auto"/>
            </w:tcBorders>
            <w:vAlign w:val="center"/>
          </w:tcPr>
          <w:p w:rsidR="005F2B0C" w:rsidRPr="006F6FB0" w:rsidRDefault="005F2B0C" w:rsidP="004F3B26">
            <w:pPr>
              <w:pStyle w:val="a7"/>
              <w:rPr>
                <w:rFonts w:ascii="Times New Roman" w:hAnsi="Times New Roman" w:cs="Times New Roman"/>
                <w:color w:val="000000" w:themeColor="text1"/>
                <w:sz w:val="28"/>
                <w:szCs w:val="28"/>
              </w:rPr>
            </w:pPr>
          </w:p>
        </w:tc>
      </w:tr>
      <w:tr w:rsidR="005F2B0C" w:rsidRPr="006F6FB0" w:rsidTr="006F6FB0">
        <w:tc>
          <w:tcPr>
            <w:tcW w:w="7851" w:type="dxa"/>
            <w:gridSpan w:val="2"/>
            <w:tcBorders>
              <w:top w:val="single" w:sz="4" w:space="0" w:color="auto"/>
              <w:bottom w:val="single" w:sz="4" w:space="0" w:color="auto"/>
              <w:right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в) иные механизмы</w:t>
            </w:r>
          </w:p>
          <w:p w:rsidR="005F2B0C" w:rsidRPr="006F6FB0" w:rsidRDefault="005F2B0C" w:rsidP="004F3B26">
            <w:pPr>
              <w:pStyle w:val="a8"/>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_____________________________________________________</w:t>
            </w:r>
          </w:p>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(указываются соответствующие положения нормативных правовых актов</w:t>
            </w:r>
          </w:p>
          <w:p w:rsidR="005F2B0C" w:rsidRPr="006F6FB0" w:rsidRDefault="005F2B0C" w:rsidP="005F2B0C">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Западнодвинского муниципального округа)</w:t>
            </w:r>
          </w:p>
        </w:tc>
        <w:tc>
          <w:tcPr>
            <w:tcW w:w="2072" w:type="dxa"/>
            <w:tcBorders>
              <w:top w:val="single" w:sz="4" w:space="0" w:color="auto"/>
              <w:left w:val="single" w:sz="4" w:space="0" w:color="auto"/>
              <w:bottom w:val="single" w:sz="4" w:space="0" w:color="auto"/>
            </w:tcBorders>
            <w:vAlign w:val="center"/>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да / нет</w:t>
            </w:r>
          </w:p>
        </w:tc>
      </w:tr>
      <w:tr w:rsidR="005F2B0C" w:rsidRPr="006F6FB0" w:rsidTr="006F6FB0">
        <w:tc>
          <w:tcPr>
            <w:tcW w:w="7851" w:type="dxa"/>
            <w:gridSpan w:val="2"/>
            <w:tcBorders>
              <w:top w:val="single" w:sz="4" w:space="0" w:color="auto"/>
              <w:bottom w:val="single" w:sz="4" w:space="0" w:color="auto"/>
              <w:right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2.5. Нормативно закреплен порядок проведения экспертизы действующих нормативных правовых актов</w:t>
            </w:r>
          </w:p>
        </w:tc>
        <w:tc>
          <w:tcPr>
            <w:tcW w:w="2072" w:type="dxa"/>
            <w:tcBorders>
              <w:top w:val="single" w:sz="4" w:space="0" w:color="auto"/>
              <w:left w:val="single" w:sz="4" w:space="0" w:color="auto"/>
              <w:bottom w:val="single" w:sz="4" w:space="0" w:color="auto"/>
            </w:tcBorders>
            <w:vAlign w:val="center"/>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да / нет</w:t>
            </w:r>
          </w:p>
        </w:tc>
      </w:tr>
      <w:tr w:rsidR="005F2B0C" w:rsidRPr="006F6FB0" w:rsidTr="006F6FB0">
        <w:tc>
          <w:tcPr>
            <w:tcW w:w="9923" w:type="dxa"/>
            <w:gridSpan w:val="3"/>
            <w:tcBorders>
              <w:top w:val="single" w:sz="4" w:space="0" w:color="auto"/>
              <w:bottom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p>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_____________________________________________________________________</w:t>
            </w:r>
          </w:p>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 xml:space="preserve">(реквизиты нормативного правового акта </w:t>
            </w:r>
            <w:r w:rsidR="004F3B26" w:rsidRPr="006F6FB0">
              <w:rPr>
                <w:rFonts w:ascii="Times New Roman" w:hAnsi="Times New Roman" w:cs="Times New Roman"/>
                <w:color w:val="000000" w:themeColor="text1"/>
                <w:sz w:val="28"/>
                <w:szCs w:val="28"/>
              </w:rPr>
              <w:t>Западнодвинского муниципального округа</w:t>
            </w:r>
            <w:r w:rsidRPr="006F6FB0">
              <w:rPr>
                <w:rFonts w:ascii="Times New Roman" w:hAnsi="Times New Roman" w:cs="Times New Roman"/>
                <w:color w:val="000000" w:themeColor="text1"/>
                <w:sz w:val="28"/>
                <w:szCs w:val="28"/>
              </w:rPr>
              <w:t>, регламентирующего процедуру проведения экспертизы)</w:t>
            </w:r>
          </w:p>
        </w:tc>
      </w:tr>
      <w:tr w:rsidR="005F2B0C" w:rsidRPr="006F6FB0" w:rsidTr="006F6FB0">
        <w:tc>
          <w:tcPr>
            <w:tcW w:w="7851" w:type="dxa"/>
            <w:gridSpan w:val="2"/>
            <w:tcBorders>
              <w:top w:val="single" w:sz="4" w:space="0" w:color="auto"/>
              <w:bottom w:val="single" w:sz="4" w:space="0" w:color="auto"/>
              <w:right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2.6. Нормативно закреплен порядок проведения мониторинга фактического воздействия нормативных правовых актов</w:t>
            </w:r>
          </w:p>
        </w:tc>
        <w:tc>
          <w:tcPr>
            <w:tcW w:w="2072" w:type="dxa"/>
            <w:tcBorders>
              <w:top w:val="single" w:sz="4" w:space="0" w:color="auto"/>
              <w:left w:val="single" w:sz="4" w:space="0" w:color="auto"/>
              <w:bottom w:val="single" w:sz="4" w:space="0" w:color="auto"/>
            </w:tcBorders>
            <w:vAlign w:val="center"/>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да / нет</w:t>
            </w:r>
          </w:p>
        </w:tc>
      </w:tr>
      <w:tr w:rsidR="005F2B0C" w:rsidRPr="006F6FB0" w:rsidTr="006F6FB0">
        <w:tc>
          <w:tcPr>
            <w:tcW w:w="9923" w:type="dxa"/>
            <w:gridSpan w:val="3"/>
            <w:tcBorders>
              <w:top w:val="single" w:sz="4" w:space="0" w:color="auto"/>
              <w:bottom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p>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_____________________________________________________________</w:t>
            </w:r>
            <w:r w:rsidR="004F3B26" w:rsidRPr="006F6FB0">
              <w:rPr>
                <w:rFonts w:ascii="Times New Roman" w:hAnsi="Times New Roman" w:cs="Times New Roman"/>
                <w:color w:val="000000" w:themeColor="text1"/>
                <w:sz w:val="28"/>
                <w:szCs w:val="28"/>
              </w:rPr>
              <w:t>________</w:t>
            </w:r>
          </w:p>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(реквизиты нормативного правового акта</w:t>
            </w:r>
            <w:r w:rsidR="004F3B26" w:rsidRPr="006F6FB0">
              <w:rPr>
                <w:rFonts w:ascii="Times New Roman" w:hAnsi="Times New Roman" w:cs="Times New Roman"/>
                <w:color w:val="000000" w:themeColor="text1"/>
                <w:sz w:val="28"/>
                <w:szCs w:val="28"/>
              </w:rPr>
              <w:t xml:space="preserve"> Западнодвинского муниципального округа,</w:t>
            </w:r>
            <w:r w:rsidRPr="006F6FB0">
              <w:rPr>
                <w:rFonts w:ascii="Times New Roman" w:hAnsi="Times New Roman" w:cs="Times New Roman"/>
                <w:color w:val="000000" w:themeColor="text1"/>
                <w:sz w:val="28"/>
                <w:szCs w:val="28"/>
              </w:rPr>
              <w:t xml:space="preserve"> регламентирующего порядок проведения мониторинга фактического воздействия)</w:t>
            </w:r>
          </w:p>
        </w:tc>
      </w:tr>
      <w:tr w:rsidR="005F2B0C" w:rsidRPr="006F6FB0" w:rsidTr="006F6FB0">
        <w:tc>
          <w:tcPr>
            <w:tcW w:w="7851" w:type="dxa"/>
            <w:gridSpan w:val="2"/>
            <w:tcBorders>
              <w:top w:val="single" w:sz="4" w:space="0" w:color="auto"/>
              <w:bottom w:val="single" w:sz="4" w:space="0" w:color="auto"/>
              <w:right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 xml:space="preserve">2.7. Требование проведения анализа альтернативных вариантов регулирования в ходе проведения процедуры оценки регулирующего воздействия закреплено в нормативных актах </w:t>
            </w:r>
            <w:r w:rsidR="004F3B26" w:rsidRPr="006F6FB0">
              <w:rPr>
                <w:rFonts w:ascii="Times New Roman" w:hAnsi="Times New Roman" w:cs="Times New Roman"/>
                <w:color w:val="000000" w:themeColor="text1"/>
                <w:sz w:val="28"/>
                <w:szCs w:val="28"/>
              </w:rPr>
              <w:t xml:space="preserve">Западнодвинского муниципального округа </w:t>
            </w:r>
          </w:p>
        </w:tc>
        <w:tc>
          <w:tcPr>
            <w:tcW w:w="2072" w:type="dxa"/>
            <w:tcBorders>
              <w:top w:val="single" w:sz="4" w:space="0" w:color="auto"/>
              <w:left w:val="single" w:sz="4" w:space="0" w:color="auto"/>
              <w:bottom w:val="single" w:sz="4" w:space="0" w:color="auto"/>
            </w:tcBorders>
            <w:vAlign w:val="center"/>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да / нет</w:t>
            </w:r>
          </w:p>
        </w:tc>
      </w:tr>
      <w:tr w:rsidR="005F2B0C" w:rsidRPr="006F6FB0" w:rsidTr="006F6FB0">
        <w:tc>
          <w:tcPr>
            <w:tcW w:w="9923" w:type="dxa"/>
            <w:gridSpan w:val="3"/>
            <w:tcBorders>
              <w:top w:val="single" w:sz="4" w:space="0" w:color="auto"/>
              <w:bottom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p>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_____________________________________________________________</w:t>
            </w:r>
            <w:r w:rsidR="004F3B26" w:rsidRPr="006F6FB0">
              <w:rPr>
                <w:rFonts w:ascii="Times New Roman" w:hAnsi="Times New Roman" w:cs="Times New Roman"/>
                <w:color w:val="000000" w:themeColor="text1"/>
                <w:sz w:val="28"/>
                <w:szCs w:val="28"/>
              </w:rPr>
              <w:t>________</w:t>
            </w:r>
          </w:p>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(реквизи</w:t>
            </w:r>
            <w:r w:rsidR="004F3B26" w:rsidRPr="006F6FB0">
              <w:rPr>
                <w:rFonts w:ascii="Times New Roman" w:hAnsi="Times New Roman" w:cs="Times New Roman"/>
                <w:color w:val="000000" w:themeColor="text1"/>
                <w:sz w:val="28"/>
                <w:szCs w:val="28"/>
              </w:rPr>
              <w:t>ты нормативного правового акта  Западнодвинского муниципального округа</w:t>
            </w:r>
            <w:r w:rsidRPr="006F6FB0">
              <w:rPr>
                <w:rFonts w:ascii="Times New Roman" w:hAnsi="Times New Roman" w:cs="Times New Roman"/>
                <w:color w:val="000000" w:themeColor="text1"/>
                <w:sz w:val="28"/>
                <w:szCs w:val="28"/>
              </w:rPr>
              <w:t>, регламентирующего порядок проведения мониторинга фактического воздействия)</w:t>
            </w:r>
          </w:p>
        </w:tc>
      </w:tr>
      <w:tr w:rsidR="005F2B0C" w:rsidRPr="006F6FB0" w:rsidTr="006F6FB0">
        <w:tc>
          <w:tcPr>
            <w:tcW w:w="9923" w:type="dxa"/>
            <w:gridSpan w:val="3"/>
            <w:tcBorders>
              <w:top w:val="single" w:sz="4" w:space="0" w:color="auto"/>
              <w:bottom w:val="single" w:sz="4" w:space="0" w:color="auto"/>
            </w:tcBorders>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III. ПРАКТИЧЕСКИЙ ОПЫТ ПРОВЕДЕНИЯ ОЦЕНКИ РЕГУЛИРУЮЩЕГО ВОЗДЕЙСТВИЯ ПРОЕКТОВ АКТОВ И ЭКСПЕРТИЗЫ ДЕЙСТВУЮЩИХ НОРМАТИВНЫХ ПРАВОВЫХ АКТОВ</w:t>
            </w:r>
          </w:p>
        </w:tc>
      </w:tr>
      <w:tr w:rsidR="005F2B0C" w:rsidRPr="006F6FB0" w:rsidTr="006F6FB0">
        <w:tc>
          <w:tcPr>
            <w:tcW w:w="7851" w:type="dxa"/>
            <w:gridSpan w:val="2"/>
            <w:tcBorders>
              <w:top w:val="single" w:sz="4" w:space="0" w:color="auto"/>
              <w:bottom w:val="single" w:sz="4" w:space="0" w:color="auto"/>
              <w:right w:val="single" w:sz="4" w:space="0" w:color="auto"/>
            </w:tcBorders>
          </w:tcPr>
          <w:p w:rsidR="005F2B0C" w:rsidRPr="006F6FB0" w:rsidRDefault="005F2B0C" w:rsidP="004F3B26">
            <w:pPr>
              <w:pStyle w:val="a8"/>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3.1. Практический опыт проведения оценки регулирующего воздействия</w:t>
            </w:r>
          </w:p>
        </w:tc>
        <w:tc>
          <w:tcPr>
            <w:tcW w:w="2072" w:type="dxa"/>
            <w:tcBorders>
              <w:top w:val="single" w:sz="4" w:space="0" w:color="auto"/>
              <w:left w:val="single" w:sz="4" w:space="0" w:color="auto"/>
              <w:bottom w:val="single" w:sz="4" w:space="0" w:color="auto"/>
            </w:tcBorders>
            <w:vAlign w:val="center"/>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есть / нет</w:t>
            </w:r>
          </w:p>
        </w:tc>
      </w:tr>
      <w:tr w:rsidR="005F2B0C" w:rsidRPr="006F6FB0" w:rsidTr="006F6FB0">
        <w:tc>
          <w:tcPr>
            <w:tcW w:w="7851" w:type="dxa"/>
            <w:gridSpan w:val="2"/>
            <w:tcBorders>
              <w:top w:val="single" w:sz="4" w:space="0" w:color="auto"/>
              <w:bottom w:val="single" w:sz="4" w:space="0" w:color="auto"/>
              <w:right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а) общее количество подготовленных заключений об оценке регулирующего воздействия</w:t>
            </w:r>
          </w:p>
        </w:tc>
        <w:tc>
          <w:tcPr>
            <w:tcW w:w="2072" w:type="dxa"/>
            <w:tcBorders>
              <w:top w:val="single" w:sz="4" w:space="0" w:color="auto"/>
              <w:left w:val="single" w:sz="4" w:space="0" w:color="auto"/>
              <w:bottom w:val="single" w:sz="4" w:space="0" w:color="auto"/>
            </w:tcBorders>
            <w:vAlign w:val="center"/>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указать число</w:t>
            </w:r>
          </w:p>
        </w:tc>
      </w:tr>
      <w:tr w:rsidR="005F2B0C" w:rsidRPr="006F6FB0" w:rsidTr="006F6FB0">
        <w:tc>
          <w:tcPr>
            <w:tcW w:w="7851" w:type="dxa"/>
            <w:gridSpan w:val="2"/>
            <w:tcBorders>
              <w:top w:val="single" w:sz="4" w:space="0" w:color="auto"/>
              <w:bottom w:val="single" w:sz="4" w:space="0" w:color="auto"/>
              <w:right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б) количество положительных заключений об оценке регулирующего воздействия</w:t>
            </w:r>
          </w:p>
        </w:tc>
        <w:tc>
          <w:tcPr>
            <w:tcW w:w="2072" w:type="dxa"/>
            <w:tcBorders>
              <w:top w:val="single" w:sz="4" w:space="0" w:color="auto"/>
              <w:left w:val="single" w:sz="4" w:space="0" w:color="auto"/>
              <w:bottom w:val="single" w:sz="4" w:space="0" w:color="auto"/>
            </w:tcBorders>
            <w:vAlign w:val="center"/>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указать число</w:t>
            </w:r>
          </w:p>
        </w:tc>
      </w:tr>
      <w:tr w:rsidR="005F2B0C" w:rsidRPr="006F6FB0" w:rsidTr="006F6FB0">
        <w:tc>
          <w:tcPr>
            <w:tcW w:w="7851" w:type="dxa"/>
            <w:gridSpan w:val="2"/>
            <w:tcBorders>
              <w:top w:val="single" w:sz="4" w:space="0" w:color="auto"/>
              <w:bottom w:val="single" w:sz="4" w:space="0" w:color="auto"/>
              <w:right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в) количество отрицательных заключений об оценке регулирующего воздействия</w:t>
            </w:r>
          </w:p>
        </w:tc>
        <w:tc>
          <w:tcPr>
            <w:tcW w:w="2072" w:type="dxa"/>
            <w:tcBorders>
              <w:top w:val="single" w:sz="4" w:space="0" w:color="auto"/>
              <w:left w:val="single" w:sz="4" w:space="0" w:color="auto"/>
              <w:bottom w:val="single" w:sz="4" w:space="0" w:color="auto"/>
            </w:tcBorders>
            <w:vAlign w:val="center"/>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указать число</w:t>
            </w:r>
          </w:p>
        </w:tc>
      </w:tr>
      <w:tr w:rsidR="005F2B0C" w:rsidRPr="006F6FB0" w:rsidTr="006F6FB0">
        <w:tc>
          <w:tcPr>
            <w:tcW w:w="7851" w:type="dxa"/>
            <w:gridSpan w:val="2"/>
            <w:tcBorders>
              <w:top w:val="single" w:sz="4" w:space="0" w:color="auto"/>
              <w:bottom w:val="single" w:sz="4" w:space="0" w:color="auto"/>
              <w:right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 xml:space="preserve">3.2. Количество поступивших предложений и замечаний, в </w:t>
            </w:r>
            <w:r w:rsidRPr="006F6FB0">
              <w:rPr>
                <w:rFonts w:ascii="Times New Roman" w:hAnsi="Times New Roman" w:cs="Times New Roman"/>
                <w:color w:val="000000" w:themeColor="text1"/>
                <w:sz w:val="28"/>
                <w:szCs w:val="28"/>
              </w:rPr>
              <w:lastRenderedPageBreak/>
              <w:t>среднем на один нормативный акт, проходивший оценку регулирующего воздействия</w:t>
            </w:r>
          </w:p>
        </w:tc>
        <w:tc>
          <w:tcPr>
            <w:tcW w:w="2072" w:type="dxa"/>
            <w:tcBorders>
              <w:top w:val="single" w:sz="4" w:space="0" w:color="auto"/>
              <w:left w:val="single" w:sz="4" w:space="0" w:color="auto"/>
              <w:bottom w:val="single" w:sz="4" w:space="0" w:color="auto"/>
            </w:tcBorders>
            <w:vAlign w:val="center"/>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lastRenderedPageBreak/>
              <w:t>указать число</w:t>
            </w:r>
          </w:p>
        </w:tc>
      </w:tr>
      <w:tr w:rsidR="005F2B0C" w:rsidRPr="006F6FB0" w:rsidTr="006F6FB0">
        <w:tc>
          <w:tcPr>
            <w:tcW w:w="9923" w:type="dxa"/>
            <w:gridSpan w:val="3"/>
            <w:tcBorders>
              <w:top w:val="single" w:sz="4" w:space="0" w:color="auto"/>
              <w:bottom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p>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__________________________________________________________________</w:t>
            </w:r>
            <w:r w:rsidR="004F3B26" w:rsidRPr="006F6FB0">
              <w:rPr>
                <w:rFonts w:ascii="Times New Roman" w:hAnsi="Times New Roman" w:cs="Times New Roman"/>
                <w:color w:val="000000" w:themeColor="text1"/>
                <w:sz w:val="28"/>
                <w:szCs w:val="28"/>
              </w:rPr>
              <w:t>___</w:t>
            </w:r>
          </w:p>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(при наличии, указываются прочие статистические данные)</w:t>
            </w:r>
          </w:p>
        </w:tc>
      </w:tr>
      <w:tr w:rsidR="005F2B0C" w:rsidRPr="006F6FB0" w:rsidTr="006F6FB0">
        <w:tc>
          <w:tcPr>
            <w:tcW w:w="7851" w:type="dxa"/>
            <w:gridSpan w:val="2"/>
            <w:tcBorders>
              <w:top w:val="single" w:sz="4" w:space="0" w:color="auto"/>
              <w:bottom w:val="single" w:sz="4" w:space="0" w:color="auto"/>
              <w:right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3.3. Оценка регулирующего воздействия проектов нормативных правовых в установленной предметной области проводится на систематической основе</w:t>
            </w:r>
            <w:hyperlink w:anchor="sub_1" w:history="1">
              <w:r w:rsidRPr="006F6FB0">
                <w:rPr>
                  <w:rStyle w:val="a4"/>
                  <w:rFonts w:ascii="Times New Roman" w:hAnsi="Times New Roman" w:cs="Times New Roman"/>
                  <w:color w:val="000000" w:themeColor="text1"/>
                  <w:sz w:val="28"/>
                  <w:szCs w:val="28"/>
                </w:rPr>
                <w:t xml:space="preserve">*(1) </w:t>
              </w:r>
            </w:hyperlink>
          </w:p>
        </w:tc>
        <w:tc>
          <w:tcPr>
            <w:tcW w:w="2072" w:type="dxa"/>
            <w:tcBorders>
              <w:top w:val="single" w:sz="4" w:space="0" w:color="auto"/>
              <w:left w:val="single" w:sz="4" w:space="0" w:color="auto"/>
              <w:bottom w:val="single" w:sz="4" w:space="0" w:color="auto"/>
            </w:tcBorders>
            <w:vAlign w:val="center"/>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да / нет</w:t>
            </w:r>
          </w:p>
        </w:tc>
      </w:tr>
      <w:tr w:rsidR="005F2B0C" w:rsidRPr="006F6FB0" w:rsidTr="006F6FB0">
        <w:tc>
          <w:tcPr>
            <w:tcW w:w="7851" w:type="dxa"/>
            <w:gridSpan w:val="2"/>
            <w:tcBorders>
              <w:top w:val="single" w:sz="4" w:space="0" w:color="auto"/>
              <w:bottom w:val="single" w:sz="4" w:space="0" w:color="auto"/>
              <w:right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3.4. Проводится анализ альтернативных вариантов регулирования в ходе проведения процедуры оценки регулирующего воздействия</w:t>
            </w:r>
            <w:hyperlink w:anchor="sub_2" w:history="1">
              <w:r w:rsidRPr="006F6FB0">
                <w:rPr>
                  <w:rStyle w:val="a4"/>
                  <w:rFonts w:ascii="Times New Roman" w:hAnsi="Times New Roman" w:cs="Times New Roman"/>
                  <w:color w:val="000000" w:themeColor="text1"/>
                  <w:sz w:val="28"/>
                  <w:szCs w:val="28"/>
                </w:rPr>
                <w:t>*(2)</w:t>
              </w:r>
            </w:hyperlink>
          </w:p>
        </w:tc>
        <w:tc>
          <w:tcPr>
            <w:tcW w:w="2072" w:type="dxa"/>
            <w:tcBorders>
              <w:top w:val="single" w:sz="4" w:space="0" w:color="auto"/>
              <w:left w:val="single" w:sz="4" w:space="0" w:color="auto"/>
              <w:bottom w:val="single" w:sz="4" w:space="0" w:color="auto"/>
            </w:tcBorders>
            <w:vAlign w:val="center"/>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да / нет</w:t>
            </w:r>
          </w:p>
        </w:tc>
      </w:tr>
      <w:tr w:rsidR="005F2B0C" w:rsidRPr="006F6FB0" w:rsidTr="006F6FB0">
        <w:tc>
          <w:tcPr>
            <w:tcW w:w="9923" w:type="dxa"/>
            <w:gridSpan w:val="3"/>
            <w:tcBorders>
              <w:top w:val="single" w:sz="4" w:space="0" w:color="auto"/>
              <w:bottom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p>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_____________________________________________________________</w:t>
            </w:r>
            <w:r w:rsidR="004F3B26" w:rsidRPr="006F6FB0">
              <w:rPr>
                <w:rFonts w:ascii="Times New Roman" w:hAnsi="Times New Roman" w:cs="Times New Roman"/>
                <w:color w:val="000000" w:themeColor="text1"/>
                <w:sz w:val="28"/>
                <w:szCs w:val="28"/>
              </w:rPr>
              <w:t>________</w:t>
            </w:r>
          </w:p>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(при наличии, указываются статистические данные)</w:t>
            </w:r>
          </w:p>
        </w:tc>
      </w:tr>
      <w:tr w:rsidR="005F2B0C" w:rsidRPr="006F6FB0" w:rsidTr="006F6FB0">
        <w:tc>
          <w:tcPr>
            <w:tcW w:w="7851" w:type="dxa"/>
            <w:gridSpan w:val="2"/>
            <w:tcBorders>
              <w:top w:val="single" w:sz="4" w:space="0" w:color="auto"/>
              <w:bottom w:val="single" w:sz="4" w:space="0" w:color="auto"/>
              <w:right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3.5. Варианты предлагаемого правового регулирования оцениваются на основе использования количественных методов</w:t>
            </w:r>
            <w:hyperlink w:anchor="sub_3" w:history="1">
              <w:r w:rsidRPr="006F6FB0">
                <w:rPr>
                  <w:rStyle w:val="a4"/>
                  <w:rFonts w:ascii="Times New Roman" w:hAnsi="Times New Roman" w:cs="Times New Roman"/>
                  <w:color w:val="000000" w:themeColor="text1"/>
                  <w:sz w:val="28"/>
                  <w:szCs w:val="28"/>
                </w:rPr>
                <w:t>*(3)</w:t>
              </w:r>
            </w:hyperlink>
          </w:p>
        </w:tc>
        <w:tc>
          <w:tcPr>
            <w:tcW w:w="2072" w:type="dxa"/>
            <w:tcBorders>
              <w:top w:val="single" w:sz="4" w:space="0" w:color="auto"/>
              <w:left w:val="single" w:sz="4" w:space="0" w:color="auto"/>
              <w:bottom w:val="single" w:sz="4" w:space="0" w:color="auto"/>
            </w:tcBorders>
            <w:vAlign w:val="center"/>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да / нет</w:t>
            </w:r>
          </w:p>
        </w:tc>
      </w:tr>
      <w:tr w:rsidR="005F2B0C" w:rsidRPr="006F6FB0" w:rsidTr="006F6FB0">
        <w:tc>
          <w:tcPr>
            <w:tcW w:w="9923" w:type="dxa"/>
            <w:gridSpan w:val="3"/>
            <w:tcBorders>
              <w:top w:val="single" w:sz="4" w:space="0" w:color="auto"/>
              <w:bottom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p>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_____________________________________________________________</w:t>
            </w:r>
            <w:r w:rsidR="004F3B26" w:rsidRPr="006F6FB0">
              <w:rPr>
                <w:rFonts w:ascii="Times New Roman" w:hAnsi="Times New Roman" w:cs="Times New Roman"/>
                <w:color w:val="000000" w:themeColor="text1"/>
                <w:sz w:val="28"/>
                <w:szCs w:val="28"/>
              </w:rPr>
              <w:t>________</w:t>
            </w:r>
          </w:p>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(при наличии, указываются статистические данные)</w:t>
            </w:r>
          </w:p>
        </w:tc>
      </w:tr>
      <w:tr w:rsidR="005F2B0C" w:rsidRPr="006F6FB0" w:rsidTr="006F6FB0">
        <w:tc>
          <w:tcPr>
            <w:tcW w:w="7851" w:type="dxa"/>
            <w:gridSpan w:val="2"/>
            <w:tcBorders>
              <w:top w:val="single" w:sz="4" w:space="0" w:color="auto"/>
              <w:bottom w:val="single" w:sz="4" w:space="0" w:color="auto"/>
              <w:right w:val="single" w:sz="4" w:space="0" w:color="auto"/>
            </w:tcBorders>
          </w:tcPr>
          <w:p w:rsidR="005F2B0C" w:rsidRPr="006F6FB0" w:rsidRDefault="005F2B0C" w:rsidP="004F3B26">
            <w:pPr>
              <w:pStyle w:val="a8"/>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3.6. Проводится экспертиза действующих нормативных правовых актов</w:t>
            </w:r>
          </w:p>
        </w:tc>
        <w:tc>
          <w:tcPr>
            <w:tcW w:w="2072" w:type="dxa"/>
            <w:tcBorders>
              <w:top w:val="single" w:sz="4" w:space="0" w:color="auto"/>
              <w:left w:val="single" w:sz="4" w:space="0" w:color="auto"/>
              <w:bottom w:val="single" w:sz="4" w:space="0" w:color="auto"/>
            </w:tcBorders>
            <w:vAlign w:val="center"/>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да / нет</w:t>
            </w:r>
          </w:p>
        </w:tc>
      </w:tr>
      <w:tr w:rsidR="005F2B0C" w:rsidRPr="006F6FB0" w:rsidTr="006F6FB0">
        <w:tc>
          <w:tcPr>
            <w:tcW w:w="9923" w:type="dxa"/>
            <w:gridSpan w:val="3"/>
            <w:tcBorders>
              <w:top w:val="single" w:sz="4" w:space="0" w:color="auto"/>
              <w:bottom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p>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_____________________________________________________________________</w:t>
            </w:r>
          </w:p>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(при наличии, указываются статистические данные)</w:t>
            </w:r>
          </w:p>
        </w:tc>
      </w:tr>
      <w:tr w:rsidR="005F2B0C" w:rsidRPr="006F6FB0" w:rsidTr="006F6FB0">
        <w:tc>
          <w:tcPr>
            <w:tcW w:w="7851" w:type="dxa"/>
            <w:gridSpan w:val="2"/>
            <w:tcBorders>
              <w:top w:val="single" w:sz="4" w:space="0" w:color="auto"/>
              <w:bottom w:val="single" w:sz="4" w:space="0" w:color="auto"/>
              <w:right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3.7. Проводится мониторинг фактического воздействия нормативных правовых актов, прошедших процедуру оценки регулирующего воздействия</w:t>
            </w:r>
          </w:p>
        </w:tc>
        <w:tc>
          <w:tcPr>
            <w:tcW w:w="2072" w:type="dxa"/>
            <w:tcBorders>
              <w:top w:val="single" w:sz="4" w:space="0" w:color="auto"/>
              <w:left w:val="single" w:sz="4" w:space="0" w:color="auto"/>
              <w:bottom w:val="single" w:sz="4" w:space="0" w:color="auto"/>
            </w:tcBorders>
            <w:vAlign w:val="center"/>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да / нет</w:t>
            </w:r>
          </w:p>
        </w:tc>
      </w:tr>
      <w:tr w:rsidR="005F2B0C" w:rsidRPr="006F6FB0" w:rsidTr="006F6FB0">
        <w:tc>
          <w:tcPr>
            <w:tcW w:w="9923" w:type="dxa"/>
            <w:gridSpan w:val="3"/>
            <w:tcBorders>
              <w:top w:val="single" w:sz="4" w:space="0" w:color="auto"/>
              <w:bottom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p>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_____________________________________________________________</w:t>
            </w:r>
            <w:r w:rsidR="004F3B26" w:rsidRPr="006F6FB0">
              <w:rPr>
                <w:rFonts w:ascii="Times New Roman" w:hAnsi="Times New Roman" w:cs="Times New Roman"/>
                <w:color w:val="000000" w:themeColor="text1"/>
                <w:sz w:val="28"/>
                <w:szCs w:val="28"/>
              </w:rPr>
              <w:t>________</w:t>
            </w:r>
          </w:p>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(при наличии, указываются статистические данные)</w:t>
            </w:r>
          </w:p>
        </w:tc>
      </w:tr>
      <w:tr w:rsidR="005F2B0C" w:rsidRPr="006F6FB0" w:rsidTr="006F6FB0">
        <w:tc>
          <w:tcPr>
            <w:tcW w:w="7851" w:type="dxa"/>
            <w:gridSpan w:val="2"/>
            <w:tcBorders>
              <w:top w:val="single" w:sz="4" w:space="0" w:color="auto"/>
              <w:bottom w:val="single" w:sz="4" w:space="0" w:color="auto"/>
              <w:right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3.8. Процедура оценки регулирующего воздействия проводится в соответствии с методическими рекомендациям Министерства экономического развития Российской Федерации</w:t>
            </w:r>
          </w:p>
        </w:tc>
        <w:tc>
          <w:tcPr>
            <w:tcW w:w="2072" w:type="dxa"/>
            <w:tcBorders>
              <w:top w:val="single" w:sz="4" w:space="0" w:color="auto"/>
              <w:left w:val="single" w:sz="4" w:space="0" w:color="auto"/>
              <w:bottom w:val="single" w:sz="4" w:space="0" w:color="auto"/>
            </w:tcBorders>
            <w:vAlign w:val="center"/>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да / нет</w:t>
            </w:r>
          </w:p>
        </w:tc>
      </w:tr>
      <w:tr w:rsidR="005F2B0C" w:rsidRPr="006F6FB0" w:rsidTr="006F6FB0">
        <w:tc>
          <w:tcPr>
            <w:tcW w:w="9923" w:type="dxa"/>
            <w:gridSpan w:val="3"/>
            <w:tcBorders>
              <w:top w:val="single" w:sz="4" w:space="0" w:color="auto"/>
              <w:bottom w:val="single" w:sz="4" w:space="0" w:color="auto"/>
            </w:tcBorders>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IV. ИНФОРМАЦИОННАЯ, ОБРАЗОВАТЕЛЬНАЯ И ОРГАНИЗАЦИОННАЯ ПОДДЕРЖКА ПРОВЕДЕНИЯ ОЦЕНКИ РЕГУЛИРУЮЩЕГО ВОЗДЕЙСТВИЯ</w:t>
            </w:r>
          </w:p>
        </w:tc>
      </w:tr>
      <w:tr w:rsidR="005F2B0C" w:rsidRPr="006F6FB0" w:rsidTr="006F6FB0">
        <w:tc>
          <w:tcPr>
            <w:tcW w:w="7851" w:type="dxa"/>
            <w:gridSpan w:val="2"/>
            <w:tcBorders>
              <w:top w:val="single" w:sz="4" w:space="0" w:color="auto"/>
              <w:bottom w:val="single" w:sz="4" w:space="0" w:color="auto"/>
              <w:right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4.1. Утверждены методические рекомендации по проведению оценки регулирующего воздействия</w:t>
            </w:r>
          </w:p>
        </w:tc>
        <w:tc>
          <w:tcPr>
            <w:tcW w:w="2072" w:type="dxa"/>
            <w:tcBorders>
              <w:top w:val="single" w:sz="4" w:space="0" w:color="auto"/>
              <w:left w:val="single" w:sz="4" w:space="0" w:color="auto"/>
              <w:bottom w:val="single" w:sz="4" w:space="0" w:color="auto"/>
            </w:tcBorders>
            <w:vAlign w:val="center"/>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да / нет</w:t>
            </w:r>
          </w:p>
        </w:tc>
      </w:tr>
      <w:tr w:rsidR="005F2B0C" w:rsidRPr="006F6FB0" w:rsidTr="006F6FB0">
        <w:tc>
          <w:tcPr>
            <w:tcW w:w="9923" w:type="dxa"/>
            <w:gridSpan w:val="3"/>
            <w:tcBorders>
              <w:top w:val="single" w:sz="4" w:space="0" w:color="auto"/>
              <w:bottom w:val="single" w:sz="4" w:space="0" w:color="auto"/>
            </w:tcBorders>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_____________________________________________________________</w:t>
            </w:r>
            <w:r w:rsidR="004F3B26" w:rsidRPr="006F6FB0">
              <w:rPr>
                <w:rFonts w:ascii="Times New Roman" w:hAnsi="Times New Roman" w:cs="Times New Roman"/>
                <w:color w:val="000000" w:themeColor="text1"/>
                <w:sz w:val="28"/>
                <w:szCs w:val="28"/>
              </w:rPr>
              <w:t>________</w:t>
            </w:r>
          </w:p>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 xml:space="preserve">(реквизиты нормативного правового акта </w:t>
            </w:r>
            <w:r w:rsidR="004F3B26" w:rsidRPr="006F6FB0">
              <w:rPr>
                <w:rFonts w:ascii="Times New Roman" w:hAnsi="Times New Roman" w:cs="Times New Roman"/>
                <w:color w:val="000000" w:themeColor="text1"/>
                <w:sz w:val="28"/>
                <w:szCs w:val="28"/>
              </w:rPr>
              <w:t>Западнодвинского муниципального округа</w:t>
            </w:r>
            <w:r w:rsidRPr="006F6FB0">
              <w:rPr>
                <w:rFonts w:ascii="Times New Roman" w:hAnsi="Times New Roman" w:cs="Times New Roman"/>
                <w:color w:val="000000" w:themeColor="text1"/>
                <w:sz w:val="28"/>
                <w:szCs w:val="28"/>
              </w:rPr>
              <w:t>, утверждающего методические рекомендации)</w:t>
            </w:r>
          </w:p>
        </w:tc>
      </w:tr>
      <w:tr w:rsidR="005F2B0C" w:rsidRPr="006F6FB0" w:rsidTr="006F6FB0">
        <w:tc>
          <w:tcPr>
            <w:tcW w:w="7851" w:type="dxa"/>
            <w:gridSpan w:val="2"/>
            <w:tcBorders>
              <w:top w:val="single" w:sz="4" w:space="0" w:color="auto"/>
              <w:bottom w:val="single" w:sz="4" w:space="0" w:color="auto"/>
              <w:right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4.2. Утверждены типовые формы документов, необходимые для проведения процедуры оценки регулирующего воздействия</w:t>
            </w:r>
            <w:hyperlink w:anchor="sub_4" w:history="1">
              <w:r w:rsidRPr="006F6FB0">
                <w:rPr>
                  <w:rStyle w:val="a4"/>
                  <w:rFonts w:ascii="Times New Roman" w:hAnsi="Times New Roman" w:cs="Times New Roman"/>
                  <w:color w:val="000000" w:themeColor="text1"/>
                  <w:sz w:val="28"/>
                  <w:szCs w:val="28"/>
                </w:rPr>
                <w:t>*(4)</w:t>
              </w:r>
            </w:hyperlink>
          </w:p>
        </w:tc>
        <w:tc>
          <w:tcPr>
            <w:tcW w:w="2072" w:type="dxa"/>
            <w:tcBorders>
              <w:top w:val="single" w:sz="4" w:space="0" w:color="auto"/>
              <w:left w:val="single" w:sz="4" w:space="0" w:color="auto"/>
              <w:bottom w:val="single" w:sz="4" w:space="0" w:color="auto"/>
            </w:tcBorders>
            <w:vAlign w:val="center"/>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да / нет</w:t>
            </w:r>
          </w:p>
        </w:tc>
      </w:tr>
      <w:tr w:rsidR="005F2B0C" w:rsidRPr="006F6FB0" w:rsidTr="006F6FB0">
        <w:tc>
          <w:tcPr>
            <w:tcW w:w="9923" w:type="dxa"/>
            <w:gridSpan w:val="3"/>
            <w:tcBorders>
              <w:top w:val="single" w:sz="4" w:space="0" w:color="auto"/>
              <w:bottom w:val="single" w:sz="4" w:space="0" w:color="auto"/>
            </w:tcBorders>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lastRenderedPageBreak/>
              <w:t>_____________________________________________________________</w:t>
            </w:r>
            <w:r w:rsidR="004F3B26" w:rsidRPr="006F6FB0">
              <w:rPr>
                <w:rFonts w:ascii="Times New Roman" w:hAnsi="Times New Roman" w:cs="Times New Roman"/>
                <w:color w:val="000000" w:themeColor="text1"/>
                <w:sz w:val="28"/>
                <w:szCs w:val="28"/>
              </w:rPr>
              <w:t>________</w:t>
            </w:r>
          </w:p>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 xml:space="preserve">(реквизиты нормативного правового акта </w:t>
            </w:r>
            <w:r w:rsidR="004F3B26" w:rsidRPr="006F6FB0">
              <w:rPr>
                <w:rFonts w:ascii="Times New Roman" w:hAnsi="Times New Roman" w:cs="Times New Roman"/>
                <w:color w:val="000000" w:themeColor="text1"/>
                <w:sz w:val="28"/>
                <w:szCs w:val="28"/>
              </w:rPr>
              <w:t>Западнодвинского муниципального округа</w:t>
            </w:r>
            <w:r w:rsidRPr="006F6FB0">
              <w:rPr>
                <w:rFonts w:ascii="Times New Roman" w:hAnsi="Times New Roman" w:cs="Times New Roman"/>
                <w:color w:val="000000" w:themeColor="text1"/>
                <w:sz w:val="28"/>
                <w:szCs w:val="28"/>
              </w:rPr>
              <w:t>, утверждающего типовые формы документов)</w:t>
            </w:r>
          </w:p>
        </w:tc>
      </w:tr>
      <w:tr w:rsidR="005F2B0C" w:rsidRPr="006F6FB0" w:rsidTr="006F6FB0">
        <w:tc>
          <w:tcPr>
            <w:tcW w:w="7851" w:type="dxa"/>
            <w:gridSpan w:val="2"/>
            <w:tcBorders>
              <w:top w:val="single" w:sz="4" w:space="0" w:color="auto"/>
              <w:bottom w:val="single" w:sz="4" w:space="0" w:color="auto"/>
              <w:right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4.3. При проведении оценки регулирующего воздействия используется специализированный региональный интернет-портал</w:t>
            </w:r>
          </w:p>
          <w:p w:rsidR="005F2B0C" w:rsidRPr="006F6FB0" w:rsidRDefault="005F2B0C" w:rsidP="004F3B26">
            <w:pPr>
              <w:pStyle w:val="a8"/>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_____________________________________________</w:t>
            </w:r>
            <w:r w:rsidR="004F3B26" w:rsidRPr="006F6FB0">
              <w:rPr>
                <w:rFonts w:ascii="Times New Roman" w:hAnsi="Times New Roman" w:cs="Times New Roman"/>
                <w:color w:val="000000" w:themeColor="text1"/>
                <w:sz w:val="28"/>
                <w:szCs w:val="28"/>
              </w:rPr>
              <w:t>________</w:t>
            </w:r>
          </w:p>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(указывается электронный адрес)</w:t>
            </w:r>
          </w:p>
        </w:tc>
        <w:tc>
          <w:tcPr>
            <w:tcW w:w="2072" w:type="dxa"/>
            <w:tcBorders>
              <w:top w:val="single" w:sz="4" w:space="0" w:color="auto"/>
              <w:left w:val="single" w:sz="4" w:space="0" w:color="auto"/>
              <w:bottom w:val="single" w:sz="4" w:space="0" w:color="auto"/>
            </w:tcBorders>
            <w:vAlign w:val="center"/>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да / нет</w:t>
            </w:r>
          </w:p>
        </w:tc>
      </w:tr>
      <w:tr w:rsidR="005F2B0C" w:rsidRPr="006F6FB0" w:rsidTr="006F6FB0">
        <w:tc>
          <w:tcPr>
            <w:tcW w:w="7851" w:type="dxa"/>
            <w:gridSpan w:val="2"/>
            <w:tcBorders>
              <w:top w:val="single" w:sz="4" w:space="0" w:color="auto"/>
              <w:bottom w:val="single" w:sz="4" w:space="0" w:color="auto"/>
              <w:right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bookmarkStart w:id="4" w:name="sub_1344"/>
            <w:r w:rsidRPr="006F6FB0">
              <w:rPr>
                <w:rFonts w:ascii="Times New Roman" w:hAnsi="Times New Roman" w:cs="Times New Roman"/>
                <w:color w:val="000000" w:themeColor="text1"/>
                <w:sz w:val="28"/>
                <w:szCs w:val="28"/>
              </w:rPr>
              <w:t xml:space="preserve">4.4. Нормативные правовые акты Тверской области, а также методические документы по оценке регулирующего воздействия размещены на </w:t>
            </w:r>
            <w:hyperlink r:id="rId12" w:history="1">
              <w:r w:rsidRPr="006F6FB0">
                <w:rPr>
                  <w:rStyle w:val="a4"/>
                  <w:rFonts w:ascii="Times New Roman" w:hAnsi="Times New Roman" w:cs="Times New Roman"/>
                  <w:color w:val="000000" w:themeColor="text1"/>
                  <w:sz w:val="28"/>
                  <w:szCs w:val="28"/>
                </w:rPr>
                <w:t>официальном сайте</w:t>
              </w:r>
            </w:hyperlink>
            <w:r w:rsidRPr="006F6FB0">
              <w:rPr>
                <w:rFonts w:ascii="Times New Roman" w:hAnsi="Times New Roman" w:cs="Times New Roman"/>
                <w:color w:val="000000" w:themeColor="text1"/>
                <w:sz w:val="28"/>
                <w:szCs w:val="28"/>
              </w:rPr>
              <w:t xml:space="preserve"> </w:t>
            </w:r>
            <w:r w:rsidR="004F3B26" w:rsidRPr="006F6FB0">
              <w:rPr>
                <w:rFonts w:ascii="Times New Roman" w:hAnsi="Times New Roman" w:cs="Times New Roman"/>
                <w:color w:val="000000" w:themeColor="text1"/>
                <w:sz w:val="28"/>
                <w:szCs w:val="28"/>
              </w:rPr>
              <w:t>Западнодвинского муниципального округа</w:t>
            </w:r>
            <w:r w:rsidRPr="006F6FB0">
              <w:rPr>
                <w:rFonts w:ascii="Times New Roman" w:hAnsi="Times New Roman" w:cs="Times New Roman"/>
                <w:color w:val="000000" w:themeColor="text1"/>
                <w:sz w:val="28"/>
                <w:szCs w:val="28"/>
              </w:rPr>
              <w:t>, информационном портале "Оценка регулирующего воздействия нормативных правовых актов Тверской области" (</w:t>
            </w:r>
            <w:hyperlink r:id="rId13" w:history="1">
              <w:r w:rsidRPr="006F6FB0">
                <w:rPr>
                  <w:rStyle w:val="a4"/>
                  <w:rFonts w:ascii="Times New Roman" w:hAnsi="Times New Roman" w:cs="Times New Roman"/>
                  <w:color w:val="000000" w:themeColor="text1"/>
                  <w:sz w:val="28"/>
                  <w:szCs w:val="28"/>
                </w:rPr>
                <w:t>www.orv.tver.ru</w:t>
              </w:r>
            </w:hyperlink>
            <w:r w:rsidRPr="006F6FB0">
              <w:rPr>
                <w:rFonts w:ascii="Times New Roman" w:hAnsi="Times New Roman" w:cs="Times New Roman"/>
                <w:color w:val="000000" w:themeColor="text1"/>
                <w:sz w:val="28"/>
                <w:szCs w:val="28"/>
              </w:rPr>
              <w:t>)"</w:t>
            </w:r>
            <w:bookmarkEnd w:id="4"/>
          </w:p>
          <w:p w:rsidR="005F2B0C" w:rsidRPr="006F6FB0" w:rsidRDefault="005F2B0C" w:rsidP="004F3B26">
            <w:pPr>
              <w:pStyle w:val="a8"/>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____________________________________________</w:t>
            </w:r>
            <w:r w:rsidR="004F3B26" w:rsidRPr="006F6FB0">
              <w:rPr>
                <w:rFonts w:ascii="Times New Roman" w:hAnsi="Times New Roman" w:cs="Times New Roman"/>
                <w:color w:val="000000" w:themeColor="text1"/>
                <w:sz w:val="28"/>
                <w:szCs w:val="28"/>
              </w:rPr>
              <w:t>_________</w:t>
            </w:r>
          </w:p>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(указывается электронный адрес)</w:t>
            </w:r>
          </w:p>
        </w:tc>
        <w:tc>
          <w:tcPr>
            <w:tcW w:w="2072" w:type="dxa"/>
            <w:tcBorders>
              <w:top w:val="single" w:sz="4" w:space="0" w:color="auto"/>
              <w:left w:val="single" w:sz="4" w:space="0" w:color="auto"/>
              <w:bottom w:val="single" w:sz="4" w:space="0" w:color="auto"/>
            </w:tcBorders>
            <w:vAlign w:val="center"/>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да / нет</w:t>
            </w:r>
          </w:p>
        </w:tc>
      </w:tr>
      <w:tr w:rsidR="005F2B0C" w:rsidRPr="006F6FB0" w:rsidTr="006F6FB0">
        <w:tc>
          <w:tcPr>
            <w:tcW w:w="7851" w:type="dxa"/>
            <w:gridSpan w:val="2"/>
            <w:tcBorders>
              <w:top w:val="single" w:sz="4" w:space="0" w:color="auto"/>
              <w:bottom w:val="single" w:sz="4" w:space="0" w:color="auto"/>
              <w:right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bookmarkStart w:id="5" w:name="sub_1345"/>
            <w:r w:rsidRPr="006F6FB0">
              <w:rPr>
                <w:rFonts w:ascii="Times New Roman" w:hAnsi="Times New Roman" w:cs="Times New Roman"/>
                <w:color w:val="000000" w:themeColor="text1"/>
                <w:sz w:val="28"/>
                <w:szCs w:val="28"/>
              </w:rPr>
              <w:t xml:space="preserve">4.5. Заключения об оценке регулирующего воздействия размещены на </w:t>
            </w:r>
            <w:hyperlink r:id="rId14" w:history="1">
              <w:r w:rsidRPr="006F6FB0">
                <w:rPr>
                  <w:rStyle w:val="a4"/>
                  <w:rFonts w:ascii="Times New Roman" w:hAnsi="Times New Roman" w:cs="Times New Roman"/>
                  <w:color w:val="000000" w:themeColor="text1"/>
                  <w:sz w:val="28"/>
                  <w:szCs w:val="28"/>
                </w:rPr>
                <w:t>официальном сайте</w:t>
              </w:r>
            </w:hyperlink>
            <w:r w:rsidRPr="006F6FB0">
              <w:rPr>
                <w:rFonts w:ascii="Times New Roman" w:hAnsi="Times New Roman" w:cs="Times New Roman"/>
                <w:color w:val="000000" w:themeColor="text1"/>
                <w:sz w:val="28"/>
                <w:szCs w:val="28"/>
              </w:rPr>
              <w:t xml:space="preserve"> </w:t>
            </w:r>
            <w:r w:rsidR="004F3B26" w:rsidRPr="006F6FB0">
              <w:rPr>
                <w:rFonts w:ascii="Times New Roman" w:hAnsi="Times New Roman" w:cs="Times New Roman"/>
                <w:color w:val="000000" w:themeColor="text1"/>
                <w:sz w:val="28"/>
                <w:szCs w:val="28"/>
              </w:rPr>
              <w:t>Западнодвинского муниципального округа</w:t>
            </w:r>
            <w:r w:rsidRPr="006F6FB0">
              <w:rPr>
                <w:rFonts w:ascii="Times New Roman" w:hAnsi="Times New Roman" w:cs="Times New Roman"/>
                <w:color w:val="000000" w:themeColor="text1"/>
                <w:sz w:val="28"/>
                <w:szCs w:val="28"/>
              </w:rPr>
              <w:t>, информационном портале "Оценка регулирующего воздействия нормативных правовых актов Тверской области" (</w:t>
            </w:r>
            <w:hyperlink r:id="rId15" w:history="1">
              <w:r w:rsidRPr="006F6FB0">
                <w:rPr>
                  <w:rStyle w:val="a4"/>
                  <w:rFonts w:ascii="Times New Roman" w:hAnsi="Times New Roman" w:cs="Times New Roman"/>
                  <w:color w:val="000000" w:themeColor="text1"/>
                  <w:sz w:val="28"/>
                  <w:szCs w:val="28"/>
                </w:rPr>
                <w:t>www.orv.tver.ru</w:t>
              </w:r>
            </w:hyperlink>
            <w:r w:rsidRPr="006F6FB0">
              <w:rPr>
                <w:rFonts w:ascii="Times New Roman" w:hAnsi="Times New Roman" w:cs="Times New Roman"/>
                <w:color w:val="000000" w:themeColor="text1"/>
                <w:sz w:val="28"/>
                <w:szCs w:val="28"/>
              </w:rPr>
              <w:t>)"</w:t>
            </w:r>
            <w:bookmarkEnd w:id="5"/>
          </w:p>
          <w:p w:rsidR="005F2B0C" w:rsidRPr="006F6FB0" w:rsidRDefault="005F2B0C" w:rsidP="004F3B26">
            <w:pPr>
              <w:pStyle w:val="a8"/>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_____________________________________________</w:t>
            </w:r>
            <w:r w:rsidR="007E0F01" w:rsidRPr="006F6FB0">
              <w:rPr>
                <w:rFonts w:ascii="Times New Roman" w:hAnsi="Times New Roman" w:cs="Times New Roman"/>
                <w:color w:val="000000" w:themeColor="text1"/>
                <w:sz w:val="28"/>
                <w:szCs w:val="28"/>
              </w:rPr>
              <w:t>________</w:t>
            </w:r>
          </w:p>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(указать электронный адрес)</w:t>
            </w:r>
          </w:p>
        </w:tc>
        <w:tc>
          <w:tcPr>
            <w:tcW w:w="2072" w:type="dxa"/>
            <w:tcBorders>
              <w:top w:val="single" w:sz="4" w:space="0" w:color="auto"/>
              <w:left w:val="single" w:sz="4" w:space="0" w:color="auto"/>
              <w:bottom w:val="single" w:sz="4" w:space="0" w:color="auto"/>
            </w:tcBorders>
            <w:vAlign w:val="center"/>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да / нет</w:t>
            </w:r>
          </w:p>
        </w:tc>
      </w:tr>
      <w:tr w:rsidR="005F2B0C" w:rsidRPr="006F6FB0" w:rsidTr="006F6FB0">
        <w:tc>
          <w:tcPr>
            <w:tcW w:w="7851" w:type="dxa"/>
            <w:gridSpan w:val="2"/>
            <w:tcBorders>
              <w:top w:val="single" w:sz="4" w:space="0" w:color="auto"/>
              <w:bottom w:val="single" w:sz="4" w:space="0" w:color="auto"/>
              <w:right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bookmarkStart w:id="6" w:name="sub_1346"/>
            <w:r w:rsidRPr="006F6FB0">
              <w:rPr>
                <w:rFonts w:ascii="Times New Roman" w:hAnsi="Times New Roman" w:cs="Times New Roman"/>
                <w:color w:val="000000" w:themeColor="text1"/>
                <w:sz w:val="28"/>
                <w:szCs w:val="28"/>
              </w:rPr>
              <w:t xml:space="preserve">4.6. Информация о проведении публичных консультациях размещается </w:t>
            </w:r>
            <w:hyperlink r:id="rId16" w:history="1">
              <w:r w:rsidRPr="006F6FB0">
                <w:rPr>
                  <w:rStyle w:val="a4"/>
                  <w:rFonts w:ascii="Times New Roman" w:hAnsi="Times New Roman" w:cs="Times New Roman"/>
                  <w:color w:val="000000" w:themeColor="text1"/>
                  <w:sz w:val="28"/>
                  <w:szCs w:val="28"/>
                </w:rPr>
                <w:t>официальном сайте</w:t>
              </w:r>
            </w:hyperlink>
            <w:r w:rsidRPr="006F6FB0">
              <w:rPr>
                <w:rFonts w:ascii="Times New Roman" w:hAnsi="Times New Roman" w:cs="Times New Roman"/>
                <w:color w:val="000000" w:themeColor="text1"/>
                <w:sz w:val="28"/>
                <w:szCs w:val="28"/>
              </w:rPr>
              <w:t xml:space="preserve"> </w:t>
            </w:r>
            <w:r w:rsidR="004F3B26" w:rsidRPr="006F6FB0">
              <w:rPr>
                <w:rFonts w:ascii="Times New Roman" w:hAnsi="Times New Roman" w:cs="Times New Roman"/>
                <w:color w:val="000000" w:themeColor="text1"/>
                <w:sz w:val="28"/>
                <w:szCs w:val="28"/>
              </w:rPr>
              <w:t>Западнодвинского муниципального округа</w:t>
            </w:r>
            <w:r w:rsidRPr="006F6FB0">
              <w:rPr>
                <w:rFonts w:ascii="Times New Roman" w:hAnsi="Times New Roman" w:cs="Times New Roman"/>
                <w:color w:val="000000" w:themeColor="text1"/>
                <w:sz w:val="28"/>
                <w:szCs w:val="28"/>
              </w:rPr>
              <w:t>, информационном портале "Оценка регулирующего воздействия нормативных правовых актов Тверской области" (</w:t>
            </w:r>
            <w:hyperlink r:id="rId17" w:history="1">
              <w:r w:rsidRPr="006F6FB0">
                <w:rPr>
                  <w:rStyle w:val="a4"/>
                  <w:rFonts w:ascii="Times New Roman" w:hAnsi="Times New Roman" w:cs="Times New Roman"/>
                  <w:color w:val="000000" w:themeColor="text1"/>
                  <w:sz w:val="28"/>
                  <w:szCs w:val="28"/>
                </w:rPr>
                <w:t>www.orv.tver.ru</w:t>
              </w:r>
            </w:hyperlink>
            <w:r w:rsidRPr="006F6FB0">
              <w:rPr>
                <w:rFonts w:ascii="Times New Roman" w:hAnsi="Times New Roman" w:cs="Times New Roman"/>
                <w:color w:val="000000" w:themeColor="text1"/>
                <w:sz w:val="28"/>
                <w:szCs w:val="28"/>
              </w:rPr>
              <w:t>), федеральном портале проектов нормативных правовых актов (</w:t>
            </w:r>
            <w:hyperlink r:id="rId18" w:history="1">
              <w:r w:rsidRPr="006F6FB0">
                <w:rPr>
                  <w:rStyle w:val="a4"/>
                  <w:rFonts w:ascii="Times New Roman" w:hAnsi="Times New Roman" w:cs="Times New Roman"/>
                  <w:color w:val="000000" w:themeColor="text1"/>
                  <w:sz w:val="28"/>
                  <w:szCs w:val="28"/>
                </w:rPr>
                <w:t>www. regulation.gov.ru</w:t>
              </w:r>
            </w:hyperlink>
            <w:r w:rsidRPr="006F6FB0">
              <w:rPr>
                <w:rFonts w:ascii="Times New Roman" w:hAnsi="Times New Roman" w:cs="Times New Roman"/>
                <w:color w:val="000000" w:themeColor="text1"/>
                <w:sz w:val="28"/>
                <w:szCs w:val="28"/>
              </w:rPr>
              <w:t>)</w:t>
            </w:r>
            <w:bookmarkEnd w:id="6"/>
          </w:p>
          <w:p w:rsidR="005F2B0C" w:rsidRPr="006F6FB0" w:rsidRDefault="005F2B0C" w:rsidP="004F3B26">
            <w:pPr>
              <w:pStyle w:val="a8"/>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___________________________________________</w:t>
            </w:r>
            <w:r w:rsidR="004F3B26" w:rsidRPr="006F6FB0">
              <w:rPr>
                <w:rFonts w:ascii="Times New Roman" w:hAnsi="Times New Roman" w:cs="Times New Roman"/>
                <w:color w:val="000000" w:themeColor="text1"/>
                <w:sz w:val="28"/>
                <w:szCs w:val="28"/>
              </w:rPr>
              <w:t>__________</w:t>
            </w:r>
          </w:p>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(указывается электронный адрес)</w:t>
            </w:r>
          </w:p>
        </w:tc>
        <w:tc>
          <w:tcPr>
            <w:tcW w:w="2072" w:type="dxa"/>
            <w:tcBorders>
              <w:top w:val="single" w:sz="4" w:space="0" w:color="auto"/>
              <w:left w:val="single" w:sz="4" w:space="0" w:color="auto"/>
              <w:bottom w:val="single" w:sz="4" w:space="0" w:color="auto"/>
            </w:tcBorders>
            <w:vAlign w:val="center"/>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да / нет</w:t>
            </w:r>
          </w:p>
        </w:tc>
      </w:tr>
      <w:tr w:rsidR="005F2B0C" w:rsidRPr="006F6FB0" w:rsidTr="006F6FB0">
        <w:tc>
          <w:tcPr>
            <w:tcW w:w="7851" w:type="dxa"/>
            <w:gridSpan w:val="2"/>
            <w:tcBorders>
              <w:top w:val="single" w:sz="4" w:space="0" w:color="auto"/>
              <w:bottom w:val="single" w:sz="4" w:space="0" w:color="auto"/>
              <w:right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4.7. Использование других интернет-ресурсов для публикации информации по оценке регулирующего воздействия</w:t>
            </w:r>
          </w:p>
          <w:p w:rsidR="005F2B0C" w:rsidRPr="006F6FB0" w:rsidRDefault="005F2B0C" w:rsidP="004F3B26">
            <w:pPr>
              <w:pStyle w:val="a8"/>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_____________________________________________</w:t>
            </w:r>
            <w:r w:rsidR="004F3B26" w:rsidRPr="006F6FB0">
              <w:rPr>
                <w:rFonts w:ascii="Times New Roman" w:hAnsi="Times New Roman" w:cs="Times New Roman"/>
                <w:color w:val="000000" w:themeColor="text1"/>
                <w:sz w:val="28"/>
                <w:szCs w:val="28"/>
              </w:rPr>
              <w:t>________</w:t>
            </w:r>
          </w:p>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(указывается электронный адрес)</w:t>
            </w:r>
          </w:p>
        </w:tc>
        <w:tc>
          <w:tcPr>
            <w:tcW w:w="2072" w:type="dxa"/>
            <w:tcBorders>
              <w:top w:val="single" w:sz="4" w:space="0" w:color="auto"/>
              <w:left w:val="single" w:sz="4" w:space="0" w:color="auto"/>
              <w:bottom w:val="single" w:sz="4" w:space="0" w:color="auto"/>
            </w:tcBorders>
            <w:vAlign w:val="center"/>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да / нет</w:t>
            </w:r>
          </w:p>
        </w:tc>
      </w:tr>
      <w:tr w:rsidR="005F2B0C" w:rsidRPr="006F6FB0" w:rsidTr="006F6FB0">
        <w:tc>
          <w:tcPr>
            <w:tcW w:w="7851" w:type="dxa"/>
            <w:gridSpan w:val="2"/>
            <w:tcBorders>
              <w:top w:val="single" w:sz="4" w:space="0" w:color="auto"/>
              <w:bottom w:val="single" w:sz="4" w:space="0" w:color="auto"/>
              <w:right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 xml:space="preserve">4.8. Специалисты </w:t>
            </w:r>
            <w:r w:rsidR="004F3B26" w:rsidRPr="006F6FB0">
              <w:rPr>
                <w:rFonts w:ascii="Times New Roman" w:hAnsi="Times New Roman" w:cs="Times New Roman"/>
                <w:color w:val="000000" w:themeColor="text1"/>
                <w:sz w:val="28"/>
                <w:szCs w:val="28"/>
              </w:rPr>
              <w:t>органов местного самоуправления</w:t>
            </w:r>
            <w:r w:rsidRPr="006F6FB0">
              <w:rPr>
                <w:rFonts w:ascii="Times New Roman" w:hAnsi="Times New Roman" w:cs="Times New Roman"/>
                <w:color w:val="000000" w:themeColor="text1"/>
                <w:sz w:val="28"/>
                <w:szCs w:val="28"/>
              </w:rPr>
              <w:t xml:space="preserve"> прошли обучение (повышение квалификации) в части оценки регулирующего воздействия</w:t>
            </w:r>
          </w:p>
        </w:tc>
        <w:tc>
          <w:tcPr>
            <w:tcW w:w="2072" w:type="dxa"/>
            <w:tcBorders>
              <w:top w:val="single" w:sz="4" w:space="0" w:color="auto"/>
              <w:left w:val="single" w:sz="4" w:space="0" w:color="auto"/>
              <w:bottom w:val="single" w:sz="4" w:space="0" w:color="auto"/>
            </w:tcBorders>
            <w:vAlign w:val="center"/>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да / нет</w:t>
            </w:r>
          </w:p>
        </w:tc>
      </w:tr>
      <w:tr w:rsidR="005F2B0C" w:rsidRPr="006F6FB0" w:rsidTr="006F6FB0">
        <w:tc>
          <w:tcPr>
            <w:tcW w:w="9923" w:type="dxa"/>
            <w:gridSpan w:val="3"/>
            <w:tcBorders>
              <w:top w:val="single" w:sz="4" w:space="0" w:color="auto"/>
              <w:bottom w:val="single" w:sz="4" w:space="0" w:color="auto"/>
            </w:tcBorders>
          </w:tcPr>
          <w:p w:rsidR="005F2B0C" w:rsidRPr="006F6FB0" w:rsidRDefault="005F2B0C" w:rsidP="004F3B26">
            <w:pPr>
              <w:pStyle w:val="a8"/>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_________________________________________________________________</w:t>
            </w:r>
            <w:r w:rsidR="004F3B26" w:rsidRPr="006F6FB0">
              <w:rPr>
                <w:rFonts w:ascii="Times New Roman" w:hAnsi="Times New Roman" w:cs="Times New Roman"/>
                <w:color w:val="000000" w:themeColor="text1"/>
                <w:sz w:val="28"/>
                <w:szCs w:val="28"/>
              </w:rPr>
              <w:t>____</w:t>
            </w:r>
          </w:p>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(указывается дата, программа обучения (повышения квалификации) или вид мероприятия)</w:t>
            </w:r>
          </w:p>
        </w:tc>
      </w:tr>
      <w:tr w:rsidR="005F2B0C" w:rsidRPr="006F6FB0" w:rsidTr="006F6FB0">
        <w:tc>
          <w:tcPr>
            <w:tcW w:w="7851" w:type="dxa"/>
            <w:gridSpan w:val="2"/>
            <w:tcBorders>
              <w:top w:val="single" w:sz="4" w:space="0" w:color="auto"/>
              <w:bottom w:val="single" w:sz="4" w:space="0" w:color="auto"/>
              <w:right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4.9. Проведены региональные мероприятия, посвященные теме оценки регулирующего воздействия</w:t>
            </w:r>
          </w:p>
        </w:tc>
        <w:tc>
          <w:tcPr>
            <w:tcW w:w="2072" w:type="dxa"/>
            <w:tcBorders>
              <w:top w:val="single" w:sz="4" w:space="0" w:color="auto"/>
              <w:left w:val="single" w:sz="4" w:space="0" w:color="auto"/>
              <w:bottom w:val="single" w:sz="4" w:space="0" w:color="auto"/>
            </w:tcBorders>
            <w:vAlign w:val="center"/>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да / нет</w:t>
            </w:r>
          </w:p>
        </w:tc>
      </w:tr>
      <w:tr w:rsidR="005F2B0C" w:rsidRPr="006F6FB0" w:rsidTr="006F6FB0">
        <w:tc>
          <w:tcPr>
            <w:tcW w:w="9923" w:type="dxa"/>
            <w:gridSpan w:val="3"/>
            <w:tcBorders>
              <w:top w:val="single" w:sz="4" w:space="0" w:color="auto"/>
              <w:bottom w:val="single" w:sz="4" w:space="0" w:color="auto"/>
            </w:tcBorders>
          </w:tcPr>
          <w:p w:rsidR="005F2B0C" w:rsidRPr="006F6FB0" w:rsidRDefault="005F2B0C" w:rsidP="004F3B26">
            <w:pPr>
              <w:pStyle w:val="a8"/>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___________________________________________________________</w:t>
            </w:r>
            <w:r w:rsidR="004F3B26" w:rsidRPr="006F6FB0">
              <w:rPr>
                <w:rFonts w:ascii="Times New Roman" w:hAnsi="Times New Roman" w:cs="Times New Roman"/>
                <w:color w:val="000000" w:themeColor="text1"/>
                <w:sz w:val="28"/>
                <w:szCs w:val="28"/>
              </w:rPr>
              <w:t>__________</w:t>
            </w:r>
          </w:p>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lastRenderedPageBreak/>
              <w:t>(указывается дата, место, вид мероприятия)</w:t>
            </w:r>
          </w:p>
        </w:tc>
      </w:tr>
      <w:tr w:rsidR="005F2B0C" w:rsidRPr="006F6FB0" w:rsidTr="006F6FB0">
        <w:tc>
          <w:tcPr>
            <w:tcW w:w="7851" w:type="dxa"/>
            <w:gridSpan w:val="2"/>
            <w:tcBorders>
              <w:top w:val="single" w:sz="4" w:space="0" w:color="auto"/>
              <w:bottom w:val="single" w:sz="4" w:space="0" w:color="auto"/>
              <w:right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lastRenderedPageBreak/>
              <w:t>4.10. Проведены или проводятся мероприятия по информационной поддержке института оценки регулирующего воздействия в СМИ</w:t>
            </w:r>
          </w:p>
        </w:tc>
        <w:tc>
          <w:tcPr>
            <w:tcW w:w="2072" w:type="dxa"/>
            <w:tcBorders>
              <w:top w:val="single" w:sz="4" w:space="0" w:color="auto"/>
              <w:left w:val="single" w:sz="4" w:space="0" w:color="auto"/>
              <w:bottom w:val="single" w:sz="4" w:space="0" w:color="auto"/>
            </w:tcBorders>
            <w:vAlign w:val="center"/>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да / нет</w:t>
            </w:r>
          </w:p>
        </w:tc>
      </w:tr>
      <w:tr w:rsidR="005F2B0C" w:rsidRPr="006F6FB0" w:rsidTr="006F6FB0">
        <w:tc>
          <w:tcPr>
            <w:tcW w:w="9923" w:type="dxa"/>
            <w:gridSpan w:val="3"/>
            <w:tcBorders>
              <w:top w:val="single" w:sz="4" w:space="0" w:color="auto"/>
              <w:bottom w:val="single" w:sz="4" w:space="0" w:color="auto"/>
            </w:tcBorders>
          </w:tcPr>
          <w:p w:rsidR="005F2B0C" w:rsidRPr="006F6FB0" w:rsidRDefault="005F2B0C" w:rsidP="007E0F01">
            <w:pPr>
              <w:pStyle w:val="a8"/>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___________________________________________________________</w:t>
            </w:r>
            <w:r w:rsidR="004F3B26" w:rsidRPr="006F6FB0">
              <w:rPr>
                <w:rFonts w:ascii="Times New Roman" w:hAnsi="Times New Roman" w:cs="Times New Roman"/>
                <w:color w:val="000000" w:themeColor="text1"/>
                <w:sz w:val="28"/>
                <w:szCs w:val="28"/>
              </w:rPr>
              <w:t>__________</w:t>
            </w:r>
            <w:r w:rsidR="007E0F01" w:rsidRPr="006F6FB0">
              <w:rPr>
                <w:rFonts w:ascii="Times New Roman" w:hAnsi="Times New Roman" w:cs="Times New Roman"/>
                <w:color w:val="000000" w:themeColor="text1"/>
                <w:sz w:val="28"/>
                <w:szCs w:val="28"/>
              </w:rPr>
              <w:t xml:space="preserve"> </w:t>
            </w:r>
            <w:r w:rsidRPr="006F6FB0">
              <w:rPr>
                <w:rFonts w:ascii="Times New Roman" w:hAnsi="Times New Roman" w:cs="Times New Roman"/>
                <w:color w:val="000000" w:themeColor="text1"/>
                <w:sz w:val="28"/>
                <w:szCs w:val="28"/>
              </w:rPr>
              <w:t>(указывается перечень мероприятий)</w:t>
            </w:r>
          </w:p>
        </w:tc>
      </w:tr>
      <w:tr w:rsidR="005F2B0C" w:rsidRPr="006F6FB0" w:rsidTr="006F6FB0">
        <w:tc>
          <w:tcPr>
            <w:tcW w:w="7851" w:type="dxa"/>
            <w:gridSpan w:val="2"/>
            <w:tcBorders>
              <w:top w:val="single" w:sz="4" w:space="0" w:color="auto"/>
              <w:bottom w:val="single" w:sz="4" w:space="0" w:color="auto"/>
              <w:right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4.11. Создан совет / рабочая группа по оценке регулирующего воздействия</w:t>
            </w:r>
          </w:p>
        </w:tc>
        <w:tc>
          <w:tcPr>
            <w:tcW w:w="2072" w:type="dxa"/>
            <w:tcBorders>
              <w:top w:val="single" w:sz="4" w:space="0" w:color="auto"/>
              <w:left w:val="single" w:sz="4" w:space="0" w:color="auto"/>
              <w:bottom w:val="single" w:sz="4" w:space="0" w:color="auto"/>
            </w:tcBorders>
            <w:vAlign w:val="center"/>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да / нет</w:t>
            </w:r>
          </w:p>
        </w:tc>
      </w:tr>
      <w:tr w:rsidR="005F2B0C" w:rsidRPr="006F6FB0" w:rsidTr="006F6FB0">
        <w:tc>
          <w:tcPr>
            <w:tcW w:w="9923" w:type="dxa"/>
            <w:gridSpan w:val="3"/>
            <w:tcBorders>
              <w:top w:val="single" w:sz="4" w:space="0" w:color="auto"/>
              <w:bottom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p>
          <w:p w:rsidR="005F2B0C" w:rsidRPr="006F6FB0" w:rsidRDefault="005F2B0C" w:rsidP="004F3B26">
            <w:pPr>
              <w:pStyle w:val="a8"/>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___________________________________________________________</w:t>
            </w:r>
            <w:r w:rsidR="004F3B26" w:rsidRPr="006F6FB0">
              <w:rPr>
                <w:rFonts w:ascii="Times New Roman" w:hAnsi="Times New Roman" w:cs="Times New Roman"/>
                <w:color w:val="000000" w:themeColor="text1"/>
                <w:sz w:val="28"/>
                <w:szCs w:val="28"/>
              </w:rPr>
              <w:t>__________</w:t>
            </w:r>
          </w:p>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(реквизиты документов, утверждающих состав и функции указанного совета/рабочей группы)</w:t>
            </w:r>
          </w:p>
        </w:tc>
      </w:tr>
      <w:tr w:rsidR="005F2B0C" w:rsidRPr="006F6FB0" w:rsidTr="006F6FB0">
        <w:tc>
          <w:tcPr>
            <w:tcW w:w="7851" w:type="dxa"/>
            <w:gridSpan w:val="2"/>
            <w:tcBorders>
              <w:top w:val="single" w:sz="4" w:space="0" w:color="auto"/>
              <w:bottom w:val="single" w:sz="4" w:space="0" w:color="auto"/>
              <w:right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4.12. Заключены соглашения о взаимодействии с бизнес-ассоциациями (объединениями) при проведении оценки регулирующего воздействия</w:t>
            </w:r>
          </w:p>
        </w:tc>
        <w:tc>
          <w:tcPr>
            <w:tcW w:w="2072" w:type="dxa"/>
            <w:tcBorders>
              <w:top w:val="single" w:sz="4" w:space="0" w:color="auto"/>
              <w:left w:val="single" w:sz="4" w:space="0" w:color="auto"/>
              <w:bottom w:val="single" w:sz="4" w:space="0" w:color="auto"/>
            </w:tcBorders>
            <w:vAlign w:val="center"/>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да / нет</w:t>
            </w:r>
          </w:p>
        </w:tc>
      </w:tr>
      <w:tr w:rsidR="005F2B0C" w:rsidRPr="006F6FB0" w:rsidTr="006F6FB0">
        <w:tc>
          <w:tcPr>
            <w:tcW w:w="9923" w:type="dxa"/>
            <w:gridSpan w:val="3"/>
            <w:tcBorders>
              <w:top w:val="single" w:sz="4" w:space="0" w:color="auto"/>
              <w:bottom w:val="single" w:sz="4" w:space="0" w:color="auto"/>
            </w:tcBorders>
          </w:tcPr>
          <w:p w:rsidR="005F2B0C" w:rsidRPr="006F6FB0" w:rsidRDefault="005F2B0C" w:rsidP="004F3B26">
            <w:pPr>
              <w:pStyle w:val="a8"/>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___________________________________________________________</w:t>
            </w:r>
            <w:r w:rsidR="004F3B26" w:rsidRPr="006F6FB0">
              <w:rPr>
                <w:rFonts w:ascii="Times New Roman" w:hAnsi="Times New Roman" w:cs="Times New Roman"/>
                <w:color w:val="000000" w:themeColor="text1"/>
                <w:sz w:val="28"/>
                <w:szCs w:val="28"/>
              </w:rPr>
              <w:t>__________</w:t>
            </w:r>
          </w:p>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(при наличии, указать с кем заключены соглашения)</w:t>
            </w:r>
          </w:p>
        </w:tc>
      </w:tr>
      <w:tr w:rsidR="005F2B0C" w:rsidRPr="006F6FB0" w:rsidTr="006F6FB0">
        <w:trPr>
          <w:trHeight w:val="524"/>
        </w:trPr>
        <w:tc>
          <w:tcPr>
            <w:tcW w:w="7851" w:type="dxa"/>
            <w:gridSpan w:val="2"/>
            <w:tcBorders>
              <w:top w:val="single" w:sz="4" w:space="0" w:color="auto"/>
              <w:bottom w:val="single" w:sz="4" w:space="0" w:color="auto"/>
              <w:right w:val="single" w:sz="4" w:space="0" w:color="auto"/>
            </w:tcBorders>
          </w:tcPr>
          <w:p w:rsidR="005F2B0C" w:rsidRPr="006F6FB0" w:rsidRDefault="005F2B0C" w:rsidP="004F3B26">
            <w:pPr>
              <w:pStyle w:val="a7"/>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 xml:space="preserve">4.13. Заключено соглашение о взаимодействии с Министерством экономического развития </w:t>
            </w:r>
            <w:r w:rsidR="004F3B26" w:rsidRPr="006F6FB0">
              <w:rPr>
                <w:rFonts w:ascii="Times New Roman" w:hAnsi="Times New Roman" w:cs="Times New Roman"/>
                <w:color w:val="000000" w:themeColor="text1"/>
                <w:sz w:val="28"/>
                <w:szCs w:val="28"/>
              </w:rPr>
              <w:t>Тверской области</w:t>
            </w:r>
          </w:p>
        </w:tc>
        <w:tc>
          <w:tcPr>
            <w:tcW w:w="2072" w:type="dxa"/>
            <w:tcBorders>
              <w:top w:val="single" w:sz="4" w:space="0" w:color="auto"/>
              <w:left w:val="single" w:sz="4" w:space="0" w:color="auto"/>
              <w:bottom w:val="single" w:sz="4" w:space="0" w:color="auto"/>
            </w:tcBorders>
            <w:vAlign w:val="center"/>
          </w:tcPr>
          <w:p w:rsidR="005F2B0C" w:rsidRPr="006F6FB0" w:rsidRDefault="005F2B0C" w:rsidP="004F3B26">
            <w:pPr>
              <w:pStyle w:val="a7"/>
              <w:jc w:val="center"/>
              <w:rPr>
                <w:rFonts w:ascii="Times New Roman" w:hAnsi="Times New Roman" w:cs="Times New Roman"/>
                <w:color w:val="000000" w:themeColor="text1"/>
                <w:sz w:val="28"/>
                <w:szCs w:val="28"/>
              </w:rPr>
            </w:pPr>
            <w:r w:rsidRPr="006F6FB0">
              <w:rPr>
                <w:rFonts w:ascii="Times New Roman" w:hAnsi="Times New Roman" w:cs="Times New Roman"/>
                <w:color w:val="000000" w:themeColor="text1"/>
                <w:sz w:val="28"/>
                <w:szCs w:val="28"/>
              </w:rPr>
              <w:t>да / нет</w:t>
            </w:r>
          </w:p>
        </w:tc>
      </w:tr>
    </w:tbl>
    <w:p w:rsidR="005F2B0C" w:rsidRPr="006F708B" w:rsidRDefault="005F2B0C" w:rsidP="005F2B0C">
      <w:pPr>
        <w:rPr>
          <w:rFonts w:ascii="Times New Roman" w:hAnsi="Times New Roman" w:cs="Times New Roman"/>
          <w:color w:val="000000" w:themeColor="text1"/>
          <w:sz w:val="28"/>
          <w:szCs w:val="28"/>
        </w:rPr>
      </w:pPr>
    </w:p>
    <w:p w:rsidR="005F2B0C" w:rsidRPr="006F708B" w:rsidRDefault="005F2B0C" w:rsidP="004F3B26">
      <w:pPr>
        <w:pStyle w:val="af"/>
        <w:rPr>
          <w:rFonts w:ascii="Times New Roman" w:hAnsi="Times New Roman" w:cs="Times New Roman"/>
          <w:color w:val="000000" w:themeColor="text1"/>
          <w:sz w:val="28"/>
          <w:szCs w:val="28"/>
        </w:rPr>
      </w:pPr>
      <w:r w:rsidRPr="006F708B">
        <w:rPr>
          <w:rFonts w:ascii="Times New Roman" w:hAnsi="Times New Roman" w:cs="Times New Roman"/>
          <w:color w:val="000000" w:themeColor="text1"/>
          <w:sz w:val="28"/>
          <w:szCs w:val="28"/>
        </w:rPr>
        <w:t>───────────────────────────────────────────</w:t>
      </w:r>
    </w:p>
    <w:p w:rsidR="005F2B0C" w:rsidRPr="006F708B" w:rsidRDefault="005F2B0C" w:rsidP="004F3B26">
      <w:pPr>
        <w:spacing w:after="0" w:line="240" w:lineRule="auto"/>
        <w:rPr>
          <w:rFonts w:ascii="Times New Roman" w:hAnsi="Times New Roman" w:cs="Times New Roman"/>
          <w:color w:val="000000" w:themeColor="text1"/>
          <w:sz w:val="28"/>
          <w:szCs w:val="28"/>
        </w:rPr>
      </w:pPr>
      <w:bookmarkStart w:id="7" w:name="sub_1"/>
      <w:r w:rsidRPr="006F708B">
        <w:rPr>
          <w:rFonts w:ascii="Times New Roman" w:hAnsi="Times New Roman" w:cs="Times New Roman"/>
          <w:color w:val="000000" w:themeColor="text1"/>
          <w:sz w:val="28"/>
          <w:szCs w:val="28"/>
        </w:rPr>
        <w:t>*(1) осуществляется не в режиме разовых, пилотных оценок</w:t>
      </w:r>
    </w:p>
    <w:p w:rsidR="005F2B0C" w:rsidRPr="006F708B" w:rsidRDefault="005F2B0C" w:rsidP="004F3B26">
      <w:pPr>
        <w:spacing w:after="0" w:line="240" w:lineRule="auto"/>
        <w:rPr>
          <w:rFonts w:ascii="Times New Roman" w:hAnsi="Times New Roman" w:cs="Times New Roman"/>
          <w:color w:val="000000" w:themeColor="text1"/>
          <w:sz w:val="28"/>
          <w:szCs w:val="28"/>
        </w:rPr>
      </w:pPr>
      <w:bookmarkStart w:id="8" w:name="sub_2"/>
      <w:bookmarkEnd w:id="7"/>
      <w:r w:rsidRPr="006F708B">
        <w:rPr>
          <w:rFonts w:ascii="Times New Roman" w:hAnsi="Times New Roman" w:cs="Times New Roman"/>
          <w:color w:val="000000" w:themeColor="text1"/>
          <w:sz w:val="28"/>
          <w:szCs w:val="28"/>
        </w:rPr>
        <w:t>*(2) отражается в заключении об оценке регулирующего воздействия</w:t>
      </w:r>
    </w:p>
    <w:p w:rsidR="005F2B0C" w:rsidRPr="006F708B" w:rsidRDefault="005F2B0C" w:rsidP="004F3B26">
      <w:pPr>
        <w:spacing w:after="0" w:line="240" w:lineRule="auto"/>
        <w:rPr>
          <w:rFonts w:ascii="Times New Roman" w:hAnsi="Times New Roman" w:cs="Times New Roman"/>
          <w:color w:val="000000" w:themeColor="text1"/>
          <w:sz w:val="28"/>
          <w:szCs w:val="28"/>
        </w:rPr>
      </w:pPr>
      <w:bookmarkStart w:id="9" w:name="sub_3"/>
      <w:bookmarkEnd w:id="8"/>
      <w:r w:rsidRPr="006F708B">
        <w:rPr>
          <w:rFonts w:ascii="Times New Roman" w:hAnsi="Times New Roman" w:cs="Times New Roman"/>
          <w:color w:val="000000" w:themeColor="text1"/>
          <w:sz w:val="28"/>
          <w:szCs w:val="28"/>
        </w:rPr>
        <w:t>*(3) отражается в заключении об оценке регулирующего воздействия</w:t>
      </w:r>
    </w:p>
    <w:p w:rsidR="005F2B0C" w:rsidRPr="006F708B" w:rsidRDefault="005F2B0C" w:rsidP="004F3B26">
      <w:pPr>
        <w:spacing w:after="0" w:line="240" w:lineRule="auto"/>
        <w:rPr>
          <w:rFonts w:ascii="Times New Roman" w:hAnsi="Times New Roman" w:cs="Times New Roman"/>
          <w:color w:val="000000" w:themeColor="text1"/>
          <w:sz w:val="28"/>
          <w:szCs w:val="28"/>
        </w:rPr>
      </w:pPr>
      <w:bookmarkStart w:id="10" w:name="sub_4"/>
      <w:bookmarkEnd w:id="9"/>
      <w:r w:rsidRPr="006F708B">
        <w:rPr>
          <w:rFonts w:ascii="Times New Roman" w:hAnsi="Times New Roman" w:cs="Times New Roman"/>
          <w:color w:val="000000" w:themeColor="text1"/>
          <w:sz w:val="28"/>
          <w:szCs w:val="28"/>
        </w:rPr>
        <w:t>*(4) форма уведомления, форма сводного отчета, форма сводки предложений, форма заключения об ОРВ, прочие формы документов</w:t>
      </w:r>
    </w:p>
    <w:bookmarkEnd w:id="10"/>
    <w:p w:rsidR="005F2B0C" w:rsidRPr="006F708B" w:rsidRDefault="005F2B0C" w:rsidP="005F2B0C">
      <w:pPr>
        <w:rPr>
          <w:rFonts w:ascii="Times New Roman" w:hAnsi="Times New Roman" w:cs="Times New Roman"/>
          <w:color w:val="000000" w:themeColor="text1"/>
          <w:sz w:val="28"/>
          <w:szCs w:val="28"/>
        </w:rPr>
      </w:pPr>
    </w:p>
    <w:p w:rsidR="00214B5C" w:rsidRPr="006F708B" w:rsidRDefault="00214B5C" w:rsidP="00214B5C">
      <w:pPr>
        <w:autoSpaceDE w:val="0"/>
        <w:autoSpaceDN w:val="0"/>
        <w:adjustRightInd w:val="0"/>
        <w:spacing w:after="0" w:line="240" w:lineRule="auto"/>
        <w:ind w:firstLine="709"/>
        <w:contextualSpacing/>
        <w:jc w:val="both"/>
        <w:rPr>
          <w:rFonts w:ascii="Times New Roman" w:hAnsi="Times New Roman" w:cs="Times New Roman"/>
          <w:b/>
          <w:color w:val="000000" w:themeColor="text1"/>
          <w:sz w:val="28"/>
          <w:szCs w:val="28"/>
          <w:shd w:val="clear" w:color="auto" w:fill="FFFFFF"/>
        </w:rPr>
      </w:pPr>
    </w:p>
    <w:sectPr w:rsidR="00214B5C" w:rsidRPr="006F708B" w:rsidSect="007E0F01">
      <w:headerReference w:type="default" r:id="rId19"/>
      <w:footerReference w:type="default" r:id="rId20"/>
      <w:pgSz w:w="11905" w:h="16837"/>
      <w:pgMar w:top="284" w:right="567" w:bottom="28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C60" w:rsidRDefault="00A41C60" w:rsidP="00CF522F">
      <w:pPr>
        <w:spacing w:after="0" w:line="240" w:lineRule="auto"/>
      </w:pPr>
      <w:r>
        <w:separator/>
      </w:r>
    </w:p>
  </w:endnote>
  <w:endnote w:type="continuationSeparator" w:id="1">
    <w:p w:rsidR="00A41C60" w:rsidRDefault="00A41C60" w:rsidP="00CF5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215"/>
      <w:gridCol w:w="3211"/>
      <w:gridCol w:w="3211"/>
    </w:tblGrid>
    <w:tr w:rsidR="006F708B">
      <w:tc>
        <w:tcPr>
          <w:tcW w:w="3008" w:type="dxa"/>
          <w:tcBorders>
            <w:top w:val="nil"/>
            <w:left w:val="nil"/>
            <w:bottom w:val="nil"/>
            <w:right w:val="nil"/>
          </w:tcBorders>
        </w:tcPr>
        <w:p w:rsidR="006F708B" w:rsidRDefault="006F708B">
          <w:pPr>
            <w:rPr>
              <w:rFonts w:ascii="Times New Roman" w:hAnsi="Times New Roman" w:cs="Times New Roman"/>
              <w:sz w:val="20"/>
              <w:szCs w:val="20"/>
            </w:rPr>
          </w:pPr>
        </w:p>
      </w:tc>
      <w:tc>
        <w:tcPr>
          <w:tcW w:w="1666" w:type="pct"/>
          <w:tcBorders>
            <w:top w:val="nil"/>
            <w:left w:val="nil"/>
            <w:bottom w:val="nil"/>
            <w:right w:val="nil"/>
          </w:tcBorders>
        </w:tcPr>
        <w:p w:rsidR="006F708B" w:rsidRDefault="006F708B">
          <w:pPr>
            <w:jc w:val="center"/>
            <w:rPr>
              <w:rFonts w:ascii="Times New Roman" w:hAnsi="Times New Roman" w:cs="Times New Roman"/>
              <w:sz w:val="20"/>
              <w:szCs w:val="20"/>
            </w:rPr>
          </w:pPr>
        </w:p>
      </w:tc>
      <w:tc>
        <w:tcPr>
          <w:tcW w:w="1666" w:type="pct"/>
          <w:tcBorders>
            <w:top w:val="nil"/>
            <w:left w:val="nil"/>
            <w:bottom w:val="nil"/>
            <w:right w:val="nil"/>
          </w:tcBorders>
        </w:tcPr>
        <w:p w:rsidR="006F708B" w:rsidRDefault="006F708B">
          <w:pPr>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C60" w:rsidRDefault="00A41C60" w:rsidP="00CF522F">
      <w:pPr>
        <w:spacing w:after="0" w:line="240" w:lineRule="auto"/>
      </w:pPr>
      <w:r>
        <w:separator/>
      </w:r>
    </w:p>
  </w:footnote>
  <w:footnote w:type="continuationSeparator" w:id="1">
    <w:p w:rsidR="00A41C60" w:rsidRDefault="00A41C60" w:rsidP="00CF52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08B" w:rsidRPr="00E95DA3" w:rsidRDefault="006F708B" w:rsidP="00E95DA3">
    <w:pPr>
      <w:pStyle w:val="a9"/>
      <w:rPr>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754C3"/>
    <w:rsid w:val="00000300"/>
    <w:rsid w:val="000032C0"/>
    <w:rsid w:val="00015E21"/>
    <w:rsid w:val="00032BD7"/>
    <w:rsid w:val="00043613"/>
    <w:rsid w:val="00046476"/>
    <w:rsid w:val="00052D9A"/>
    <w:rsid w:val="00061457"/>
    <w:rsid w:val="0006196D"/>
    <w:rsid w:val="001C082F"/>
    <w:rsid w:val="001D2BA5"/>
    <w:rsid w:val="001E715E"/>
    <w:rsid w:val="002001DA"/>
    <w:rsid w:val="00214B5C"/>
    <w:rsid w:val="00247E22"/>
    <w:rsid w:val="002710CE"/>
    <w:rsid w:val="003A7216"/>
    <w:rsid w:val="003D59A0"/>
    <w:rsid w:val="00422242"/>
    <w:rsid w:val="00423213"/>
    <w:rsid w:val="004547BF"/>
    <w:rsid w:val="00460018"/>
    <w:rsid w:val="004E7D32"/>
    <w:rsid w:val="004F3B26"/>
    <w:rsid w:val="005125F9"/>
    <w:rsid w:val="0055088B"/>
    <w:rsid w:val="00552F1B"/>
    <w:rsid w:val="00570B0F"/>
    <w:rsid w:val="00586127"/>
    <w:rsid w:val="005D50FD"/>
    <w:rsid w:val="005F2B0C"/>
    <w:rsid w:val="006039B8"/>
    <w:rsid w:val="0063580C"/>
    <w:rsid w:val="0066681D"/>
    <w:rsid w:val="006F6FB0"/>
    <w:rsid w:val="006F708B"/>
    <w:rsid w:val="006F7828"/>
    <w:rsid w:val="00706A69"/>
    <w:rsid w:val="0072721A"/>
    <w:rsid w:val="007C4648"/>
    <w:rsid w:val="007C54C3"/>
    <w:rsid w:val="007E0F01"/>
    <w:rsid w:val="007E402D"/>
    <w:rsid w:val="00811B51"/>
    <w:rsid w:val="0082150B"/>
    <w:rsid w:val="00856676"/>
    <w:rsid w:val="008F4846"/>
    <w:rsid w:val="008F67C3"/>
    <w:rsid w:val="0090465C"/>
    <w:rsid w:val="00933054"/>
    <w:rsid w:val="00940A16"/>
    <w:rsid w:val="009520E0"/>
    <w:rsid w:val="009754C3"/>
    <w:rsid w:val="00984DCB"/>
    <w:rsid w:val="009C111F"/>
    <w:rsid w:val="009C6EA3"/>
    <w:rsid w:val="00A170B0"/>
    <w:rsid w:val="00A41C60"/>
    <w:rsid w:val="00AE5C45"/>
    <w:rsid w:val="00B100BE"/>
    <w:rsid w:val="00B4545D"/>
    <w:rsid w:val="00B50B67"/>
    <w:rsid w:val="00C00D54"/>
    <w:rsid w:val="00C25601"/>
    <w:rsid w:val="00C352B1"/>
    <w:rsid w:val="00C779BE"/>
    <w:rsid w:val="00CB35C5"/>
    <w:rsid w:val="00CC18C3"/>
    <w:rsid w:val="00CF522F"/>
    <w:rsid w:val="00D364A6"/>
    <w:rsid w:val="00D47CBE"/>
    <w:rsid w:val="00E23956"/>
    <w:rsid w:val="00E26E46"/>
    <w:rsid w:val="00E36A75"/>
    <w:rsid w:val="00E658CC"/>
    <w:rsid w:val="00E83109"/>
    <w:rsid w:val="00E95DA3"/>
    <w:rsid w:val="00E97278"/>
    <w:rsid w:val="00ED1BBD"/>
    <w:rsid w:val="00F5396B"/>
    <w:rsid w:val="00F73519"/>
    <w:rsid w:val="00FE2A99"/>
    <w:rsid w:val="00FF7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054"/>
  </w:style>
  <w:style w:type="paragraph" w:styleId="1">
    <w:name w:val="heading 1"/>
    <w:basedOn w:val="a"/>
    <w:next w:val="a"/>
    <w:link w:val="10"/>
    <w:uiPriority w:val="9"/>
    <w:qFormat/>
    <w:rsid w:val="000619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754C3"/>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uiPriority w:val="9"/>
    <w:semiHidden/>
    <w:unhideWhenUsed/>
    <w:qFormat/>
    <w:rsid w:val="009046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754C3"/>
    <w:rPr>
      <w:rFonts w:ascii="Cambria" w:eastAsia="Times New Roman" w:hAnsi="Cambria" w:cs="Times New Roman"/>
      <w:b/>
      <w:bCs/>
      <w:i/>
      <w:iCs/>
      <w:sz w:val="28"/>
      <w:szCs w:val="28"/>
      <w:lang w:eastAsia="en-US"/>
    </w:rPr>
  </w:style>
  <w:style w:type="character" w:styleId="a3">
    <w:name w:val="Hyperlink"/>
    <w:basedOn w:val="a0"/>
    <w:uiPriority w:val="99"/>
    <w:semiHidden/>
    <w:unhideWhenUsed/>
    <w:rsid w:val="0063580C"/>
    <w:rPr>
      <w:color w:val="0000FF"/>
      <w:u w:val="single"/>
    </w:rPr>
  </w:style>
  <w:style w:type="paragraph" w:customStyle="1" w:styleId="formattext">
    <w:name w:val="formattext"/>
    <w:basedOn w:val="a"/>
    <w:rsid w:val="00FE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90465C"/>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06196D"/>
    <w:rPr>
      <w:rFonts w:asciiTheme="majorHAnsi" w:eastAsiaTheme="majorEastAsia" w:hAnsiTheme="majorHAnsi" w:cstheme="majorBidi"/>
      <w:b/>
      <w:bCs/>
      <w:color w:val="365F91" w:themeColor="accent1" w:themeShade="BF"/>
      <w:sz w:val="28"/>
      <w:szCs w:val="28"/>
    </w:rPr>
  </w:style>
  <w:style w:type="character" w:customStyle="1" w:styleId="a4">
    <w:name w:val="Гипертекстовая ссылка"/>
    <w:basedOn w:val="a0"/>
    <w:uiPriority w:val="99"/>
    <w:rsid w:val="0006196D"/>
    <w:rPr>
      <w:color w:val="106BBE"/>
    </w:rPr>
  </w:style>
  <w:style w:type="character" w:customStyle="1" w:styleId="a5">
    <w:name w:val="Цветовое выделение"/>
    <w:uiPriority w:val="99"/>
    <w:rsid w:val="008F67C3"/>
    <w:rPr>
      <w:b/>
      <w:bCs/>
      <w:color w:val="26282F"/>
    </w:rPr>
  </w:style>
  <w:style w:type="paragraph" w:styleId="a6">
    <w:name w:val="No Spacing"/>
    <w:uiPriority w:val="1"/>
    <w:qFormat/>
    <w:rsid w:val="008F4846"/>
    <w:pPr>
      <w:spacing w:after="0" w:line="240" w:lineRule="auto"/>
    </w:pPr>
  </w:style>
  <w:style w:type="paragraph" w:customStyle="1" w:styleId="a7">
    <w:name w:val="Нормальный (таблица)"/>
    <w:basedOn w:val="a"/>
    <w:next w:val="a"/>
    <w:uiPriority w:val="99"/>
    <w:rsid w:val="00FF7EEC"/>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8">
    <w:name w:val="Прижатый влево"/>
    <w:basedOn w:val="a"/>
    <w:next w:val="a"/>
    <w:uiPriority w:val="99"/>
    <w:rsid w:val="00FF7EEC"/>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9">
    <w:name w:val="header"/>
    <w:basedOn w:val="a"/>
    <w:link w:val="aa"/>
    <w:uiPriority w:val="99"/>
    <w:unhideWhenUsed/>
    <w:rsid w:val="00CF522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522F"/>
  </w:style>
  <w:style w:type="paragraph" w:styleId="ab">
    <w:name w:val="footer"/>
    <w:basedOn w:val="a"/>
    <w:link w:val="ac"/>
    <w:uiPriority w:val="99"/>
    <w:semiHidden/>
    <w:unhideWhenUsed/>
    <w:rsid w:val="00CF522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F522F"/>
  </w:style>
  <w:style w:type="paragraph" w:styleId="ad">
    <w:name w:val="Balloon Text"/>
    <w:basedOn w:val="a"/>
    <w:link w:val="ae"/>
    <w:uiPriority w:val="99"/>
    <w:semiHidden/>
    <w:unhideWhenUsed/>
    <w:rsid w:val="00CF522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F522F"/>
    <w:rPr>
      <w:rFonts w:ascii="Tahoma" w:hAnsi="Tahoma" w:cs="Tahoma"/>
      <w:sz w:val="16"/>
      <w:szCs w:val="16"/>
    </w:rPr>
  </w:style>
  <w:style w:type="paragraph" w:customStyle="1" w:styleId="af">
    <w:name w:val="Таблицы (моноширинный)"/>
    <w:basedOn w:val="a"/>
    <w:next w:val="a"/>
    <w:uiPriority w:val="99"/>
    <w:rsid w:val="005F2B0C"/>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56902317">
      <w:bodyDiv w:val="1"/>
      <w:marLeft w:val="0"/>
      <w:marRight w:val="0"/>
      <w:marTop w:val="0"/>
      <w:marBottom w:val="0"/>
      <w:divBdr>
        <w:top w:val="none" w:sz="0" w:space="0" w:color="auto"/>
        <w:left w:val="none" w:sz="0" w:space="0" w:color="auto"/>
        <w:bottom w:val="none" w:sz="0" w:space="0" w:color="auto"/>
        <w:right w:val="none" w:sz="0" w:space="0" w:color="auto"/>
      </w:divBdr>
    </w:div>
    <w:div w:id="88280162">
      <w:bodyDiv w:val="1"/>
      <w:marLeft w:val="0"/>
      <w:marRight w:val="0"/>
      <w:marTop w:val="0"/>
      <w:marBottom w:val="0"/>
      <w:divBdr>
        <w:top w:val="none" w:sz="0" w:space="0" w:color="auto"/>
        <w:left w:val="none" w:sz="0" w:space="0" w:color="auto"/>
        <w:bottom w:val="none" w:sz="0" w:space="0" w:color="auto"/>
        <w:right w:val="none" w:sz="0" w:space="0" w:color="auto"/>
      </w:divBdr>
    </w:div>
    <w:div w:id="88546987">
      <w:bodyDiv w:val="1"/>
      <w:marLeft w:val="0"/>
      <w:marRight w:val="0"/>
      <w:marTop w:val="0"/>
      <w:marBottom w:val="0"/>
      <w:divBdr>
        <w:top w:val="none" w:sz="0" w:space="0" w:color="auto"/>
        <w:left w:val="none" w:sz="0" w:space="0" w:color="auto"/>
        <w:bottom w:val="none" w:sz="0" w:space="0" w:color="auto"/>
        <w:right w:val="none" w:sz="0" w:space="0" w:color="auto"/>
      </w:divBdr>
    </w:div>
    <w:div w:id="99229801">
      <w:bodyDiv w:val="1"/>
      <w:marLeft w:val="0"/>
      <w:marRight w:val="0"/>
      <w:marTop w:val="0"/>
      <w:marBottom w:val="0"/>
      <w:divBdr>
        <w:top w:val="none" w:sz="0" w:space="0" w:color="auto"/>
        <w:left w:val="none" w:sz="0" w:space="0" w:color="auto"/>
        <w:bottom w:val="none" w:sz="0" w:space="0" w:color="auto"/>
        <w:right w:val="none" w:sz="0" w:space="0" w:color="auto"/>
      </w:divBdr>
    </w:div>
    <w:div w:id="105588176">
      <w:bodyDiv w:val="1"/>
      <w:marLeft w:val="0"/>
      <w:marRight w:val="0"/>
      <w:marTop w:val="0"/>
      <w:marBottom w:val="0"/>
      <w:divBdr>
        <w:top w:val="none" w:sz="0" w:space="0" w:color="auto"/>
        <w:left w:val="none" w:sz="0" w:space="0" w:color="auto"/>
        <w:bottom w:val="none" w:sz="0" w:space="0" w:color="auto"/>
        <w:right w:val="none" w:sz="0" w:space="0" w:color="auto"/>
      </w:divBdr>
    </w:div>
    <w:div w:id="133762384">
      <w:bodyDiv w:val="1"/>
      <w:marLeft w:val="0"/>
      <w:marRight w:val="0"/>
      <w:marTop w:val="0"/>
      <w:marBottom w:val="0"/>
      <w:divBdr>
        <w:top w:val="none" w:sz="0" w:space="0" w:color="auto"/>
        <w:left w:val="none" w:sz="0" w:space="0" w:color="auto"/>
        <w:bottom w:val="none" w:sz="0" w:space="0" w:color="auto"/>
        <w:right w:val="none" w:sz="0" w:space="0" w:color="auto"/>
      </w:divBdr>
      <w:divsChild>
        <w:div w:id="1811243536">
          <w:marLeft w:val="0"/>
          <w:marRight w:val="0"/>
          <w:marTop w:val="0"/>
          <w:marBottom w:val="0"/>
          <w:divBdr>
            <w:top w:val="none" w:sz="0" w:space="0" w:color="auto"/>
            <w:left w:val="none" w:sz="0" w:space="0" w:color="auto"/>
            <w:bottom w:val="none" w:sz="0" w:space="0" w:color="auto"/>
            <w:right w:val="none" w:sz="0" w:space="0" w:color="auto"/>
          </w:divBdr>
          <w:divsChild>
            <w:div w:id="1191919980">
              <w:marLeft w:val="0"/>
              <w:marRight w:val="0"/>
              <w:marTop w:val="0"/>
              <w:marBottom w:val="0"/>
              <w:divBdr>
                <w:top w:val="none" w:sz="0" w:space="0" w:color="auto"/>
                <w:left w:val="none" w:sz="0" w:space="0" w:color="auto"/>
                <w:bottom w:val="none" w:sz="0" w:space="0" w:color="auto"/>
                <w:right w:val="none" w:sz="0" w:space="0" w:color="auto"/>
              </w:divBdr>
              <w:divsChild>
                <w:div w:id="1539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0174">
          <w:marLeft w:val="0"/>
          <w:marRight w:val="0"/>
          <w:marTop w:val="0"/>
          <w:marBottom w:val="0"/>
          <w:divBdr>
            <w:top w:val="none" w:sz="0" w:space="0" w:color="auto"/>
            <w:left w:val="none" w:sz="0" w:space="0" w:color="auto"/>
            <w:bottom w:val="none" w:sz="0" w:space="0" w:color="auto"/>
            <w:right w:val="none" w:sz="0" w:space="0" w:color="auto"/>
          </w:divBdr>
          <w:divsChild>
            <w:div w:id="1558979840">
              <w:marLeft w:val="0"/>
              <w:marRight w:val="0"/>
              <w:marTop w:val="0"/>
              <w:marBottom w:val="0"/>
              <w:divBdr>
                <w:top w:val="none" w:sz="0" w:space="0" w:color="auto"/>
                <w:left w:val="none" w:sz="0" w:space="0" w:color="auto"/>
                <w:bottom w:val="none" w:sz="0" w:space="0" w:color="auto"/>
                <w:right w:val="none" w:sz="0" w:space="0" w:color="auto"/>
              </w:divBdr>
              <w:divsChild>
                <w:div w:id="5263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7292">
      <w:bodyDiv w:val="1"/>
      <w:marLeft w:val="0"/>
      <w:marRight w:val="0"/>
      <w:marTop w:val="0"/>
      <w:marBottom w:val="0"/>
      <w:divBdr>
        <w:top w:val="none" w:sz="0" w:space="0" w:color="auto"/>
        <w:left w:val="none" w:sz="0" w:space="0" w:color="auto"/>
        <w:bottom w:val="none" w:sz="0" w:space="0" w:color="auto"/>
        <w:right w:val="none" w:sz="0" w:space="0" w:color="auto"/>
      </w:divBdr>
    </w:div>
    <w:div w:id="191310304">
      <w:bodyDiv w:val="1"/>
      <w:marLeft w:val="0"/>
      <w:marRight w:val="0"/>
      <w:marTop w:val="0"/>
      <w:marBottom w:val="0"/>
      <w:divBdr>
        <w:top w:val="none" w:sz="0" w:space="0" w:color="auto"/>
        <w:left w:val="none" w:sz="0" w:space="0" w:color="auto"/>
        <w:bottom w:val="none" w:sz="0" w:space="0" w:color="auto"/>
        <w:right w:val="none" w:sz="0" w:space="0" w:color="auto"/>
      </w:divBdr>
    </w:div>
    <w:div w:id="323901004">
      <w:bodyDiv w:val="1"/>
      <w:marLeft w:val="0"/>
      <w:marRight w:val="0"/>
      <w:marTop w:val="0"/>
      <w:marBottom w:val="0"/>
      <w:divBdr>
        <w:top w:val="none" w:sz="0" w:space="0" w:color="auto"/>
        <w:left w:val="none" w:sz="0" w:space="0" w:color="auto"/>
        <w:bottom w:val="none" w:sz="0" w:space="0" w:color="auto"/>
        <w:right w:val="none" w:sz="0" w:space="0" w:color="auto"/>
      </w:divBdr>
    </w:div>
    <w:div w:id="503321561">
      <w:bodyDiv w:val="1"/>
      <w:marLeft w:val="0"/>
      <w:marRight w:val="0"/>
      <w:marTop w:val="0"/>
      <w:marBottom w:val="0"/>
      <w:divBdr>
        <w:top w:val="none" w:sz="0" w:space="0" w:color="auto"/>
        <w:left w:val="none" w:sz="0" w:space="0" w:color="auto"/>
        <w:bottom w:val="none" w:sz="0" w:space="0" w:color="auto"/>
        <w:right w:val="none" w:sz="0" w:space="0" w:color="auto"/>
      </w:divBdr>
    </w:div>
    <w:div w:id="512037771">
      <w:bodyDiv w:val="1"/>
      <w:marLeft w:val="0"/>
      <w:marRight w:val="0"/>
      <w:marTop w:val="0"/>
      <w:marBottom w:val="0"/>
      <w:divBdr>
        <w:top w:val="none" w:sz="0" w:space="0" w:color="auto"/>
        <w:left w:val="none" w:sz="0" w:space="0" w:color="auto"/>
        <w:bottom w:val="none" w:sz="0" w:space="0" w:color="auto"/>
        <w:right w:val="none" w:sz="0" w:space="0" w:color="auto"/>
      </w:divBdr>
    </w:div>
    <w:div w:id="512500721">
      <w:bodyDiv w:val="1"/>
      <w:marLeft w:val="0"/>
      <w:marRight w:val="0"/>
      <w:marTop w:val="0"/>
      <w:marBottom w:val="0"/>
      <w:divBdr>
        <w:top w:val="none" w:sz="0" w:space="0" w:color="auto"/>
        <w:left w:val="none" w:sz="0" w:space="0" w:color="auto"/>
        <w:bottom w:val="none" w:sz="0" w:space="0" w:color="auto"/>
        <w:right w:val="none" w:sz="0" w:space="0" w:color="auto"/>
      </w:divBdr>
    </w:div>
    <w:div w:id="540048207">
      <w:bodyDiv w:val="1"/>
      <w:marLeft w:val="0"/>
      <w:marRight w:val="0"/>
      <w:marTop w:val="0"/>
      <w:marBottom w:val="0"/>
      <w:divBdr>
        <w:top w:val="none" w:sz="0" w:space="0" w:color="auto"/>
        <w:left w:val="none" w:sz="0" w:space="0" w:color="auto"/>
        <w:bottom w:val="none" w:sz="0" w:space="0" w:color="auto"/>
        <w:right w:val="none" w:sz="0" w:space="0" w:color="auto"/>
      </w:divBdr>
      <w:divsChild>
        <w:div w:id="190151920">
          <w:marLeft w:val="0"/>
          <w:marRight w:val="0"/>
          <w:marTop w:val="0"/>
          <w:marBottom w:val="0"/>
          <w:divBdr>
            <w:top w:val="none" w:sz="0" w:space="0" w:color="auto"/>
            <w:left w:val="none" w:sz="0" w:space="0" w:color="auto"/>
            <w:bottom w:val="none" w:sz="0" w:space="0" w:color="auto"/>
            <w:right w:val="none" w:sz="0" w:space="0" w:color="auto"/>
          </w:divBdr>
          <w:divsChild>
            <w:div w:id="1648515856">
              <w:marLeft w:val="0"/>
              <w:marRight w:val="0"/>
              <w:marTop w:val="0"/>
              <w:marBottom w:val="0"/>
              <w:divBdr>
                <w:top w:val="none" w:sz="0" w:space="0" w:color="auto"/>
                <w:left w:val="none" w:sz="0" w:space="0" w:color="auto"/>
                <w:bottom w:val="none" w:sz="0" w:space="0" w:color="auto"/>
                <w:right w:val="none" w:sz="0" w:space="0" w:color="auto"/>
              </w:divBdr>
              <w:divsChild>
                <w:div w:id="549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17412">
          <w:marLeft w:val="0"/>
          <w:marRight w:val="0"/>
          <w:marTop w:val="0"/>
          <w:marBottom w:val="0"/>
          <w:divBdr>
            <w:top w:val="none" w:sz="0" w:space="0" w:color="auto"/>
            <w:left w:val="none" w:sz="0" w:space="0" w:color="auto"/>
            <w:bottom w:val="none" w:sz="0" w:space="0" w:color="auto"/>
            <w:right w:val="none" w:sz="0" w:space="0" w:color="auto"/>
          </w:divBdr>
          <w:divsChild>
            <w:div w:id="1960911296">
              <w:marLeft w:val="0"/>
              <w:marRight w:val="0"/>
              <w:marTop w:val="0"/>
              <w:marBottom w:val="0"/>
              <w:divBdr>
                <w:top w:val="none" w:sz="0" w:space="0" w:color="auto"/>
                <w:left w:val="none" w:sz="0" w:space="0" w:color="auto"/>
                <w:bottom w:val="none" w:sz="0" w:space="0" w:color="auto"/>
                <w:right w:val="none" w:sz="0" w:space="0" w:color="auto"/>
              </w:divBdr>
              <w:divsChild>
                <w:div w:id="7051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1353">
      <w:bodyDiv w:val="1"/>
      <w:marLeft w:val="0"/>
      <w:marRight w:val="0"/>
      <w:marTop w:val="0"/>
      <w:marBottom w:val="0"/>
      <w:divBdr>
        <w:top w:val="none" w:sz="0" w:space="0" w:color="auto"/>
        <w:left w:val="none" w:sz="0" w:space="0" w:color="auto"/>
        <w:bottom w:val="none" w:sz="0" w:space="0" w:color="auto"/>
        <w:right w:val="none" w:sz="0" w:space="0" w:color="auto"/>
      </w:divBdr>
    </w:div>
    <w:div w:id="572469896">
      <w:bodyDiv w:val="1"/>
      <w:marLeft w:val="0"/>
      <w:marRight w:val="0"/>
      <w:marTop w:val="0"/>
      <w:marBottom w:val="0"/>
      <w:divBdr>
        <w:top w:val="none" w:sz="0" w:space="0" w:color="auto"/>
        <w:left w:val="none" w:sz="0" w:space="0" w:color="auto"/>
        <w:bottom w:val="none" w:sz="0" w:space="0" w:color="auto"/>
        <w:right w:val="none" w:sz="0" w:space="0" w:color="auto"/>
      </w:divBdr>
    </w:div>
    <w:div w:id="601688352">
      <w:bodyDiv w:val="1"/>
      <w:marLeft w:val="0"/>
      <w:marRight w:val="0"/>
      <w:marTop w:val="0"/>
      <w:marBottom w:val="0"/>
      <w:divBdr>
        <w:top w:val="none" w:sz="0" w:space="0" w:color="auto"/>
        <w:left w:val="none" w:sz="0" w:space="0" w:color="auto"/>
        <w:bottom w:val="none" w:sz="0" w:space="0" w:color="auto"/>
        <w:right w:val="none" w:sz="0" w:space="0" w:color="auto"/>
      </w:divBdr>
    </w:div>
    <w:div w:id="705910802">
      <w:bodyDiv w:val="1"/>
      <w:marLeft w:val="0"/>
      <w:marRight w:val="0"/>
      <w:marTop w:val="0"/>
      <w:marBottom w:val="0"/>
      <w:divBdr>
        <w:top w:val="none" w:sz="0" w:space="0" w:color="auto"/>
        <w:left w:val="none" w:sz="0" w:space="0" w:color="auto"/>
        <w:bottom w:val="none" w:sz="0" w:space="0" w:color="auto"/>
        <w:right w:val="none" w:sz="0" w:space="0" w:color="auto"/>
      </w:divBdr>
    </w:div>
    <w:div w:id="710762614">
      <w:bodyDiv w:val="1"/>
      <w:marLeft w:val="0"/>
      <w:marRight w:val="0"/>
      <w:marTop w:val="0"/>
      <w:marBottom w:val="0"/>
      <w:divBdr>
        <w:top w:val="none" w:sz="0" w:space="0" w:color="auto"/>
        <w:left w:val="none" w:sz="0" w:space="0" w:color="auto"/>
        <w:bottom w:val="none" w:sz="0" w:space="0" w:color="auto"/>
        <w:right w:val="none" w:sz="0" w:space="0" w:color="auto"/>
      </w:divBdr>
    </w:div>
    <w:div w:id="770900938">
      <w:bodyDiv w:val="1"/>
      <w:marLeft w:val="0"/>
      <w:marRight w:val="0"/>
      <w:marTop w:val="0"/>
      <w:marBottom w:val="0"/>
      <w:divBdr>
        <w:top w:val="none" w:sz="0" w:space="0" w:color="auto"/>
        <w:left w:val="none" w:sz="0" w:space="0" w:color="auto"/>
        <w:bottom w:val="none" w:sz="0" w:space="0" w:color="auto"/>
        <w:right w:val="none" w:sz="0" w:space="0" w:color="auto"/>
      </w:divBdr>
    </w:div>
    <w:div w:id="784731831">
      <w:bodyDiv w:val="1"/>
      <w:marLeft w:val="0"/>
      <w:marRight w:val="0"/>
      <w:marTop w:val="0"/>
      <w:marBottom w:val="0"/>
      <w:divBdr>
        <w:top w:val="none" w:sz="0" w:space="0" w:color="auto"/>
        <w:left w:val="none" w:sz="0" w:space="0" w:color="auto"/>
        <w:bottom w:val="none" w:sz="0" w:space="0" w:color="auto"/>
        <w:right w:val="none" w:sz="0" w:space="0" w:color="auto"/>
      </w:divBdr>
    </w:div>
    <w:div w:id="812258701">
      <w:bodyDiv w:val="1"/>
      <w:marLeft w:val="0"/>
      <w:marRight w:val="0"/>
      <w:marTop w:val="0"/>
      <w:marBottom w:val="0"/>
      <w:divBdr>
        <w:top w:val="none" w:sz="0" w:space="0" w:color="auto"/>
        <w:left w:val="none" w:sz="0" w:space="0" w:color="auto"/>
        <w:bottom w:val="none" w:sz="0" w:space="0" w:color="auto"/>
        <w:right w:val="none" w:sz="0" w:space="0" w:color="auto"/>
      </w:divBdr>
    </w:div>
    <w:div w:id="974216206">
      <w:bodyDiv w:val="1"/>
      <w:marLeft w:val="0"/>
      <w:marRight w:val="0"/>
      <w:marTop w:val="0"/>
      <w:marBottom w:val="0"/>
      <w:divBdr>
        <w:top w:val="none" w:sz="0" w:space="0" w:color="auto"/>
        <w:left w:val="none" w:sz="0" w:space="0" w:color="auto"/>
        <w:bottom w:val="none" w:sz="0" w:space="0" w:color="auto"/>
        <w:right w:val="none" w:sz="0" w:space="0" w:color="auto"/>
      </w:divBdr>
    </w:div>
    <w:div w:id="976186274">
      <w:bodyDiv w:val="1"/>
      <w:marLeft w:val="0"/>
      <w:marRight w:val="0"/>
      <w:marTop w:val="0"/>
      <w:marBottom w:val="0"/>
      <w:divBdr>
        <w:top w:val="none" w:sz="0" w:space="0" w:color="auto"/>
        <w:left w:val="none" w:sz="0" w:space="0" w:color="auto"/>
        <w:bottom w:val="none" w:sz="0" w:space="0" w:color="auto"/>
        <w:right w:val="none" w:sz="0" w:space="0" w:color="auto"/>
      </w:divBdr>
    </w:div>
    <w:div w:id="978152465">
      <w:bodyDiv w:val="1"/>
      <w:marLeft w:val="0"/>
      <w:marRight w:val="0"/>
      <w:marTop w:val="0"/>
      <w:marBottom w:val="0"/>
      <w:divBdr>
        <w:top w:val="none" w:sz="0" w:space="0" w:color="auto"/>
        <w:left w:val="none" w:sz="0" w:space="0" w:color="auto"/>
        <w:bottom w:val="none" w:sz="0" w:space="0" w:color="auto"/>
        <w:right w:val="none" w:sz="0" w:space="0" w:color="auto"/>
      </w:divBdr>
    </w:div>
    <w:div w:id="1094477900">
      <w:bodyDiv w:val="1"/>
      <w:marLeft w:val="0"/>
      <w:marRight w:val="0"/>
      <w:marTop w:val="0"/>
      <w:marBottom w:val="0"/>
      <w:divBdr>
        <w:top w:val="none" w:sz="0" w:space="0" w:color="auto"/>
        <w:left w:val="none" w:sz="0" w:space="0" w:color="auto"/>
        <w:bottom w:val="none" w:sz="0" w:space="0" w:color="auto"/>
        <w:right w:val="none" w:sz="0" w:space="0" w:color="auto"/>
      </w:divBdr>
    </w:div>
    <w:div w:id="1114786613">
      <w:bodyDiv w:val="1"/>
      <w:marLeft w:val="0"/>
      <w:marRight w:val="0"/>
      <w:marTop w:val="0"/>
      <w:marBottom w:val="0"/>
      <w:divBdr>
        <w:top w:val="none" w:sz="0" w:space="0" w:color="auto"/>
        <w:left w:val="none" w:sz="0" w:space="0" w:color="auto"/>
        <w:bottom w:val="none" w:sz="0" w:space="0" w:color="auto"/>
        <w:right w:val="none" w:sz="0" w:space="0" w:color="auto"/>
      </w:divBdr>
    </w:div>
    <w:div w:id="1122187347">
      <w:bodyDiv w:val="1"/>
      <w:marLeft w:val="0"/>
      <w:marRight w:val="0"/>
      <w:marTop w:val="0"/>
      <w:marBottom w:val="0"/>
      <w:divBdr>
        <w:top w:val="none" w:sz="0" w:space="0" w:color="auto"/>
        <w:left w:val="none" w:sz="0" w:space="0" w:color="auto"/>
        <w:bottom w:val="none" w:sz="0" w:space="0" w:color="auto"/>
        <w:right w:val="none" w:sz="0" w:space="0" w:color="auto"/>
      </w:divBdr>
    </w:div>
    <w:div w:id="1142700762">
      <w:bodyDiv w:val="1"/>
      <w:marLeft w:val="0"/>
      <w:marRight w:val="0"/>
      <w:marTop w:val="0"/>
      <w:marBottom w:val="0"/>
      <w:divBdr>
        <w:top w:val="none" w:sz="0" w:space="0" w:color="auto"/>
        <w:left w:val="none" w:sz="0" w:space="0" w:color="auto"/>
        <w:bottom w:val="none" w:sz="0" w:space="0" w:color="auto"/>
        <w:right w:val="none" w:sz="0" w:space="0" w:color="auto"/>
      </w:divBdr>
    </w:div>
    <w:div w:id="1155419514">
      <w:bodyDiv w:val="1"/>
      <w:marLeft w:val="0"/>
      <w:marRight w:val="0"/>
      <w:marTop w:val="0"/>
      <w:marBottom w:val="0"/>
      <w:divBdr>
        <w:top w:val="none" w:sz="0" w:space="0" w:color="auto"/>
        <w:left w:val="none" w:sz="0" w:space="0" w:color="auto"/>
        <w:bottom w:val="none" w:sz="0" w:space="0" w:color="auto"/>
        <w:right w:val="none" w:sz="0" w:space="0" w:color="auto"/>
      </w:divBdr>
    </w:div>
    <w:div w:id="1293903708">
      <w:bodyDiv w:val="1"/>
      <w:marLeft w:val="0"/>
      <w:marRight w:val="0"/>
      <w:marTop w:val="0"/>
      <w:marBottom w:val="0"/>
      <w:divBdr>
        <w:top w:val="none" w:sz="0" w:space="0" w:color="auto"/>
        <w:left w:val="none" w:sz="0" w:space="0" w:color="auto"/>
        <w:bottom w:val="none" w:sz="0" w:space="0" w:color="auto"/>
        <w:right w:val="none" w:sz="0" w:space="0" w:color="auto"/>
      </w:divBdr>
    </w:div>
    <w:div w:id="1304695577">
      <w:bodyDiv w:val="1"/>
      <w:marLeft w:val="0"/>
      <w:marRight w:val="0"/>
      <w:marTop w:val="0"/>
      <w:marBottom w:val="0"/>
      <w:divBdr>
        <w:top w:val="none" w:sz="0" w:space="0" w:color="auto"/>
        <w:left w:val="none" w:sz="0" w:space="0" w:color="auto"/>
        <w:bottom w:val="none" w:sz="0" w:space="0" w:color="auto"/>
        <w:right w:val="none" w:sz="0" w:space="0" w:color="auto"/>
      </w:divBdr>
    </w:div>
    <w:div w:id="1390112460">
      <w:bodyDiv w:val="1"/>
      <w:marLeft w:val="0"/>
      <w:marRight w:val="0"/>
      <w:marTop w:val="0"/>
      <w:marBottom w:val="0"/>
      <w:divBdr>
        <w:top w:val="none" w:sz="0" w:space="0" w:color="auto"/>
        <w:left w:val="none" w:sz="0" w:space="0" w:color="auto"/>
        <w:bottom w:val="none" w:sz="0" w:space="0" w:color="auto"/>
        <w:right w:val="none" w:sz="0" w:space="0" w:color="auto"/>
      </w:divBdr>
    </w:div>
    <w:div w:id="1500315696">
      <w:bodyDiv w:val="1"/>
      <w:marLeft w:val="0"/>
      <w:marRight w:val="0"/>
      <w:marTop w:val="0"/>
      <w:marBottom w:val="0"/>
      <w:divBdr>
        <w:top w:val="none" w:sz="0" w:space="0" w:color="auto"/>
        <w:left w:val="none" w:sz="0" w:space="0" w:color="auto"/>
        <w:bottom w:val="none" w:sz="0" w:space="0" w:color="auto"/>
        <w:right w:val="none" w:sz="0" w:space="0" w:color="auto"/>
      </w:divBdr>
    </w:div>
    <w:div w:id="1520119348">
      <w:bodyDiv w:val="1"/>
      <w:marLeft w:val="0"/>
      <w:marRight w:val="0"/>
      <w:marTop w:val="0"/>
      <w:marBottom w:val="0"/>
      <w:divBdr>
        <w:top w:val="none" w:sz="0" w:space="0" w:color="auto"/>
        <w:left w:val="none" w:sz="0" w:space="0" w:color="auto"/>
        <w:bottom w:val="none" w:sz="0" w:space="0" w:color="auto"/>
        <w:right w:val="none" w:sz="0" w:space="0" w:color="auto"/>
      </w:divBdr>
    </w:div>
    <w:div w:id="1619020928">
      <w:bodyDiv w:val="1"/>
      <w:marLeft w:val="0"/>
      <w:marRight w:val="0"/>
      <w:marTop w:val="0"/>
      <w:marBottom w:val="0"/>
      <w:divBdr>
        <w:top w:val="none" w:sz="0" w:space="0" w:color="auto"/>
        <w:left w:val="none" w:sz="0" w:space="0" w:color="auto"/>
        <w:bottom w:val="none" w:sz="0" w:space="0" w:color="auto"/>
        <w:right w:val="none" w:sz="0" w:space="0" w:color="auto"/>
      </w:divBdr>
    </w:div>
    <w:div w:id="1631739838">
      <w:bodyDiv w:val="1"/>
      <w:marLeft w:val="0"/>
      <w:marRight w:val="0"/>
      <w:marTop w:val="0"/>
      <w:marBottom w:val="0"/>
      <w:divBdr>
        <w:top w:val="none" w:sz="0" w:space="0" w:color="auto"/>
        <w:left w:val="none" w:sz="0" w:space="0" w:color="auto"/>
        <w:bottom w:val="none" w:sz="0" w:space="0" w:color="auto"/>
        <w:right w:val="none" w:sz="0" w:space="0" w:color="auto"/>
      </w:divBdr>
    </w:div>
    <w:div w:id="1786805354">
      <w:bodyDiv w:val="1"/>
      <w:marLeft w:val="0"/>
      <w:marRight w:val="0"/>
      <w:marTop w:val="0"/>
      <w:marBottom w:val="0"/>
      <w:divBdr>
        <w:top w:val="none" w:sz="0" w:space="0" w:color="auto"/>
        <w:left w:val="none" w:sz="0" w:space="0" w:color="auto"/>
        <w:bottom w:val="none" w:sz="0" w:space="0" w:color="auto"/>
        <w:right w:val="none" w:sz="0" w:space="0" w:color="auto"/>
      </w:divBdr>
    </w:div>
    <w:div w:id="1838766142">
      <w:bodyDiv w:val="1"/>
      <w:marLeft w:val="0"/>
      <w:marRight w:val="0"/>
      <w:marTop w:val="0"/>
      <w:marBottom w:val="0"/>
      <w:divBdr>
        <w:top w:val="none" w:sz="0" w:space="0" w:color="auto"/>
        <w:left w:val="none" w:sz="0" w:space="0" w:color="auto"/>
        <w:bottom w:val="none" w:sz="0" w:space="0" w:color="auto"/>
        <w:right w:val="none" w:sz="0" w:space="0" w:color="auto"/>
      </w:divBdr>
    </w:div>
    <w:div w:id="1852835904">
      <w:bodyDiv w:val="1"/>
      <w:marLeft w:val="0"/>
      <w:marRight w:val="0"/>
      <w:marTop w:val="0"/>
      <w:marBottom w:val="0"/>
      <w:divBdr>
        <w:top w:val="none" w:sz="0" w:space="0" w:color="auto"/>
        <w:left w:val="none" w:sz="0" w:space="0" w:color="auto"/>
        <w:bottom w:val="none" w:sz="0" w:space="0" w:color="auto"/>
        <w:right w:val="none" w:sz="0" w:space="0" w:color="auto"/>
      </w:divBdr>
    </w:div>
    <w:div w:id="1852990636">
      <w:bodyDiv w:val="1"/>
      <w:marLeft w:val="0"/>
      <w:marRight w:val="0"/>
      <w:marTop w:val="0"/>
      <w:marBottom w:val="0"/>
      <w:divBdr>
        <w:top w:val="none" w:sz="0" w:space="0" w:color="auto"/>
        <w:left w:val="none" w:sz="0" w:space="0" w:color="auto"/>
        <w:bottom w:val="none" w:sz="0" w:space="0" w:color="auto"/>
        <w:right w:val="none" w:sz="0" w:space="0" w:color="auto"/>
      </w:divBdr>
    </w:div>
    <w:div w:id="1911839963">
      <w:bodyDiv w:val="1"/>
      <w:marLeft w:val="0"/>
      <w:marRight w:val="0"/>
      <w:marTop w:val="0"/>
      <w:marBottom w:val="0"/>
      <w:divBdr>
        <w:top w:val="none" w:sz="0" w:space="0" w:color="auto"/>
        <w:left w:val="none" w:sz="0" w:space="0" w:color="auto"/>
        <w:bottom w:val="none" w:sz="0" w:space="0" w:color="auto"/>
        <w:right w:val="none" w:sz="0" w:space="0" w:color="auto"/>
      </w:divBdr>
    </w:div>
    <w:div w:id="1941133444">
      <w:bodyDiv w:val="1"/>
      <w:marLeft w:val="0"/>
      <w:marRight w:val="0"/>
      <w:marTop w:val="0"/>
      <w:marBottom w:val="0"/>
      <w:divBdr>
        <w:top w:val="none" w:sz="0" w:space="0" w:color="auto"/>
        <w:left w:val="none" w:sz="0" w:space="0" w:color="auto"/>
        <w:bottom w:val="none" w:sz="0" w:space="0" w:color="auto"/>
        <w:right w:val="none" w:sz="0" w:space="0" w:color="auto"/>
      </w:divBdr>
    </w:div>
    <w:div w:id="1955557577">
      <w:bodyDiv w:val="1"/>
      <w:marLeft w:val="0"/>
      <w:marRight w:val="0"/>
      <w:marTop w:val="0"/>
      <w:marBottom w:val="0"/>
      <w:divBdr>
        <w:top w:val="none" w:sz="0" w:space="0" w:color="auto"/>
        <w:left w:val="none" w:sz="0" w:space="0" w:color="auto"/>
        <w:bottom w:val="none" w:sz="0" w:space="0" w:color="auto"/>
        <w:right w:val="none" w:sz="0" w:space="0" w:color="auto"/>
      </w:divBdr>
    </w:div>
    <w:div w:id="2073380424">
      <w:bodyDiv w:val="1"/>
      <w:marLeft w:val="0"/>
      <w:marRight w:val="0"/>
      <w:marTop w:val="0"/>
      <w:marBottom w:val="0"/>
      <w:divBdr>
        <w:top w:val="none" w:sz="0" w:space="0" w:color="auto"/>
        <w:left w:val="none" w:sz="0" w:space="0" w:color="auto"/>
        <w:bottom w:val="none" w:sz="0" w:space="0" w:color="auto"/>
        <w:right w:val="none" w:sz="0" w:space="0" w:color="auto"/>
      </w:divBdr>
    </w:div>
    <w:div w:id="209034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60281186" TargetMode="External"/><Relationship Id="rId13" Type="http://schemas.openxmlformats.org/officeDocument/2006/relationships/hyperlink" Target="http://internet.garant.ru/document/redirect/16384157/0" TargetMode="External"/><Relationship Id="rId18" Type="http://schemas.openxmlformats.org/officeDocument/2006/relationships/hyperlink" Target="http://internet.garant.ru/document/redirect/16372135/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cs.cntd.ru/document/902345106" TargetMode="External"/><Relationship Id="rId12" Type="http://schemas.openxmlformats.org/officeDocument/2006/relationships/hyperlink" Target="http://internet.garant.ru/document/redirect/16314441/0" TargetMode="External"/><Relationship Id="rId17" Type="http://schemas.openxmlformats.org/officeDocument/2006/relationships/hyperlink" Target="http://internet.garant.ru/document/redirect/16384157/0" TargetMode="External"/><Relationship Id="rId2" Type="http://schemas.openxmlformats.org/officeDocument/2006/relationships/styles" Target="styles.xml"/><Relationship Id="rId16" Type="http://schemas.openxmlformats.org/officeDocument/2006/relationships/hyperlink" Target="http://internet.garant.ru/document/redirect/1631444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garant.ru/document/redirect/16384157/0" TargetMode="External"/><Relationship Id="rId5" Type="http://schemas.openxmlformats.org/officeDocument/2006/relationships/footnotes" Target="footnotes.xml"/><Relationship Id="rId15" Type="http://schemas.openxmlformats.org/officeDocument/2006/relationships/hyperlink" Target="http://internet.garant.ru/document/redirect/16384157/0" TargetMode="External"/><Relationship Id="rId10" Type="http://schemas.openxmlformats.org/officeDocument/2006/relationships/hyperlink" Target="https://docs.cntd.ru/document/499094508"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cntd.ru/document/499094508" TargetMode="External"/><Relationship Id="rId14" Type="http://schemas.openxmlformats.org/officeDocument/2006/relationships/hyperlink" Target="http://internet.garant.ru/document/redirect/16314441/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FE008-E228-4CC3-80CD-DA55C5C69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35</Pages>
  <Words>11749</Words>
  <Characters>66974</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2022-12-28T06:54:00Z</cp:lastPrinted>
  <dcterms:created xsi:type="dcterms:W3CDTF">2022-12-28T06:08:00Z</dcterms:created>
  <dcterms:modified xsi:type="dcterms:W3CDTF">2022-12-28T06:58:00Z</dcterms:modified>
</cp:coreProperties>
</file>