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4C" w:rsidRPr="005C1627" w:rsidRDefault="005C1627" w:rsidP="005C1627">
      <w:pPr>
        <w:jc w:val="center"/>
        <w:rPr>
          <w:b/>
          <w:sz w:val="28"/>
          <w:szCs w:val="28"/>
        </w:rPr>
      </w:pPr>
      <w:r w:rsidRPr="005C1627">
        <w:rPr>
          <w:b/>
          <w:sz w:val="28"/>
          <w:szCs w:val="28"/>
        </w:rPr>
        <w:t>РФ</w:t>
      </w:r>
    </w:p>
    <w:p w:rsidR="005C1627" w:rsidRPr="005C1627" w:rsidRDefault="00B25F4C" w:rsidP="00B25F4C">
      <w:pPr>
        <w:jc w:val="center"/>
        <w:rPr>
          <w:b/>
          <w:sz w:val="28"/>
          <w:szCs w:val="28"/>
        </w:rPr>
      </w:pPr>
      <w:r w:rsidRPr="005C1627">
        <w:rPr>
          <w:b/>
          <w:sz w:val="28"/>
          <w:szCs w:val="28"/>
        </w:rPr>
        <w:t xml:space="preserve">АДМИНИСТРАЦИЯ ЗАПАДНОДВИНСКОГО </w:t>
      </w:r>
    </w:p>
    <w:p w:rsidR="00B25F4C" w:rsidRPr="005C1627" w:rsidRDefault="00DE2714" w:rsidP="00B25F4C">
      <w:pPr>
        <w:jc w:val="center"/>
        <w:rPr>
          <w:b/>
          <w:sz w:val="28"/>
          <w:szCs w:val="28"/>
        </w:rPr>
      </w:pPr>
      <w:r w:rsidRPr="005C1627">
        <w:rPr>
          <w:b/>
          <w:sz w:val="28"/>
          <w:szCs w:val="28"/>
        </w:rPr>
        <w:t>МУНИЦИПАЛЬНОГО ОКРУГА</w:t>
      </w:r>
    </w:p>
    <w:p w:rsidR="00B25F4C" w:rsidRPr="005C1627" w:rsidRDefault="00B25F4C" w:rsidP="00B25F4C">
      <w:pPr>
        <w:jc w:val="center"/>
        <w:rPr>
          <w:b/>
          <w:sz w:val="28"/>
          <w:szCs w:val="28"/>
        </w:rPr>
      </w:pPr>
      <w:r w:rsidRPr="005C1627">
        <w:rPr>
          <w:b/>
          <w:sz w:val="28"/>
          <w:szCs w:val="28"/>
        </w:rPr>
        <w:t>ТВЕРСКОЙ ОБЛАСТИ</w:t>
      </w:r>
      <w:r w:rsidRPr="005C1627">
        <w:rPr>
          <w:b/>
          <w:sz w:val="28"/>
          <w:szCs w:val="28"/>
        </w:rPr>
        <w:br/>
      </w:r>
    </w:p>
    <w:p w:rsidR="00B25F4C" w:rsidRPr="005C1627" w:rsidRDefault="00B25F4C" w:rsidP="00B25F4C">
      <w:pPr>
        <w:jc w:val="center"/>
        <w:rPr>
          <w:b/>
          <w:sz w:val="28"/>
          <w:szCs w:val="28"/>
        </w:rPr>
      </w:pPr>
      <w:r w:rsidRPr="005C1627">
        <w:rPr>
          <w:b/>
          <w:sz w:val="28"/>
          <w:szCs w:val="28"/>
        </w:rPr>
        <w:t>ПОСТАНОВЛЕНИЕ</w:t>
      </w:r>
    </w:p>
    <w:p w:rsidR="00DE2714" w:rsidRPr="005C1627" w:rsidRDefault="00DE2714" w:rsidP="00B25F4C">
      <w:pPr>
        <w:jc w:val="center"/>
        <w:rPr>
          <w:b/>
          <w:sz w:val="28"/>
          <w:szCs w:val="28"/>
        </w:rPr>
      </w:pPr>
    </w:p>
    <w:p w:rsidR="00B25F4C" w:rsidRPr="005C1627" w:rsidRDefault="005C1627" w:rsidP="005C1627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C55E92" w:rsidRPr="005C1627">
        <w:rPr>
          <w:b/>
          <w:sz w:val="28"/>
          <w:szCs w:val="28"/>
        </w:rPr>
        <w:t>.10</w:t>
      </w:r>
      <w:r w:rsidR="00DE2714" w:rsidRPr="005C1627">
        <w:rPr>
          <w:b/>
          <w:sz w:val="28"/>
          <w:szCs w:val="28"/>
        </w:rPr>
        <w:t>.2022</w:t>
      </w:r>
      <w:r w:rsidR="00B25F4C" w:rsidRPr="005C1627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</w:t>
      </w:r>
      <w:r w:rsidR="00B25F4C" w:rsidRPr="005C162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B25F4C" w:rsidRPr="005C1627">
        <w:rPr>
          <w:b/>
          <w:sz w:val="28"/>
          <w:szCs w:val="28"/>
        </w:rPr>
        <w:t xml:space="preserve"> г</w:t>
      </w:r>
      <w:proofErr w:type="gramStart"/>
      <w:r w:rsidR="00B25F4C" w:rsidRPr="005C1627">
        <w:rPr>
          <w:b/>
          <w:sz w:val="28"/>
          <w:szCs w:val="28"/>
        </w:rPr>
        <w:t>.З</w:t>
      </w:r>
      <w:proofErr w:type="gramEnd"/>
      <w:r w:rsidR="00B25F4C" w:rsidRPr="005C1627">
        <w:rPr>
          <w:b/>
          <w:sz w:val="28"/>
          <w:szCs w:val="28"/>
        </w:rPr>
        <w:t>ападная Двина                         №</w:t>
      </w:r>
      <w:r>
        <w:rPr>
          <w:b/>
          <w:sz w:val="28"/>
          <w:szCs w:val="28"/>
        </w:rPr>
        <w:t xml:space="preserve"> 418</w:t>
      </w:r>
    </w:p>
    <w:p w:rsidR="00B25F4C" w:rsidRPr="005C1627" w:rsidRDefault="00B25F4C" w:rsidP="00B25F4C">
      <w:pPr>
        <w:rPr>
          <w:b/>
          <w:sz w:val="28"/>
          <w:szCs w:val="28"/>
        </w:rPr>
      </w:pPr>
    </w:p>
    <w:p w:rsidR="00B25F4C" w:rsidRPr="005C1627" w:rsidRDefault="003644BA" w:rsidP="003644BA">
      <w:pPr>
        <w:rPr>
          <w:b/>
          <w:sz w:val="28"/>
          <w:szCs w:val="28"/>
        </w:rPr>
      </w:pPr>
      <w:r w:rsidRPr="005C1627">
        <w:rPr>
          <w:b/>
          <w:sz w:val="28"/>
          <w:szCs w:val="28"/>
        </w:rPr>
        <w:t xml:space="preserve">Об утверждении перечня муниципальных программ </w:t>
      </w:r>
    </w:p>
    <w:p w:rsidR="003644BA" w:rsidRPr="005C1627" w:rsidRDefault="003644BA" w:rsidP="003644BA">
      <w:pPr>
        <w:rPr>
          <w:b/>
          <w:sz w:val="28"/>
          <w:szCs w:val="28"/>
        </w:rPr>
      </w:pPr>
      <w:r w:rsidRPr="005C1627">
        <w:rPr>
          <w:b/>
          <w:sz w:val="28"/>
          <w:szCs w:val="28"/>
        </w:rPr>
        <w:t xml:space="preserve">Западнодвинского муниципального округа </w:t>
      </w:r>
    </w:p>
    <w:p w:rsidR="00627A3E" w:rsidRPr="005C1627" w:rsidRDefault="003644BA" w:rsidP="00B25F4C">
      <w:pPr>
        <w:rPr>
          <w:b/>
          <w:sz w:val="28"/>
          <w:szCs w:val="28"/>
        </w:rPr>
      </w:pPr>
      <w:r w:rsidRPr="005C1627">
        <w:rPr>
          <w:b/>
          <w:sz w:val="28"/>
          <w:szCs w:val="28"/>
        </w:rPr>
        <w:t>Тверской области»</w:t>
      </w:r>
    </w:p>
    <w:p w:rsidR="00DE2714" w:rsidRPr="005C1627" w:rsidRDefault="00627A3E" w:rsidP="00627A3E">
      <w:pPr>
        <w:spacing w:line="276" w:lineRule="auto"/>
        <w:ind w:firstLine="708"/>
        <w:jc w:val="both"/>
        <w:rPr>
          <w:sz w:val="28"/>
          <w:szCs w:val="28"/>
        </w:rPr>
      </w:pPr>
      <w:r w:rsidRPr="005C1627">
        <w:rPr>
          <w:sz w:val="28"/>
          <w:szCs w:val="28"/>
        </w:rPr>
        <w:t xml:space="preserve">В соответствии со ст.179 Бюджетного кодекса Российской Федерации, Федеральным законом Российской Федерации от 6 октября 2003г. №131-ФЗ «Об общих принципах организации местного самоуправления в Российской Федерации», </w:t>
      </w:r>
      <w:r w:rsidR="00DE2714" w:rsidRPr="005C1627">
        <w:rPr>
          <w:sz w:val="28"/>
          <w:szCs w:val="28"/>
        </w:rPr>
        <w:t>с решением Думы Западнодвинского муниципально</w:t>
      </w:r>
      <w:r w:rsidR="008B123B" w:rsidRPr="005C1627">
        <w:rPr>
          <w:sz w:val="28"/>
          <w:szCs w:val="28"/>
        </w:rPr>
        <w:t>го округа Тверской области от 27.12.2021 года № 149</w:t>
      </w:r>
      <w:r w:rsidR="00DE2714" w:rsidRPr="005C1627">
        <w:rPr>
          <w:sz w:val="28"/>
          <w:szCs w:val="28"/>
        </w:rPr>
        <w:t xml:space="preserve"> « О </w:t>
      </w:r>
      <w:r w:rsidR="008B123B" w:rsidRPr="005C1627">
        <w:rPr>
          <w:sz w:val="28"/>
          <w:szCs w:val="28"/>
        </w:rPr>
        <w:t>структуре Администрации Западнодвинского муниципального округа</w:t>
      </w:r>
      <w:r w:rsidR="00DE2714" w:rsidRPr="005C1627">
        <w:rPr>
          <w:sz w:val="28"/>
          <w:szCs w:val="28"/>
        </w:rPr>
        <w:t>»</w:t>
      </w:r>
      <w:proofErr w:type="gramStart"/>
      <w:r w:rsidR="008B123B" w:rsidRPr="005C1627">
        <w:rPr>
          <w:sz w:val="28"/>
          <w:szCs w:val="28"/>
        </w:rPr>
        <w:t>,п</w:t>
      </w:r>
      <w:proofErr w:type="gramEnd"/>
      <w:r w:rsidR="008B123B" w:rsidRPr="005C1627">
        <w:rPr>
          <w:sz w:val="28"/>
          <w:szCs w:val="28"/>
        </w:rPr>
        <w:t>остановлением администрации Западнодвинского</w:t>
      </w:r>
      <w:r w:rsidR="005C1627">
        <w:rPr>
          <w:sz w:val="28"/>
          <w:szCs w:val="28"/>
        </w:rPr>
        <w:t xml:space="preserve"> </w:t>
      </w:r>
      <w:r w:rsidR="008275EA" w:rsidRPr="005C1627">
        <w:rPr>
          <w:sz w:val="28"/>
          <w:szCs w:val="28"/>
        </w:rPr>
        <w:t>муниципального округа Тверской области от 17.05.2022</w:t>
      </w:r>
      <w:r w:rsidR="00B64F19" w:rsidRPr="005C1627">
        <w:rPr>
          <w:sz w:val="28"/>
          <w:szCs w:val="28"/>
        </w:rPr>
        <w:t xml:space="preserve"> года</w:t>
      </w:r>
      <w:r w:rsidR="008275EA" w:rsidRPr="005C1627">
        <w:rPr>
          <w:sz w:val="28"/>
          <w:szCs w:val="28"/>
        </w:rPr>
        <w:t xml:space="preserve"> № 223 </w:t>
      </w:r>
      <w:r w:rsidR="008B123B" w:rsidRPr="005C1627">
        <w:rPr>
          <w:sz w:val="28"/>
          <w:szCs w:val="28"/>
        </w:rPr>
        <w:t xml:space="preserve"> «О Порядке принятия решений о разработке муниципальных программ, формирования, реализации и проведения </w:t>
      </w:r>
      <w:proofErr w:type="gramStart"/>
      <w:r w:rsidR="008B123B" w:rsidRPr="005C1627">
        <w:rPr>
          <w:sz w:val="28"/>
          <w:szCs w:val="28"/>
        </w:rPr>
        <w:t>оценки эффективности реализации муниципальных программ муниципального образования</w:t>
      </w:r>
      <w:proofErr w:type="gramEnd"/>
      <w:r w:rsidR="005C1627">
        <w:rPr>
          <w:sz w:val="28"/>
          <w:szCs w:val="28"/>
        </w:rPr>
        <w:t xml:space="preserve"> </w:t>
      </w:r>
      <w:proofErr w:type="spellStart"/>
      <w:r w:rsidR="008B123B" w:rsidRPr="005C1627">
        <w:rPr>
          <w:sz w:val="28"/>
          <w:szCs w:val="28"/>
        </w:rPr>
        <w:t>Западнодвинский</w:t>
      </w:r>
      <w:proofErr w:type="spellEnd"/>
      <w:r w:rsidR="005C1627">
        <w:rPr>
          <w:sz w:val="28"/>
          <w:szCs w:val="28"/>
        </w:rPr>
        <w:t xml:space="preserve"> </w:t>
      </w:r>
      <w:r w:rsidR="008275EA" w:rsidRPr="005C1627">
        <w:rPr>
          <w:sz w:val="28"/>
          <w:szCs w:val="28"/>
        </w:rPr>
        <w:t>муниципальный округ</w:t>
      </w:r>
      <w:r w:rsidR="008B123B" w:rsidRPr="005C1627">
        <w:rPr>
          <w:sz w:val="28"/>
          <w:szCs w:val="28"/>
        </w:rPr>
        <w:t xml:space="preserve"> Тверской области»</w:t>
      </w:r>
      <w:r w:rsidR="00DE2714" w:rsidRPr="005C1627">
        <w:rPr>
          <w:sz w:val="28"/>
          <w:szCs w:val="28"/>
        </w:rPr>
        <w:t xml:space="preserve"> администрация Западнодвинского муниципального округа Тверской области </w:t>
      </w:r>
      <w:r w:rsidR="00DE2714" w:rsidRPr="005C1627">
        <w:rPr>
          <w:b/>
          <w:sz w:val="28"/>
          <w:szCs w:val="28"/>
        </w:rPr>
        <w:t>ПОСТАНОВЛЯЕТ:</w:t>
      </w:r>
    </w:p>
    <w:p w:rsidR="00B97428" w:rsidRPr="005C1627" w:rsidRDefault="00B25F4C" w:rsidP="008275EA">
      <w:pPr>
        <w:spacing w:line="276" w:lineRule="auto"/>
        <w:ind w:firstLine="708"/>
        <w:jc w:val="both"/>
        <w:rPr>
          <w:sz w:val="28"/>
          <w:szCs w:val="28"/>
        </w:rPr>
      </w:pPr>
      <w:r w:rsidRPr="005C1627">
        <w:rPr>
          <w:sz w:val="28"/>
          <w:szCs w:val="28"/>
        </w:rPr>
        <w:t>1</w:t>
      </w:r>
      <w:r w:rsidRPr="005C1627">
        <w:rPr>
          <w:b/>
          <w:sz w:val="28"/>
          <w:szCs w:val="28"/>
        </w:rPr>
        <w:t>.</w:t>
      </w:r>
      <w:r w:rsidR="008275EA" w:rsidRPr="005C1627">
        <w:rPr>
          <w:sz w:val="28"/>
          <w:szCs w:val="28"/>
        </w:rPr>
        <w:t xml:space="preserve">Утвердить перечень муниципальных программ Западнодвинского муниципального округа Тверской области (далее – Перечень) </w:t>
      </w:r>
    </w:p>
    <w:p w:rsidR="00DB0D12" w:rsidRPr="005C1627" w:rsidRDefault="00DB0D12" w:rsidP="008275EA">
      <w:pPr>
        <w:spacing w:line="276" w:lineRule="auto"/>
        <w:ind w:firstLine="708"/>
        <w:jc w:val="both"/>
        <w:rPr>
          <w:sz w:val="28"/>
          <w:szCs w:val="28"/>
        </w:rPr>
      </w:pPr>
      <w:r w:rsidRPr="005C1627">
        <w:rPr>
          <w:sz w:val="28"/>
          <w:szCs w:val="28"/>
        </w:rPr>
        <w:t>2. Постановление администрации Западнодвинского муниципального округа Тверской области от 16.09.2020 года № 180-1 «Об утверждении перечня муниципальных программ Западнодвинского муниципального округа Тверской области» признать утратившим силу.</w:t>
      </w:r>
    </w:p>
    <w:p w:rsidR="004C33A7" w:rsidRPr="005C1627" w:rsidRDefault="004C33A7" w:rsidP="008275EA">
      <w:pPr>
        <w:spacing w:line="276" w:lineRule="auto"/>
        <w:ind w:firstLine="708"/>
        <w:jc w:val="both"/>
        <w:rPr>
          <w:sz w:val="28"/>
          <w:szCs w:val="28"/>
        </w:rPr>
      </w:pPr>
      <w:r w:rsidRPr="005C1627">
        <w:rPr>
          <w:sz w:val="28"/>
          <w:szCs w:val="28"/>
        </w:rPr>
        <w:t>3. Настоящее Постановление вступает в силу со дня его подписания.</w:t>
      </w:r>
    </w:p>
    <w:p w:rsidR="00B25F4C" w:rsidRPr="005C1627" w:rsidRDefault="004C33A7" w:rsidP="004C33A7">
      <w:pPr>
        <w:spacing w:line="276" w:lineRule="auto"/>
        <w:ind w:firstLine="708"/>
        <w:jc w:val="both"/>
        <w:rPr>
          <w:sz w:val="28"/>
          <w:szCs w:val="28"/>
        </w:rPr>
      </w:pPr>
      <w:r w:rsidRPr="005C1627">
        <w:rPr>
          <w:sz w:val="28"/>
          <w:szCs w:val="28"/>
        </w:rPr>
        <w:t xml:space="preserve">4. </w:t>
      </w:r>
      <w:r w:rsidR="00B25F4C" w:rsidRPr="005C1627">
        <w:rPr>
          <w:sz w:val="28"/>
          <w:szCs w:val="28"/>
        </w:rPr>
        <w:t xml:space="preserve">Настоящее Постановление </w:t>
      </w:r>
      <w:r w:rsidRPr="005C1627">
        <w:rPr>
          <w:sz w:val="28"/>
          <w:szCs w:val="28"/>
        </w:rPr>
        <w:t xml:space="preserve">подлежит размещению </w:t>
      </w:r>
      <w:r w:rsidR="00B25F4C" w:rsidRPr="005C1627">
        <w:rPr>
          <w:sz w:val="28"/>
          <w:szCs w:val="28"/>
        </w:rPr>
        <w:t>на официальном сайте администрации Западнодвинского</w:t>
      </w:r>
      <w:r w:rsidR="005C1627">
        <w:rPr>
          <w:sz w:val="28"/>
          <w:szCs w:val="28"/>
        </w:rPr>
        <w:t xml:space="preserve"> </w:t>
      </w:r>
      <w:r w:rsidR="0094612A" w:rsidRPr="005C1627">
        <w:rPr>
          <w:sz w:val="28"/>
          <w:szCs w:val="28"/>
        </w:rPr>
        <w:t>муниципального округа Тверской области</w:t>
      </w:r>
      <w:r w:rsidR="00B25F4C" w:rsidRPr="005C1627">
        <w:rPr>
          <w:sz w:val="28"/>
          <w:szCs w:val="28"/>
        </w:rPr>
        <w:t xml:space="preserve"> в сети Интернет.</w:t>
      </w:r>
    </w:p>
    <w:p w:rsidR="004C33A7" w:rsidRPr="005C1627" w:rsidRDefault="004C33A7" w:rsidP="004C33A7">
      <w:pPr>
        <w:spacing w:line="276" w:lineRule="auto"/>
        <w:ind w:firstLine="708"/>
        <w:jc w:val="both"/>
        <w:rPr>
          <w:sz w:val="28"/>
          <w:szCs w:val="28"/>
        </w:rPr>
      </w:pPr>
      <w:r w:rsidRPr="005C1627">
        <w:rPr>
          <w:sz w:val="28"/>
          <w:szCs w:val="28"/>
        </w:rPr>
        <w:t xml:space="preserve">5. </w:t>
      </w:r>
      <w:proofErr w:type="gramStart"/>
      <w:r w:rsidRPr="005C1627">
        <w:rPr>
          <w:sz w:val="28"/>
          <w:szCs w:val="28"/>
        </w:rPr>
        <w:t>Контроль за</w:t>
      </w:r>
      <w:proofErr w:type="gramEnd"/>
      <w:r w:rsidRPr="005C162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Западнодвинского муниципального округа Тверской области по финансовым вопросам.</w:t>
      </w:r>
    </w:p>
    <w:p w:rsidR="005C1627" w:rsidRDefault="005C1627" w:rsidP="00B25F4C">
      <w:pPr>
        <w:rPr>
          <w:sz w:val="28"/>
          <w:szCs w:val="28"/>
        </w:rPr>
      </w:pPr>
    </w:p>
    <w:p w:rsidR="005C1627" w:rsidRDefault="005C1627" w:rsidP="00B25F4C">
      <w:pPr>
        <w:rPr>
          <w:sz w:val="28"/>
          <w:szCs w:val="28"/>
        </w:rPr>
      </w:pPr>
    </w:p>
    <w:p w:rsidR="005E0299" w:rsidRPr="005C1627" w:rsidRDefault="009361CD" w:rsidP="00B25F4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685E">
        <w:rPr>
          <w:sz w:val="28"/>
          <w:szCs w:val="28"/>
        </w:rPr>
        <w:t xml:space="preserve">  </w:t>
      </w:r>
      <w:r w:rsidR="0094612A" w:rsidRPr="005C1627">
        <w:rPr>
          <w:sz w:val="28"/>
          <w:szCs w:val="28"/>
        </w:rPr>
        <w:t xml:space="preserve">Глава Западнодвинского </w:t>
      </w:r>
      <w:r>
        <w:rPr>
          <w:sz w:val="28"/>
          <w:szCs w:val="28"/>
        </w:rPr>
        <w:t xml:space="preserve">муниципального округа </w:t>
      </w:r>
      <w:r w:rsidR="0094612A" w:rsidRPr="005C1627">
        <w:rPr>
          <w:sz w:val="28"/>
          <w:szCs w:val="28"/>
        </w:rPr>
        <w:t xml:space="preserve"> О.А. </w:t>
      </w:r>
      <w:proofErr w:type="spellStart"/>
      <w:r w:rsidR="0094612A" w:rsidRPr="005C1627">
        <w:rPr>
          <w:sz w:val="28"/>
          <w:szCs w:val="28"/>
        </w:rPr>
        <w:t>Голубева</w:t>
      </w:r>
      <w:proofErr w:type="spellEnd"/>
    </w:p>
    <w:p w:rsidR="0094612A" w:rsidRPr="005C1627" w:rsidRDefault="0094612A" w:rsidP="00B25F4C">
      <w:pPr>
        <w:rPr>
          <w:sz w:val="28"/>
          <w:szCs w:val="28"/>
        </w:rPr>
      </w:pPr>
      <w:bookmarkStart w:id="0" w:name="_GoBack"/>
      <w:bookmarkEnd w:id="0"/>
    </w:p>
    <w:p w:rsidR="0094612A" w:rsidRPr="005C1627" w:rsidRDefault="0094612A" w:rsidP="00B25F4C">
      <w:pPr>
        <w:rPr>
          <w:sz w:val="28"/>
          <w:szCs w:val="28"/>
        </w:rPr>
      </w:pPr>
    </w:p>
    <w:p w:rsidR="002252DA" w:rsidRPr="00C55E92" w:rsidRDefault="002252DA" w:rsidP="00C55E92">
      <w:pPr>
        <w:rPr>
          <w:sz w:val="18"/>
          <w:szCs w:val="18"/>
        </w:rPr>
        <w:sectPr w:rsidR="002252DA" w:rsidRPr="00C55E92" w:rsidSect="005C1627"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:rsidR="005C1627" w:rsidRPr="005C1627" w:rsidRDefault="005C1627" w:rsidP="005C1627">
      <w:pPr>
        <w:jc w:val="right"/>
        <w:rPr>
          <w:sz w:val="20"/>
          <w:szCs w:val="20"/>
        </w:rPr>
      </w:pPr>
      <w:r w:rsidRPr="005C1627">
        <w:rPr>
          <w:sz w:val="20"/>
          <w:szCs w:val="20"/>
        </w:rPr>
        <w:lastRenderedPageBreak/>
        <w:t>Приложение</w:t>
      </w:r>
    </w:p>
    <w:p w:rsidR="005C1627" w:rsidRPr="005C1627" w:rsidRDefault="005C1627" w:rsidP="005C1627">
      <w:pPr>
        <w:jc w:val="right"/>
        <w:rPr>
          <w:sz w:val="20"/>
          <w:szCs w:val="20"/>
        </w:rPr>
      </w:pPr>
      <w:r w:rsidRPr="005C1627">
        <w:rPr>
          <w:sz w:val="20"/>
          <w:szCs w:val="20"/>
        </w:rPr>
        <w:t xml:space="preserve"> к постановлению администрации</w:t>
      </w:r>
    </w:p>
    <w:p w:rsidR="005C1627" w:rsidRPr="005C1627" w:rsidRDefault="005C1627" w:rsidP="005C1627">
      <w:pPr>
        <w:jc w:val="right"/>
        <w:rPr>
          <w:sz w:val="20"/>
          <w:szCs w:val="20"/>
        </w:rPr>
      </w:pPr>
      <w:r w:rsidRPr="005C1627">
        <w:rPr>
          <w:sz w:val="20"/>
          <w:szCs w:val="20"/>
        </w:rPr>
        <w:t xml:space="preserve">Западнодвинского муниципального округа </w:t>
      </w:r>
    </w:p>
    <w:p w:rsidR="005C1627" w:rsidRPr="005C1627" w:rsidRDefault="005C1627" w:rsidP="005C1627">
      <w:pPr>
        <w:jc w:val="right"/>
        <w:rPr>
          <w:sz w:val="20"/>
          <w:szCs w:val="20"/>
        </w:rPr>
      </w:pPr>
      <w:r w:rsidRPr="005C1627">
        <w:rPr>
          <w:sz w:val="20"/>
          <w:szCs w:val="20"/>
        </w:rPr>
        <w:t>Тверской области</w:t>
      </w:r>
    </w:p>
    <w:p w:rsidR="005C1627" w:rsidRPr="005C1627" w:rsidRDefault="005C1627" w:rsidP="005C1627">
      <w:pPr>
        <w:jc w:val="right"/>
        <w:rPr>
          <w:sz w:val="20"/>
          <w:szCs w:val="20"/>
        </w:rPr>
      </w:pPr>
      <w:r w:rsidRPr="005C1627">
        <w:rPr>
          <w:sz w:val="20"/>
          <w:szCs w:val="20"/>
        </w:rPr>
        <w:t xml:space="preserve"> от 24.10.2022 года № 418</w:t>
      </w:r>
    </w:p>
    <w:p w:rsidR="005C1627" w:rsidRDefault="005C1627" w:rsidP="005C1627">
      <w:pPr>
        <w:jc w:val="center"/>
        <w:rPr>
          <w:b/>
        </w:rPr>
      </w:pPr>
    </w:p>
    <w:p w:rsidR="005C1627" w:rsidRPr="005C1627" w:rsidRDefault="005C1627" w:rsidP="005C1627">
      <w:pPr>
        <w:jc w:val="center"/>
        <w:rPr>
          <w:b/>
          <w:sz w:val="28"/>
          <w:szCs w:val="28"/>
        </w:rPr>
      </w:pPr>
      <w:r w:rsidRPr="005C1627">
        <w:rPr>
          <w:b/>
          <w:sz w:val="28"/>
          <w:szCs w:val="28"/>
        </w:rPr>
        <w:t>Перечень муниципальных программ Западнодвинского муниципального округа Тверской области</w:t>
      </w:r>
    </w:p>
    <w:tbl>
      <w:tblPr>
        <w:tblStyle w:val="a8"/>
        <w:tblW w:w="14992" w:type="dxa"/>
        <w:tblLayout w:type="fixed"/>
        <w:tblLook w:val="04A0"/>
      </w:tblPr>
      <w:tblGrid>
        <w:gridCol w:w="534"/>
        <w:gridCol w:w="2126"/>
        <w:gridCol w:w="2268"/>
        <w:gridCol w:w="2126"/>
        <w:gridCol w:w="2126"/>
        <w:gridCol w:w="2135"/>
        <w:gridCol w:w="3677"/>
      </w:tblGrid>
      <w:tr w:rsidR="005C1627" w:rsidRPr="005C1627" w:rsidTr="00CA1562">
        <w:tc>
          <w:tcPr>
            <w:tcW w:w="534" w:type="dxa"/>
          </w:tcPr>
          <w:p w:rsidR="005C1627" w:rsidRPr="005C1627" w:rsidRDefault="005C1627" w:rsidP="00CA1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162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C162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C162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5C1627" w:rsidRPr="005C1627" w:rsidRDefault="005C1627" w:rsidP="00CA1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268" w:type="dxa"/>
          </w:tcPr>
          <w:p w:rsidR="005C1627" w:rsidRPr="005C1627" w:rsidRDefault="005C1627" w:rsidP="00CA1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реализации муниципальных подпрограмм</w:t>
            </w:r>
          </w:p>
        </w:tc>
        <w:tc>
          <w:tcPr>
            <w:tcW w:w="2126" w:type="dxa"/>
          </w:tcPr>
          <w:p w:rsidR="005C1627" w:rsidRPr="005C1627" w:rsidRDefault="005C1627" w:rsidP="00CA1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администратор муниципальной программы</w:t>
            </w:r>
          </w:p>
        </w:tc>
        <w:tc>
          <w:tcPr>
            <w:tcW w:w="2126" w:type="dxa"/>
          </w:tcPr>
          <w:p w:rsidR="005C1627" w:rsidRPr="005C1627" w:rsidRDefault="005C1627" w:rsidP="00CA1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Администраторы муниципальных программ</w:t>
            </w:r>
          </w:p>
        </w:tc>
        <w:tc>
          <w:tcPr>
            <w:tcW w:w="2135" w:type="dxa"/>
          </w:tcPr>
          <w:p w:rsidR="005C1627" w:rsidRPr="005C1627" w:rsidRDefault="005C1627" w:rsidP="00CA1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 заместителя главы администрации Западнодвинского муниципального округа Тверской области, курирующего направление реализации муниципальной программы</w:t>
            </w:r>
          </w:p>
        </w:tc>
        <w:tc>
          <w:tcPr>
            <w:tcW w:w="3677" w:type="dxa"/>
          </w:tcPr>
          <w:p w:rsidR="005C1627" w:rsidRPr="005C1627" w:rsidRDefault="005C1627" w:rsidP="00CA1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162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реализацию муниципальной программы</w:t>
            </w:r>
            <w:proofErr w:type="gramEnd"/>
          </w:p>
        </w:tc>
      </w:tr>
      <w:tr w:rsidR="005C1627" w:rsidRPr="005C1627" w:rsidTr="00CA1562">
        <w:trPr>
          <w:trHeight w:val="1279"/>
        </w:trPr>
        <w:tc>
          <w:tcPr>
            <w:tcW w:w="534" w:type="dxa"/>
            <w:vMerge w:val="restart"/>
          </w:tcPr>
          <w:p w:rsidR="005C1627" w:rsidRPr="005C1627" w:rsidRDefault="005C1627" w:rsidP="00CA1562">
            <w:pPr>
              <w:rPr>
                <w:sz w:val="28"/>
                <w:szCs w:val="28"/>
              </w:rPr>
            </w:pPr>
          </w:p>
          <w:p w:rsidR="005C1627" w:rsidRPr="005C1627" w:rsidRDefault="005C1627" w:rsidP="00CA1562">
            <w:pPr>
              <w:rPr>
                <w:sz w:val="28"/>
                <w:szCs w:val="28"/>
              </w:rPr>
            </w:pPr>
          </w:p>
          <w:p w:rsidR="005C1627" w:rsidRPr="005C1627" w:rsidRDefault="005C1627" w:rsidP="00CA1562">
            <w:pPr>
              <w:rPr>
                <w:sz w:val="28"/>
                <w:szCs w:val="28"/>
              </w:rPr>
            </w:pPr>
          </w:p>
          <w:p w:rsidR="005C1627" w:rsidRPr="005C1627" w:rsidRDefault="005C1627" w:rsidP="00CA1562">
            <w:pPr>
              <w:rPr>
                <w:sz w:val="28"/>
                <w:szCs w:val="28"/>
              </w:rPr>
            </w:pPr>
          </w:p>
          <w:p w:rsidR="005C1627" w:rsidRPr="005C1627" w:rsidRDefault="005C1627" w:rsidP="00CA1562">
            <w:pPr>
              <w:rPr>
                <w:sz w:val="28"/>
                <w:szCs w:val="28"/>
              </w:rPr>
            </w:pPr>
          </w:p>
          <w:p w:rsidR="005C1627" w:rsidRPr="005C1627" w:rsidRDefault="005C1627" w:rsidP="00CA1562">
            <w:pPr>
              <w:rPr>
                <w:sz w:val="28"/>
                <w:szCs w:val="28"/>
              </w:rPr>
            </w:pPr>
            <w:r w:rsidRPr="005C1627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Западнодвинского муниципального округа Тверской </w:t>
            </w:r>
            <w:r w:rsidRPr="005C1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«Развитие системы образования» на 2021-2026 годы</w:t>
            </w:r>
          </w:p>
        </w:tc>
        <w:tc>
          <w:tcPr>
            <w:tcW w:w="2268" w:type="dxa"/>
            <w:vAlign w:val="center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дошкольного образования</w:t>
            </w:r>
          </w:p>
        </w:tc>
        <w:tc>
          <w:tcPr>
            <w:tcW w:w="2126" w:type="dxa"/>
            <w:vMerge w:val="restart"/>
            <w:vAlign w:val="center"/>
          </w:tcPr>
          <w:p w:rsidR="005C1627" w:rsidRPr="005C1627" w:rsidRDefault="005C1627" w:rsidP="00CA1562">
            <w:pPr>
              <w:tabs>
                <w:tab w:val="left" w:pos="237"/>
              </w:tabs>
              <w:snapToGrid w:val="0"/>
              <w:spacing w:line="100" w:lineRule="atLeast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Западнодвинского муниципального округа </w:t>
            </w:r>
            <w:r w:rsidRPr="005C1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Тверской области</w:t>
            </w:r>
          </w:p>
          <w:p w:rsidR="005C1627" w:rsidRPr="005C1627" w:rsidRDefault="005C1627" w:rsidP="00CA1562">
            <w:pPr>
              <w:tabs>
                <w:tab w:val="left" w:pos="237"/>
              </w:tabs>
              <w:snapToGrid w:val="0"/>
              <w:spacing w:line="100" w:lineRule="atLeast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C1627" w:rsidRPr="005C1627" w:rsidRDefault="005C1627" w:rsidP="00CA1562">
            <w:pPr>
              <w:tabs>
                <w:tab w:val="left" w:pos="237"/>
              </w:tabs>
              <w:snapToGrid w:val="0"/>
              <w:spacing w:line="100" w:lineRule="atLeast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27" w:rsidRPr="005C1627" w:rsidRDefault="005C1627" w:rsidP="00CA1562">
            <w:pPr>
              <w:tabs>
                <w:tab w:val="left" w:pos="237"/>
              </w:tabs>
              <w:snapToGrid w:val="0"/>
              <w:spacing w:line="100" w:lineRule="atLeast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Западнодвинского муниципальног</w:t>
            </w:r>
            <w:r w:rsidRPr="005C1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округа</w:t>
            </w:r>
          </w:p>
          <w:p w:rsidR="005C1627" w:rsidRPr="005C1627" w:rsidRDefault="005C1627" w:rsidP="00CA1562">
            <w:pPr>
              <w:tabs>
                <w:tab w:val="left" w:pos="237"/>
              </w:tabs>
              <w:snapToGrid w:val="0"/>
              <w:spacing w:line="100" w:lineRule="atLeast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Отдел культуры и спорта, молодежной политики, туризма администрации Западнодвинского муниципального округа</w:t>
            </w:r>
          </w:p>
        </w:tc>
        <w:tc>
          <w:tcPr>
            <w:tcW w:w="2135" w:type="dxa"/>
            <w:vMerge w:val="restart"/>
            <w:vAlign w:val="center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администрации Западнодвинского муниципального округа по </w:t>
            </w:r>
            <w:r w:rsidRPr="005C1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социальным вопросам</w:t>
            </w:r>
          </w:p>
          <w:p w:rsidR="005C1627" w:rsidRPr="005C1627" w:rsidRDefault="005C1627" w:rsidP="00CA1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отделом образования администрации Западнодвинского муниципального округа Заведующий отделом культуры и спорта, молодежной политики, </w:t>
            </w:r>
            <w:r w:rsidRPr="005C1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туризма администрации Западнодвинского муниципального округа Начальник планово-экономического отдела МКУ «ЦБО»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627" w:rsidRPr="005C1627" w:rsidTr="00CA1562">
        <w:trPr>
          <w:trHeight w:val="1150"/>
        </w:trPr>
        <w:tc>
          <w:tcPr>
            <w:tcW w:w="534" w:type="dxa"/>
            <w:vMerge/>
          </w:tcPr>
          <w:p w:rsidR="005C1627" w:rsidRPr="005C1627" w:rsidRDefault="005C1627" w:rsidP="00CA156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Развитие общего образования</w:t>
            </w: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627" w:rsidRPr="005C1627" w:rsidTr="00CA1562">
        <w:trPr>
          <w:trHeight w:val="895"/>
        </w:trPr>
        <w:tc>
          <w:tcPr>
            <w:tcW w:w="534" w:type="dxa"/>
            <w:vMerge/>
          </w:tcPr>
          <w:p w:rsidR="005C1627" w:rsidRPr="005C1627" w:rsidRDefault="005C1627" w:rsidP="00CA156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Развитие дополнительного образования</w:t>
            </w: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627" w:rsidRPr="005C1627" w:rsidTr="00CA1562">
        <w:trPr>
          <w:trHeight w:val="987"/>
        </w:trPr>
        <w:tc>
          <w:tcPr>
            <w:tcW w:w="534" w:type="dxa"/>
            <w:vMerge w:val="restart"/>
          </w:tcPr>
          <w:p w:rsidR="005C1627" w:rsidRPr="005C1627" w:rsidRDefault="005C1627" w:rsidP="00CA1562">
            <w:pPr>
              <w:rPr>
                <w:sz w:val="28"/>
                <w:szCs w:val="28"/>
              </w:rPr>
            </w:pPr>
            <w:r w:rsidRPr="005C162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126" w:type="dxa"/>
            <w:vMerge w:val="restart"/>
          </w:tcPr>
          <w:p w:rsidR="005C1627" w:rsidRPr="005C1627" w:rsidRDefault="005C1627" w:rsidP="00CA1562">
            <w:pPr>
              <w:tabs>
                <w:tab w:val="left" w:pos="7371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Западнодвинского муниципального округа Тверской области «Развитие культуры и туризма» на 2021-2026 годы</w:t>
            </w:r>
          </w:p>
        </w:tc>
        <w:tc>
          <w:tcPr>
            <w:tcW w:w="2268" w:type="dxa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культурного потенциала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и спорта, молодежной политики, туризма администрации Западнодвинского муниципального округа </w:t>
            </w:r>
          </w:p>
        </w:tc>
        <w:tc>
          <w:tcPr>
            <w:tcW w:w="2126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и спорта, молодежной политики, туризма администрации Западнодвинского муниципального округа </w:t>
            </w:r>
          </w:p>
        </w:tc>
        <w:tc>
          <w:tcPr>
            <w:tcW w:w="2135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Западнодвинского муниципального округа по социальным вопросам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культуры и спорта, молодежной политики, туризма администрации Западнодвинского муниципального округа 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Руководитель МКУ «ПХО»</w:t>
            </w:r>
          </w:p>
        </w:tc>
      </w:tr>
      <w:tr w:rsidR="005C1627" w:rsidRPr="005C1627" w:rsidTr="00CA1562">
        <w:trPr>
          <w:trHeight w:val="1852"/>
        </w:trPr>
        <w:tc>
          <w:tcPr>
            <w:tcW w:w="534" w:type="dxa"/>
            <w:vMerge/>
          </w:tcPr>
          <w:p w:rsidR="005C1627" w:rsidRPr="005C1627" w:rsidRDefault="005C1627" w:rsidP="00CA156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tabs>
                <w:tab w:val="left" w:pos="7371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качества услуг, предоставляемых муниципальными учреждениями культуры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627" w:rsidRPr="005C1627" w:rsidTr="00CA1562">
        <w:trPr>
          <w:trHeight w:val="465"/>
        </w:trPr>
        <w:tc>
          <w:tcPr>
            <w:tcW w:w="534" w:type="dxa"/>
            <w:vMerge/>
          </w:tcPr>
          <w:p w:rsidR="005C1627" w:rsidRPr="005C1627" w:rsidRDefault="005C1627" w:rsidP="00CA156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tabs>
                <w:tab w:val="left" w:pos="7371"/>
              </w:tabs>
              <w:autoSpaceDE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Развитие туризма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rPr>
                <w:sz w:val="28"/>
                <w:szCs w:val="28"/>
              </w:rPr>
            </w:pPr>
          </w:p>
        </w:tc>
        <w:tc>
          <w:tcPr>
            <w:tcW w:w="2135" w:type="dxa"/>
            <w:vMerge/>
          </w:tcPr>
          <w:p w:rsidR="005C1627" w:rsidRPr="005C1627" w:rsidRDefault="005C1627" w:rsidP="00CA1562">
            <w:pPr>
              <w:rPr>
                <w:sz w:val="28"/>
                <w:szCs w:val="28"/>
              </w:rPr>
            </w:pPr>
          </w:p>
        </w:tc>
        <w:tc>
          <w:tcPr>
            <w:tcW w:w="3677" w:type="dxa"/>
            <w:vMerge/>
          </w:tcPr>
          <w:p w:rsidR="005C1627" w:rsidRPr="005C1627" w:rsidRDefault="005C1627" w:rsidP="00CA1562">
            <w:pPr>
              <w:rPr>
                <w:sz w:val="28"/>
                <w:szCs w:val="28"/>
              </w:rPr>
            </w:pPr>
          </w:p>
        </w:tc>
      </w:tr>
      <w:tr w:rsidR="005C1627" w:rsidRPr="005C1627" w:rsidTr="00CA1562">
        <w:trPr>
          <w:trHeight w:val="2817"/>
        </w:trPr>
        <w:tc>
          <w:tcPr>
            <w:tcW w:w="534" w:type="dxa"/>
          </w:tcPr>
          <w:p w:rsidR="005C1627" w:rsidRPr="005C1627" w:rsidRDefault="005C1627" w:rsidP="00CA1562">
            <w:pPr>
              <w:rPr>
                <w:sz w:val="28"/>
                <w:szCs w:val="28"/>
              </w:rPr>
            </w:pPr>
            <w:r w:rsidRPr="005C1627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2126" w:type="dxa"/>
          </w:tcPr>
          <w:p w:rsidR="005C1627" w:rsidRPr="005C1627" w:rsidRDefault="005C1627" w:rsidP="00CA1562">
            <w:pPr>
              <w:tabs>
                <w:tab w:val="left" w:pos="7371"/>
              </w:tabs>
              <w:suppressAutoHyphens/>
              <w:autoSpaceDE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Западнодвинского муниципального округа Тверской области «Развитие физической культуры и спорта» на 2021-2026 годы</w:t>
            </w:r>
          </w:p>
          <w:p w:rsidR="005C1627" w:rsidRPr="005C1627" w:rsidRDefault="005C1627" w:rsidP="00CA1562">
            <w:pPr>
              <w:tabs>
                <w:tab w:val="left" w:pos="7371"/>
              </w:tabs>
              <w:suppressAutoHyphens/>
              <w:autoSpaceDE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Организация массовой физкультурно-оздоровительной  работы</w:t>
            </w:r>
          </w:p>
        </w:tc>
        <w:tc>
          <w:tcPr>
            <w:tcW w:w="2126" w:type="dxa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Отдел культуры и спорта, молодежной политики, туризма администрации Западнодвинского муниципального округа</w:t>
            </w:r>
          </w:p>
        </w:tc>
        <w:tc>
          <w:tcPr>
            <w:tcW w:w="2126" w:type="dxa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и спорта, молодежной политики, туризма администрации Западнодвинского муниципального округа </w:t>
            </w:r>
          </w:p>
        </w:tc>
        <w:tc>
          <w:tcPr>
            <w:tcW w:w="2135" w:type="dxa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Западнодвинского муниципального округа по социальным вопросам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культуры и спорта, молодежной политики, туризма администрации Западнодвинского муниципального округа 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Руководитель МКУ «ПХО»</w:t>
            </w:r>
          </w:p>
        </w:tc>
      </w:tr>
      <w:tr w:rsidR="005C1627" w:rsidRPr="005C1627" w:rsidTr="00CA1562">
        <w:trPr>
          <w:trHeight w:val="1572"/>
        </w:trPr>
        <w:tc>
          <w:tcPr>
            <w:tcW w:w="534" w:type="dxa"/>
            <w:vMerge w:val="restart"/>
          </w:tcPr>
          <w:p w:rsidR="005C1627" w:rsidRPr="005C1627" w:rsidRDefault="005C1627" w:rsidP="00CA1562">
            <w:pPr>
              <w:rPr>
                <w:sz w:val="28"/>
                <w:szCs w:val="28"/>
              </w:rPr>
            </w:pPr>
            <w:r w:rsidRPr="005C1627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Западнодвинского муниципального округа Тверской области «Молодежная и социальная политика» на 2021-2026 годы</w:t>
            </w:r>
          </w:p>
        </w:tc>
        <w:tc>
          <w:tcPr>
            <w:tcW w:w="2268" w:type="dxa"/>
            <w:vAlign w:val="center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2126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муниципального округа</w:t>
            </w:r>
          </w:p>
        </w:tc>
        <w:tc>
          <w:tcPr>
            <w:tcW w:w="2126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муниципального округа</w:t>
            </w:r>
          </w:p>
        </w:tc>
        <w:tc>
          <w:tcPr>
            <w:tcW w:w="2135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Западнодвинского муниципального округа по социальным вопросам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Западнодвинского муниципального округа по социальным вопросам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администрации Западнодвинского муниципального округа 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созданию, исполнению полномочий и обеспечению деятельности КНД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627" w:rsidRPr="005C1627" w:rsidTr="00CA1562">
        <w:trPr>
          <w:trHeight w:val="1380"/>
        </w:trPr>
        <w:tc>
          <w:tcPr>
            <w:tcW w:w="534" w:type="dxa"/>
            <w:vMerge/>
          </w:tcPr>
          <w:p w:rsidR="005C1627" w:rsidRPr="005C1627" w:rsidRDefault="005C1627" w:rsidP="00CA156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627" w:rsidRPr="005C1627" w:rsidTr="00CA1562">
        <w:trPr>
          <w:trHeight w:val="1126"/>
        </w:trPr>
        <w:tc>
          <w:tcPr>
            <w:tcW w:w="534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Западнодвинского муниципального округа Тверской области «Обеспечение комплексной безопасности жизнедеятельности населения» на 2021-2026 годы</w:t>
            </w:r>
          </w:p>
        </w:tc>
        <w:tc>
          <w:tcPr>
            <w:tcW w:w="2268" w:type="dxa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Повышение правопорядка и общественной безопасности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C1627" w:rsidRPr="005C1627" w:rsidRDefault="005C1627" w:rsidP="00CA1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Западнодвинского муниципального округа </w:t>
            </w:r>
          </w:p>
        </w:tc>
        <w:tc>
          <w:tcPr>
            <w:tcW w:w="2126" w:type="dxa"/>
            <w:vMerge w:val="restart"/>
          </w:tcPr>
          <w:p w:rsidR="005C1627" w:rsidRPr="005C1627" w:rsidRDefault="005C1627" w:rsidP="00CA1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муниципального округа</w:t>
            </w:r>
          </w:p>
        </w:tc>
        <w:tc>
          <w:tcPr>
            <w:tcW w:w="2135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Западнодвинского муниципального округа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Западнодвинского муниципального округа по ЖКХ</w:t>
            </w:r>
          </w:p>
        </w:tc>
        <w:tc>
          <w:tcPr>
            <w:tcW w:w="3677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архитектуры, градостроительства, инвестиций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Заведующий отделом ГО и ЧС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Начальник МКУ «ЕДДС»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627" w:rsidRPr="005C1627" w:rsidTr="00CA1562">
        <w:trPr>
          <w:trHeight w:val="1612"/>
        </w:trPr>
        <w:tc>
          <w:tcPr>
            <w:tcW w:w="534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мероприятий по гражданской обороне, мобилизационной подготовке, предупреждению и ликвидации ЧС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627" w:rsidRPr="005C1627" w:rsidTr="00CA1562">
        <w:trPr>
          <w:trHeight w:val="715"/>
        </w:trPr>
        <w:tc>
          <w:tcPr>
            <w:tcW w:w="534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Западнодвинского муниципального округа Тверской области «Развитие экономики» на 2021-2026 годы</w:t>
            </w:r>
          </w:p>
        </w:tc>
        <w:tc>
          <w:tcPr>
            <w:tcW w:w="2268" w:type="dxa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Развитие малого и среднего предпринимательства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муниципального округа</w:t>
            </w:r>
          </w:p>
        </w:tc>
        <w:tc>
          <w:tcPr>
            <w:tcW w:w="2126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муниципального округа</w:t>
            </w:r>
          </w:p>
        </w:tc>
        <w:tc>
          <w:tcPr>
            <w:tcW w:w="2135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Западнодвинского муниципального округа по финансовым вопросам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экономического развития и предпринимательства 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627" w:rsidRPr="005C1627" w:rsidTr="00CA1562">
        <w:trPr>
          <w:trHeight w:val="715"/>
        </w:trPr>
        <w:tc>
          <w:tcPr>
            <w:tcW w:w="534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сельского хозяйства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627" w:rsidRPr="005C1627" w:rsidTr="00CA1562">
        <w:trPr>
          <w:trHeight w:val="715"/>
        </w:trPr>
        <w:tc>
          <w:tcPr>
            <w:tcW w:w="534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социально-экономического </w:t>
            </w:r>
            <w:r w:rsidRPr="005C1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прогнозирования и планирования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627" w:rsidRPr="005C1627" w:rsidTr="00CA1562">
        <w:trPr>
          <w:trHeight w:val="561"/>
        </w:trPr>
        <w:tc>
          <w:tcPr>
            <w:tcW w:w="534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6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Западнодвинского муниципального округа Тверской области « Развитие дорожного хозяйства и общественного транспорта» на 2021-2026 годы</w:t>
            </w:r>
          </w:p>
          <w:p w:rsidR="005C1627" w:rsidRPr="005C1627" w:rsidRDefault="005C1627" w:rsidP="00CA15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Развитие дорожного хозяйства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муниципального округа</w:t>
            </w:r>
          </w:p>
        </w:tc>
        <w:tc>
          <w:tcPr>
            <w:tcW w:w="2126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муниципального округа</w:t>
            </w:r>
          </w:p>
          <w:p w:rsidR="005C1627" w:rsidRPr="005C1627" w:rsidRDefault="005C1627" w:rsidP="00CA1562">
            <w:pPr>
              <w:tabs>
                <w:tab w:val="left" w:pos="237"/>
              </w:tabs>
              <w:snapToGrid w:val="0"/>
              <w:spacing w:line="100" w:lineRule="atLeast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Западнодвинского муниципального округа </w:t>
            </w:r>
          </w:p>
          <w:p w:rsidR="005C1627" w:rsidRPr="005C1627" w:rsidRDefault="005C1627" w:rsidP="00CA1562">
            <w:pPr>
              <w:tabs>
                <w:tab w:val="left" w:pos="237"/>
              </w:tabs>
              <w:snapToGrid w:val="0"/>
              <w:spacing w:line="100" w:lineRule="atLeast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Западнодвинского муниципального округа 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отделом по дорожному хозяйству, транспорту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образования администрации Западнодвинского муниципального округа 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627" w:rsidRPr="005C1627" w:rsidTr="00CA1562">
        <w:trPr>
          <w:trHeight w:val="698"/>
        </w:trPr>
        <w:tc>
          <w:tcPr>
            <w:tcW w:w="534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Развитие общего транспорта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627" w:rsidRPr="005C1627" w:rsidTr="00CA1562">
        <w:trPr>
          <w:trHeight w:val="1105"/>
        </w:trPr>
        <w:tc>
          <w:tcPr>
            <w:tcW w:w="534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627" w:rsidRPr="005C1627" w:rsidTr="00CA1562">
        <w:trPr>
          <w:trHeight w:val="1345"/>
        </w:trPr>
        <w:tc>
          <w:tcPr>
            <w:tcW w:w="534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Западнодвинского муниципального округа Тверской области «Формирование современной городской среды» на </w:t>
            </w:r>
            <w:r w:rsidRPr="005C1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2021-2026 годы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Благоустройство дворовых территорий</w:t>
            </w:r>
          </w:p>
        </w:tc>
        <w:tc>
          <w:tcPr>
            <w:tcW w:w="2126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муниципального округа</w:t>
            </w:r>
          </w:p>
        </w:tc>
        <w:tc>
          <w:tcPr>
            <w:tcW w:w="2126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муниципального округа</w:t>
            </w:r>
          </w:p>
        </w:tc>
        <w:tc>
          <w:tcPr>
            <w:tcW w:w="2135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Западнодвинского муниципального округа по вопросам ЖКХ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vMerge w:val="restart"/>
          </w:tcPr>
          <w:p w:rsidR="005C1627" w:rsidRPr="005C1627" w:rsidRDefault="005C1627" w:rsidP="00CA1562">
            <w:pPr>
              <w:ind w:right="-241"/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Заведующий отделом ЖКХ, энергетики и связи</w:t>
            </w:r>
          </w:p>
          <w:p w:rsidR="005C1627" w:rsidRPr="005C1627" w:rsidRDefault="005C1627" w:rsidP="00CA1562">
            <w:pPr>
              <w:ind w:right="-241"/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ЖКХ, энергетики и связи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627" w:rsidRPr="005C1627" w:rsidTr="00CA1562">
        <w:trPr>
          <w:trHeight w:val="1342"/>
        </w:trPr>
        <w:tc>
          <w:tcPr>
            <w:tcW w:w="534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 общего пользования</w:t>
            </w: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627" w:rsidRPr="005C1627" w:rsidTr="00CA1562">
        <w:trPr>
          <w:trHeight w:val="985"/>
        </w:trPr>
        <w:tc>
          <w:tcPr>
            <w:tcW w:w="534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6" w:type="dxa"/>
            <w:vMerge w:val="restart"/>
          </w:tcPr>
          <w:p w:rsidR="005C1627" w:rsidRPr="005C1627" w:rsidRDefault="005C1627" w:rsidP="00CA1562">
            <w:pPr>
              <w:tabs>
                <w:tab w:val="left" w:pos="7371"/>
              </w:tabs>
              <w:autoSpaceDE w:val="0"/>
              <w:spacing w:line="100" w:lineRule="atLeast"/>
              <w:rPr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Западнодвинского муниципального округа Тверской области «Управление муниципальным имуществом и земельными отношениями» на 2021-2026 годы</w:t>
            </w:r>
          </w:p>
        </w:tc>
        <w:tc>
          <w:tcPr>
            <w:tcW w:w="2268" w:type="dxa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C1627" w:rsidRPr="005C1627" w:rsidRDefault="005C1627" w:rsidP="00CA1562">
            <w:pPr>
              <w:tabs>
                <w:tab w:val="left" w:pos="237"/>
              </w:tabs>
              <w:snapToGrid w:val="0"/>
              <w:spacing w:line="100" w:lineRule="atLeast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 администрации Западнодвинского муниципального округа </w:t>
            </w:r>
          </w:p>
        </w:tc>
        <w:tc>
          <w:tcPr>
            <w:tcW w:w="2126" w:type="dxa"/>
            <w:vMerge w:val="restart"/>
          </w:tcPr>
          <w:p w:rsidR="005C1627" w:rsidRPr="005C1627" w:rsidRDefault="005C1627" w:rsidP="00CA1562">
            <w:pPr>
              <w:tabs>
                <w:tab w:val="left" w:pos="237"/>
              </w:tabs>
              <w:snapToGrid w:val="0"/>
              <w:spacing w:line="100" w:lineRule="atLeast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 администрации Западнодвинского муниципального округа </w:t>
            </w:r>
          </w:p>
        </w:tc>
        <w:tc>
          <w:tcPr>
            <w:tcW w:w="2135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Западнодвинскогомуниципального</w:t>
            </w:r>
            <w:proofErr w:type="spellEnd"/>
            <w:r w:rsidRPr="005C1627">
              <w:rPr>
                <w:rFonts w:ascii="Times New Roman" w:hAnsi="Times New Roman" w:cs="Times New Roman"/>
                <w:sz w:val="28"/>
                <w:szCs w:val="28"/>
              </w:rPr>
              <w:t xml:space="preserve"> округа по финансовым вопросам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имуществом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 и отчетности комитета по управлению имуществом</w:t>
            </w:r>
          </w:p>
        </w:tc>
      </w:tr>
      <w:tr w:rsidR="005C1627" w:rsidRPr="005C1627" w:rsidTr="00CA1562">
        <w:trPr>
          <w:trHeight w:val="1657"/>
        </w:trPr>
        <w:tc>
          <w:tcPr>
            <w:tcW w:w="534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tabs>
                <w:tab w:val="left" w:pos="7371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земельными ресурсами</w:t>
            </w: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627" w:rsidRPr="005C1627" w:rsidTr="00CA1562">
        <w:trPr>
          <w:trHeight w:val="805"/>
        </w:trPr>
        <w:tc>
          <w:tcPr>
            <w:tcW w:w="534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vMerge w:val="restart"/>
          </w:tcPr>
          <w:p w:rsidR="005C1627" w:rsidRPr="005C1627" w:rsidRDefault="005C1627" w:rsidP="00CA1562">
            <w:pPr>
              <w:tabs>
                <w:tab w:val="left" w:pos="7371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Западнодвинского муниципального округа Тверской области «Муниципальное управление» на 2021-2026 </w:t>
            </w:r>
            <w:r w:rsidRPr="005C1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2268" w:type="dxa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деятельности по государственной регистрации актов гражданского состояния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муниципального округа</w:t>
            </w:r>
          </w:p>
        </w:tc>
        <w:tc>
          <w:tcPr>
            <w:tcW w:w="2126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Администрация Западнодвинского муниципального округа</w:t>
            </w:r>
          </w:p>
        </w:tc>
        <w:tc>
          <w:tcPr>
            <w:tcW w:w="2135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Западнодвинского муниципального округа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Западнодвинск</w:t>
            </w:r>
            <w:r w:rsidRPr="005C1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ого муниципального округа 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бухгалтер администрации Западнодвинского муниципального округа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Руководитель МКУ «Транспортно-хозяйственное обеспечение»»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МКУ «Межведомственная централизованная </w:t>
            </w:r>
            <w:r w:rsidRPr="005C1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бухгалтерия»»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Главный редактор АНО «Редакция газеты «Авангард»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627" w:rsidRPr="005C1627" w:rsidTr="00CA1562">
        <w:trPr>
          <w:trHeight w:val="805"/>
        </w:trPr>
        <w:tc>
          <w:tcPr>
            <w:tcW w:w="534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tabs>
                <w:tab w:val="left" w:pos="7371"/>
              </w:tabs>
              <w:autoSpaceDE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информационной открытости </w:t>
            </w:r>
            <w:r w:rsidRPr="005C1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органов местного самоуправления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627" w:rsidRPr="005C1627" w:rsidTr="00CA1562">
        <w:trPr>
          <w:trHeight w:val="805"/>
        </w:trPr>
        <w:tc>
          <w:tcPr>
            <w:tcW w:w="534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tabs>
                <w:tab w:val="left" w:pos="7371"/>
              </w:tabs>
              <w:autoSpaceDE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 функционирования исполнительного органа местного самоуправления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627" w:rsidRPr="005C1627" w:rsidTr="00CA1562">
        <w:trPr>
          <w:trHeight w:val="1380"/>
        </w:trPr>
        <w:tc>
          <w:tcPr>
            <w:tcW w:w="534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vMerge w:val="restart"/>
          </w:tcPr>
          <w:p w:rsidR="005C1627" w:rsidRPr="005C1627" w:rsidRDefault="005C1627" w:rsidP="00CA1562">
            <w:pPr>
              <w:tabs>
                <w:tab w:val="left" w:pos="7371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Западнодвинского муниципального округа Тверской области «Управление финансами» на 2021-2026 года</w:t>
            </w:r>
          </w:p>
        </w:tc>
        <w:tc>
          <w:tcPr>
            <w:tcW w:w="2268" w:type="dxa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Обеспечение краткосрочной и долгосрочной сбалансированности и стабильности бюджета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Западнодвинского муниципального округа </w:t>
            </w:r>
          </w:p>
        </w:tc>
        <w:tc>
          <w:tcPr>
            <w:tcW w:w="2126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Западнодвинского муниципального округа </w:t>
            </w:r>
          </w:p>
        </w:tc>
        <w:tc>
          <w:tcPr>
            <w:tcW w:w="2135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Западнодвинского муниципального округа по финансовым вопросам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Западнодвинского муниципального округа по финансовым вопросам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финансирования </w:t>
            </w:r>
            <w:proofErr w:type="spellStart"/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Госуправленияи</w:t>
            </w:r>
            <w:proofErr w:type="spellEnd"/>
            <w:r w:rsidRPr="005C1627">
              <w:rPr>
                <w:rFonts w:ascii="Times New Roman" w:hAnsi="Times New Roman" w:cs="Times New Roman"/>
                <w:sz w:val="28"/>
                <w:szCs w:val="28"/>
              </w:rPr>
              <w:t xml:space="preserve"> хозрасчетной сферы</w:t>
            </w:r>
          </w:p>
        </w:tc>
      </w:tr>
      <w:tr w:rsidR="005C1627" w:rsidRPr="005C1627" w:rsidTr="00CA1562">
        <w:trPr>
          <w:trHeight w:val="802"/>
        </w:trPr>
        <w:tc>
          <w:tcPr>
            <w:tcW w:w="534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tabs>
                <w:tab w:val="left" w:pos="7371"/>
              </w:tabs>
              <w:autoSpaceDE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организации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rPr>
                <w:sz w:val="28"/>
                <w:szCs w:val="28"/>
              </w:rPr>
            </w:pPr>
          </w:p>
        </w:tc>
        <w:tc>
          <w:tcPr>
            <w:tcW w:w="2135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627" w:rsidRPr="005C1627" w:rsidTr="00CA1562">
        <w:trPr>
          <w:trHeight w:val="895"/>
        </w:trPr>
        <w:tc>
          <w:tcPr>
            <w:tcW w:w="534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vMerge w:val="restart"/>
          </w:tcPr>
          <w:p w:rsidR="005C1627" w:rsidRPr="005C1627" w:rsidRDefault="005C1627" w:rsidP="00CA1562">
            <w:pPr>
              <w:tabs>
                <w:tab w:val="left" w:pos="7371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Западнодвинск</w:t>
            </w:r>
            <w:r w:rsidRPr="005C1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муниципального округа Тверской области «Развитие жилищно-коммунального хозяйства» на 2021-2026 годы</w:t>
            </w:r>
          </w:p>
        </w:tc>
        <w:tc>
          <w:tcPr>
            <w:tcW w:w="2268" w:type="dxa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функционирования и развития </w:t>
            </w:r>
            <w:r w:rsidRPr="005C1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ЖКХ</w:t>
            </w:r>
          </w:p>
        </w:tc>
        <w:tc>
          <w:tcPr>
            <w:tcW w:w="2126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Западнодвинск</w:t>
            </w:r>
            <w:r w:rsidRPr="005C1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муниципального округа</w:t>
            </w:r>
          </w:p>
        </w:tc>
        <w:tc>
          <w:tcPr>
            <w:tcW w:w="2126" w:type="dxa"/>
            <w:vMerge w:val="restart"/>
          </w:tcPr>
          <w:p w:rsidR="005C1627" w:rsidRPr="005C1627" w:rsidRDefault="005C1627" w:rsidP="00CA1562">
            <w:pPr>
              <w:tabs>
                <w:tab w:val="left" w:pos="237"/>
              </w:tabs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АдминистрацияЗападнодвинского</w:t>
            </w:r>
            <w:proofErr w:type="spellEnd"/>
            <w:r w:rsidRPr="005C1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округа </w:t>
            </w:r>
          </w:p>
          <w:p w:rsidR="005C1627" w:rsidRPr="005C1627" w:rsidRDefault="005C1627" w:rsidP="00CA1562">
            <w:pPr>
              <w:tabs>
                <w:tab w:val="left" w:pos="237"/>
              </w:tabs>
              <w:snapToGrid w:val="0"/>
              <w:spacing w:line="100" w:lineRule="atLeast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 w:val="restart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администрации </w:t>
            </w:r>
            <w:r w:rsidRPr="005C1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Западнодвинского муниципального округа по вопросам ЖКХ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vMerge w:val="restart"/>
          </w:tcPr>
          <w:p w:rsidR="005C1627" w:rsidRPr="005C1627" w:rsidRDefault="005C1627" w:rsidP="00CA1562">
            <w:pPr>
              <w:ind w:right="-241"/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отделом ЖКХ, энергетики и связи</w:t>
            </w:r>
          </w:p>
          <w:p w:rsidR="005C1627" w:rsidRPr="005C1627" w:rsidRDefault="005C1627" w:rsidP="00CA1562">
            <w:pPr>
              <w:ind w:right="-241"/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</w:t>
            </w:r>
            <w:r w:rsidRPr="005C1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ЖКХ, энергетики и связи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жилищной политике</w:t>
            </w:r>
          </w:p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Руководитель МКУ «Управление развитием территорий»</w:t>
            </w:r>
          </w:p>
        </w:tc>
      </w:tr>
      <w:tr w:rsidR="005C1627" w:rsidRPr="005C1627" w:rsidTr="00CA1562">
        <w:trPr>
          <w:trHeight w:val="895"/>
        </w:trPr>
        <w:tc>
          <w:tcPr>
            <w:tcW w:w="534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tabs>
                <w:tab w:val="left" w:pos="7371"/>
              </w:tabs>
              <w:autoSpaceDE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Повышение благоустройства территории</w:t>
            </w: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627" w:rsidRPr="005C1627" w:rsidTr="00CA1562">
        <w:trPr>
          <w:trHeight w:val="895"/>
        </w:trPr>
        <w:tc>
          <w:tcPr>
            <w:tcW w:w="534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tabs>
                <w:tab w:val="left" w:pos="7371"/>
              </w:tabs>
              <w:autoSpaceDE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627">
              <w:rPr>
                <w:rFonts w:ascii="Times New Roman" w:hAnsi="Times New Roman" w:cs="Times New Roman"/>
                <w:sz w:val="28"/>
                <w:szCs w:val="28"/>
              </w:rPr>
              <w:t>Развитие энергоресурсов и связи</w:t>
            </w: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vMerge/>
          </w:tcPr>
          <w:p w:rsidR="005C1627" w:rsidRPr="005C1627" w:rsidRDefault="005C1627" w:rsidP="00CA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627" w:rsidRDefault="005C1627" w:rsidP="005C1627"/>
    <w:p w:rsidR="005C1627" w:rsidRPr="008F3213" w:rsidRDefault="005C1627" w:rsidP="005C1627">
      <w:pPr>
        <w:jc w:val="right"/>
        <w:rPr>
          <w:b/>
        </w:rPr>
      </w:pPr>
    </w:p>
    <w:p w:rsidR="002252DA" w:rsidRPr="002252DA" w:rsidRDefault="002252DA" w:rsidP="00C55E92">
      <w:pPr>
        <w:rPr>
          <w:sz w:val="20"/>
          <w:szCs w:val="20"/>
        </w:rPr>
      </w:pPr>
    </w:p>
    <w:sectPr w:rsidR="002252DA" w:rsidRPr="002252DA" w:rsidSect="008F3213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25F4C"/>
    <w:rsid w:val="000374C6"/>
    <w:rsid w:val="00076B70"/>
    <w:rsid w:val="000947B6"/>
    <w:rsid w:val="000A123B"/>
    <w:rsid w:val="00151E1E"/>
    <w:rsid w:val="00190355"/>
    <w:rsid w:val="001C31DE"/>
    <w:rsid w:val="001E65E0"/>
    <w:rsid w:val="002252DA"/>
    <w:rsid w:val="00232EC6"/>
    <w:rsid w:val="00256C35"/>
    <w:rsid w:val="002E685E"/>
    <w:rsid w:val="003320E8"/>
    <w:rsid w:val="003644BA"/>
    <w:rsid w:val="0038344E"/>
    <w:rsid w:val="00396C40"/>
    <w:rsid w:val="004C33A7"/>
    <w:rsid w:val="004C77B5"/>
    <w:rsid w:val="0052770D"/>
    <w:rsid w:val="005A561B"/>
    <w:rsid w:val="005C1627"/>
    <w:rsid w:val="005E0299"/>
    <w:rsid w:val="005E7141"/>
    <w:rsid w:val="00627A3E"/>
    <w:rsid w:val="006A3372"/>
    <w:rsid w:val="0070037C"/>
    <w:rsid w:val="00731F3C"/>
    <w:rsid w:val="00775AB5"/>
    <w:rsid w:val="0080416D"/>
    <w:rsid w:val="008275EA"/>
    <w:rsid w:val="0085358D"/>
    <w:rsid w:val="008A2F75"/>
    <w:rsid w:val="008B123B"/>
    <w:rsid w:val="0090713D"/>
    <w:rsid w:val="00921537"/>
    <w:rsid w:val="009361CD"/>
    <w:rsid w:val="0094612A"/>
    <w:rsid w:val="009C56E0"/>
    <w:rsid w:val="009F7C8A"/>
    <w:rsid w:val="00A21328"/>
    <w:rsid w:val="00A82C76"/>
    <w:rsid w:val="00A86EE2"/>
    <w:rsid w:val="00AD78A1"/>
    <w:rsid w:val="00B25F4C"/>
    <w:rsid w:val="00B64F19"/>
    <w:rsid w:val="00B97428"/>
    <w:rsid w:val="00BE12D2"/>
    <w:rsid w:val="00BF6D16"/>
    <w:rsid w:val="00C14550"/>
    <w:rsid w:val="00C34E5F"/>
    <w:rsid w:val="00C55E92"/>
    <w:rsid w:val="00CA7F97"/>
    <w:rsid w:val="00D50996"/>
    <w:rsid w:val="00D74A04"/>
    <w:rsid w:val="00DB0D12"/>
    <w:rsid w:val="00DE2714"/>
    <w:rsid w:val="00DF316F"/>
    <w:rsid w:val="00E52D10"/>
    <w:rsid w:val="00E66E30"/>
    <w:rsid w:val="00ED4220"/>
    <w:rsid w:val="00EF19CF"/>
    <w:rsid w:val="00FA2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16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252DA"/>
    <w:pPr>
      <w:keepNext/>
      <w:tabs>
        <w:tab w:val="num" w:pos="0"/>
      </w:tabs>
      <w:suppressAutoHyphens/>
      <w:ind w:firstLine="567"/>
      <w:jc w:val="center"/>
      <w:outlineLvl w:val="2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5F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B25F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5F4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21537"/>
    <w:rPr>
      <w:color w:val="808080"/>
    </w:rPr>
  </w:style>
  <w:style w:type="character" w:customStyle="1" w:styleId="30">
    <w:name w:val="Заголовок 3 Знак"/>
    <w:basedOn w:val="a0"/>
    <w:link w:val="3"/>
    <w:rsid w:val="002252DA"/>
    <w:rPr>
      <w:b/>
      <w:sz w:val="28"/>
      <w:lang w:eastAsia="zh-CN"/>
    </w:rPr>
  </w:style>
  <w:style w:type="paragraph" w:styleId="a6">
    <w:name w:val="Body Text"/>
    <w:basedOn w:val="a"/>
    <w:link w:val="a7"/>
    <w:rsid w:val="002252DA"/>
    <w:pPr>
      <w:suppressAutoHyphens/>
    </w:pPr>
    <w:rPr>
      <w:b/>
      <w:sz w:val="26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2252DA"/>
    <w:rPr>
      <w:b/>
      <w:sz w:val="26"/>
      <w:lang w:eastAsia="zh-CN"/>
    </w:rPr>
  </w:style>
  <w:style w:type="paragraph" w:customStyle="1" w:styleId="ConsPlusNonformat">
    <w:name w:val="ConsPlusNonformat"/>
    <w:rsid w:val="002252DA"/>
    <w:pPr>
      <w:suppressAutoHyphens/>
      <w:spacing w:line="100" w:lineRule="atLeast"/>
    </w:pPr>
    <w:rPr>
      <w:rFonts w:ascii="Courier New" w:eastAsia="Lucida Sans Unicode" w:hAnsi="Courier New" w:cs="Calibri"/>
      <w:lang w:eastAsia="zh-CN" w:bidi="hi-IN"/>
    </w:rPr>
  </w:style>
  <w:style w:type="paragraph" w:customStyle="1" w:styleId="1">
    <w:name w:val="Абзац списка1"/>
    <w:basedOn w:val="a"/>
    <w:rsid w:val="002252DA"/>
    <w:pPr>
      <w:suppressAutoHyphens/>
      <w:spacing w:after="200"/>
      <w:ind w:left="720"/>
    </w:pPr>
    <w:rPr>
      <w:sz w:val="20"/>
      <w:szCs w:val="20"/>
      <w:lang w:eastAsia="zh-CN"/>
    </w:rPr>
  </w:style>
  <w:style w:type="paragraph" w:customStyle="1" w:styleId="ConsPlusCell">
    <w:name w:val="ConsPlusCell"/>
    <w:rsid w:val="002252DA"/>
    <w:pPr>
      <w:widowControl w:val="0"/>
      <w:suppressAutoHyphens/>
      <w:autoSpaceDE w:val="0"/>
    </w:pPr>
    <w:rPr>
      <w:rFonts w:ascii="Arial" w:eastAsia="Calibri" w:hAnsi="Arial" w:cs="Arial"/>
      <w:lang w:eastAsia="zh-CN"/>
    </w:rPr>
  </w:style>
  <w:style w:type="table" w:styleId="a8">
    <w:name w:val="Table Grid"/>
    <w:basedOn w:val="a1"/>
    <w:uiPriority w:val="59"/>
    <w:rsid w:val="005C16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16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252DA"/>
    <w:pPr>
      <w:keepNext/>
      <w:tabs>
        <w:tab w:val="num" w:pos="0"/>
      </w:tabs>
      <w:suppressAutoHyphens/>
      <w:ind w:firstLine="567"/>
      <w:jc w:val="center"/>
      <w:outlineLvl w:val="2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5F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B25F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5F4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21537"/>
    <w:rPr>
      <w:color w:val="808080"/>
    </w:rPr>
  </w:style>
  <w:style w:type="character" w:customStyle="1" w:styleId="30">
    <w:name w:val="Заголовок 3 Знак"/>
    <w:basedOn w:val="a0"/>
    <w:link w:val="3"/>
    <w:rsid w:val="002252DA"/>
    <w:rPr>
      <w:b/>
      <w:sz w:val="28"/>
      <w:lang w:eastAsia="zh-CN"/>
    </w:rPr>
  </w:style>
  <w:style w:type="paragraph" w:styleId="a6">
    <w:name w:val="Body Text"/>
    <w:basedOn w:val="a"/>
    <w:link w:val="a7"/>
    <w:rsid w:val="002252DA"/>
    <w:pPr>
      <w:suppressAutoHyphens/>
    </w:pPr>
    <w:rPr>
      <w:b/>
      <w:sz w:val="26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2252DA"/>
    <w:rPr>
      <w:b/>
      <w:sz w:val="26"/>
      <w:lang w:eastAsia="zh-CN"/>
    </w:rPr>
  </w:style>
  <w:style w:type="paragraph" w:customStyle="1" w:styleId="ConsPlusNonformat">
    <w:name w:val="ConsPlusNonformat"/>
    <w:rsid w:val="002252DA"/>
    <w:pPr>
      <w:suppressAutoHyphens/>
      <w:spacing w:line="100" w:lineRule="atLeast"/>
    </w:pPr>
    <w:rPr>
      <w:rFonts w:ascii="Courier New" w:eastAsia="Lucida Sans Unicode" w:hAnsi="Courier New" w:cs="Calibri"/>
      <w:lang w:eastAsia="zh-CN" w:bidi="hi-IN"/>
    </w:rPr>
  </w:style>
  <w:style w:type="paragraph" w:customStyle="1" w:styleId="1">
    <w:name w:val="Абзац списка1"/>
    <w:basedOn w:val="a"/>
    <w:rsid w:val="002252DA"/>
    <w:pPr>
      <w:suppressAutoHyphens/>
      <w:spacing w:after="200"/>
      <w:ind w:left="720"/>
    </w:pPr>
    <w:rPr>
      <w:sz w:val="20"/>
      <w:szCs w:val="20"/>
      <w:lang w:eastAsia="zh-CN"/>
    </w:rPr>
  </w:style>
  <w:style w:type="paragraph" w:customStyle="1" w:styleId="ConsPlusCell">
    <w:name w:val="ConsPlusCell"/>
    <w:rsid w:val="002252DA"/>
    <w:pPr>
      <w:widowControl w:val="0"/>
      <w:suppressAutoHyphens/>
      <w:autoSpaceDE w:val="0"/>
    </w:pPr>
    <w:rPr>
      <w:rFonts w:ascii="Arial" w:eastAsia="Calibri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5A5A6-A027-49DC-A5C7-3B262F6A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2022-10-25T09:48:00Z</cp:lastPrinted>
  <dcterms:created xsi:type="dcterms:W3CDTF">2022-10-25T07:43:00Z</dcterms:created>
  <dcterms:modified xsi:type="dcterms:W3CDTF">2022-10-25T11:55:00Z</dcterms:modified>
</cp:coreProperties>
</file>