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76" w:rsidRPr="00E26A47" w:rsidRDefault="00842176" w:rsidP="00842176">
      <w:pPr>
        <w:jc w:val="center"/>
        <w:rPr>
          <w:b/>
          <w:szCs w:val="28"/>
        </w:rPr>
      </w:pPr>
      <w:r w:rsidRPr="00E26A47">
        <w:rPr>
          <w:b/>
          <w:szCs w:val="28"/>
        </w:rPr>
        <w:t>РФ</w:t>
      </w:r>
    </w:p>
    <w:p w:rsidR="005C6EB8" w:rsidRPr="00E26A47" w:rsidRDefault="00842176" w:rsidP="00842176">
      <w:pPr>
        <w:jc w:val="center"/>
        <w:rPr>
          <w:b/>
          <w:szCs w:val="28"/>
        </w:rPr>
      </w:pPr>
      <w:r w:rsidRPr="00E26A47">
        <w:rPr>
          <w:b/>
          <w:szCs w:val="28"/>
        </w:rPr>
        <w:t>АДМИНИСТРАЦИЯ ЗАПАДНОДВИНСКОГО</w:t>
      </w:r>
    </w:p>
    <w:p w:rsidR="00842176" w:rsidRPr="00E26A47" w:rsidRDefault="00842176" w:rsidP="00842176">
      <w:pPr>
        <w:jc w:val="center"/>
        <w:rPr>
          <w:b/>
          <w:szCs w:val="28"/>
        </w:rPr>
      </w:pPr>
      <w:r w:rsidRPr="00E26A47">
        <w:rPr>
          <w:b/>
          <w:szCs w:val="28"/>
        </w:rPr>
        <w:t xml:space="preserve"> </w:t>
      </w:r>
      <w:r w:rsidR="005C6EB8" w:rsidRPr="00E26A47">
        <w:rPr>
          <w:b/>
          <w:szCs w:val="28"/>
        </w:rPr>
        <w:t>МУНИЦИПАЛЬНОГО ОКРУГА</w:t>
      </w:r>
    </w:p>
    <w:p w:rsidR="00842176" w:rsidRPr="00E26A47" w:rsidRDefault="00842176" w:rsidP="00842176">
      <w:pPr>
        <w:jc w:val="center"/>
        <w:rPr>
          <w:b/>
          <w:szCs w:val="28"/>
        </w:rPr>
      </w:pPr>
      <w:r w:rsidRPr="00E26A47">
        <w:rPr>
          <w:b/>
          <w:szCs w:val="28"/>
        </w:rPr>
        <w:t>ТВЕРСКОЙ ОБЛАСТИ</w:t>
      </w:r>
    </w:p>
    <w:p w:rsidR="00842176" w:rsidRPr="00E26A47" w:rsidRDefault="00842176" w:rsidP="00842176">
      <w:pPr>
        <w:jc w:val="center"/>
        <w:rPr>
          <w:b/>
          <w:szCs w:val="28"/>
        </w:rPr>
      </w:pPr>
    </w:p>
    <w:p w:rsidR="00842176" w:rsidRPr="00E26A47" w:rsidRDefault="00E26A47" w:rsidP="00842176">
      <w:pPr>
        <w:jc w:val="center"/>
        <w:rPr>
          <w:b/>
          <w:szCs w:val="28"/>
        </w:rPr>
      </w:pPr>
      <w:r>
        <w:rPr>
          <w:b/>
          <w:szCs w:val="28"/>
        </w:rPr>
        <w:t xml:space="preserve"> </w:t>
      </w:r>
      <w:r w:rsidR="00842176" w:rsidRPr="00E26A47">
        <w:rPr>
          <w:b/>
          <w:szCs w:val="28"/>
        </w:rPr>
        <w:t>ПОСТАНОВЛЕНИЕ</w:t>
      </w:r>
    </w:p>
    <w:p w:rsidR="00842176" w:rsidRPr="00E26A47" w:rsidRDefault="00842176" w:rsidP="00842176">
      <w:pPr>
        <w:rPr>
          <w:b/>
          <w:szCs w:val="28"/>
        </w:rPr>
      </w:pPr>
    </w:p>
    <w:p w:rsidR="00842176" w:rsidRPr="00E26A47" w:rsidRDefault="00E26A47" w:rsidP="00E26A47">
      <w:pPr>
        <w:rPr>
          <w:b/>
          <w:szCs w:val="28"/>
        </w:rPr>
      </w:pPr>
      <w:r w:rsidRPr="00E26A47">
        <w:rPr>
          <w:b/>
          <w:szCs w:val="28"/>
        </w:rPr>
        <w:t xml:space="preserve">22.07.2022 </w:t>
      </w:r>
      <w:r w:rsidR="00842176" w:rsidRPr="00E26A47">
        <w:rPr>
          <w:b/>
          <w:szCs w:val="28"/>
        </w:rPr>
        <w:t xml:space="preserve">г.          </w:t>
      </w:r>
      <w:r w:rsidR="00550A2D" w:rsidRPr="00E26A47">
        <w:rPr>
          <w:b/>
          <w:szCs w:val="28"/>
        </w:rPr>
        <w:t xml:space="preserve">    </w:t>
      </w:r>
      <w:r w:rsidRPr="00E26A47">
        <w:rPr>
          <w:b/>
          <w:szCs w:val="28"/>
        </w:rPr>
        <w:t xml:space="preserve">   </w:t>
      </w:r>
      <w:r w:rsidR="00842176" w:rsidRPr="00E26A47">
        <w:rPr>
          <w:b/>
          <w:szCs w:val="28"/>
        </w:rPr>
        <w:t xml:space="preserve"> </w:t>
      </w:r>
      <w:r w:rsidR="00675968">
        <w:rPr>
          <w:b/>
          <w:szCs w:val="28"/>
        </w:rPr>
        <w:t xml:space="preserve">          </w:t>
      </w:r>
      <w:r w:rsidR="00842176" w:rsidRPr="00E26A47">
        <w:rPr>
          <w:b/>
          <w:szCs w:val="28"/>
        </w:rPr>
        <w:t xml:space="preserve">г. Западная Двина           </w:t>
      </w:r>
      <w:r w:rsidR="00550A2D" w:rsidRPr="00E26A47">
        <w:rPr>
          <w:b/>
          <w:szCs w:val="28"/>
        </w:rPr>
        <w:t xml:space="preserve">       </w:t>
      </w:r>
      <w:r w:rsidR="00842176" w:rsidRPr="00E26A47">
        <w:rPr>
          <w:b/>
          <w:szCs w:val="28"/>
        </w:rPr>
        <w:t xml:space="preserve">           № </w:t>
      </w:r>
      <w:r w:rsidRPr="00E26A47">
        <w:rPr>
          <w:b/>
          <w:szCs w:val="28"/>
        </w:rPr>
        <w:t>314</w:t>
      </w:r>
    </w:p>
    <w:p w:rsidR="00E26A47" w:rsidRDefault="00E26A47" w:rsidP="008F5E90">
      <w:pPr>
        <w:rPr>
          <w:b/>
          <w:szCs w:val="28"/>
        </w:rPr>
      </w:pPr>
    </w:p>
    <w:p w:rsidR="00E26A47" w:rsidRDefault="002B6362" w:rsidP="008F5E90">
      <w:pPr>
        <w:rPr>
          <w:b/>
          <w:szCs w:val="28"/>
        </w:rPr>
      </w:pPr>
      <w:r w:rsidRPr="00E26A47">
        <w:rPr>
          <w:b/>
          <w:szCs w:val="28"/>
        </w:rPr>
        <w:t xml:space="preserve">Об утверждении административного регламента </w:t>
      </w:r>
    </w:p>
    <w:p w:rsidR="008F5E90" w:rsidRPr="00E26A47" w:rsidRDefault="002B6362" w:rsidP="008F5E90">
      <w:pPr>
        <w:rPr>
          <w:b/>
          <w:szCs w:val="28"/>
        </w:rPr>
      </w:pPr>
      <w:r w:rsidRPr="00E26A47">
        <w:rPr>
          <w:b/>
          <w:szCs w:val="28"/>
        </w:rPr>
        <w:t>«</w:t>
      </w:r>
      <w:r w:rsidR="008F5E90" w:rsidRPr="00E26A47">
        <w:rPr>
          <w:b/>
          <w:szCs w:val="28"/>
        </w:rPr>
        <w:t>Принятие решения о переводе жилого помещения</w:t>
      </w:r>
    </w:p>
    <w:p w:rsidR="008F5E90" w:rsidRPr="00E26A47" w:rsidRDefault="008F5E90" w:rsidP="008F5E90">
      <w:pPr>
        <w:rPr>
          <w:b/>
          <w:szCs w:val="28"/>
        </w:rPr>
      </w:pPr>
      <w:r w:rsidRPr="00E26A47">
        <w:rPr>
          <w:b/>
          <w:szCs w:val="28"/>
        </w:rPr>
        <w:t xml:space="preserve">в </w:t>
      </w:r>
      <w:proofErr w:type="gramStart"/>
      <w:r w:rsidRPr="00E26A47">
        <w:rPr>
          <w:b/>
          <w:szCs w:val="28"/>
        </w:rPr>
        <w:t>нежилое</w:t>
      </w:r>
      <w:proofErr w:type="gramEnd"/>
      <w:r w:rsidRPr="00E26A47">
        <w:rPr>
          <w:b/>
          <w:szCs w:val="28"/>
        </w:rPr>
        <w:t xml:space="preserve"> и нежилого помещения в жилое» на территории Западнодвинского муниципального</w:t>
      </w:r>
    </w:p>
    <w:p w:rsidR="00842176" w:rsidRPr="00E26A47" w:rsidRDefault="008F5E90" w:rsidP="008F5E90">
      <w:pPr>
        <w:rPr>
          <w:b/>
          <w:szCs w:val="28"/>
        </w:rPr>
      </w:pPr>
      <w:r w:rsidRPr="00E26A47">
        <w:rPr>
          <w:b/>
          <w:szCs w:val="28"/>
        </w:rPr>
        <w:t>округа Тверской области</w:t>
      </w:r>
      <w:r w:rsidR="006279EA" w:rsidRPr="00E26A47">
        <w:rPr>
          <w:b/>
          <w:szCs w:val="28"/>
        </w:rPr>
        <w:t xml:space="preserve"> </w:t>
      </w:r>
    </w:p>
    <w:p w:rsidR="00842176" w:rsidRPr="00E26A47" w:rsidRDefault="00842176">
      <w:pPr>
        <w:rPr>
          <w:szCs w:val="28"/>
        </w:rPr>
      </w:pPr>
    </w:p>
    <w:p w:rsidR="00842176" w:rsidRPr="00E26A47" w:rsidRDefault="000B0D00" w:rsidP="006279EA">
      <w:pPr>
        <w:autoSpaceDE w:val="0"/>
        <w:autoSpaceDN w:val="0"/>
        <w:adjustRightInd w:val="0"/>
        <w:jc w:val="both"/>
        <w:rPr>
          <w:szCs w:val="28"/>
        </w:rPr>
      </w:pPr>
      <w:r w:rsidRPr="00E26A47">
        <w:rPr>
          <w:szCs w:val="28"/>
          <w:shd w:val="clear" w:color="auto" w:fill="FFFFFF"/>
        </w:rPr>
        <w:t xml:space="preserve">    </w:t>
      </w:r>
      <w:r w:rsidR="006279EA" w:rsidRPr="00E26A47">
        <w:rPr>
          <w:szCs w:val="28"/>
          <w:shd w:val="clear" w:color="auto" w:fill="FFFFFF"/>
        </w:rPr>
        <w:t xml:space="preserve">       </w:t>
      </w:r>
      <w:r w:rsidR="006279EA" w:rsidRPr="00E26A47">
        <w:rPr>
          <w:rFonts w:eastAsiaTheme="minorHAnsi"/>
          <w:bCs/>
          <w:szCs w:val="28"/>
          <w:lang w:eastAsia="en-US"/>
        </w:rPr>
        <w:t>Руководствуясь</w:t>
      </w:r>
      <w:r w:rsidR="005B3175" w:rsidRPr="00E26A47">
        <w:rPr>
          <w:rFonts w:eastAsiaTheme="minorHAnsi"/>
          <w:bCs/>
          <w:szCs w:val="28"/>
          <w:lang w:eastAsia="en-US"/>
        </w:rPr>
        <w:t xml:space="preserve"> Жилищным кодексом Российской Федерации,</w:t>
      </w:r>
      <w:r w:rsidR="006279EA" w:rsidRPr="00E26A47">
        <w:rPr>
          <w:rFonts w:eastAsiaTheme="minorHAnsi"/>
          <w:bCs/>
          <w:szCs w:val="28"/>
          <w:lang w:eastAsia="en-US"/>
        </w:rPr>
        <w:t xml:space="preserve"> Федеральным </w:t>
      </w:r>
      <w:hyperlink r:id="rId5" w:history="1">
        <w:r w:rsidR="006279EA" w:rsidRPr="00E26A47">
          <w:rPr>
            <w:rFonts w:eastAsiaTheme="minorHAnsi"/>
            <w:bCs/>
            <w:szCs w:val="28"/>
            <w:lang w:eastAsia="en-US"/>
          </w:rPr>
          <w:t>законом</w:t>
        </w:r>
      </w:hyperlink>
      <w:r w:rsidR="006279EA" w:rsidRPr="00E26A47">
        <w:rPr>
          <w:rFonts w:eastAsiaTheme="minorHAnsi"/>
          <w:bCs/>
          <w:szCs w:val="28"/>
          <w:lang w:eastAsia="en-US"/>
        </w:rPr>
        <w:t xml:space="preserve"> от 06.10.2003 N 131-ФЗ "Об общих принципах организации местного самоуправления в Российской Федерации", Федеральным </w:t>
      </w:r>
      <w:hyperlink r:id="rId6" w:history="1">
        <w:r w:rsidR="006279EA" w:rsidRPr="00E26A47">
          <w:rPr>
            <w:rFonts w:eastAsiaTheme="minorHAnsi"/>
            <w:bCs/>
            <w:szCs w:val="28"/>
            <w:lang w:eastAsia="en-US"/>
          </w:rPr>
          <w:t>законом</w:t>
        </w:r>
      </w:hyperlink>
      <w:r w:rsidR="006279EA" w:rsidRPr="00E26A47">
        <w:rPr>
          <w:rFonts w:eastAsiaTheme="minorHAnsi"/>
          <w:bCs/>
          <w:szCs w:val="28"/>
          <w:lang w:eastAsia="en-US"/>
        </w:rPr>
        <w:t xml:space="preserve"> от 27.07.2010 N 210-ФЗ "Об организации предоставления государственных и муниципальных услуг"</w:t>
      </w:r>
      <w:r w:rsidR="00065932" w:rsidRPr="00E26A47">
        <w:rPr>
          <w:szCs w:val="28"/>
          <w:shd w:val="clear" w:color="auto" w:fill="FFFFFF"/>
        </w:rPr>
        <w:t>,</w:t>
      </w:r>
      <w:r w:rsidR="00D635A9" w:rsidRPr="00E26A47">
        <w:rPr>
          <w:szCs w:val="28"/>
          <w:shd w:val="clear" w:color="auto" w:fill="FFFFFF"/>
        </w:rPr>
        <w:t xml:space="preserve"> </w:t>
      </w:r>
      <w:r w:rsidR="00842176" w:rsidRPr="00E26A47">
        <w:rPr>
          <w:szCs w:val="28"/>
        </w:rPr>
        <w:t xml:space="preserve">администрация Западнодвинского </w:t>
      </w:r>
      <w:r w:rsidR="005B33BB" w:rsidRPr="00E26A47">
        <w:rPr>
          <w:szCs w:val="28"/>
        </w:rPr>
        <w:t>муниципального округа</w:t>
      </w:r>
      <w:r w:rsidR="00842176" w:rsidRPr="00E26A47">
        <w:rPr>
          <w:szCs w:val="28"/>
        </w:rPr>
        <w:t xml:space="preserve"> Тверской области </w:t>
      </w:r>
    </w:p>
    <w:p w:rsidR="00842176" w:rsidRPr="00E26A47" w:rsidRDefault="00842176" w:rsidP="00905ADE">
      <w:pPr>
        <w:spacing w:line="276" w:lineRule="auto"/>
        <w:ind w:firstLine="708"/>
        <w:jc w:val="center"/>
        <w:rPr>
          <w:szCs w:val="28"/>
        </w:rPr>
      </w:pPr>
    </w:p>
    <w:p w:rsidR="00842176" w:rsidRPr="00E26A47" w:rsidRDefault="00842176" w:rsidP="00905ADE">
      <w:pPr>
        <w:spacing w:line="276" w:lineRule="auto"/>
        <w:ind w:firstLine="708"/>
        <w:jc w:val="center"/>
        <w:rPr>
          <w:b/>
          <w:szCs w:val="28"/>
        </w:rPr>
      </w:pPr>
      <w:r w:rsidRPr="00E26A47">
        <w:rPr>
          <w:b/>
          <w:szCs w:val="28"/>
        </w:rPr>
        <w:t>ПОСТАНОВЛЯЕТ:</w:t>
      </w:r>
    </w:p>
    <w:p w:rsidR="006279EA" w:rsidRPr="00E26A47" w:rsidRDefault="006279EA" w:rsidP="00905ADE">
      <w:pPr>
        <w:spacing w:line="276" w:lineRule="auto"/>
        <w:ind w:firstLine="708"/>
        <w:jc w:val="center"/>
        <w:rPr>
          <w:b/>
          <w:szCs w:val="28"/>
        </w:rPr>
      </w:pPr>
    </w:p>
    <w:p w:rsidR="002B6362" w:rsidRPr="00E26A47" w:rsidRDefault="002B6362" w:rsidP="002B6362">
      <w:pPr>
        <w:jc w:val="both"/>
        <w:rPr>
          <w:rFonts w:eastAsiaTheme="minorHAnsi"/>
          <w:bCs/>
          <w:szCs w:val="28"/>
          <w:lang w:eastAsia="en-US"/>
        </w:rPr>
      </w:pPr>
      <w:r w:rsidRPr="00E26A47">
        <w:rPr>
          <w:szCs w:val="28"/>
        </w:rPr>
        <w:t xml:space="preserve">         1. </w:t>
      </w:r>
      <w:proofErr w:type="gramStart"/>
      <w:r w:rsidRPr="00E26A47">
        <w:rPr>
          <w:rFonts w:eastAsiaTheme="minorHAnsi"/>
          <w:bCs/>
          <w:szCs w:val="28"/>
          <w:lang w:eastAsia="en-US"/>
        </w:rPr>
        <w:t xml:space="preserve">Утвердить административный </w:t>
      </w:r>
      <w:hyperlink r:id="rId7" w:history="1">
        <w:r w:rsidRPr="00E26A47">
          <w:rPr>
            <w:rFonts w:eastAsiaTheme="minorHAnsi"/>
            <w:bCs/>
            <w:szCs w:val="28"/>
            <w:lang w:eastAsia="en-US"/>
          </w:rPr>
          <w:t>регламент</w:t>
        </w:r>
      </w:hyperlink>
      <w:r w:rsidRPr="00E26A47">
        <w:rPr>
          <w:rFonts w:eastAsiaTheme="minorHAnsi"/>
          <w:bCs/>
          <w:szCs w:val="28"/>
          <w:lang w:eastAsia="en-US"/>
        </w:rPr>
        <w:t xml:space="preserve"> предоставления муниципальной услуги </w:t>
      </w:r>
      <w:r w:rsidR="008F5E90" w:rsidRPr="00E26A47">
        <w:rPr>
          <w:rFonts w:eastAsiaTheme="minorHAnsi"/>
          <w:bCs/>
          <w:szCs w:val="28"/>
          <w:lang w:eastAsia="en-US"/>
        </w:rPr>
        <w:t>«</w:t>
      </w:r>
      <w:r w:rsidR="008F5E90" w:rsidRPr="00E26A47">
        <w:rPr>
          <w:szCs w:val="28"/>
        </w:rPr>
        <w:t>Принятие решения о переводе жилого помещения в нежилое и нежилого помещения в жилое» на территории Западнодвинского муниципального округа Тверской области</w:t>
      </w:r>
      <w:r w:rsidR="008F5E90" w:rsidRPr="00E26A47">
        <w:rPr>
          <w:rFonts w:eastAsiaTheme="minorHAnsi"/>
          <w:bCs/>
          <w:szCs w:val="28"/>
          <w:lang w:eastAsia="en-US"/>
        </w:rPr>
        <w:t xml:space="preserve"> </w:t>
      </w:r>
      <w:r w:rsidRPr="00E26A47">
        <w:rPr>
          <w:rFonts w:eastAsiaTheme="minorHAnsi"/>
          <w:bCs/>
          <w:szCs w:val="28"/>
          <w:lang w:eastAsia="en-US"/>
        </w:rPr>
        <w:t>(прилагается).</w:t>
      </w:r>
      <w:proofErr w:type="gramEnd"/>
    </w:p>
    <w:p w:rsidR="001E2D92" w:rsidRPr="00E26A47" w:rsidRDefault="00960762" w:rsidP="001E2D92">
      <w:pPr>
        <w:pStyle w:val="a8"/>
        <w:jc w:val="both"/>
        <w:rPr>
          <w:rFonts w:ascii="Times New Roman" w:hAnsi="Times New Roman" w:cs="Times New Roman"/>
          <w:sz w:val="28"/>
          <w:szCs w:val="28"/>
        </w:rPr>
      </w:pPr>
      <w:r w:rsidRPr="00E26A47">
        <w:rPr>
          <w:rFonts w:ascii="Times New Roman" w:hAnsi="Times New Roman" w:cs="Times New Roman"/>
          <w:sz w:val="28"/>
          <w:szCs w:val="28"/>
        </w:rPr>
        <w:t xml:space="preserve">         </w:t>
      </w:r>
      <w:r w:rsidR="001E2D92" w:rsidRPr="00E26A47">
        <w:rPr>
          <w:rFonts w:ascii="Times New Roman" w:hAnsi="Times New Roman" w:cs="Times New Roman"/>
          <w:sz w:val="28"/>
          <w:szCs w:val="28"/>
        </w:rPr>
        <w:t>2</w:t>
      </w:r>
      <w:r w:rsidR="006C4AF0" w:rsidRPr="00E26A47">
        <w:rPr>
          <w:rFonts w:ascii="Times New Roman" w:hAnsi="Times New Roman" w:cs="Times New Roman"/>
          <w:sz w:val="28"/>
          <w:szCs w:val="28"/>
        </w:rPr>
        <w:t xml:space="preserve">. </w:t>
      </w:r>
      <w:r w:rsidR="001E2D92" w:rsidRPr="00E26A47">
        <w:rPr>
          <w:rFonts w:ascii="Times New Roman" w:hAnsi="Times New Roman" w:cs="Times New Roman"/>
          <w:sz w:val="28"/>
          <w:szCs w:val="28"/>
        </w:rPr>
        <w:t xml:space="preserve">Настоящее Постановление вступает в силу со дня его </w:t>
      </w:r>
      <w:r w:rsidR="00E05E22" w:rsidRPr="00E26A47">
        <w:rPr>
          <w:rFonts w:ascii="Times New Roman" w:hAnsi="Times New Roman" w:cs="Times New Roman"/>
          <w:sz w:val="28"/>
          <w:szCs w:val="28"/>
        </w:rPr>
        <w:t>опубликования</w:t>
      </w:r>
      <w:r w:rsidR="001E2D92" w:rsidRPr="00E26A47">
        <w:rPr>
          <w:rFonts w:ascii="Times New Roman" w:hAnsi="Times New Roman" w:cs="Times New Roman"/>
          <w:sz w:val="28"/>
          <w:szCs w:val="28"/>
        </w:rPr>
        <w:t>.</w:t>
      </w:r>
    </w:p>
    <w:p w:rsidR="00E05E22" w:rsidRPr="00E26A47" w:rsidRDefault="001E2D92" w:rsidP="00E05E22">
      <w:pPr>
        <w:pStyle w:val="a8"/>
        <w:jc w:val="both"/>
        <w:rPr>
          <w:rFonts w:ascii="Times New Roman" w:hAnsi="Times New Roman" w:cs="Times New Roman"/>
          <w:sz w:val="28"/>
          <w:szCs w:val="28"/>
        </w:rPr>
      </w:pPr>
      <w:r w:rsidRPr="00E26A47">
        <w:rPr>
          <w:rFonts w:ascii="Times New Roman" w:hAnsi="Times New Roman" w:cs="Times New Roman"/>
          <w:sz w:val="28"/>
          <w:szCs w:val="28"/>
        </w:rPr>
        <w:t xml:space="preserve">         3.</w:t>
      </w:r>
      <w:r w:rsidR="00E05E22" w:rsidRPr="00E26A47">
        <w:rPr>
          <w:rFonts w:ascii="Times New Roman" w:hAnsi="Times New Roman" w:cs="Times New Roman"/>
          <w:sz w:val="28"/>
          <w:szCs w:val="28"/>
        </w:rPr>
        <w:t>Настоящее Постановление подлежит официальному опубликованию в газете «Авангард»  и размещению на официальном сайте администрации Западнодвинского  муниципального округа Тверской области в информационно-телекоммуникационной сети Интернет.</w:t>
      </w:r>
    </w:p>
    <w:p w:rsidR="00D635A9" w:rsidRPr="00E533ED" w:rsidRDefault="00D635A9" w:rsidP="00E05E22">
      <w:pPr>
        <w:pStyle w:val="a8"/>
        <w:jc w:val="both"/>
        <w:rPr>
          <w:szCs w:val="28"/>
        </w:rPr>
      </w:pPr>
    </w:p>
    <w:p w:rsidR="00A21A1F" w:rsidRPr="00E533ED" w:rsidRDefault="00A21A1F" w:rsidP="00CA643D">
      <w:pPr>
        <w:autoSpaceDE w:val="0"/>
        <w:autoSpaceDN w:val="0"/>
        <w:adjustRightInd w:val="0"/>
        <w:jc w:val="both"/>
        <w:rPr>
          <w:sz w:val="24"/>
        </w:rPr>
      </w:pPr>
    </w:p>
    <w:p w:rsidR="00A21A1F" w:rsidRDefault="00A21A1F" w:rsidP="00CA643D">
      <w:pPr>
        <w:autoSpaceDE w:val="0"/>
        <w:autoSpaceDN w:val="0"/>
        <w:adjustRightInd w:val="0"/>
        <w:jc w:val="both"/>
        <w:rPr>
          <w:sz w:val="24"/>
        </w:rPr>
      </w:pPr>
    </w:p>
    <w:p w:rsidR="00E26A47" w:rsidRPr="00E533ED" w:rsidRDefault="00E26A47" w:rsidP="00CA643D">
      <w:pPr>
        <w:autoSpaceDE w:val="0"/>
        <w:autoSpaceDN w:val="0"/>
        <w:adjustRightInd w:val="0"/>
        <w:jc w:val="both"/>
        <w:rPr>
          <w:sz w:val="24"/>
        </w:rPr>
      </w:pPr>
    </w:p>
    <w:p w:rsidR="00E26A47" w:rsidRDefault="00675968" w:rsidP="00CA643D">
      <w:pPr>
        <w:autoSpaceDE w:val="0"/>
        <w:autoSpaceDN w:val="0"/>
        <w:adjustRightInd w:val="0"/>
        <w:jc w:val="both"/>
        <w:rPr>
          <w:szCs w:val="28"/>
        </w:rPr>
      </w:pPr>
      <w:r>
        <w:rPr>
          <w:szCs w:val="28"/>
        </w:rPr>
        <w:t xml:space="preserve">                                </w:t>
      </w:r>
      <w:r w:rsidR="001E2D92" w:rsidRPr="00E26A47">
        <w:rPr>
          <w:szCs w:val="28"/>
        </w:rPr>
        <w:t>Глава</w:t>
      </w:r>
      <w:r w:rsidR="00E26A47">
        <w:rPr>
          <w:szCs w:val="28"/>
        </w:rPr>
        <w:t xml:space="preserve"> </w:t>
      </w:r>
      <w:r w:rsidR="001E2D92" w:rsidRPr="00E26A47">
        <w:rPr>
          <w:szCs w:val="28"/>
        </w:rPr>
        <w:t xml:space="preserve">Западнодвинского </w:t>
      </w:r>
    </w:p>
    <w:p w:rsidR="00155C43" w:rsidRPr="00E26A47" w:rsidRDefault="00675968" w:rsidP="00CA643D">
      <w:pPr>
        <w:autoSpaceDE w:val="0"/>
        <w:autoSpaceDN w:val="0"/>
        <w:adjustRightInd w:val="0"/>
        <w:jc w:val="both"/>
        <w:rPr>
          <w:szCs w:val="28"/>
        </w:rPr>
      </w:pPr>
      <w:r>
        <w:rPr>
          <w:szCs w:val="28"/>
        </w:rPr>
        <w:t xml:space="preserve">                                муниципального округа </w:t>
      </w:r>
      <w:r w:rsidR="009610EF">
        <w:rPr>
          <w:szCs w:val="28"/>
        </w:rPr>
        <w:t xml:space="preserve"> </w:t>
      </w:r>
      <w:r w:rsidR="000B0D00" w:rsidRPr="00E26A47">
        <w:rPr>
          <w:szCs w:val="28"/>
        </w:rPr>
        <w:t xml:space="preserve">О.А. </w:t>
      </w:r>
      <w:proofErr w:type="spellStart"/>
      <w:r w:rsidR="000B0D00" w:rsidRPr="00E26A47">
        <w:rPr>
          <w:szCs w:val="28"/>
        </w:rPr>
        <w:t>Голубева</w:t>
      </w:r>
      <w:proofErr w:type="spellEnd"/>
    </w:p>
    <w:p w:rsidR="000B0D00" w:rsidRPr="00E26A47" w:rsidRDefault="000B0D00" w:rsidP="00CA643D">
      <w:pPr>
        <w:autoSpaceDE w:val="0"/>
        <w:autoSpaceDN w:val="0"/>
        <w:adjustRightInd w:val="0"/>
        <w:jc w:val="both"/>
        <w:rPr>
          <w:szCs w:val="28"/>
        </w:rPr>
      </w:pPr>
    </w:p>
    <w:p w:rsidR="00155C43" w:rsidRPr="00D635A9" w:rsidRDefault="00155C43" w:rsidP="00CA643D">
      <w:pPr>
        <w:autoSpaceDE w:val="0"/>
        <w:autoSpaceDN w:val="0"/>
        <w:adjustRightInd w:val="0"/>
        <w:jc w:val="both"/>
        <w:rPr>
          <w:sz w:val="24"/>
        </w:rPr>
      </w:pPr>
    </w:p>
    <w:p w:rsidR="00BF0926" w:rsidRDefault="00BF0926" w:rsidP="00C05213">
      <w:pPr>
        <w:rPr>
          <w:rStyle w:val="a7"/>
          <w:i w:val="0"/>
          <w:sz w:val="24"/>
        </w:rPr>
      </w:pPr>
    </w:p>
    <w:p w:rsidR="00BF0926" w:rsidRDefault="00BF0926" w:rsidP="00C05213">
      <w:pPr>
        <w:rPr>
          <w:rStyle w:val="a7"/>
          <w:i w:val="0"/>
          <w:sz w:val="24"/>
        </w:rPr>
      </w:pPr>
    </w:p>
    <w:p w:rsidR="00BF0926" w:rsidRDefault="00BF0926" w:rsidP="00C05213">
      <w:pPr>
        <w:rPr>
          <w:rStyle w:val="a7"/>
          <w:i w:val="0"/>
          <w:sz w:val="24"/>
        </w:rPr>
      </w:pPr>
    </w:p>
    <w:p w:rsidR="00BF0926" w:rsidRDefault="00BF0926" w:rsidP="00C05213">
      <w:pPr>
        <w:rPr>
          <w:rStyle w:val="a7"/>
          <w:i w:val="0"/>
          <w:sz w:val="24"/>
        </w:rPr>
      </w:pPr>
    </w:p>
    <w:p w:rsidR="00BF0926" w:rsidRDefault="00BF0926" w:rsidP="00C05213">
      <w:pPr>
        <w:rPr>
          <w:rStyle w:val="a7"/>
          <w:i w:val="0"/>
          <w:sz w:val="24"/>
        </w:rPr>
      </w:pPr>
    </w:p>
    <w:p w:rsidR="00E26A47" w:rsidRDefault="00E26A47" w:rsidP="00BF0926">
      <w:pPr>
        <w:pStyle w:val="a8"/>
        <w:jc w:val="right"/>
        <w:rPr>
          <w:rFonts w:ascii="Times New Roman" w:hAnsi="Times New Roman" w:cs="Times New Roman"/>
          <w:sz w:val="20"/>
          <w:szCs w:val="20"/>
        </w:rPr>
      </w:pPr>
      <w:bookmarkStart w:id="0" w:name="P36"/>
      <w:bookmarkEnd w:id="0"/>
    </w:p>
    <w:p w:rsidR="00E26A47" w:rsidRDefault="00E26A47" w:rsidP="00BF0926">
      <w:pPr>
        <w:pStyle w:val="a8"/>
        <w:jc w:val="right"/>
        <w:rPr>
          <w:rFonts w:ascii="Times New Roman" w:hAnsi="Times New Roman" w:cs="Times New Roman"/>
          <w:sz w:val="20"/>
          <w:szCs w:val="20"/>
        </w:rPr>
      </w:pPr>
    </w:p>
    <w:p w:rsidR="00E26A47" w:rsidRDefault="00E26A47" w:rsidP="00BF0926">
      <w:pPr>
        <w:pStyle w:val="a8"/>
        <w:jc w:val="right"/>
        <w:rPr>
          <w:rFonts w:ascii="Times New Roman" w:hAnsi="Times New Roman" w:cs="Times New Roman"/>
          <w:sz w:val="20"/>
          <w:szCs w:val="20"/>
        </w:rPr>
      </w:pPr>
    </w:p>
    <w:p w:rsidR="00E26A47" w:rsidRDefault="00E26A47" w:rsidP="00BF0926">
      <w:pPr>
        <w:pStyle w:val="a8"/>
        <w:jc w:val="right"/>
        <w:rPr>
          <w:rFonts w:ascii="Times New Roman" w:hAnsi="Times New Roman" w:cs="Times New Roman"/>
          <w:sz w:val="20"/>
          <w:szCs w:val="20"/>
        </w:rPr>
      </w:pPr>
    </w:p>
    <w:p w:rsidR="00E26A47" w:rsidRDefault="00E26A47" w:rsidP="00E26A47">
      <w:pPr>
        <w:pStyle w:val="a8"/>
        <w:rPr>
          <w:rFonts w:ascii="Times New Roman" w:hAnsi="Times New Roman" w:cs="Times New Roman"/>
          <w:sz w:val="20"/>
          <w:szCs w:val="20"/>
        </w:rPr>
      </w:pPr>
    </w:p>
    <w:p w:rsidR="00BF0926" w:rsidRPr="0035411C" w:rsidRDefault="00BF0926" w:rsidP="00BF0926">
      <w:pPr>
        <w:pStyle w:val="a8"/>
        <w:jc w:val="right"/>
        <w:rPr>
          <w:rFonts w:ascii="Times New Roman" w:hAnsi="Times New Roman" w:cs="Times New Roman"/>
          <w:b/>
          <w:sz w:val="20"/>
          <w:szCs w:val="20"/>
        </w:rPr>
      </w:pPr>
      <w:r w:rsidRPr="0035411C">
        <w:rPr>
          <w:rFonts w:ascii="Times New Roman" w:hAnsi="Times New Roman" w:cs="Times New Roman"/>
          <w:sz w:val="20"/>
          <w:szCs w:val="20"/>
        </w:rPr>
        <w:lastRenderedPageBreak/>
        <w:t xml:space="preserve">Приложение </w:t>
      </w:r>
    </w:p>
    <w:p w:rsidR="00BF0926" w:rsidRPr="0035411C" w:rsidRDefault="00BF0926" w:rsidP="00BF0926">
      <w:pPr>
        <w:pStyle w:val="a8"/>
        <w:jc w:val="right"/>
        <w:rPr>
          <w:rFonts w:ascii="Times New Roman" w:hAnsi="Times New Roman" w:cs="Times New Roman"/>
          <w:b/>
          <w:sz w:val="20"/>
          <w:szCs w:val="20"/>
        </w:rPr>
      </w:pPr>
      <w:r w:rsidRPr="0035411C">
        <w:rPr>
          <w:rFonts w:ascii="Times New Roman" w:hAnsi="Times New Roman" w:cs="Times New Roman"/>
          <w:sz w:val="20"/>
          <w:szCs w:val="20"/>
        </w:rPr>
        <w:t>к постановлению администрации</w:t>
      </w:r>
    </w:p>
    <w:p w:rsidR="00BF0926" w:rsidRPr="0035411C" w:rsidRDefault="00BF0926" w:rsidP="00BF0926">
      <w:pPr>
        <w:pStyle w:val="a8"/>
        <w:jc w:val="right"/>
        <w:rPr>
          <w:rFonts w:ascii="Times New Roman" w:hAnsi="Times New Roman" w:cs="Times New Roman"/>
          <w:b/>
          <w:sz w:val="20"/>
          <w:szCs w:val="20"/>
        </w:rPr>
      </w:pPr>
      <w:r w:rsidRPr="0035411C">
        <w:rPr>
          <w:rFonts w:ascii="Times New Roman" w:hAnsi="Times New Roman" w:cs="Times New Roman"/>
          <w:sz w:val="20"/>
          <w:szCs w:val="20"/>
        </w:rPr>
        <w:t xml:space="preserve"> Западнодвинского муниципального</w:t>
      </w:r>
    </w:p>
    <w:p w:rsidR="00BF0926" w:rsidRPr="0035411C" w:rsidRDefault="00BF0926" w:rsidP="00BF0926">
      <w:pPr>
        <w:pStyle w:val="a8"/>
        <w:jc w:val="right"/>
        <w:rPr>
          <w:rFonts w:ascii="Times New Roman" w:hAnsi="Times New Roman" w:cs="Times New Roman"/>
          <w:b/>
          <w:sz w:val="20"/>
          <w:szCs w:val="20"/>
        </w:rPr>
      </w:pPr>
      <w:r w:rsidRPr="0035411C">
        <w:rPr>
          <w:rFonts w:ascii="Times New Roman" w:hAnsi="Times New Roman" w:cs="Times New Roman"/>
          <w:sz w:val="20"/>
          <w:szCs w:val="20"/>
        </w:rPr>
        <w:t xml:space="preserve"> округа Тверской области</w:t>
      </w:r>
    </w:p>
    <w:p w:rsidR="00BF0926" w:rsidRPr="0035411C" w:rsidRDefault="00BF0926" w:rsidP="00BF0926">
      <w:pPr>
        <w:pStyle w:val="a8"/>
        <w:jc w:val="right"/>
        <w:rPr>
          <w:rFonts w:ascii="Times New Roman" w:hAnsi="Times New Roman" w:cs="Times New Roman"/>
          <w:b/>
          <w:sz w:val="20"/>
          <w:szCs w:val="20"/>
        </w:rPr>
      </w:pPr>
      <w:r w:rsidRPr="0035411C">
        <w:rPr>
          <w:rFonts w:ascii="Times New Roman" w:hAnsi="Times New Roman" w:cs="Times New Roman"/>
          <w:sz w:val="20"/>
          <w:szCs w:val="20"/>
        </w:rPr>
        <w:t xml:space="preserve"> от</w:t>
      </w:r>
      <w:r w:rsidR="009610EF">
        <w:rPr>
          <w:rFonts w:ascii="Times New Roman" w:hAnsi="Times New Roman" w:cs="Times New Roman"/>
          <w:sz w:val="20"/>
          <w:szCs w:val="20"/>
        </w:rPr>
        <w:t xml:space="preserve"> 22.07.2022г. </w:t>
      </w:r>
      <w:r w:rsidRPr="0035411C">
        <w:rPr>
          <w:rFonts w:ascii="Times New Roman" w:hAnsi="Times New Roman" w:cs="Times New Roman"/>
          <w:sz w:val="20"/>
          <w:szCs w:val="20"/>
        </w:rPr>
        <w:t>№</w:t>
      </w:r>
      <w:r w:rsidR="009610EF">
        <w:rPr>
          <w:rFonts w:ascii="Times New Roman" w:hAnsi="Times New Roman" w:cs="Times New Roman"/>
          <w:sz w:val="20"/>
          <w:szCs w:val="20"/>
        </w:rPr>
        <w:t>314</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АДМИНИСТРАТИВНЫЙ РЕГЛАМЕНТ</w:t>
      </w:r>
    </w:p>
    <w:p w:rsidR="00BF0926" w:rsidRPr="009F0A84" w:rsidRDefault="00BF0926" w:rsidP="00BF0926">
      <w:pPr>
        <w:autoSpaceDE w:val="0"/>
        <w:autoSpaceDN w:val="0"/>
        <w:adjustRightInd w:val="0"/>
        <w:jc w:val="center"/>
        <w:rPr>
          <w:b/>
          <w:sz w:val="24"/>
        </w:rPr>
      </w:pPr>
      <w:proofErr w:type="gramStart"/>
      <w:r w:rsidRPr="0035411C">
        <w:rPr>
          <w:b/>
          <w:sz w:val="24"/>
        </w:rPr>
        <w:t xml:space="preserve">предоставления муниципальной услуги </w:t>
      </w:r>
      <w:r w:rsidRPr="009F0A84">
        <w:rPr>
          <w:b/>
          <w:sz w:val="24"/>
        </w:rPr>
        <w:t>"Принятие решения о переводе жилого помещения в нежилое и нежилого помещения в жилое" на территории Западнодвинского муниципального округа Тверской области</w:t>
      </w:r>
      <w:proofErr w:type="gramEnd"/>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Раздел I</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Общие положения</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 Предмет регулирования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административного регламента</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 </w:t>
      </w:r>
      <w:proofErr w:type="gramStart"/>
      <w:r w:rsidRPr="0035411C">
        <w:rPr>
          <w:rFonts w:ascii="Times New Roman" w:hAnsi="Times New Roman" w:cs="Times New Roman"/>
          <w:sz w:val="24"/>
          <w:szCs w:val="24"/>
        </w:rPr>
        <w:t>Административный регламент предоставления муниципальной услуги "</w:t>
      </w:r>
      <w:r w:rsidRPr="009F0A84">
        <w:rPr>
          <w:rFonts w:ascii="Times New Roman" w:hAnsi="Times New Roman" w:cs="Times New Roman"/>
          <w:sz w:val="24"/>
          <w:szCs w:val="24"/>
        </w:rPr>
        <w:t>Принятие решения о переводе жилого помещения в нежилое и нежилого помещения в жилое</w:t>
      </w:r>
      <w:r w:rsidRPr="0035411C">
        <w:rPr>
          <w:rFonts w:ascii="Times New Roman" w:hAnsi="Times New Roman" w:cs="Times New Roman"/>
          <w:sz w:val="24"/>
          <w:szCs w:val="24"/>
        </w:rPr>
        <w:t>" на территории Западнодвинского муниципального округа Тверской области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 Предоставление муниципальной услуги в многофункциональном центре осуществляется в соответствии с административным регламентом предоставления муниципальной услуги в случае заключения соглашения о взаимодействии между  ГАУ «МФЦ» с органом, предоставляющим муниципальную услугу.</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II. Круг заявителей</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lang w:eastAsia="ru-RU"/>
        </w:rPr>
        <w:t>3. Представлять интересы заявителя имеют право:</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u w:val="single"/>
          <w:bdr w:val="none" w:sz="0" w:space="0" w:color="auto" w:frame="1"/>
          <w:lang w:eastAsia="ru-RU"/>
        </w:rPr>
        <w:t>3.1 от имени физических лиц</w:t>
      </w:r>
      <w:r w:rsidRPr="0035411C">
        <w:rPr>
          <w:rFonts w:ascii="Times New Roman" w:hAnsi="Times New Roman" w:cs="Times New Roman"/>
          <w:sz w:val="24"/>
          <w:szCs w:val="24"/>
          <w:lang w:eastAsia="ru-RU"/>
        </w:rPr>
        <w:t>:</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lang w:eastAsia="ru-RU"/>
        </w:rPr>
        <w:t>-представители, действующие в силу полномочий, основанных</w:t>
      </w:r>
      <w:proofErr w:type="gramStart"/>
      <w:r w:rsidRPr="0035411C">
        <w:rPr>
          <w:rFonts w:ascii="Times New Roman" w:hAnsi="Times New Roman" w:cs="Times New Roman"/>
          <w:sz w:val="24"/>
          <w:szCs w:val="24"/>
          <w:lang w:eastAsia="ru-RU"/>
        </w:rPr>
        <w:br/>
        <w:t>-</w:t>
      </w:r>
      <w:proofErr w:type="gramEnd"/>
      <w:r w:rsidRPr="0035411C">
        <w:rPr>
          <w:rFonts w:ascii="Times New Roman" w:hAnsi="Times New Roman" w:cs="Times New Roman"/>
          <w:sz w:val="24"/>
          <w:szCs w:val="24"/>
          <w:lang w:eastAsia="ru-RU"/>
        </w:rPr>
        <w:t>на доверенности;</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lang w:eastAsia="ru-RU"/>
        </w:rPr>
        <w:t>-опекуны недееспособных граждан;</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u w:val="single"/>
          <w:bdr w:val="none" w:sz="0" w:space="0" w:color="auto" w:frame="1"/>
          <w:lang w:eastAsia="ru-RU"/>
        </w:rPr>
        <w:t>3.2 от имени юридического лица</w:t>
      </w:r>
      <w:r w:rsidRPr="0035411C">
        <w:rPr>
          <w:rFonts w:ascii="Times New Roman" w:hAnsi="Times New Roman" w:cs="Times New Roman"/>
          <w:sz w:val="24"/>
          <w:szCs w:val="24"/>
          <w:lang w:eastAsia="ru-RU"/>
        </w:rPr>
        <w:t>:</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sz w:val="24"/>
          <w:szCs w:val="24"/>
          <w:lang w:eastAsia="ru-RU"/>
        </w:rPr>
        <w:t>-лица, действующие в соответствии с законом или учредительными документами от имени юридического лица;</w:t>
      </w:r>
    </w:p>
    <w:p w:rsidR="00BF0926" w:rsidRPr="0035411C" w:rsidRDefault="00BF0926" w:rsidP="00BF0926">
      <w:pPr>
        <w:pStyle w:val="a8"/>
        <w:jc w:val="both"/>
        <w:rPr>
          <w:rFonts w:ascii="Times New Roman" w:hAnsi="Times New Roman" w:cs="Times New Roman"/>
          <w:sz w:val="24"/>
          <w:szCs w:val="24"/>
          <w:lang w:eastAsia="ru-RU"/>
        </w:rPr>
      </w:pPr>
      <w:r w:rsidRPr="0035411C">
        <w:rPr>
          <w:rFonts w:ascii="Times New Roman" w:hAnsi="Times New Roman" w:cs="Times New Roman"/>
          <w:color w:val="444444"/>
          <w:sz w:val="24"/>
          <w:szCs w:val="24"/>
          <w:shd w:val="clear" w:color="auto" w:fill="FFFFFF"/>
          <w:lang w:eastAsia="ru-RU"/>
        </w:rPr>
        <w:t>-представители юридического лица в силу полномочий на основании доверенности.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III. Требования к порядку информирования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о предоставлении муниципальной услуги</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 xml:space="preserve">4. </w:t>
      </w:r>
      <w:proofErr w:type="gramStart"/>
      <w:r w:rsidRPr="0035411C">
        <w:rPr>
          <w:rFonts w:ascii="Times New Roman" w:hAnsi="Times New Roman" w:cs="Times New Roman"/>
          <w:sz w:val="24"/>
          <w:szCs w:val="24"/>
        </w:rPr>
        <w:t>Информацию о порядке предоставления муниципальной услуги можно получить в администрации Западнодвинского муниципального округа Тверской области (далее - Администрация),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 Центре телефонного обслуживания населения на базе ГАУ "МФЦ" (далее - Центр телефонного обслуживания населения), на сайтах Администрации и ГАУ "МФЦ" в информационно-телекоммуникационной сети Интернет</w:t>
      </w:r>
      <w:proofErr w:type="gramEnd"/>
      <w:r w:rsidRPr="0035411C">
        <w:rPr>
          <w:rFonts w:ascii="Times New Roman" w:hAnsi="Times New Roman" w:cs="Times New Roman"/>
          <w:sz w:val="24"/>
          <w:szCs w:val="24"/>
        </w:rPr>
        <w:t xml:space="preserve"> (далее соответственно - сайт Администрации, сайт ГАУ "МФЦ"),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F0926" w:rsidRPr="0035411C" w:rsidRDefault="00BF0926" w:rsidP="00BF0926">
      <w:pPr>
        <w:autoSpaceDE w:val="0"/>
        <w:autoSpaceDN w:val="0"/>
        <w:adjustRightInd w:val="0"/>
        <w:ind w:firstLine="709"/>
        <w:jc w:val="both"/>
        <w:rPr>
          <w:sz w:val="24"/>
        </w:rPr>
      </w:pPr>
      <w:proofErr w:type="gramStart"/>
      <w:r w:rsidRPr="0035411C">
        <w:rPr>
          <w:sz w:val="24"/>
        </w:rPr>
        <w:t>Сведения о месте нахождения, графиках работы, справочных телефонах, адресах электронной почты Администрации, филиалов ГАУ "МФЦ", адресах сайтов Администрации и ГАУ "МФЦ" (далее при совместном упоминании - справочная информация) размещаются в государственной информационной системе Тверской области "Реестр государственных и муниципальных услуг (функций) Тверской области" (далее - региональный Реестр), на Едином портале</w:t>
      </w:r>
      <w:r>
        <w:rPr>
          <w:sz w:val="24"/>
        </w:rPr>
        <w:t>,</w:t>
      </w:r>
      <w:r w:rsidRPr="0035411C">
        <w:rPr>
          <w:sz w:val="24"/>
        </w:rPr>
        <w:t xml:space="preserve"> на сайте Администрации</w:t>
      </w:r>
      <w:r>
        <w:rPr>
          <w:sz w:val="24"/>
        </w:rPr>
        <w:t>, а также в приложении 3 к настоящему административному регламенту.</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Администрация обеспечивает размещение и актуализацию справочной информации в региональном Реестре и на сайте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В Администрации, филиалах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Администрации и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Информирование осуществляется по следующим вопросам: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источники получения информации о порядке предоставления муниципальной услуги (включая справочную информацию);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сведения о нормативных правовых актах, регулирующих предоставление муниципальной услуги (наименование, принявший орган, номер, дата принятия);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перечень документов, необходимых для получения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порядок заполнения заявления (далее - заявление);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процедура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время и место приема заявителей;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сроки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информация о безвозмездности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 порядок обжалования действий (бездействия) и решений, осуществляемых и принимаемых в ходе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 иные вопросы, имеющие отношение к порядку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Информация, указанная в настоящем пункте, предоставляется заявителям бесплатно.</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Информирование при личном и телефонном обращении ведется: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сотрудником отдела архитектуры, градостроительства, инвестиций Администрации, ответственным за предоставление муниципальной услуги (далее соответственно - сотрудник Отдела), в соответствии с графиком работы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сотрудниками филиалов ГАУ "МФЦ" в соответствии с графиками работы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Информирование при телефонном обращении ведется также сотрудниками Центра телефонного обслуживания населения в соответствии с графиком работы.</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Сотрудник Отдела, сотрудники филиалов ГАУ "МФЦ", Центра телефонного обслуживания населения информируют заявителя по интересующим его вопросам, при необходимости - сообщают справочную информацию, перечень документов, необходимых для предоставления муниципальной услуги, а также разъясняют предъявляемые к документам требования.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9. При ответах на телефонные звонки сотрудник Отдела, сотрудники филиалов ГАУ "МФЦ", Центра телефонного обслуживания населения подробно и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w:t>
      </w:r>
      <w:r w:rsidRPr="0035411C">
        <w:rPr>
          <w:rFonts w:ascii="Times New Roman" w:hAnsi="Times New Roman" w:cs="Times New Roman"/>
          <w:sz w:val="24"/>
          <w:szCs w:val="24"/>
        </w:rPr>
        <w:lastRenderedPageBreak/>
        <w:t>(организации), в который (которую) поступил телефонный звонок, а также информации о фамилии, имени, отчестве и должности сотрудника, принявшего телефонный звонок.</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 В случае</w:t>
      </w:r>
      <w:proofErr w:type="gramStart"/>
      <w:r w:rsidRPr="0035411C">
        <w:rPr>
          <w:rFonts w:ascii="Times New Roman" w:hAnsi="Times New Roman" w:cs="Times New Roman"/>
          <w:sz w:val="24"/>
          <w:szCs w:val="24"/>
        </w:rPr>
        <w:t>,</w:t>
      </w:r>
      <w:proofErr w:type="gramEnd"/>
      <w:r w:rsidRPr="0035411C">
        <w:rPr>
          <w:rFonts w:ascii="Times New Roman" w:hAnsi="Times New Roman" w:cs="Times New Roman"/>
          <w:sz w:val="24"/>
          <w:szCs w:val="24"/>
        </w:rPr>
        <w:t xml:space="preserve">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Администрации, филиала ГАУ "МФЦ", Центра телефонного обслуживания населения или же заявителю должен быть сообщен телефонный номер, по которому можно получить необходимую информацию.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 При информировании о муниципальной услуге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поступления письменного запроса в Администрацию или филиал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13. </w:t>
      </w:r>
      <w:proofErr w:type="gramStart"/>
      <w:r w:rsidRPr="0035411C">
        <w:rPr>
          <w:rFonts w:ascii="Times New Roman" w:hAnsi="Times New Roman" w:cs="Times New Roman"/>
          <w:sz w:val="24"/>
          <w:szCs w:val="24"/>
        </w:rPr>
        <w:t>При информировании по вопросам получения муниципальной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Администрации.</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14. Ответ на запрос должен содержать ответы на поставленные вопросы, фамилию, имя, отчество и номер телефона исполнителя. Письменные ответы в Администрации подписываются главой Западнодвинского муниципального округа Тверской области (далее - Глава); ответы, направляемые в электронном виде, подписываются электронной подписью Главы, вид которой устанавливается законодательством Российской Федерации. Письменные ответы в ГАУ "МФЦ" подписываются </w:t>
      </w:r>
      <w:proofErr w:type="gramStart"/>
      <w:r w:rsidRPr="0035411C">
        <w:rPr>
          <w:rFonts w:ascii="Times New Roman" w:hAnsi="Times New Roman" w:cs="Times New Roman"/>
          <w:sz w:val="24"/>
          <w:szCs w:val="24"/>
        </w:rPr>
        <w:t>заведующими филиалов</w:t>
      </w:r>
      <w:proofErr w:type="gramEnd"/>
      <w:r w:rsidRPr="0035411C">
        <w:rPr>
          <w:rFonts w:ascii="Times New Roman" w:hAnsi="Times New Roman" w:cs="Times New Roman"/>
          <w:sz w:val="24"/>
          <w:szCs w:val="24"/>
        </w:rPr>
        <w:t xml:space="preserve"> ГАУ "МФЦ" или директором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15. На информационных стендах в помещениях Администрации, филиалов ГАУ "МФЦ" размещается следующая информация: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извлечения из правовых актов, содержащих положения, регулирующие деятельность по предоставлению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блок-схема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перечень документов, необходимых для получения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форма и образец заполнения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сроки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время приема документов, необходимых для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основания для отказа 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порядок обжалования решений и действий (бездействия) Администрации, его должностных лиц, муниципальных гражданских служащих, филиалов ГАУ "МФЦ", сотрудников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 сведения о безвозмездности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16. Бланки заявлений заявители могут получить непосредственно у сотрудников Отдела или в филиалах ГАУ "МФЦ", либо в электронном виде на сайтах Администрации и ГАУ "МФЦ", а также на Едином портале.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17. На сайтах Администрации и ГАУ "МФЦ" размещается следующая информация: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полный текст административного регламента;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перечень нормативных правовых актов, регулирующих предоставление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перечень документов, необходимых для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форма и образец заполнения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сроки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ответы на часто задаваемые вопросы;</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схема проезда до Администрации,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режим работы сотрудников Администрации,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 сведения об отсутствии платы за предоставление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11) порядок обжалования решений и действий (бездействия) Администрации, его должностных лиц, муниципальных гражданских служащих, филиалов ГАУ "МФЦ", сотрудников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18. На Едином портале размещается следующая информация: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наименование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уникальный реестровый номер муниципальной услуги и дата размещения сведений о ней в региональном Реестре;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наименования органов власти, учреждений, организаций, участвующих 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способы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описание результатов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категория заявителей, которым предоставляется муниципальная услуга;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справочная информация;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 срок предоставления муниципальной услуги (в том числе с учетом необходимости обращения в органы власти, учреждения, организации, участвующие в предоставлении муниципальной услуги) и срок выдачи (направления) документов, являющихся результатом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 срок, в течение которого заявление должно быть зарегистрировано;</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 максимальный срок ожидания в очереди при личной подаче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 основания для отказа 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 документы, подлежащие представлению заявителем для получения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14) форма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15) сведения о безвозмездности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16) показатели доступности и качества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17) информация о внутриведомственных и межведомственных административных процедурах, подлежащих выполнению Администрацией, филиалами ГАУ "МФЦ", в том числе информация о промежуточных и окончательных сроках таких административных процедур;</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18) информация о порядке досудебного (внесудебного) обжалования решений и действий (бездействия) Администрации, его должностных лиц, муниципальных служащих, филиалов ГАУ "МФЦ", сотрудников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19) даты и основания внесения изменений в сведения о муниципальной услуге, содержащиеся в региональном Реестре;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20) технологическая карта межведомственного взаимодействия;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21) сведения о возможности электронной записи на прием, в том числе для представления документов, необходимых для предоставления муниципальной услуги, а также для получения результата муниципальной услуги с использованием Единого портала.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19. Информация на Едином портале, на сайтах Администрации и ГАУ "МФЦ"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Раздел II</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Стандарт предоставления муниципальной услуги</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 Наименование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20. </w:t>
      </w:r>
      <w:proofErr w:type="gramStart"/>
      <w:r w:rsidRPr="0035411C">
        <w:rPr>
          <w:rFonts w:ascii="Times New Roman" w:hAnsi="Times New Roman" w:cs="Times New Roman"/>
          <w:sz w:val="24"/>
          <w:szCs w:val="24"/>
        </w:rPr>
        <w:t>Наименование муниципальной услуги - "</w:t>
      </w:r>
      <w:r w:rsidRPr="009F0A84">
        <w:rPr>
          <w:rFonts w:ascii="Times New Roman" w:hAnsi="Times New Roman" w:cs="Times New Roman"/>
          <w:sz w:val="24"/>
          <w:szCs w:val="24"/>
        </w:rPr>
        <w:t>Принятие решения о переводе жилого помещения в нежилое и нежилого помещения в жилое</w:t>
      </w:r>
      <w:r w:rsidRPr="0035411C">
        <w:rPr>
          <w:rFonts w:ascii="Times New Roman" w:hAnsi="Times New Roman" w:cs="Times New Roman"/>
          <w:sz w:val="24"/>
          <w:szCs w:val="24"/>
        </w:rPr>
        <w:t>" на территории Западнодвинского муниципального округа Тверской области.</w:t>
      </w:r>
      <w:proofErr w:type="gramEnd"/>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Подраздел II. Наименование органа, предоставляющего</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муниципальную услугу</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21. Предоставление муниципальной услуги осуществляется Администрацией Западнодвинского муниципального округа (Дале</w:t>
      </w:r>
      <w:proofErr w:type="gramStart"/>
      <w:r w:rsidRPr="0035411C">
        <w:rPr>
          <w:rFonts w:ascii="Times New Roman" w:hAnsi="Times New Roman" w:cs="Times New Roman"/>
          <w:sz w:val="24"/>
          <w:szCs w:val="24"/>
        </w:rPr>
        <w:t>е-</w:t>
      </w:r>
      <w:proofErr w:type="gramEnd"/>
      <w:r w:rsidRPr="0035411C">
        <w:rPr>
          <w:rFonts w:ascii="Times New Roman" w:hAnsi="Times New Roman" w:cs="Times New Roman"/>
          <w:sz w:val="24"/>
          <w:szCs w:val="24"/>
        </w:rPr>
        <w:t xml:space="preserve"> Администрация). Структурным подразделением Администрации, непосредственно предоставляющим муниципальную услугу, является отдел архитектуры, градостроительства, инвестиций администрации Западнодвинского муниципального округа Тверской области (далее – Отдел)</w:t>
      </w:r>
      <w:proofErr w:type="gramStart"/>
      <w:r w:rsidRPr="0035411C">
        <w:rPr>
          <w:rFonts w:ascii="Times New Roman" w:hAnsi="Times New Roman" w:cs="Times New Roman"/>
          <w:sz w:val="24"/>
          <w:szCs w:val="24"/>
        </w:rPr>
        <w:t xml:space="preserve"> .</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Информирование заявителей о порядке предоставления муниципальной услуги, прием документов от заявителей для предоставления муниципальной услуги, и выдачу заявителям документов, являющихся результатом предоставления муниципальной услуги, осуществляют также филиалы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22. При предоставлении муниципальной услуги Администрация осуществляет взаимодействие </w:t>
      </w:r>
      <w:proofErr w:type="gramStart"/>
      <w:r w:rsidRPr="0035411C">
        <w:rPr>
          <w:rFonts w:ascii="Times New Roman" w:hAnsi="Times New Roman" w:cs="Times New Roman"/>
          <w:sz w:val="24"/>
          <w:szCs w:val="24"/>
        </w:rPr>
        <w:t>с</w:t>
      </w:r>
      <w:proofErr w:type="gramEnd"/>
      <w:r w:rsidRPr="0035411C">
        <w:rPr>
          <w:rFonts w:ascii="Times New Roman" w:hAnsi="Times New Roman" w:cs="Times New Roman"/>
          <w:sz w:val="24"/>
          <w:szCs w:val="24"/>
        </w:rPr>
        <w:t>:</w:t>
      </w:r>
    </w:p>
    <w:p w:rsidR="00BF0926" w:rsidRPr="0035411C" w:rsidRDefault="00BF0926" w:rsidP="00BF0926">
      <w:pPr>
        <w:pStyle w:val="a8"/>
        <w:jc w:val="both"/>
        <w:rPr>
          <w:rFonts w:ascii="Times New Roman" w:hAnsi="Times New Roman" w:cs="Times New Roman"/>
          <w:sz w:val="24"/>
          <w:szCs w:val="24"/>
        </w:rPr>
      </w:pPr>
      <w:bookmarkStart w:id="1" w:name="P146"/>
      <w:bookmarkStart w:id="2" w:name="P148"/>
      <w:bookmarkEnd w:id="1"/>
      <w:bookmarkEnd w:id="2"/>
      <w:r w:rsidRPr="0035411C">
        <w:rPr>
          <w:rFonts w:ascii="Times New Roman" w:hAnsi="Times New Roman" w:cs="Times New Roman"/>
          <w:sz w:val="24"/>
          <w:szCs w:val="24"/>
        </w:rPr>
        <w:t>1) территориальными органами Федеральной налоговой службы Российской Федерации - в целях получения сведений из Единого государственного реестра юридических лиц (при обращении юридического лица) или из Единого реестра индивидуальных предпринимателей (при обращении индивидуального предпринимателя);</w:t>
      </w:r>
    </w:p>
    <w:p w:rsidR="00BF0926" w:rsidRPr="0035411C" w:rsidRDefault="00BF0926" w:rsidP="00BF0926">
      <w:pPr>
        <w:pStyle w:val="a8"/>
        <w:jc w:val="both"/>
        <w:rPr>
          <w:rFonts w:ascii="Times New Roman" w:hAnsi="Times New Roman" w:cs="Times New Roman"/>
          <w:sz w:val="24"/>
          <w:szCs w:val="24"/>
        </w:rPr>
      </w:pPr>
      <w:bookmarkStart w:id="3" w:name="P149"/>
      <w:bookmarkEnd w:id="3"/>
      <w:r w:rsidRPr="0035411C">
        <w:rPr>
          <w:rFonts w:ascii="Times New Roman" w:hAnsi="Times New Roman" w:cs="Times New Roman"/>
          <w:sz w:val="24"/>
          <w:szCs w:val="24"/>
        </w:rPr>
        <w:t xml:space="preserve">2) Управлением Федеральной службы государственной регистрации, кадастра и картографии по Тверской области (далее - Управление </w:t>
      </w:r>
      <w:proofErr w:type="spellStart"/>
      <w:r w:rsidRPr="0035411C">
        <w:rPr>
          <w:rFonts w:ascii="Times New Roman" w:hAnsi="Times New Roman" w:cs="Times New Roman"/>
          <w:sz w:val="24"/>
          <w:szCs w:val="24"/>
        </w:rPr>
        <w:t>Росреестра</w:t>
      </w:r>
      <w:proofErr w:type="spellEnd"/>
      <w:r w:rsidRPr="0035411C">
        <w:rPr>
          <w:rFonts w:ascii="Times New Roman" w:hAnsi="Times New Roman" w:cs="Times New Roman"/>
          <w:sz w:val="24"/>
          <w:szCs w:val="24"/>
        </w:rPr>
        <w:t xml:space="preserve"> по Тверской области) - в целях получения сведений, содержащихся в Едином государственном реестре недвижимости (далее - ЕГРН);</w:t>
      </w:r>
    </w:p>
    <w:p w:rsidR="00BF0926" w:rsidRPr="0035411C" w:rsidRDefault="00BF0926" w:rsidP="00BF0926">
      <w:pPr>
        <w:pStyle w:val="a8"/>
        <w:jc w:val="both"/>
        <w:rPr>
          <w:rFonts w:ascii="Times New Roman" w:hAnsi="Times New Roman" w:cs="Times New Roman"/>
          <w:sz w:val="24"/>
          <w:szCs w:val="24"/>
        </w:rPr>
      </w:pPr>
      <w:bookmarkStart w:id="4" w:name="P150"/>
      <w:bookmarkStart w:id="5" w:name="P151"/>
      <w:bookmarkStart w:id="6" w:name="P153"/>
      <w:bookmarkEnd w:id="4"/>
      <w:bookmarkEnd w:id="5"/>
      <w:bookmarkEnd w:id="6"/>
      <w:r w:rsidRPr="0035411C">
        <w:rPr>
          <w:rFonts w:ascii="Times New Roman" w:hAnsi="Times New Roman" w:cs="Times New Roman"/>
          <w:sz w:val="24"/>
          <w:szCs w:val="24"/>
        </w:rPr>
        <w:t xml:space="preserve">23. </w:t>
      </w:r>
      <w:proofErr w:type="gramStart"/>
      <w:r w:rsidRPr="0035411C">
        <w:rPr>
          <w:rFonts w:ascii="Times New Roman" w:hAnsi="Times New Roman" w:cs="Times New Roman"/>
          <w:sz w:val="24"/>
          <w:szCs w:val="24"/>
        </w:rPr>
        <w:t>При предоставлении муниципальной услуги Администрация, филиалы ГАУ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органы местного самоуправления и подведомственные указанным органам организации, участвующие в предоставлении государственных или муниципальных услуг (далее также - органы и организации), за исключением получения услуг и получения документов</w:t>
      </w:r>
      <w:proofErr w:type="gramEnd"/>
      <w:r w:rsidRPr="0035411C">
        <w:rPr>
          <w:rFonts w:ascii="Times New Roman" w:hAnsi="Times New Roman" w:cs="Times New Roman"/>
          <w:sz w:val="24"/>
          <w:szCs w:val="24"/>
        </w:rPr>
        <w:t xml:space="preserve"> и информации, предоставляемых в результате оказания таких услуг, включенных в перечень услуг, которые являются необходимыми и обязательными.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III. Результат предоставления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9F0A84" w:rsidRDefault="00BF0926" w:rsidP="00BF0926">
      <w:pPr>
        <w:autoSpaceDE w:val="0"/>
        <w:autoSpaceDN w:val="0"/>
        <w:adjustRightInd w:val="0"/>
        <w:jc w:val="both"/>
        <w:rPr>
          <w:sz w:val="24"/>
        </w:rPr>
      </w:pPr>
      <w:r w:rsidRPr="0035411C">
        <w:rPr>
          <w:sz w:val="24"/>
        </w:rPr>
        <w:t xml:space="preserve">24. </w:t>
      </w:r>
      <w:proofErr w:type="gramStart"/>
      <w:r w:rsidRPr="009F0A84">
        <w:rPr>
          <w:sz w:val="24"/>
        </w:rPr>
        <w:t xml:space="preserve">Результатом предоставления муниципальной услуги является выдача заявителю </w:t>
      </w:r>
      <w:hyperlink r:id="rId8" w:history="1">
        <w:r w:rsidRPr="009F0A84">
          <w:rPr>
            <w:sz w:val="24"/>
          </w:rPr>
          <w:t>уведомления</w:t>
        </w:r>
      </w:hyperlink>
      <w:r w:rsidRPr="009F0A84">
        <w:rPr>
          <w:sz w:val="24"/>
        </w:rPr>
        <w:t xml:space="preserve"> о переводе (отказе в переводе) жилого (нежилого) помещения в нежилое (жилое) помещение (далее - уведомление о переводе помещения (об отказе в переводе помещения)) по форме, установленной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roofErr w:type="gramEnd"/>
    </w:p>
    <w:p w:rsidR="00BF0926" w:rsidRPr="009F0A84"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 xml:space="preserve">Подраздел IV. Срок предоставления </w:t>
      </w:r>
      <w:r>
        <w:rPr>
          <w:rFonts w:ascii="Times New Roman" w:hAnsi="Times New Roman" w:cs="Times New Roman"/>
          <w:b/>
          <w:sz w:val="24"/>
          <w:szCs w:val="24"/>
        </w:rPr>
        <w:t>муниципальной</w:t>
      </w:r>
      <w:r w:rsidRPr="0035411C">
        <w:rPr>
          <w:rFonts w:ascii="Times New Roman" w:hAnsi="Times New Roman" w:cs="Times New Roman"/>
          <w:b/>
          <w:sz w:val="24"/>
          <w:szCs w:val="24"/>
        </w:rPr>
        <w:t xml:space="preserve"> услуги</w:t>
      </w:r>
    </w:p>
    <w:p w:rsidR="00BF0926" w:rsidRPr="0035411C" w:rsidRDefault="00BF0926" w:rsidP="00BF0926">
      <w:pPr>
        <w:pStyle w:val="a8"/>
        <w:jc w:val="both"/>
        <w:rPr>
          <w:rFonts w:ascii="Times New Roman" w:hAnsi="Times New Roman" w:cs="Times New Roman"/>
          <w:sz w:val="24"/>
          <w:szCs w:val="24"/>
        </w:rPr>
      </w:pPr>
    </w:p>
    <w:p w:rsidR="00BF0926" w:rsidRDefault="00BF0926" w:rsidP="00BF0926">
      <w:pPr>
        <w:autoSpaceDE w:val="0"/>
        <w:autoSpaceDN w:val="0"/>
        <w:adjustRightInd w:val="0"/>
        <w:ind w:firstLine="540"/>
        <w:jc w:val="both"/>
        <w:rPr>
          <w:sz w:val="24"/>
        </w:rPr>
      </w:pPr>
      <w:r w:rsidRPr="0035411C">
        <w:rPr>
          <w:sz w:val="24"/>
        </w:rPr>
        <w:t xml:space="preserve"> </w:t>
      </w:r>
      <w:r w:rsidRPr="009F0A84">
        <w:rPr>
          <w:sz w:val="24"/>
        </w:rPr>
        <w:t xml:space="preserve">25. </w:t>
      </w:r>
      <w:proofErr w:type="gramStart"/>
      <w:r w:rsidRPr="009F0A84">
        <w:rPr>
          <w:sz w:val="24"/>
        </w:rPr>
        <w:t xml:space="preserve">Решение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должно быть принято по результатам рассмотрения соответствующего заявления и представленных в соответствии с </w:t>
      </w:r>
      <w:hyperlink r:id="rId9" w:history="1">
        <w:r w:rsidRPr="009B5FC3">
          <w:rPr>
            <w:sz w:val="24"/>
          </w:rPr>
          <w:t>пункт</w:t>
        </w:r>
      </w:hyperlink>
      <w:r w:rsidRPr="009B5FC3">
        <w:rPr>
          <w:sz w:val="24"/>
        </w:rPr>
        <w:t>ом 42</w:t>
      </w:r>
      <w:r>
        <w:rPr>
          <w:color w:val="FF0000"/>
          <w:sz w:val="24"/>
        </w:rPr>
        <w:t xml:space="preserve"> </w:t>
      </w:r>
      <w:r w:rsidRPr="009F0A84">
        <w:rPr>
          <w:sz w:val="24"/>
        </w:rPr>
        <w:t>настоящего Административного регламента документов Уполномоченными органами не позднее чем через 45 календарных дней со</w:t>
      </w:r>
      <w:proofErr w:type="gramEnd"/>
      <w:r w:rsidRPr="009F0A84">
        <w:rPr>
          <w:sz w:val="24"/>
        </w:rPr>
        <w:t xml:space="preserve"> дня представления в Уполномоченные органы документов, обязанность по представлению которых в соответствии с Жилищным </w:t>
      </w:r>
      <w:hyperlink r:id="rId10" w:history="1">
        <w:r w:rsidRPr="009F0A84">
          <w:rPr>
            <w:sz w:val="24"/>
          </w:rPr>
          <w:t>кодексом</w:t>
        </w:r>
      </w:hyperlink>
      <w:r w:rsidRPr="009F0A84">
        <w:rPr>
          <w:sz w:val="24"/>
        </w:rPr>
        <w:t xml:space="preserve"> Российской Федерации возложена на заявителя. </w:t>
      </w:r>
      <w:proofErr w:type="gramStart"/>
      <w:r w:rsidRPr="009F0A84">
        <w:rPr>
          <w:sz w:val="24"/>
        </w:rPr>
        <w:t xml:space="preserve">В </w:t>
      </w:r>
      <w:r w:rsidRPr="009F0A84">
        <w:rPr>
          <w:sz w:val="24"/>
        </w:rPr>
        <w:lastRenderedPageBreak/>
        <w:t xml:space="preserve">случае представления заявителем заявления и документов, указанных </w:t>
      </w:r>
      <w:r w:rsidRPr="009B5FC3">
        <w:rPr>
          <w:sz w:val="24"/>
        </w:rPr>
        <w:t xml:space="preserve">в </w:t>
      </w:r>
      <w:hyperlink r:id="rId11" w:history="1">
        <w:r w:rsidRPr="009B5FC3">
          <w:rPr>
            <w:sz w:val="24"/>
          </w:rPr>
          <w:t>пункт</w:t>
        </w:r>
      </w:hyperlink>
      <w:r w:rsidRPr="009B5FC3">
        <w:rPr>
          <w:sz w:val="24"/>
        </w:rPr>
        <w:t>е 42</w:t>
      </w:r>
      <w:r w:rsidRPr="009F0A84">
        <w:rPr>
          <w:sz w:val="24"/>
        </w:rPr>
        <w:t xml:space="preserve"> настоящего Административного регламента, через ГАУ "МФЦ" срок принятия решения о переводе жилого помещения в нежилое помещение, нежилого помещения в жилое помещение или об отказе в переводе жилого помещения в нежилое помещение, нежилого помещения в жилое помещение исчисляется со дня передачи ГАУ "МФЦ" таких документов в Уполномоченный орган.</w:t>
      </w:r>
      <w:proofErr w:type="gramEnd"/>
    </w:p>
    <w:p w:rsidR="00BF0926" w:rsidRPr="009F0A84" w:rsidRDefault="00BF0926" w:rsidP="00BF0926">
      <w:pPr>
        <w:autoSpaceDE w:val="0"/>
        <w:autoSpaceDN w:val="0"/>
        <w:adjustRightInd w:val="0"/>
        <w:ind w:firstLine="540"/>
        <w:jc w:val="both"/>
        <w:rPr>
          <w:sz w:val="24"/>
        </w:rPr>
      </w:pPr>
      <w:r w:rsidRPr="009F0A84">
        <w:rPr>
          <w:sz w:val="24"/>
        </w:rPr>
        <w:t>26. Уполномоченные органы не позднее чем через 3 рабочих дня со дня принятия решения о переводе или об отказе в переводе помещения выдают или направляют заявителю способом, указанным в заявлении, уведомление о переводе помещения (об отказе в переводе помещения).</w:t>
      </w:r>
    </w:p>
    <w:p w:rsidR="00BF0926" w:rsidRPr="009F0A84" w:rsidRDefault="00BF0926" w:rsidP="00BF0926">
      <w:pPr>
        <w:autoSpaceDE w:val="0"/>
        <w:autoSpaceDN w:val="0"/>
        <w:adjustRightInd w:val="0"/>
        <w:spacing w:before="200"/>
        <w:ind w:firstLine="540"/>
        <w:jc w:val="both"/>
        <w:rPr>
          <w:sz w:val="24"/>
        </w:rPr>
      </w:pPr>
      <w:r w:rsidRPr="009F0A84">
        <w:rPr>
          <w:sz w:val="24"/>
        </w:rPr>
        <w:t>В случае выбора заявителем в заявлении способа получения лично в ГАУ "МФЦ" такое уведомление о переводе помещения (об отказе в переводе помещения) направляется в указанный в настоящем пункте срок в ГАУ "МФЦ".</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Подраздел V. Срок приостановления предоставления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27. Оснований для приостановления предоставления муниципальной услуги законодательством не предусмотрено.</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Подраздел VI. Срок выдачи (направления) документов,</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являющихся</w:t>
      </w:r>
      <w:proofErr w:type="gramEnd"/>
      <w:r w:rsidRPr="0035411C">
        <w:rPr>
          <w:rFonts w:ascii="Times New Roman" w:hAnsi="Times New Roman" w:cs="Times New Roman"/>
          <w:sz w:val="24"/>
          <w:szCs w:val="24"/>
        </w:rPr>
        <w:t xml:space="preserve"> результатом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autoSpaceDE w:val="0"/>
        <w:autoSpaceDN w:val="0"/>
        <w:adjustRightInd w:val="0"/>
        <w:jc w:val="both"/>
        <w:rPr>
          <w:sz w:val="24"/>
        </w:rPr>
      </w:pPr>
      <w:r w:rsidRPr="0035411C">
        <w:rPr>
          <w:sz w:val="24"/>
        </w:rPr>
        <w:t xml:space="preserve">28. </w:t>
      </w:r>
      <w:bookmarkStart w:id="7" w:name="P188"/>
      <w:bookmarkEnd w:id="7"/>
      <w:r w:rsidRPr="009C5679">
        <w:rPr>
          <w:sz w:val="24"/>
        </w:rPr>
        <w:t>Решение о переводе или об отказе в переводе помещения</w:t>
      </w:r>
      <w:r>
        <w:rPr>
          <w:rFonts w:ascii="Arial" w:hAnsi="Arial" w:cs="Arial"/>
          <w:sz w:val="20"/>
          <w:szCs w:val="20"/>
        </w:rPr>
        <w:t xml:space="preserve"> </w:t>
      </w:r>
      <w:r w:rsidRPr="0035411C">
        <w:rPr>
          <w:sz w:val="24"/>
        </w:rPr>
        <w:t xml:space="preserve">принимается по результатам рассмотрения заявления и иных документов, указанных в </w:t>
      </w:r>
      <w:hyperlink r:id="rId12" w:history="1">
        <w:r w:rsidRPr="0035411C">
          <w:rPr>
            <w:color w:val="0000FF"/>
            <w:sz w:val="24"/>
          </w:rPr>
          <w:t>п. 42</w:t>
        </w:r>
      </w:hyperlink>
      <w:r w:rsidRPr="0035411C">
        <w:rPr>
          <w:sz w:val="24"/>
        </w:rPr>
        <w:t xml:space="preserve"> настоящего регламента, не позднее чем через сорок пять дней со дня представления указанных документов.</w:t>
      </w:r>
    </w:p>
    <w:p w:rsidR="00BF0926" w:rsidRPr="0035411C" w:rsidRDefault="00BF0926" w:rsidP="00BF0926">
      <w:pPr>
        <w:autoSpaceDE w:val="0"/>
        <w:autoSpaceDN w:val="0"/>
        <w:adjustRightInd w:val="0"/>
        <w:jc w:val="both"/>
        <w:rPr>
          <w:sz w:val="24"/>
        </w:rPr>
      </w:pPr>
      <w:r w:rsidRPr="0035411C">
        <w:rPr>
          <w:sz w:val="24"/>
        </w:rPr>
        <w:t xml:space="preserve">Не позднее чем через три рабочих дня со дня принятия решения </w:t>
      </w:r>
      <w:r w:rsidRPr="009C5679">
        <w:rPr>
          <w:sz w:val="24"/>
        </w:rPr>
        <w:t>о переводе или об отказе в переводе помещения</w:t>
      </w:r>
      <w:r>
        <w:rPr>
          <w:rFonts w:ascii="Arial" w:hAnsi="Arial" w:cs="Arial"/>
          <w:sz w:val="20"/>
          <w:szCs w:val="20"/>
        </w:rPr>
        <w:t xml:space="preserve"> </w:t>
      </w:r>
      <w:r w:rsidRPr="0035411C">
        <w:rPr>
          <w:sz w:val="24"/>
        </w:rPr>
        <w:t>заявителю выдается или направляется по адресу, указанному в заявлении, решение, подтверждающее принятие одного из указанных решений.</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 В случае явки заявителя (представителя заявителя) в Администрацию соответствующие документы выдаются ему в течение 15 минут.</w:t>
      </w:r>
    </w:p>
    <w:p w:rsidR="00BF0926" w:rsidRPr="0035411C" w:rsidRDefault="00BF0926" w:rsidP="00BF0926">
      <w:pPr>
        <w:autoSpaceDE w:val="0"/>
        <w:autoSpaceDN w:val="0"/>
        <w:adjustRightInd w:val="0"/>
        <w:jc w:val="both"/>
        <w:rPr>
          <w:sz w:val="24"/>
        </w:rPr>
      </w:pPr>
      <w:r w:rsidRPr="0035411C">
        <w:rPr>
          <w:sz w:val="24"/>
        </w:rPr>
        <w:t xml:space="preserve">29. </w:t>
      </w:r>
      <w:proofErr w:type="gramStart"/>
      <w:r w:rsidRPr="0035411C">
        <w:rPr>
          <w:sz w:val="24"/>
        </w:rPr>
        <w:t xml:space="preserve">Если в заявлении был указан способ получения результата предоставления муниципальной услуги нарочным в Администрации, в течение 1 рабочего дня после подписания </w:t>
      </w:r>
      <w:r w:rsidRPr="009C5679">
        <w:rPr>
          <w:sz w:val="24"/>
        </w:rPr>
        <w:t>решения о переводе или об отказе в переводе помещения</w:t>
      </w:r>
      <w:r>
        <w:rPr>
          <w:rFonts w:ascii="Arial" w:hAnsi="Arial" w:cs="Arial"/>
          <w:sz w:val="20"/>
          <w:szCs w:val="20"/>
        </w:rPr>
        <w:t xml:space="preserve"> </w:t>
      </w:r>
      <w:r w:rsidRPr="0035411C">
        <w:rPr>
          <w:sz w:val="24"/>
        </w:rPr>
        <w:t>главой Западнодвинского муниципального округа (далее – Глава), заявитель (представитель заявителя) уведомляется посредством телефонной связи о возможности получить соответствующие документы в Администрации и сроках их получения.</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30. Если в заявлении был указан способ получения результата предоставления муниципальной услуги путем направления на почтовый адрес заявителя (представителя заявителя), соответствующие документы направляются в адрес заявителя (представителя заявителя) посредством почтовой связи в течение 1 рабочего дня после дня их подписания.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31. Если в заявлении был указан способ получения результата предоставления муниципальной услуги путем направления на адрес электронной почты, </w:t>
      </w:r>
      <w:proofErr w:type="spellStart"/>
      <w:proofErr w:type="gramStart"/>
      <w:r w:rsidRPr="0035411C">
        <w:rPr>
          <w:rFonts w:ascii="Times New Roman" w:hAnsi="Times New Roman" w:cs="Times New Roman"/>
          <w:sz w:val="24"/>
          <w:szCs w:val="24"/>
        </w:rPr>
        <w:t>скан-образы</w:t>
      </w:r>
      <w:proofErr w:type="spellEnd"/>
      <w:proofErr w:type="gramEnd"/>
      <w:r w:rsidRPr="0035411C">
        <w:rPr>
          <w:rFonts w:ascii="Times New Roman" w:hAnsi="Times New Roman" w:cs="Times New Roman"/>
          <w:sz w:val="24"/>
          <w:szCs w:val="24"/>
        </w:rPr>
        <w:t xml:space="preserve"> соответствующих документов направляются на адрес электронной почты, указанный заявителем (представителем заявителя) в качестве адреса для ведения переписки, в течение 1 рабочего дня после дня подписания документов.</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32. Если в заявлении был указан способ получения результата предоставления муниципальной услуги в форме электронного документа, соответствующие документы, подписанные с использованием усиленной квалифицированной электронной подписи, размещаются в "личном кабинете" заявителя на Едином портале.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33. </w:t>
      </w:r>
      <w:proofErr w:type="gramStart"/>
      <w:r w:rsidRPr="0035411C">
        <w:rPr>
          <w:rFonts w:ascii="Times New Roman" w:hAnsi="Times New Roman" w:cs="Times New Roman"/>
          <w:sz w:val="24"/>
          <w:szCs w:val="24"/>
        </w:rPr>
        <w:t xml:space="preserve">Если в заявлении был указан способ получения результата предоставления муниципальной услуги нарочным в многофункциональном центре, Администрация направляет соответствующие документы в течение 1 рабочего дня после дня их подписания в адрес указанного заявителем (представителем заявителя) филиала ГАУ </w:t>
      </w:r>
      <w:r w:rsidRPr="0035411C">
        <w:rPr>
          <w:rFonts w:ascii="Times New Roman" w:hAnsi="Times New Roman" w:cs="Times New Roman"/>
          <w:sz w:val="24"/>
          <w:szCs w:val="24"/>
        </w:rPr>
        <w:lastRenderedPageBreak/>
        <w:t xml:space="preserve">"МФЦ", который и осуществляет выдачу заявителю (представителю заявителя) документов, являющихся результатом предоставления муниципальной услуги, в порядке, аналогичном указанному в </w:t>
      </w:r>
      <w:hyperlink w:anchor="P188" w:history="1">
        <w:r w:rsidRPr="0035411C">
          <w:rPr>
            <w:rFonts w:ascii="Times New Roman" w:hAnsi="Times New Roman" w:cs="Times New Roman"/>
            <w:color w:val="0000FF"/>
            <w:sz w:val="24"/>
            <w:szCs w:val="24"/>
          </w:rPr>
          <w:t>абзаце втором пункта 28</w:t>
        </w:r>
      </w:hyperlink>
      <w:r w:rsidRPr="0035411C">
        <w:rPr>
          <w:rFonts w:ascii="Times New Roman" w:hAnsi="Times New Roman" w:cs="Times New Roman"/>
          <w:sz w:val="24"/>
          <w:szCs w:val="24"/>
        </w:rPr>
        <w:t xml:space="preserve"> настоящего</w:t>
      </w:r>
      <w:proofErr w:type="gramEnd"/>
      <w:r w:rsidRPr="0035411C">
        <w:rPr>
          <w:rFonts w:ascii="Times New Roman" w:hAnsi="Times New Roman" w:cs="Times New Roman"/>
          <w:sz w:val="24"/>
          <w:szCs w:val="24"/>
        </w:rPr>
        <w:t xml:space="preserve"> подраздела.</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VII. Нормативные правовые акты, регулирующие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предоставление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34. Предоставление муниципальной услуги осуществляется в соответствии </w:t>
      </w:r>
      <w:proofErr w:type="gramStart"/>
      <w:r w:rsidRPr="009C5679">
        <w:rPr>
          <w:rFonts w:ascii="Times New Roman" w:hAnsi="Times New Roman" w:cs="Times New Roman"/>
          <w:sz w:val="24"/>
          <w:szCs w:val="24"/>
        </w:rPr>
        <w:t>с</w:t>
      </w:r>
      <w:proofErr w:type="gramEnd"/>
      <w:r w:rsidRPr="009C5679">
        <w:rPr>
          <w:rFonts w:ascii="Times New Roman" w:hAnsi="Times New Roman" w:cs="Times New Roman"/>
          <w:sz w:val="24"/>
          <w:szCs w:val="24"/>
        </w:rPr>
        <w:t>:</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w:t>
      </w:r>
      <w:hyperlink r:id="rId13" w:history="1">
        <w:r w:rsidRPr="009C5679">
          <w:rPr>
            <w:rFonts w:ascii="Times New Roman" w:hAnsi="Times New Roman" w:cs="Times New Roman"/>
            <w:sz w:val="24"/>
            <w:szCs w:val="24"/>
          </w:rPr>
          <w:t>Конституцией</w:t>
        </w:r>
      </w:hyperlink>
      <w:r w:rsidRPr="009C5679">
        <w:rPr>
          <w:rFonts w:ascii="Times New Roman" w:hAnsi="Times New Roman" w:cs="Times New Roman"/>
          <w:sz w:val="24"/>
          <w:szCs w:val="24"/>
        </w:rPr>
        <w:t xml:space="preserve"> Российской Федерации, принятой 12.12.1993 ("Российская газета" от 25.12.1993, N 37);</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Жилищным </w:t>
      </w:r>
      <w:hyperlink r:id="rId14" w:history="1">
        <w:r w:rsidRPr="009C5679">
          <w:rPr>
            <w:rFonts w:ascii="Times New Roman" w:hAnsi="Times New Roman" w:cs="Times New Roman"/>
            <w:sz w:val="24"/>
            <w:szCs w:val="24"/>
          </w:rPr>
          <w:t>кодексом</w:t>
        </w:r>
      </w:hyperlink>
      <w:r w:rsidRPr="009C5679">
        <w:rPr>
          <w:rFonts w:ascii="Times New Roman" w:hAnsi="Times New Roman" w:cs="Times New Roman"/>
          <w:sz w:val="24"/>
          <w:szCs w:val="24"/>
        </w:rPr>
        <w:t xml:space="preserve"> Российской Федерации ("Собрание законодательства Российской Федерации", 2005, N 1 (часть 1));</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Федеральным </w:t>
      </w:r>
      <w:hyperlink r:id="rId15" w:history="1">
        <w:r w:rsidRPr="009C5679">
          <w:rPr>
            <w:rFonts w:ascii="Times New Roman" w:hAnsi="Times New Roman" w:cs="Times New Roman"/>
            <w:sz w:val="24"/>
            <w:szCs w:val="24"/>
          </w:rPr>
          <w:t>законом</w:t>
        </w:r>
      </w:hyperlink>
      <w:r w:rsidRPr="009C56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Федеральным </w:t>
      </w:r>
      <w:hyperlink r:id="rId16" w:history="1">
        <w:r w:rsidRPr="009C5679">
          <w:rPr>
            <w:rFonts w:ascii="Times New Roman" w:hAnsi="Times New Roman" w:cs="Times New Roman"/>
            <w:sz w:val="24"/>
            <w:szCs w:val="24"/>
          </w:rPr>
          <w:t>законом</w:t>
        </w:r>
      </w:hyperlink>
      <w:r w:rsidRPr="009C5679">
        <w:rPr>
          <w:rFonts w:ascii="Times New Roman" w:hAnsi="Times New Roman" w:cs="Times New Roman"/>
          <w:sz w:val="24"/>
          <w:szCs w:val="24"/>
        </w:rPr>
        <w:t xml:space="preserve"> от 27.07.2010 N 210-ФЗ "Об организации представления государственных и муниципальных услуг" ("Российская газета" N 168, 30.07.2010);</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Федеральным </w:t>
      </w:r>
      <w:hyperlink r:id="rId17" w:history="1">
        <w:r w:rsidRPr="009C5679">
          <w:rPr>
            <w:rFonts w:ascii="Times New Roman" w:hAnsi="Times New Roman" w:cs="Times New Roman"/>
            <w:sz w:val="24"/>
            <w:szCs w:val="24"/>
          </w:rPr>
          <w:t>законом</w:t>
        </w:r>
      </w:hyperlink>
      <w:r w:rsidRPr="009C5679">
        <w:rPr>
          <w:rFonts w:ascii="Times New Roman" w:hAnsi="Times New Roman" w:cs="Times New Roman"/>
          <w:sz w:val="24"/>
          <w:szCs w:val="24"/>
        </w:rPr>
        <w:t xml:space="preserve"> от 24.11.1995 N 181-ФЗ "О социальной защите инвалидов в Российской Федерации" ("Собрание законодательства Российской Федерации", 27.11.1995, N 48);</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w:t>
      </w:r>
      <w:hyperlink r:id="rId18" w:history="1">
        <w:r w:rsidRPr="009C5679">
          <w:rPr>
            <w:rFonts w:ascii="Times New Roman" w:hAnsi="Times New Roman" w:cs="Times New Roman"/>
            <w:sz w:val="24"/>
            <w:szCs w:val="24"/>
          </w:rPr>
          <w:t>Постановлением</w:t>
        </w:r>
      </w:hyperlink>
      <w:r w:rsidRPr="009C5679">
        <w:rPr>
          <w:rFonts w:ascii="Times New Roman" w:hAnsi="Times New Roman" w:cs="Times New Roman"/>
          <w:sz w:val="24"/>
          <w:szCs w:val="24"/>
        </w:rPr>
        <w:t xml:space="preserve"> Правительства Российской Федерации от 13.10.1997 N 1301 "О государственном учете жилищного фонда в Российской Федерации" ("Собрание законодательства Российской Федерации", 1997, N 42);</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w:t>
      </w:r>
      <w:hyperlink r:id="rId19" w:history="1">
        <w:r w:rsidRPr="009C5679">
          <w:rPr>
            <w:rFonts w:ascii="Times New Roman" w:hAnsi="Times New Roman" w:cs="Times New Roman"/>
            <w:sz w:val="24"/>
            <w:szCs w:val="24"/>
          </w:rPr>
          <w:t>Постановлением</w:t>
        </w:r>
      </w:hyperlink>
      <w:r w:rsidRPr="009C5679">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от 06.02.2006 N 6);</w:t>
      </w:r>
    </w:p>
    <w:p w:rsidR="00BF0926" w:rsidRPr="009C5679"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w:t>
      </w:r>
      <w:hyperlink r:id="rId20" w:history="1">
        <w:r w:rsidRPr="009C5679">
          <w:rPr>
            <w:rFonts w:ascii="Times New Roman" w:hAnsi="Times New Roman" w:cs="Times New Roman"/>
            <w:sz w:val="24"/>
            <w:szCs w:val="24"/>
          </w:rPr>
          <w:t>Постановлением</w:t>
        </w:r>
      </w:hyperlink>
      <w:r w:rsidRPr="009C5679">
        <w:rPr>
          <w:rFonts w:ascii="Times New Roman" w:hAnsi="Times New Roman" w:cs="Times New Roman"/>
          <w:sz w:val="24"/>
          <w:szCs w:val="24"/>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N 33);</w:t>
      </w:r>
    </w:p>
    <w:p w:rsidR="00BF0926" w:rsidRPr="0035411C" w:rsidRDefault="00BF0926" w:rsidP="00BF0926">
      <w:pPr>
        <w:pStyle w:val="a8"/>
        <w:jc w:val="both"/>
        <w:rPr>
          <w:rFonts w:ascii="Times New Roman" w:hAnsi="Times New Roman" w:cs="Times New Roman"/>
          <w:sz w:val="24"/>
          <w:szCs w:val="24"/>
        </w:rPr>
      </w:pPr>
      <w:r w:rsidRPr="009C5679">
        <w:rPr>
          <w:rFonts w:ascii="Times New Roman" w:hAnsi="Times New Roman" w:cs="Times New Roman"/>
          <w:sz w:val="24"/>
          <w:szCs w:val="24"/>
        </w:rPr>
        <w:t xml:space="preserve">- </w:t>
      </w:r>
      <w:hyperlink r:id="rId21" w:history="1">
        <w:r w:rsidRPr="009C5679">
          <w:rPr>
            <w:rFonts w:ascii="Times New Roman" w:hAnsi="Times New Roman" w:cs="Times New Roman"/>
            <w:sz w:val="24"/>
            <w:szCs w:val="24"/>
          </w:rPr>
          <w:t>Постановлением</w:t>
        </w:r>
      </w:hyperlink>
      <w:r w:rsidRPr="0035411C">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от 23.10.2003 N 214);</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 - настоящим Административным регламентом.</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VIII. Перечень документов, необходимых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соответствии с нормативными правовыми актами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для предоставления муниципальной услуги и услуг, которые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являются необходимыми и обязательными для предоставления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 подлежащих представлению заявителем</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autoSpaceDE w:val="0"/>
        <w:autoSpaceDN w:val="0"/>
        <w:adjustRightInd w:val="0"/>
        <w:jc w:val="both"/>
        <w:rPr>
          <w:sz w:val="24"/>
        </w:rPr>
      </w:pPr>
      <w:r>
        <w:rPr>
          <w:sz w:val="24"/>
        </w:rPr>
        <w:t xml:space="preserve"> </w:t>
      </w:r>
      <w:r w:rsidRPr="0035411C">
        <w:rPr>
          <w:sz w:val="24"/>
        </w:rPr>
        <w:t xml:space="preserve">35. </w:t>
      </w:r>
      <w:r w:rsidRPr="009C5679">
        <w:rPr>
          <w:sz w:val="24"/>
        </w:rPr>
        <w:t>Перевод жилого помещения в нежилое помещение или нежилого помещения в жилое помещение</w:t>
      </w:r>
      <w:r w:rsidRPr="0035411C">
        <w:rPr>
          <w:sz w:val="24"/>
        </w:rPr>
        <w:t xml:space="preserve"> провод</w:t>
      </w:r>
      <w:r>
        <w:rPr>
          <w:sz w:val="24"/>
        </w:rPr>
        <w:t>и</w:t>
      </w:r>
      <w:r w:rsidRPr="0035411C">
        <w:rPr>
          <w:sz w:val="24"/>
        </w:rPr>
        <w:t>тся с соблюдением требований законодательства по согласованию с органом местного самоуправления на основании принятого им решения.</w:t>
      </w:r>
    </w:p>
    <w:p w:rsidR="00BF0926" w:rsidRPr="0035411C" w:rsidRDefault="00BF0926" w:rsidP="00BF0926">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35411C">
        <w:rPr>
          <w:rFonts w:ascii="Times New Roman" w:hAnsi="Times New Roman" w:cs="Times New Roman"/>
          <w:sz w:val="24"/>
          <w:szCs w:val="24"/>
        </w:rPr>
        <w:t xml:space="preserve">36. В целях получения муниципальной услуги лица, указанные в </w:t>
      </w:r>
      <w:hyperlink r:id="rId22" w:history="1">
        <w:r w:rsidRPr="0035411C">
          <w:rPr>
            <w:rFonts w:ascii="Times New Roman" w:hAnsi="Times New Roman" w:cs="Times New Roman"/>
            <w:color w:val="0000FF"/>
            <w:sz w:val="24"/>
            <w:szCs w:val="24"/>
          </w:rPr>
          <w:t xml:space="preserve">пунктах </w:t>
        </w:r>
      </w:hyperlink>
      <w:r w:rsidRPr="0035411C">
        <w:rPr>
          <w:rFonts w:ascii="Times New Roman" w:hAnsi="Times New Roman" w:cs="Times New Roman"/>
          <w:sz w:val="24"/>
          <w:szCs w:val="24"/>
        </w:rPr>
        <w:t xml:space="preserve">2,3 настоящего Административного регламента, представляют </w:t>
      </w:r>
      <w:hyperlink r:id="rId23" w:history="1">
        <w:r w:rsidRPr="0035411C">
          <w:rPr>
            <w:rFonts w:ascii="Times New Roman" w:hAnsi="Times New Roman" w:cs="Times New Roman"/>
            <w:color w:val="0000FF"/>
            <w:sz w:val="24"/>
            <w:szCs w:val="24"/>
          </w:rPr>
          <w:t>заявление</w:t>
        </w:r>
      </w:hyperlink>
      <w:r>
        <w:t xml:space="preserve"> </w:t>
      </w:r>
      <w:hyperlink r:id="rId24" w:history="1">
        <w:r w:rsidRPr="0035411C">
          <w:rPr>
            <w:rFonts w:ascii="Times New Roman" w:hAnsi="Times New Roman" w:cs="Times New Roman"/>
            <w:color w:val="0000FF"/>
            <w:sz w:val="24"/>
            <w:szCs w:val="24"/>
          </w:rPr>
          <w:t>(приложение 1)</w:t>
        </w:r>
      </w:hyperlink>
      <w:r w:rsidRPr="0035411C">
        <w:rPr>
          <w:rFonts w:ascii="Times New Roman" w:hAnsi="Times New Roman" w:cs="Times New Roman"/>
          <w:sz w:val="24"/>
          <w:szCs w:val="24"/>
        </w:rPr>
        <w:t>.</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w:t>
      </w:r>
      <w:r>
        <w:rPr>
          <w:rFonts w:ascii="Times New Roman" w:hAnsi="Times New Roman" w:cs="Times New Roman"/>
          <w:sz w:val="24"/>
          <w:szCs w:val="24"/>
        </w:rPr>
        <w:t>7</w:t>
      </w:r>
      <w:r w:rsidRPr="0035411C">
        <w:rPr>
          <w:rFonts w:ascii="Times New Roman" w:hAnsi="Times New Roman" w:cs="Times New Roman"/>
          <w:sz w:val="24"/>
          <w:szCs w:val="24"/>
        </w:rPr>
        <w:t>. Заявление может быть представлено непосредственно в Администрацию либо в филиалы ГАУ "МФЦ" на бумажном носителе, направлено в адрес Администрации почтовым отправлением с уведомлением о вручении либо подано в электронной форме через Единый портал.</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w:t>
      </w:r>
      <w:r>
        <w:rPr>
          <w:rFonts w:ascii="Times New Roman" w:hAnsi="Times New Roman" w:cs="Times New Roman"/>
          <w:sz w:val="24"/>
          <w:szCs w:val="24"/>
        </w:rPr>
        <w:t>8</w:t>
      </w:r>
      <w:r w:rsidRPr="0035411C">
        <w:rPr>
          <w:rFonts w:ascii="Times New Roman" w:hAnsi="Times New Roman" w:cs="Times New Roman"/>
          <w:sz w:val="24"/>
          <w:szCs w:val="24"/>
        </w:rPr>
        <w:t xml:space="preserve">. При подаче заявления непосредственно в Администрацию либо в филиал ГАУ "МФЦ" заявитель предъявляет документ, удостоверяющий личность (представитель заявителя - </w:t>
      </w:r>
      <w:r w:rsidRPr="0035411C">
        <w:rPr>
          <w:rFonts w:ascii="Times New Roman" w:hAnsi="Times New Roman" w:cs="Times New Roman"/>
          <w:sz w:val="24"/>
          <w:szCs w:val="24"/>
        </w:rPr>
        <w:lastRenderedPageBreak/>
        <w:t>документ, удостоверяющий личность и документ, подтверждающий полномочия на подачу заявления).</w:t>
      </w:r>
    </w:p>
    <w:p w:rsidR="00BF0926" w:rsidRDefault="00BF0926" w:rsidP="00BF0926">
      <w:pPr>
        <w:pStyle w:val="a8"/>
        <w:jc w:val="both"/>
        <w:rPr>
          <w:rFonts w:ascii="Times New Roman" w:hAnsi="Times New Roman" w:cs="Times New Roman"/>
          <w:sz w:val="24"/>
          <w:szCs w:val="24"/>
        </w:rPr>
      </w:pPr>
      <w:r>
        <w:rPr>
          <w:rFonts w:ascii="Times New Roman" w:hAnsi="Times New Roman" w:cs="Times New Roman"/>
          <w:sz w:val="24"/>
          <w:szCs w:val="24"/>
        </w:rPr>
        <w:t>39</w:t>
      </w:r>
      <w:r w:rsidRPr="0035411C">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заявитель заполняет электронную форму соответствующего заявления на Едином портале.</w:t>
      </w:r>
    </w:p>
    <w:p w:rsidR="00BF0926"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w:t>
      </w:r>
      <w:r>
        <w:rPr>
          <w:rFonts w:ascii="Times New Roman" w:hAnsi="Times New Roman" w:cs="Times New Roman"/>
          <w:sz w:val="24"/>
          <w:szCs w:val="24"/>
        </w:rPr>
        <w:t>0</w:t>
      </w:r>
      <w:r w:rsidRPr="0035411C">
        <w:rPr>
          <w:rFonts w:ascii="Times New Roman" w:hAnsi="Times New Roman" w:cs="Times New Roman"/>
          <w:sz w:val="24"/>
          <w:szCs w:val="24"/>
        </w:rPr>
        <w:t xml:space="preserve">.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p>
    <w:p w:rsidR="00BF0926" w:rsidRPr="0035411C" w:rsidRDefault="00BF0926" w:rsidP="00BF0926">
      <w:pPr>
        <w:pStyle w:val="a8"/>
        <w:jc w:val="both"/>
        <w:rPr>
          <w:rFonts w:ascii="Times New Roman" w:hAnsi="Times New Roman" w:cs="Times New Roman"/>
          <w:sz w:val="24"/>
          <w:szCs w:val="24"/>
        </w:rPr>
      </w:pPr>
      <w:r>
        <w:rPr>
          <w:rFonts w:ascii="Times New Roman" w:hAnsi="Times New Roman" w:cs="Times New Roman"/>
          <w:sz w:val="24"/>
          <w:szCs w:val="24"/>
        </w:rPr>
        <w:t>41.</w:t>
      </w:r>
      <w:r w:rsidRPr="0035411C">
        <w:rPr>
          <w:rFonts w:ascii="Times New Roman" w:hAnsi="Times New Roman" w:cs="Times New Roman"/>
          <w:sz w:val="24"/>
          <w:szCs w:val="24"/>
        </w:rPr>
        <w:t>При выявлении некорректно заполненного поля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bookmarkStart w:id="8" w:name="Par11"/>
      <w:bookmarkEnd w:id="8"/>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42. К документам, на основании которых Администрация принимает решение,  относятся:</w:t>
      </w:r>
    </w:p>
    <w:p w:rsidR="00BF0926" w:rsidRPr="00FD3C36" w:rsidRDefault="00BF0926" w:rsidP="00BF0926">
      <w:pPr>
        <w:autoSpaceDE w:val="0"/>
        <w:autoSpaceDN w:val="0"/>
        <w:adjustRightInd w:val="0"/>
        <w:jc w:val="both"/>
        <w:rPr>
          <w:sz w:val="24"/>
        </w:rPr>
      </w:pPr>
      <w:r w:rsidRPr="00FD3C36">
        <w:rPr>
          <w:sz w:val="24"/>
        </w:rPr>
        <w:t>1) правоустанавливающие документы на переводимое помещение (подлинники или засвидетельствованные в нотариальном порядке копии);</w:t>
      </w:r>
    </w:p>
    <w:p w:rsidR="00BF0926" w:rsidRPr="00FD3C36" w:rsidRDefault="00BF0926" w:rsidP="00BF0926">
      <w:pPr>
        <w:pStyle w:val="a8"/>
        <w:jc w:val="both"/>
        <w:rPr>
          <w:rFonts w:ascii="Times New Roman" w:hAnsi="Times New Roman" w:cs="Times New Roman"/>
          <w:sz w:val="24"/>
          <w:szCs w:val="24"/>
        </w:rPr>
      </w:pPr>
      <w:r w:rsidRPr="00FD3C36">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F0926" w:rsidRPr="00FD3C36" w:rsidRDefault="00BF0926" w:rsidP="00BF0926">
      <w:pPr>
        <w:pStyle w:val="a8"/>
        <w:jc w:val="both"/>
        <w:rPr>
          <w:rFonts w:ascii="Times New Roman" w:hAnsi="Times New Roman" w:cs="Times New Roman"/>
          <w:sz w:val="24"/>
          <w:szCs w:val="24"/>
        </w:rPr>
      </w:pPr>
      <w:r w:rsidRPr="00FD3C36">
        <w:rPr>
          <w:rFonts w:ascii="Times New Roman" w:hAnsi="Times New Roman" w:cs="Times New Roman"/>
          <w:sz w:val="24"/>
          <w:szCs w:val="24"/>
        </w:rPr>
        <w:t>3) поэтажный план дома, в котором находится переводимое помещение;</w:t>
      </w:r>
    </w:p>
    <w:p w:rsidR="00BF0926" w:rsidRPr="00FD3C36" w:rsidRDefault="00BF0926" w:rsidP="00BF0926">
      <w:pPr>
        <w:pStyle w:val="a8"/>
        <w:jc w:val="both"/>
        <w:rPr>
          <w:rFonts w:ascii="Times New Roman" w:hAnsi="Times New Roman" w:cs="Times New Roman"/>
          <w:sz w:val="24"/>
          <w:szCs w:val="24"/>
        </w:rPr>
      </w:pPr>
      <w:r w:rsidRPr="00FD3C36">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F0926" w:rsidRPr="00FD3C36" w:rsidRDefault="00BF0926" w:rsidP="00BF0926">
      <w:pPr>
        <w:pStyle w:val="a8"/>
        <w:jc w:val="both"/>
        <w:rPr>
          <w:rFonts w:ascii="Times New Roman" w:hAnsi="Times New Roman" w:cs="Times New Roman"/>
          <w:sz w:val="24"/>
          <w:szCs w:val="24"/>
        </w:rPr>
      </w:pPr>
      <w:r w:rsidRPr="00FD3C36">
        <w:rPr>
          <w:rFonts w:ascii="Times New Roman" w:hAnsi="Times New Roman" w:cs="Times New Roman"/>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F0926" w:rsidRPr="00FD3C36" w:rsidRDefault="00BF0926" w:rsidP="00BF0926">
      <w:pPr>
        <w:pStyle w:val="a8"/>
        <w:jc w:val="both"/>
        <w:rPr>
          <w:rFonts w:ascii="Times New Roman" w:hAnsi="Times New Roman" w:cs="Times New Roman"/>
          <w:sz w:val="24"/>
          <w:szCs w:val="24"/>
        </w:rPr>
      </w:pPr>
      <w:r w:rsidRPr="00FD3C36">
        <w:rPr>
          <w:rFonts w:ascii="Times New Roman" w:hAnsi="Times New Roman" w:cs="Times New Roman"/>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BF0926" w:rsidRPr="00FD3C36" w:rsidRDefault="00BF0926" w:rsidP="00BF0926">
      <w:pPr>
        <w:pStyle w:val="a8"/>
        <w:jc w:val="both"/>
        <w:rPr>
          <w:rFonts w:ascii="Times New Roman" w:hAnsi="Times New Roman" w:cs="Times New Roman"/>
          <w:sz w:val="24"/>
          <w:szCs w:val="24"/>
        </w:rPr>
      </w:pPr>
      <w:r w:rsidRPr="00FD3C36">
        <w:rPr>
          <w:rFonts w:ascii="Times New Roman" w:hAnsi="Times New Roman" w:cs="Times New Roman"/>
          <w:sz w:val="24"/>
          <w:szCs w:val="24"/>
        </w:rPr>
        <w:t>При представлении заявления и документов, необходимых для предоставления муниципальной услуги, при личном обращении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 43. Администрация, филиалы ГАУ "МФЦ" не вправе требовать от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35411C">
          <w:rPr>
            <w:rFonts w:ascii="Times New Roman" w:hAnsi="Times New Roman" w:cs="Times New Roman"/>
            <w:color w:val="0000FF"/>
            <w:sz w:val="24"/>
            <w:szCs w:val="24"/>
          </w:rPr>
          <w:t>частью 1 статьи 1</w:t>
        </w:r>
      </w:hyperlink>
      <w:r w:rsidRPr="0035411C">
        <w:rPr>
          <w:rFonts w:ascii="Times New Roman" w:hAnsi="Times New Roman" w:cs="Times New Roman"/>
          <w:sz w:val="24"/>
          <w:szCs w:val="24"/>
        </w:rPr>
        <w:t xml:space="preserve"> Федерального закона от 27.07.2010 N 210-ФЗ "Об</w:t>
      </w:r>
      <w:proofErr w:type="gramEnd"/>
      <w:r w:rsidRPr="0035411C">
        <w:rPr>
          <w:rFonts w:ascii="Times New Roman" w:hAnsi="Times New Roman" w:cs="Times New Roman"/>
          <w:sz w:val="24"/>
          <w:szCs w:val="24"/>
        </w:rPr>
        <w:t xml:space="preserve"> </w:t>
      </w:r>
      <w:proofErr w:type="gramStart"/>
      <w:r w:rsidRPr="0035411C">
        <w:rPr>
          <w:rFonts w:ascii="Times New Roman" w:hAnsi="Times New Roman" w:cs="Times New Roman"/>
          <w:sz w:val="24"/>
          <w:szCs w:val="24"/>
        </w:rPr>
        <w:t xml:space="preserve">организации предоставления государственных и муниципальных услуг" (далее - Федеральный закон N 210-ФЗ) государственных и муниципальных услуг, в соответствии с нормативными правовыми </w:t>
      </w:r>
      <w:hyperlink r:id="rId26" w:history="1">
        <w:r w:rsidRPr="0035411C">
          <w:rPr>
            <w:rFonts w:ascii="Times New Roman" w:hAnsi="Times New Roman" w:cs="Times New Roman"/>
            <w:color w:val="0000FF"/>
            <w:sz w:val="24"/>
            <w:szCs w:val="24"/>
          </w:rPr>
          <w:t>актами</w:t>
        </w:r>
      </w:hyperlink>
      <w:r w:rsidRPr="0035411C">
        <w:rPr>
          <w:rFonts w:ascii="Times New Roman" w:hAnsi="Times New Roman" w:cs="Times New Roman"/>
          <w:sz w:val="24"/>
          <w:szCs w:val="24"/>
        </w:rPr>
        <w:t xml:space="preserve"> Российской Федерации, нормативными правовыми актами Тверской области и муниципальными правовыми актами находятся в распоряжении Администрации, за исключением документов, включенных в определенный </w:t>
      </w:r>
      <w:hyperlink r:id="rId27" w:history="1">
        <w:r w:rsidRPr="0035411C">
          <w:rPr>
            <w:rFonts w:ascii="Times New Roman" w:hAnsi="Times New Roman" w:cs="Times New Roman"/>
            <w:color w:val="0000FF"/>
            <w:sz w:val="24"/>
            <w:szCs w:val="24"/>
          </w:rPr>
          <w:t>частью 6</w:t>
        </w:r>
      </w:hyperlink>
      <w:r w:rsidRPr="0035411C">
        <w:rPr>
          <w:rFonts w:ascii="Times New Roman" w:hAnsi="Times New Roman" w:cs="Times New Roman"/>
          <w:sz w:val="24"/>
          <w:szCs w:val="24"/>
        </w:rPr>
        <w:t xml:space="preserve"> статьи 7 Федерального закона N 210-ФЗ  перечень документов.</w:t>
      </w:r>
      <w:proofErr w:type="gramEnd"/>
      <w:r w:rsidRPr="0035411C">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35411C">
          <w:rPr>
            <w:rFonts w:ascii="Times New Roman" w:hAnsi="Times New Roman" w:cs="Times New Roman"/>
            <w:color w:val="0000FF"/>
            <w:sz w:val="24"/>
            <w:szCs w:val="24"/>
          </w:rPr>
          <w:t>части 1 статьи 9</w:t>
        </w:r>
      </w:hyperlink>
      <w:r w:rsidRPr="0035411C">
        <w:rPr>
          <w:rFonts w:ascii="Times New Roman" w:hAnsi="Times New Roman" w:cs="Times New Roman"/>
          <w:sz w:val="24"/>
          <w:szCs w:val="24"/>
        </w:rPr>
        <w:t xml:space="preserve"> Федерального закона N 210-ФЗ;</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35411C">
          <w:rPr>
            <w:rFonts w:ascii="Times New Roman" w:hAnsi="Times New Roman" w:cs="Times New Roman"/>
            <w:color w:val="0000FF"/>
            <w:sz w:val="24"/>
            <w:szCs w:val="24"/>
          </w:rPr>
          <w:t>частью 1.1 статьи 16</w:t>
        </w:r>
      </w:hyperlink>
      <w:r w:rsidRPr="0035411C">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35411C">
        <w:rPr>
          <w:rFonts w:ascii="Times New Roman" w:hAnsi="Times New Roman" w:cs="Times New Roman"/>
          <w:sz w:val="24"/>
          <w:szCs w:val="24"/>
        </w:rPr>
        <w:t xml:space="preserve">, </w:t>
      </w:r>
      <w:proofErr w:type="gramStart"/>
      <w:r w:rsidRPr="0035411C">
        <w:rPr>
          <w:rFonts w:ascii="Times New Roman" w:hAnsi="Times New Roman" w:cs="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history="1">
        <w:r w:rsidRPr="0035411C">
          <w:rPr>
            <w:rFonts w:ascii="Times New Roman" w:hAnsi="Times New Roman" w:cs="Times New Roman"/>
            <w:color w:val="0000FF"/>
            <w:sz w:val="24"/>
            <w:szCs w:val="24"/>
          </w:rPr>
          <w:t>частью 1.1 статьи 16</w:t>
        </w:r>
      </w:hyperlink>
      <w:r w:rsidRPr="0035411C">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35411C">
          <w:rPr>
            <w:rFonts w:ascii="Times New Roman" w:hAnsi="Times New Roman" w:cs="Times New Roman"/>
            <w:color w:val="0000FF"/>
            <w:sz w:val="24"/>
            <w:szCs w:val="24"/>
          </w:rPr>
          <w:t>пунктом 7.2 части 1 статьи 16</w:t>
        </w:r>
      </w:hyperlink>
      <w:r w:rsidRPr="0035411C">
        <w:rPr>
          <w:rFonts w:ascii="Times New Roman" w:hAnsi="Times New Roman" w:cs="Times New Roman"/>
          <w:sz w:val="24"/>
          <w:szCs w:val="24"/>
        </w:rPr>
        <w:t xml:space="preserve"> Федерального закона N 210-ФЗ, за исключением случаев, если нанесение отметок на такие </w:t>
      </w:r>
      <w:proofErr w:type="gramStart"/>
      <w:r w:rsidRPr="0035411C">
        <w:rPr>
          <w:rFonts w:ascii="Times New Roman" w:hAnsi="Times New Roman" w:cs="Times New Roman"/>
          <w:sz w:val="24"/>
          <w:szCs w:val="24"/>
        </w:rPr>
        <w:t>документы</w:t>
      </w:r>
      <w:proofErr w:type="gramEnd"/>
      <w:r w:rsidRPr="0035411C">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IX. Перечень документов, необходимых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соответствии с нормативными правовыми актами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для предоставления муниципальной услуги, которые находятся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распоряжении органов и организаций, участвующих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предоставлении государственных или муниципальных услуг,</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 xml:space="preserve">и </w:t>
      </w:r>
      <w:proofErr w:type="gramStart"/>
      <w:r w:rsidRPr="0035411C">
        <w:rPr>
          <w:rFonts w:ascii="Times New Roman" w:hAnsi="Times New Roman" w:cs="Times New Roman"/>
          <w:b/>
          <w:sz w:val="24"/>
          <w:szCs w:val="24"/>
        </w:rPr>
        <w:t>которые</w:t>
      </w:r>
      <w:proofErr w:type="gramEnd"/>
      <w:r w:rsidRPr="0035411C">
        <w:rPr>
          <w:rFonts w:ascii="Times New Roman" w:hAnsi="Times New Roman" w:cs="Times New Roman"/>
          <w:b/>
          <w:sz w:val="24"/>
          <w:szCs w:val="24"/>
        </w:rPr>
        <w:t xml:space="preserve"> заявитель вправе представить самостоятельно</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44.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государственных или муниципальных услуг, и которые заявитель вправе представить самостоятельно, законодательством не предусмотрены.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 Перечень оснований для отказа в приеме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документов, необходимых для предоставления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45. Оснований для отказа в приеме документов, необходимых для предоставления муниципальной услуги, законодательством не предусмотрено.</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lastRenderedPageBreak/>
        <w:t>Подраздел XI. Перечень оснований для приостановления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46. Оснований для приостановления предоставления муниципальной услуги законодательством не предусмотрено.</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XII. Перечень оснований для отказа</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244683" w:rsidRDefault="00BF0926" w:rsidP="00BF0926">
      <w:pPr>
        <w:pStyle w:val="a8"/>
        <w:jc w:val="both"/>
        <w:rPr>
          <w:rFonts w:ascii="Times New Roman" w:hAnsi="Times New Roman" w:cs="Times New Roman"/>
          <w:sz w:val="24"/>
          <w:szCs w:val="24"/>
        </w:rPr>
      </w:pPr>
      <w:bookmarkStart w:id="9" w:name="P245"/>
      <w:bookmarkEnd w:id="9"/>
      <w:r w:rsidRPr="00244683">
        <w:rPr>
          <w:rFonts w:ascii="Times New Roman" w:hAnsi="Times New Roman" w:cs="Times New Roman"/>
          <w:sz w:val="24"/>
          <w:szCs w:val="24"/>
        </w:rPr>
        <w:t>47. Основаниями для отказа в предоставлении муниципальной услуги являются случаи, когда:</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 xml:space="preserve">а) непредставления определенных </w:t>
      </w:r>
      <w:hyperlink r:id="rId32" w:history="1">
        <w:r w:rsidRPr="00244683">
          <w:rPr>
            <w:rFonts w:ascii="Times New Roman" w:hAnsi="Times New Roman" w:cs="Times New Roman"/>
            <w:sz w:val="24"/>
            <w:szCs w:val="24"/>
          </w:rPr>
          <w:t>пунктом 42</w:t>
        </w:r>
      </w:hyperlink>
      <w:r w:rsidRPr="00244683">
        <w:rPr>
          <w:rFonts w:ascii="Times New Roman" w:hAnsi="Times New Roman" w:cs="Times New Roman"/>
          <w:sz w:val="24"/>
          <w:szCs w:val="24"/>
        </w:rPr>
        <w:t xml:space="preserve"> настоящего административного регламента документов, обязанность по представлению которых возложена на заявителя;</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б) представления документов в ненадлежащий орган;</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в) несоответствия проекта переустройства и (или) перепланировки помещения требованиям законодательства;</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г) получения ответа на межведомственный запрос, свидетельствующего об отсутствии документа и (или) информации, необходимой для предоставления муниципальной услуги, если соответствующий документ не был представлен заявителем по собственной инициативе;</w:t>
      </w:r>
    </w:p>
    <w:p w:rsidR="00BF0926" w:rsidRPr="00244683" w:rsidRDefault="00BF0926" w:rsidP="00BF0926">
      <w:pPr>
        <w:pStyle w:val="a8"/>
        <w:jc w:val="both"/>
        <w:rPr>
          <w:rFonts w:ascii="Times New Roman" w:hAnsi="Times New Roman" w:cs="Times New Roman"/>
          <w:sz w:val="24"/>
          <w:szCs w:val="24"/>
        </w:rPr>
      </w:pPr>
      <w:proofErr w:type="spellStart"/>
      <w:r w:rsidRPr="00244683">
        <w:rPr>
          <w:rFonts w:ascii="Times New Roman" w:hAnsi="Times New Roman" w:cs="Times New Roman"/>
          <w:sz w:val="24"/>
          <w:szCs w:val="24"/>
        </w:rPr>
        <w:t>д</w:t>
      </w:r>
      <w:proofErr w:type="spellEnd"/>
      <w:r w:rsidRPr="00244683">
        <w:rPr>
          <w:rFonts w:ascii="Times New Roman" w:hAnsi="Times New Roman" w:cs="Times New Roman"/>
          <w:sz w:val="24"/>
          <w:szCs w:val="24"/>
        </w:rPr>
        <w:t>) несоблюдение предусмотренных статьей 22 Жилищного кодекса условий перевода помещения, а именно:</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 xml:space="preserve">- если переводимое помещение является частью жилого </w:t>
      </w:r>
      <w:proofErr w:type="gramStart"/>
      <w:r w:rsidRPr="00244683">
        <w:rPr>
          <w:rFonts w:ascii="Times New Roman" w:hAnsi="Times New Roman" w:cs="Times New Roman"/>
          <w:sz w:val="24"/>
          <w:szCs w:val="24"/>
        </w:rPr>
        <w:t>помещения</w:t>
      </w:r>
      <w:proofErr w:type="gramEnd"/>
      <w:r w:rsidRPr="00244683">
        <w:rPr>
          <w:rFonts w:ascii="Times New Roman" w:hAnsi="Times New Roman" w:cs="Times New Roman"/>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 если право собственности на переводимое помещение обременено правами каких-либо лиц;</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-если при переводе квартиры в многоквартирном доме в нежилое помещение не соблюдены следующие требования: квартира расположена на первом этаже указанного дома;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F0926" w:rsidRPr="00244683" w:rsidRDefault="00BF0926" w:rsidP="00BF0926">
      <w:pPr>
        <w:pStyle w:val="a8"/>
        <w:jc w:val="both"/>
        <w:rPr>
          <w:rFonts w:ascii="Times New Roman" w:hAnsi="Times New Roman" w:cs="Times New Roman"/>
          <w:sz w:val="24"/>
          <w:szCs w:val="24"/>
        </w:rPr>
      </w:pPr>
      <w:r w:rsidRPr="00244683">
        <w:rPr>
          <w:rFonts w:ascii="Times New Roman" w:hAnsi="Times New Roman" w:cs="Times New Roman"/>
          <w:sz w:val="24"/>
          <w:szCs w:val="24"/>
        </w:rPr>
        <w:t>е) также не допускается:</w:t>
      </w:r>
    </w:p>
    <w:p w:rsidR="00BF0926" w:rsidRPr="00244683" w:rsidRDefault="00BF0926" w:rsidP="00BF0926">
      <w:pPr>
        <w:ind w:firstLine="540"/>
        <w:jc w:val="both"/>
        <w:rPr>
          <w:color w:val="000000"/>
          <w:sz w:val="24"/>
        </w:rPr>
      </w:pPr>
      <w:r w:rsidRPr="00244683">
        <w:rPr>
          <w:sz w:val="24"/>
        </w:rPr>
        <w:t xml:space="preserve"> -перевод жилого помещения в наемном доме социального использования в нежилое помещение;</w:t>
      </w:r>
    </w:p>
    <w:p w:rsidR="00BF0926" w:rsidRPr="00244683" w:rsidRDefault="00BF0926" w:rsidP="00BF0926">
      <w:pPr>
        <w:ind w:firstLine="540"/>
        <w:jc w:val="both"/>
        <w:rPr>
          <w:sz w:val="24"/>
        </w:rPr>
      </w:pPr>
      <w:r w:rsidRPr="00244683">
        <w:rPr>
          <w:color w:val="000000"/>
          <w:sz w:val="24"/>
        </w:rPr>
        <w:t xml:space="preserve">- </w:t>
      </w:r>
      <w:r w:rsidRPr="00244683">
        <w:rPr>
          <w:sz w:val="24"/>
        </w:rPr>
        <w:t>перевод жилого помещения в нежилое помещение в целях осуществления религиозной деятельности;</w:t>
      </w:r>
    </w:p>
    <w:p w:rsidR="00BF0926" w:rsidRPr="00244683" w:rsidRDefault="00BF0926" w:rsidP="00BF0926">
      <w:pPr>
        <w:ind w:firstLine="540"/>
        <w:jc w:val="both"/>
        <w:rPr>
          <w:sz w:val="24"/>
        </w:rPr>
      </w:pPr>
      <w:proofErr w:type="gramStart"/>
      <w:r w:rsidRPr="00244683">
        <w:rPr>
          <w:sz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244683">
        <w:rPr>
          <w:sz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244683">
        <w:rPr>
          <w:sz w:val="24"/>
        </w:rPr>
        <w:t xml:space="preserve"> требованиям.</w:t>
      </w:r>
    </w:p>
    <w:p w:rsidR="00BF0926" w:rsidRPr="0035411C" w:rsidRDefault="00BF0926" w:rsidP="00BF0926">
      <w:pPr>
        <w:pStyle w:val="a8"/>
        <w:jc w:val="both"/>
        <w:rPr>
          <w:rFonts w:ascii="Times New Roman" w:hAnsi="Times New Roman" w:cs="Times New Roman"/>
          <w:sz w:val="24"/>
          <w:szCs w:val="24"/>
        </w:rPr>
      </w:pPr>
    </w:p>
    <w:p w:rsidR="00BF0926"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XIII. Перечень услуг, которые являются</w:t>
      </w:r>
    </w:p>
    <w:p w:rsidR="00BF0926" w:rsidRPr="0035411C" w:rsidRDefault="00BF0926" w:rsidP="00BF0926">
      <w:pPr>
        <w:pStyle w:val="a8"/>
        <w:jc w:val="center"/>
        <w:rPr>
          <w:rFonts w:ascii="Times New Roman" w:hAnsi="Times New Roman" w:cs="Times New Roman"/>
          <w:b/>
          <w:sz w:val="24"/>
          <w:szCs w:val="24"/>
        </w:rPr>
      </w:pPr>
      <w:proofErr w:type="gramStart"/>
      <w:r w:rsidRPr="0035411C">
        <w:rPr>
          <w:rFonts w:ascii="Times New Roman" w:hAnsi="Times New Roman" w:cs="Times New Roman"/>
          <w:b/>
          <w:sz w:val="24"/>
          <w:szCs w:val="24"/>
        </w:rPr>
        <w:t>необходимыми</w:t>
      </w:r>
      <w:proofErr w:type="gramEnd"/>
      <w:r w:rsidRPr="0035411C">
        <w:rPr>
          <w:rFonts w:ascii="Times New Roman" w:hAnsi="Times New Roman" w:cs="Times New Roman"/>
          <w:b/>
          <w:sz w:val="24"/>
          <w:szCs w:val="24"/>
        </w:rPr>
        <w:t xml:space="preserve"> и обязательными для предоставления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48. Услуги, необходимые и обязательные для предоставления муниципальной услуги, отсутствуют.</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XIV. Порядок, размер и основания взимания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государственной пошлины или иной платы, взимаемой</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за предоставление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49. Муниципальная услуга предоставляется бесплатно.</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49.1.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XV. Порядок, размер и основания взимания платы</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за предоставление услуг, которые являются необходимыми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 xml:space="preserve">и </w:t>
      </w:r>
      <w:proofErr w:type="gramStart"/>
      <w:r w:rsidRPr="0035411C">
        <w:rPr>
          <w:rFonts w:ascii="Times New Roman" w:hAnsi="Times New Roman" w:cs="Times New Roman"/>
          <w:b/>
          <w:sz w:val="24"/>
          <w:szCs w:val="24"/>
        </w:rPr>
        <w:t>обязательными</w:t>
      </w:r>
      <w:proofErr w:type="gramEnd"/>
      <w:r w:rsidRPr="0035411C">
        <w:rPr>
          <w:rFonts w:ascii="Times New Roman" w:hAnsi="Times New Roman" w:cs="Times New Roman"/>
          <w:b/>
          <w:sz w:val="24"/>
          <w:szCs w:val="24"/>
        </w:rPr>
        <w:t xml:space="preserve"> для предоставления муниципальной услуги</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50.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XVI. Максимальный срок ожидания в очереди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при подаче запроса (заявления) о предоставлении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 услуги, предоставляемой</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организацией, участвующей в предоставлении муниципальной</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услуги, и при получении результата предоставления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таких услуг</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51. Максимальное время ожидания в очереди при личной подаче заявления и получении документов, являющихся результатом предоставления муниципальной услуги, не должно превышать 15 минут.</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XVII. Срок и порядок регистрации запроса</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(заявления) о предоставлении муниципальной услуги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и услуги, предоставляемой организацией, участвующей</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предоставлении муниципальной услуги, в том числе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электронной форме</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52. Заявление подлежит обязательной регистрации в следующие сроки: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поданное непосредственно в Администрацию или филиал ГАУ "МФЦ" - в день обращения заявителя (представителя заявителя). Регистрация заявления осуществляется сотрудником общего отдела Администрации, ответственным за делопроизводство, в должностные обязанности которого входят функции по учету и регистрации корреспонденции (далее - делопроизводитель Администрации), в филиале ГАУ "МФЦ" - главным специалистом филиала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2) </w:t>
      </w:r>
      <w:proofErr w:type="gramStart"/>
      <w:r w:rsidRPr="0035411C">
        <w:rPr>
          <w:rFonts w:ascii="Times New Roman" w:hAnsi="Times New Roman" w:cs="Times New Roman"/>
          <w:sz w:val="24"/>
          <w:szCs w:val="24"/>
        </w:rPr>
        <w:t>поступившее</w:t>
      </w:r>
      <w:proofErr w:type="gramEnd"/>
      <w:r w:rsidRPr="0035411C">
        <w:rPr>
          <w:rFonts w:ascii="Times New Roman" w:hAnsi="Times New Roman" w:cs="Times New Roman"/>
          <w:sz w:val="24"/>
          <w:szCs w:val="24"/>
        </w:rPr>
        <w:t xml:space="preserve"> на почтовый адрес Администрации - в день поступления в Администрацию. Регистрация заявления осуществляется делопроизводителем Администрации;</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3) поступившее в Администрацию в виде документа в электронной форме через Единый портал - в день поступления в Администрацию (если день поступления заявления является нерабочим днем - в первый рабочий день после дня его поступления), при этом сведения о регистрации заявления с указанием даты регистрации и регистрационного номера размещаются в "личном кабинете" заявителя на Едином портале или направляются на адрес электронной почты</w:t>
      </w:r>
      <w:proofErr w:type="gramEnd"/>
      <w:r w:rsidRPr="0035411C">
        <w:rPr>
          <w:rFonts w:ascii="Times New Roman" w:hAnsi="Times New Roman" w:cs="Times New Roman"/>
          <w:sz w:val="24"/>
          <w:szCs w:val="24"/>
        </w:rPr>
        <w:t xml:space="preserve">, </w:t>
      </w:r>
      <w:proofErr w:type="gramStart"/>
      <w:r w:rsidRPr="0035411C">
        <w:rPr>
          <w:rFonts w:ascii="Times New Roman" w:hAnsi="Times New Roman" w:cs="Times New Roman"/>
          <w:sz w:val="24"/>
          <w:szCs w:val="24"/>
        </w:rPr>
        <w:t>указанный</w:t>
      </w:r>
      <w:proofErr w:type="gramEnd"/>
      <w:r w:rsidRPr="0035411C">
        <w:rPr>
          <w:rFonts w:ascii="Times New Roman" w:hAnsi="Times New Roman" w:cs="Times New Roman"/>
          <w:sz w:val="24"/>
          <w:szCs w:val="24"/>
        </w:rPr>
        <w:t xml:space="preserve"> заявителем в качестве адреса для ведения переписки. Регистрация заявления осуществляется делопроизводителем Администрации.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lastRenderedPageBreak/>
        <w:t>Подраздел XVIII. Требования к помещениям, в которых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предоставляется муниципальная услуга, к месту ожидания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 xml:space="preserve">и приема заявителей, размещению и оформлению </w:t>
      </w:r>
      <w:proofErr w:type="gramStart"/>
      <w:r w:rsidRPr="0035411C">
        <w:rPr>
          <w:rFonts w:ascii="Times New Roman" w:hAnsi="Times New Roman" w:cs="Times New Roman"/>
          <w:b/>
          <w:sz w:val="24"/>
          <w:szCs w:val="24"/>
        </w:rPr>
        <w:t>визуальной</w:t>
      </w:r>
      <w:proofErr w:type="gramEnd"/>
      <w:r w:rsidRPr="0035411C">
        <w:rPr>
          <w:rFonts w:ascii="Times New Roman" w:hAnsi="Times New Roman" w:cs="Times New Roman"/>
          <w:b/>
          <w:sz w:val="24"/>
          <w:szCs w:val="24"/>
        </w:rPr>
        <w:t>,</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 xml:space="preserve">текстовой и </w:t>
      </w:r>
      <w:proofErr w:type="spellStart"/>
      <w:r w:rsidRPr="0035411C">
        <w:rPr>
          <w:rFonts w:ascii="Times New Roman" w:hAnsi="Times New Roman" w:cs="Times New Roman"/>
          <w:b/>
          <w:sz w:val="24"/>
          <w:szCs w:val="24"/>
        </w:rPr>
        <w:t>мультимедийной</w:t>
      </w:r>
      <w:proofErr w:type="spellEnd"/>
      <w:r w:rsidRPr="0035411C">
        <w:rPr>
          <w:rFonts w:ascii="Times New Roman" w:hAnsi="Times New Roman" w:cs="Times New Roman"/>
          <w:b/>
          <w:sz w:val="24"/>
          <w:szCs w:val="24"/>
        </w:rPr>
        <w:t xml:space="preserve"> информации о порядке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предоставления такой услуги, в том числе к обеспечению</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доступности для инвалидов указанных объектов в соответствии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с законодательством Российской Федерации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о социальной защите инвалидов</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51. Требования к зданию (помещениям)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возможность беспрепятственного входа в помещения и выхода из них;</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35411C">
        <w:rPr>
          <w:rFonts w:ascii="Times New Roman" w:hAnsi="Times New Roman" w:cs="Times New Roman"/>
          <w:sz w:val="24"/>
          <w:szCs w:val="24"/>
        </w:rPr>
        <w:t>ассистивных</w:t>
      </w:r>
      <w:proofErr w:type="spellEnd"/>
      <w:r w:rsidRPr="0035411C">
        <w:rPr>
          <w:rFonts w:ascii="Times New Roman" w:hAnsi="Times New Roman" w:cs="Times New Roman"/>
          <w:sz w:val="24"/>
          <w:szCs w:val="24"/>
        </w:rPr>
        <w:t xml:space="preserve"> и вспомогательных технологий, а также сменного кресла-коляски;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допу</w:t>
      </w:r>
      <w:proofErr w:type="gramStart"/>
      <w:r w:rsidRPr="0035411C">
        <w:rPr>
          <w:rFonts w:ascii="Times New Roman" w:hAnsi="Times New Roman" w:cs="Times New Roman"/>
          <w:sz w:val="24"/>
          <w:szCs w:val="24"/>
        </w:rPr>
        <w:t>ск в зд</w:t>
      </w:r>
      <w:proofErr w:type="gramEnd"/>
      <w:r w:rsidRPr="0035411C">
        <w:rPr>
          <w:rFonts w:ascii="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размещение носителей информации о порядке предоставления муниципальной услуги инвалидам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оказание сотрудниками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обеспечение допуска </w:t>
      </w:r>
      <w:proofErr w:type="spellStart"/>
      <w:r w:rsidRPr="0035411C">
        <w:rPr>
          <w:rFonts w:ascii="Times New Roman" w:hAnsi="Times New Roman" w:cs="Times New Roman"/>
          <w:sz w:val="24"/>
          <w:szCs w:val="24"/>
        </w:rPr>
        <w:t>сурдопереводчика</w:t>
      </w:r>
      <w:proofErr w:type="spellEnd"/>
      <w:r w:rsidRPr="0035411C">
        <w:rPr>
          <w:rFonts w:ascii="Times New Roman" w:hAnsi="Times New Roman" w:cs="Times New Roman"/>
          <w:sz w:val="24"/>
          <w:szCs w:val="24"/>
        </w:rPr>
        <w:t xml:space="preserve">, </w:t>
      </w:r>
      <w:proofErr w:type="spellStart"/>
      <w:r w:rsidRPr="0035411C">
        <w:rPr>
          <w:rFonts w:ascii="Times New Roman" w:hAnsi="Times New Roman" w:cs="Times New Roman"/>
          <w:sz w:val="24"/>
          <w:szCs w:val="24"/>
        </w:rPr>
        <w:t>тифлосурдопереводчика</w:t>
      </w:r>
      <w:proofErr w:type="spellEnd"/>
      <w:r w:rsidRPr="0035411C">
        <w:rPr>
          <w:rFonts w:ascii="Times New Roman" w:hAnsi="Times New Roman" w:cs="Times New Roman"/>
          <w:sz w:val="24"/>
          <w:szCs w:val="24"/>
        </w:rPr>
        <w:t>;</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оказание сотрудниками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центральный вход в здание должен быть оборудован вывеской, содержащей информацию о наименовании, месте нахождения и графике работы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52. При наличии соответствующей возможности возле здания, в котором размещается Администрация,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процентов парковочных мест (но не менее одного места).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на первом этаже здания (при наличии возможности). Помещение Администрации должно соответствовать санитарно-эпидемиологическим требованиям, предусмотренным для общественных помещений.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54. Места ожидания приема для предоставления муниципальной услуги должны быть оборудованы сидячими местами для посетителей. Количество мест ожидания </w:t>
      </w:r>
      <w:r w:rsidRPr="0035411C">
        <w:rPr>
          <w:rFonts w:ascii="Times New Roman" w:hAnsi="Times New Roman" w:cs="Times New Roman"/>
          <w:sz w:val="24"/>
          <w:szCs w:val="24"/>
        </w:rPr>
        <w:lastRenderedPageBreak/>
        <w:t>определяется исходя из фактической нагрузки и возможностей для их размещения в здании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55.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56. Места, предназначенные для ознакомления заявителей с информационными материалами, оборудуются информационными стендами, стульями и столами.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57. На столах должны быть ручки, бумага для оформления документов, на информационных стендах - образец заполнения и бланк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58. Кабинеты сотрудников Администрации, участвующих в предоставлении муниципальной услуги, оборудуются информационными табличками с указанием номера кабинета, фамилии, имени, отчества и должности сотрудников, времени приема заявителей.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60.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регистрацию и обработку запросов, поступивших через Единый портал;</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ведение и хранение дела заявителя в электронной форме;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предоставление по запросу заявителя сведений о ходе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формирование результата предоставления муниципальной услуги по желанию заявителя в форме электронного документа;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61. </w:t>
      </w:r>
      <w:proofErr w:type="gramStart"/>
      <w:r w:rsidRPr="0035411C">
        <w:rPr>
          <w:rFonts w:ascii="Times New Roman" w:hAnsi="Times New Roman" w:cs="Times New Roman"/>
          <w:sz w:val="24"/>
          <w:szCs w:val="24"/>
        </w:rPr>
        <w:t xml:space="preserve">Здания (помещения) филиалов ГАУ "МФЦ" должны соответствовать требованиям, установленным для многофункциональных центров предоставления государственных и муниципальных услуг </w:t>
      </w:r>
      <w:hyperlink r:id="rId33" w:history="1">
        <w:r w:rsidRPr="0035411C">
          <w:rPr>
            <w:rFonts w:ascii="Times New Roman" w:hAnsi="Times New Roman" w:cs="Times New Roman"/>
            <w:color w:val="0000FF"/>
            <w:sz w:val="24"/>
            <w:szCs w:val="24"/>
          </w:rPr>
          <w:t>Постановлением</w:t>
        </w:r>
      </w:hyperlink>
      <w:r w:rsidRPr="0035411C">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62. Администрация, филиалы ГАУ "МФЦ" обязаны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или его представителю (при предъявлении документа, подтверждающего его полномочия).</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XIX. Показатели доступности и качества</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63. Показатели доступности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расширение источников получения информации о порядке предоставления муниципальной услуги (получение информации о муниципальной услуге непосредственно в Администрации, филиалах ГАУ "МФЦ", по телефону "горячей линии" Центра телефонного обслуживания населения, на сайтах Администрации и ГАУ "МФЦ", на Едином портале);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расширение альтернативных способов получения муниципальной услуги (муниципальная услуга предоставляется на базе ГАУ "МФЦ", в том числе посредством запроса о предоставлении нескольких государственных и (или) муниципальных услуг (комплексного запроса), а также в электронном виде через Единый портал);</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снижение количества взаимодействий заявителей с сотрудниками Администрации, филиалов ГАУ "МФЦ" при предоставлении муниципальной услуги до двух.</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64. Показателями качества муниципальной услуги являются: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1) сокращение фактических сроков предоставления муниципальной услуги относительно сроков, установленных настоящим административным регламентом;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соблюдение стандарта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отсутствие обоснованных жалоб заявителей на действия (бездействие) сотрудников Администрации, филиалов ГАУ "МФЦ" при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увеличение доли получателей муниципальной услуги, удовлетворенных качеством ее предоставления.</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XX. Иные требования к предоставлению</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64. Помимо личной подачи документов, необходимых для получения муниципальной услуги в Администрацию или направления указанных документов на почтовый адрес Администрации, заявители могут обратиться за получением муниципальной услуги в филиалы ГАУ "МФЦ" либо через Единый портал.</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65. Информирование заявителей о порядке предоставления муниципальной услуги, прием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осуществляются в филиалах ГАУ "МФЦ" в соответствии с соглашением о взаимодействии между ГАУ "МФЦ" и Администрацией.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66. При предоставлении муниципальной услуги в электронной форме посредством Единого портала заявителю обеспечивается: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информирование по вопросам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запись на прием в Администрацию, филиалы ГАУ "МФЦ" для подачи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формирование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направление заявления в Администрацию;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получение сведений о ходе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получение результата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осуществление оценки качества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досудебное (внесудебное) обжалование решений и действий (бездействия) Администрации, должностного лица либо муниципального служащего Администрации, филиалов ГАУ "МФЦ", сотрудников филиалов ГАУ "МФЦ" при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67. При предоставлении муниципальной услуги запрещается отказывать:</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в приеме документов, в случае, если они поданы в соответствии с информацией о сроках и порядке предоставления муниципальной услуги, опубликованной на Едином портале, на сайтах Администрации и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в предоставлении муниципальной услуги в случае, если документы поданы в соответствии с информацией о сроках и порядке предоставления муниципальной услуги, опубликованной на Едином портале, на сайтах Администрации и ГАУ "МФЦ".</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bookmarkStart w:id="10" w:name="P379"/>
      <w:bookmarkEnd w:id="10"/>
      <w:r w:rsidRPr="0035411C">
        <w:rPr>
          <w:rFonts w:ascii="Times New Roman" w:hAnsi="Times New Roman" w:cs="Times New Roman"/>
          <w:b/>
          <w:sz w:val="24"/>
          <w:szCs w:val="24"/>
        </w:rPr>
        <w:t>Раздел III</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Состав, последовательность и сроки выполнения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административных процедур (действий), требования к порядку</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их выполнения, в том числе особенности выполнения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административных процедур (действий) в электронной форме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и на базе ГАУ "МФЦ"</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68. Предоставление муниципальной услуги включает в себя следующие административные процедуры:</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прием и регистрация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формирование и направление межведомственных запросов;</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принятие решения о предоставлении (отказе 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направление (выдача) результата предоставления муниципальной услуги заявителю (представителю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В электронной форме могут выполняться административные процедуры, указанные в подпунктах 1, 2, 4 настоящего пункта.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Филиалами ГАУ "МФЦ" выполняются отдельные административные действия при осуществлении административных процедур, указанных в подпунктах 1, 4 настоящего пункта.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69. </w:t>
      </w:r>
      <w:hyperlink w:anchor="P882" w:history="1">
        <w:r w:rsidRPr="0035411C">
          <w:rPr>
            <w:rFonts w:ascii="Times New Roman" w:hAnsi="Times New Roman" w:cs="Times New Roman"/>
            <w:color w:val="0000FF"/>
            <w:sz w:val="24"/>
            <w:szCs w:val="24"/>
          </w:rPr>
          <w:t>Блок-схема</w:t>
        </w:r>
      </w:hyperlink>
      <w:r w:rsidRPr="0035411C">
        <w:rPr>
          <w:rFonts w:ascii="Times New Roman" w:hAnsi="Times New Roman" w:cs="Times New Roman"/>
          <w:sz w:val="24"/>
          <w:szCs w:val="24"/>
        </w:rPr>
        <w:t xml:space="preserve"> предоставления муниципальной услуги приведена в приложении </w:t>
      </w:r>
      <w:r>
        <w:rPr>
          <w:rFonts w:ascii="Times New Roman" w:hAnsi="Times New Roman" w:cs="Times New Roman"/>
          <w:sz w:val="24"/>
          <w:szCs w:val="24"/>
        </w:rPr>
        <w:t>2</w:t>
      </w:r>
      <w:r w:rsidRPr="0035411C">
        <w:rPr>
          <w:rFonts w:ascii="Times New Roman" w:hAnsi="Times New Roman" w:cs="Times New Roman"/>
          <w:sz w:val="24"/>
          <w:szCs w:val="24"/>
        </w:rPr>
        <w:t xml:space="preserve"> к административному регламенту.</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bookmarkStart w:id="11" w:name="P395"/>
      <w:bookmarkEnd w:id="11"/>
      <w:r w:rsidRPr="0035411C">
        <w:rPr>
          <w:rFonts w:ascii="Times New Roman" w:hAnsi="Times New Roman" w:cs="Times New Roman"/>
          <w:b/>
          <w:sz w:val="24"/>
          <w:szCs w:val="24"/>
        </w:rPr>
        <w:t>Подраздел I. Прием и регистрация заявления</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70. Основанием для начала выполнения административной процедуры является: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представление заявителем (представителем заявителя) заявления непосредственно в Администрацию или филиал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поступление заявления в Администрацию посредством почтовой связи;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поступление заявления в Администрацию в электронной форме через Единый портал.</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71. При обращении заявителя (представителя заявителя) непосредственно в Администрацию  делопроизводитель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осуществляет прием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информирует заявителя (представителя заявителя) о сроке и порядке оказания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5) оформляет в двух экземплярах </w:t>
      </w:r>
      <w:hyperlink w:anchor="P897" w:history="1">
        <w:r w:rsidRPr="0035411C">
          <w:rPr>
            <w:rFonts w:ascii="Times New Roman" w:hAnsi="Times New Roman" w:cs="Times New Roman"/>
            <w:color w:val="0000FF"/>
            <w:sz w:val="24"/>
            <w:szCs w:val="24"/>
          </w:rPr>
          <w:t>расписку</w:t>
        </w:r>
      </w:hyperlink>
      <w:r w:rsidRPr="0035411C">
        <w:rPr>
          <w:rFonts w:ascii="Times New Roman" w:hAnsi="Times New Roman" w:cs="Times New Roman"/>
          <w:sz w:val="24"/>
          <w:szCs w:val="24"/>
        </w:rPr>
        <w:t xml:space="preserve"> (в случае необходимости) о приеме заявления к рассмотрению (далее - расписка) по форме согласно приложению 4 к административному регламенту. </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действия - 15 минут.</w:t>
      </w:r>
    </w:p>
    <w:p w:rsidR="00BF0926" w:rsidRPr="0035411C" w:rsidRDefault="00BF0926" w:rsidP="00BF0926">
      <w:pPr>
        <w:pStyle w:val="a8"/>
        <w:jc w:val="both"/>
        <w:rPr>
          <w:rFonts w:ascii="Times New Roman" w:hAnsi="Times New Roman" w:cs="Times New Roman"/>
          <w:sz w:val="24"/>
          <w:szCs w:val="24"/>
        </w:rPr>
      </w:pPr>
      <w:bookmarkStart w:id="12" w:name="P409"/>
      <w:bookmarkEnd w:id="12"/>
      <w:r w:rsidRPr="0035411C">
        <w:rPr>
          <w:rFonts w:ascii="Times New Roman" w:hAnsi="Times New Roman" w:cs="Times New Roman"/>
          <w:sz w:val="24"/>
          <w:szCs w:val="24"/>
        </w:rPr>
        <w:t>72. Делопроизводитель Администрации регистрирует заявление, передает его Главе для наложения резолюции.</w:t>
      </w:r>
    </w:p>
    <w:p w:rsidR="00BF0926" w:rsidRPr="0035411C" w:rsidRDefault="00BF0926" w:rsidP="00BF0926">
      <w:pPr>
        <w:pStyle w:val="a8"/>
        <w:jc w:val="both"/>
        <w:rPr>
          <w:rFonts w:ascii="Times New Roman" w:hAnsi="Times New Roman" w:cs="Times New Roman"/>
          <w:sz w:val="24"/>
          <w:szCs w:val="24"/>
        </w:rPr>
      </w:pPr>
      <w:bookmarkStart w:id="13" w:name="P411"/>
      <w:bookmarkEnd w:id="13"/>
      <w:r w:rsidRPr="0035411C">
        <w:rPr>
          <w:rFonts w:ascii="Times New Roman" w:hAnsi="Times New Roman" w:cs="Times New Roman"/>
          <w:sz w:val="24"/>
          <w:szCs w:val="24"/>
        </w:rPr>
        <w:t>73. После наложения резолюции заявление направляется для рассмотрения сотруднику Отдела.</w:t>
      </w:r>
    </w:p>
    <w:p w:rsidR="00BF0926" w:rsidRPr="0035411C" w:rsidRDefault="00BF0926" w:rsidP="00BF0926">
      <w:pPr>
        <w:pStyle w:val="a8"/>
        <w:jc w:val="both"/>
        <w:rPr>
          <w:rFonts w:ascii="Times New Roman" w:hAnsi="Times New Roman" w:cs="Times New Roman"/>
          <w:sz w:val="24"/>
          <w:szCs w:val="24"/>
        </w:rPr>
      </w:pPr>
      <w:bookmarkStart w:id="14" w:name="P413"/>
      <w:bookmarkEnd w:id="14"/>
      <w:r w:rsidRPr="0035411C">
        <w:rPr>
          <w:rFonts w:ascii="Times New Roman" w:hAnsi="Times New Roman" w:cs="Times New Roman"/>
          <w:sz w:val="24"/>
          <w:szCs w:val="24"/>
        </w:rPr>
        <w:t xml:space="preserve">74. Сотрудник Отдела рассматривает заявление, после чего переходит к выполнению действий, предусмотренных </w:t>
      </w:r>
      <w:hyperlink w:anchor="P438" w:history="1">
        <w:r w:rsidRPr="0035411C">
          <w:rPr>
            <w:rFonts w:ascii="Times New Roman" w:hAnsi="Times New Roman" w:cs="Times New Roman"/>
            <w:color w:val="0000FF"/>
            <w:sz w:val="24"/>
            <w:szCs w:val="24"/>
          </w:rPr>
          <w:t>подразделом II</w:t>
        </w:r>
      </w:hyperlink>
      <w:r w:rsidRPr="0035411C">
        <w:rPr>
          <w:rFonts w:ascii="Times New Roman" w:hAnsi="Times New Roman" w:cs="Times New Roman"/>
          <w:sz w:val="24"/>
          <w:szCs w:val="24"/>
        </w:rPr>
        <w:t xml:space="preserve"> настоящего раздела.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75. При поступлении заявления в Администрацию посредством почтовой связи выполняются действия, указанные в </w:t>
      </w:r>
      <w:hyperlink w:anchor="P409" w:history="1">
        <w:r w:rsidRPr="0035411C">
          <w:rPr>
            <w:rFonts w:ascii="Times New Roman" w:hAnsi="Times New Roman" w:cs="Times New Roman"/>
            <w:color w:val="0000FF"/>
            <w:sz w:val="24"/>
            <w:szCs w:val="24"/>
          </w:rPr>
          <w:t>пунктах 72</w:t>
        </w:r>
      </w:hyperlink>
      <w:r w:rsidRPr="0035411C">
        <w:rPr>
          <w:rFonts w:ascii="Times New Roman" w:hAnsi="Times New Roman" w:cs="Times New Roman"/>
          <w:sz w:val="24"/>
          <w:szCs w:val="24"/>
        </w:rPr>
        <w:t xml:space="preserve"> - 74 настоящего подраздела.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76. При поступлении заявления в Администрацию в электронной форме через Единый портал делопроизводитель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 после завершения осуществляемого в автоматическом режиме форматно-логического контроля заявления, регистрирует заявление и направляет его для наложения резолюции главе Администрации, после чего выполняются действия, указанные в </w:t>
      </w:r>
      <w:hyperlink w:anchor="P411" w:history="1">
        <w:r w:rsidRPr="0035411C">
          <w:rPr>
            <w:rFonts w:ascii="Times New Roman" w:hAnsi="Times New Roman" w:cs="Times New Roman"/>
            <w:color w:val="0000FF"/>
            <w:sz w:val="24"/>
            <w:szCs w:val="24"/>
          </w:rPr>
          <w:t>пунктах 73</w:t>
        </w:r>
      </w:hyperlink>
      <w:r w:rsidRPr="0035411C">
        <w:rPr>
          <w:rFonts w:ascii="Times New Roman" w:hAnsi="Times New Roman" w:cs="Times New Roman"/>
          <w:sz w:val="24"/>
          <w:szCs w:val="24"/>
        </w:rPr>
        <w:t xml:space="preserve">, </w:t>
      </w:r>
      <w:hyperlink w:anchor="P413" w:history="1">
        <w:r w:rsidRPr="0035411C">
          <w:rPr>
            <w:rFonts w:ascii="Times New Roman" w:hAnsi="Times New Roman" w:cs="Times New Roman"/>
            <w:color w:val="0000FF"/>
            <w:sz w:val="24"/>
            <w:szCs w:val="24"/>
          </w:rPr>
          <w:t>74</w:t>
        </w:r>
      </w:hyperlink>
      <w:r w:rsidRPr="0035411C">
        <w:rPr>
          <w:rFonts w:ascii="Times New Roman" w:hAnsi="Times New Roman" w:cs="Times New Roman"/>
          <w:sz w:val="24"/>
          <w:szCs w:val="24"/>
        </w:rPr>
        <w:t xml:space="preserve"> настоящего подраздела;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сведения о регистрации заявления с указанием даты регистрации и регистрационного номера размещает в "личном кабинете" заявителя на Едином портале или направляет на адрес электронной почты, указанный заявителем в качестве адреса для ведения переписки.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действий - 20 минут.</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77. При обращении заявителя (представителя заявителя) для подачи заявления непосредственно в филиал ГАУ "МФЦ" главный специалист филиала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удостоверяет личность заявителя (личность и полномочия представителя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осуществляет прием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проверяет правильность заполнения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информирует заявителя (представителя заявителя) о сроке оказания муниципальной услуги и порядке получения результата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вносит в автоматизированную информационную систему ГАУ "МФЦ" (далее - АИС МФЦ) сведения о приеме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6) в случае планируемого направления заявления в Администрацию в электронной форме - осуществляет его сканирование, подтверждая соответствие </w:t>
      </w:r>
      <w:proofErr w:type="spellStart"/>
      <w:proofErr w:type="gramStart"/>
      <w:r w:rsidRPr="0035411C">
        <w:rPr>
          <w:rFonts w:ascii="Times New Roman" w:hAnsi="Times New Roman" w:cs="Times New Roman"/>
          <w:sz w:val="24"/>
          <w:szCs w:val="24"/>
        </w:rPr>
        <w:t>скан-копии</w:t>
      </w:r>
      <w:proofErr w:type="spellEnd"/>
      <w:proofErr w:type="gramEnd"/>
      <w:r w:rsidRPr="0035411C">
        <w:rPr>
          <w:rFonts w:ascii="Times New Roman" w:hAnsi="Times New Roman" w:cs="Times New Roman"/>
          <w:sz w:val="24"/>
          <w:szCs w:val="24"/>
        </w:rPr>
        <w:t xml:space="preserve"> подлиннику своей электронной подписью;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оформляет в АИС МФЦ расписку в получении документов, распечатывает и отдает ее заявителю (представителю заявителя);</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 xml:space="preserve">8) в случае, указанном в подпункте 6 настоящего пункта, - направляет в Администрацию заявление в электронной форме вместе с </w:t>
      </w:r>
      <w:hyperlink w:anchor="P923" w:history="1">
        <w:r w:rsidRPr="0035411C">
          <w:rPr>
            <w:rFonts w:ascii="Times New Roman" w:hAnsi="Times New Roman" w:cs="Times New Roman"/>
            <w:color w:val="0000FF"/>
            <w:sz w:val="24"/>
            <w:szCs w:val="24"/>
          </w:rPr>
          <w:t>перечнем</w:t>
        </w:r>
      </w:hyperlink>
      <w:r w:rsidRPr="0035411C">
        <w:rPr>
          <w:rFonts w:ascii="Times New Roman" w:hAnsi="Times New Roman" w:cs="Times New Roman"/>
          <w:sz w:val="24"/>
          <w:szCs w:val="24"/>
        </w:rPr>
        <w:t xml:space="preserve"> документов, передаваемых филиалом ГАУ "МФЦ" в Администрацию (по форме согласно приложению 5 к административному </w:t>
      </w:r>
      <w:r w:rsidRPr="0035411C">
        <w:rPr>
          <w:rFonts w:ascii="Times New Roman" w:hAnsi="Times New Roman" w:cs="Times New Roman"/>
          <w:sz w:val="24"/>
          <w:szCs w:val="24"/>
        </w:rPr>
        <w:lastRenderedPageBreak/>
        <w:t>регламенту) (далее - перечень документов), в иных случаях - оформляет перечень документов и передает заявление вместе с перечнем документов старшему делопроизводителю филиала ГАУ "МФЦ".</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действий - 15 минут.</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78. Старший делопроизводитель филиала ГАУ "МФЦ" осуществляет передачу в Администрацию нарочным либо направление в адрес Администрации посредством почтовой связи заявления с приложением перечня документов.</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действий - 1 рабочий день со дня регистрации заявления в филиале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79. При поступлении заявления в Администрацию от филиала ГАУ "МФЦ" делопроизводитель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 выполняет действия, указанные в </w:t>
      </w:r>
      <w:hyperlink w:anchor="P409" w:history="1">
        <w:r w:rsidRPr="0035411C">
          <w:rPr>
            <w:rFonts w:ascii="Times New Roman" w:hAnsi="Times New Roman" w:cs="Times New Roman"/>
            <w:color w:val="0000FF"/>
            <w:sz w:val="24"/>
            <w:szCs w:val="24"/>
          </w:rPr>
          <w:t>пункте 7</w:t>
        </w:r>
      </w:hyperlink>
      <w:r w:rsidRPr="0035411C">
        <w:rPr>
          <w:rFonts w:ascii="Times New Roman" w:hAnsi="Times New Roman" w:cs="Times New Roman"/>
          <w:sz w:val="24"/>
          <w:szCs w:val="24"/>
        </w:rPr>
        <w:t xml:space="preserve">2 настоящего подраздела, после чего выполняются действия, указанные в </w:t>
      </w:r>
      <w:hyperlink w:anchor="P411" w:history="1">
        <w:r w:rsidRPr="0035411C">
          <w:rPr>
            <w:rFonts w:ascii="Times New Roman" w:hAnsi="Times New Roman" w:cs="Times New Roman"/>
            <w:color w:val="0000FF"/>
            <w:sz w:val="24"/>
            <w:szCs w:val="24"/>
          </w:rPr>
          <w:t>пунктах 73</w:t>
        </w:r>
      </w:hyperlink>
      <w:r w:rsidRPr="0035411C">
        <w:rPr>
          <w:rFonts w:ascii="Times New Roman" w:hAnsi="Times New Roman" w:cs="Times New Roman"/>
          <w:sz w:val="24"/>
          <w:szCs w:val="24"/>
        </w:rPr>
        <w:t xml:space="preserve">, </w:t>
      </w:r>
      <w:hyperlink w:anchor="P413" w:history="1">
        <w:r w:rsidRPr="0035411C">
          <w:rPr>
            <w:rFonts w:ascii="Times New Roman" w:hAnsi="Times New Roman" w:cs="Times New Roman"/>
            <w:color w:val="0000FF"/>
            <w:sz w:val="24"/>
            <w:szCs w:val="24"/>
          </w:rPr>
          <w:t>74</w:t>
        </w:r>
      </w:hyperlink>
      <w:r w:rsidRPr="0035411C">
        <w:rPr>
          <w:rFonts w:ascii="Times New Roman" w:hAnsi="Times New Roman" w:cs="Times New Roman"/>
          <w:sz w:val="24"/>
          <w:szCs w:val="24"/>
        </w:rPr>
        <w:t xml:space="preserve"> настоящего подраздела;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проставляет дату получения заявления и регистрационный номер Администрации на перечне документов, после чего передает его старшему делопроизводителю филиала ГАУ "МФЦ" или направляет отсканированную копию перечня документов в адрес филиала ГАУ "МФЦ" в электронной форме.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80. Результатом выполнения административной процедуры является регистрация документов заявителя в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81. Результат выполнения административной процедуры фиксируется в журнале регистрации документов.</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bookmarkStart w:id="15" w:name="P438"/>
      <w:bookmarkEnd w:id="15"/>
      <w:r w:rsidRPr="0035411C">
        <w:rPr>
          <w:rFonts w:ascii="Times New Roman" w:hAnsi="Times New Roman" w:cs="Times New Roman"/>
          <w:b/>
          <w:sz w:val="24"/>
          <w:szCs w:val="24"/>
        </w:rPr>
        <w:t>Подраздел II. Формирование и направление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межведомственных запросов</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82. Основанием для начала выполнения административной процедуры является поступление заявления сотруднику Отдела.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83. В целях сбора информации, необходимой для принятия решения о предоставлении (отказе в предоставлении) муниципальной услуги, Администрация направляет в органы и организации, указанные в </w:t>
      </w:r>
      <w:hyperlink w:anchor="P148" w:history="1">
        <w:r w:rsidRPr="0035411C">
          <w:rPr>
            <w:rFonts w:ascii="Times New Roman" w:hAnsi="Times New Roman" w:cs="Times New Roman"/>
            <w:color w:val="0000FF"/>
            <w:sz w:val="24"/>
            <w:szCs w:val="24"/>
          </w:rPr>
          <w:t xml:space="preserve">подпунктах </w:t>
        </w:r>
      </w:hyperlink>
      <w:hyperlink w:anchor="P153" w:history="1">
        <w:r w:rsidRPr="0035411C">
          <w:rPr>
            <w:rFonts w:ascii="Times New Roman" w:hAnsi="Times New Roman" w:cs="Times New Roman"/>
            <w:color w:val="0000FF"/>
            <w:sz w:val="24"/>
            <w:szCs w:val="24"/>
          </w:rPr>
          <w:t>1,2 пункта 22</w:t>
        </w:r>
      </w:hyperlink>
      <w:r w:rsidRPr="0035411C">
        <w:rPr>
          <w:rFonts w:ascii="Times New Roman" w:hAnsi="Times New Roman" w:cs="Times New Roman"/>
          <w:sz w:val="24"/>
          <w:szCs w:val="24"/>
        </w:rPr>
        <w:t xml:space="preserve"> административного регламента, межведомственные запросы о предоставлении документов (копий документов, содержащихся в них сведений). </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84. Требования к формированию и направлению межведомственных запросов предусмотрены </w:t>
      </w:r>
      <w:hyperlink r:id="rId34" w:history="1">
        <w:r w:rsidRPr="0035411C">
          <w:rPr>
            <w:rFonts w:ascii="Times New Roman" w:hAnsi="Times New Roman" w:cs="Times New Roman"/>
            <w:color w:val="0000FF"/>
            <w:sz w:val="24"/>
            <w:szCs w:val="24"/>
          </w:rPr>
          <w:t>статьями 7.1</w:t>
        </w:r>
      </w:hyperlink>
      <w:r w:rsidRPr="0035411C">
        <w:rPr>
          <w:rFonts w:ascii="Times New Roman" w:hAnsi="Times New Roman" w:cs="Times New Roman"/>
          <w:sz w:val="24"/>
          <w:szCs w:val="24"/>
        </w:rPr>
        <w:t xml:space="preserve">, </w:t>
      </w:r>
      <w:hyperlink r:id="rId35" w:history="1">
        <w:r w:rsidRPr="0035411C">
          <w:rPr>
            <w:rFonts w:ascii="Times New Roman" w:hAnsi="Times New Roman" w:cs="Times New Roman"/>
            <w:color w:val="0000FF"/>
            <w:sz w:val="24"/>
            <w:szCs w:val="24"/>
          </w:rPr>
          <w:t>7.2</w:t>
        </w:r>
      </w:hyperlink>
      <w:r w:rsidRPr="0035411C">
        <w:rPr>
          <w:rFonts w:ascii="Times New Roman" w:hAnsi="Times New Roman" w:cs="Times New Roman"/>
          <w:sz w:val="24"/>
          <w:szCs w:val="24"/>
        </w:rPr>
        <w:t xml:space="preserve"> Федерального закона N 210-ФЗ.</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85.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в виде документа на бумажном носителе путем его отправки посредством почтовой связи или нарочным;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в электронной форме: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путем отправки XML-документа по электронной почте;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с использованием </w:t>
      </w:r>
      <w:proofErr w:type="spellStart"/>
      <w:r w:rsidRPr="0035411C">
        <w:rPr>
          <w:rFonts w:ascii="Times New Roman" w:hAnsi="Times New Roman" w:cs="Times New Roman"/>
          <w:sz w:val="24"/>
          <w:szCs w:val="24"/>
        </w:rPr>
        <w:t>веб-сервисов</w:t>
      </w:r>
      <w:proofErr w:type="spellEnd"/>
      <w:r w:rsidRPr="0035411C">
        <w:rPr>
          <w:rFonts w:ascii="Times New Roman" w:hAnsi="Times New Roman" w:cs="Times New Roman"/>
          <w:sz w:val="24"/>
          <w:szCs w:val="24"/>
        </w:rPr>
        <w:t>;</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86. Сотрудник Отдела готовит проект межведомственного запроса, направляет его на утверждение Главе.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87. После утверждения межведомственного запроса Главой делопроизводитель Администрации регистрирует его книге регистрации и направляет адресатам почтовым отправлением.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88. Направление межведомственных запросов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осуществляется в соответствии с </w:t>
      </w:r>
      <w:hyperlink r:id="rId36" w:history="1">
        <w:r w:rsidRPr="0035411C">
          <w:rPr>
            <w:rFonts w:ascii="Times New Roman" w:hAnsi="Times New Roman" w:cs="Times New Roman"/>
            <w:color w:val="0000FF"/>
            <w:sz w:val="24"/>
            <w:szCs w:val="24"/>
          </w:rPr>
          <w:t>Постановлением</w:t>
        </w:r>
      </w:hyperlink>
      <w:r w:rsidRPr="0035411C">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действий, указанных в пунктах 87 - 89 настоящего подраздела - 2 рабочих дня.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 xml:space="preserve">89. Срок подготовки и направления ответа на межведомственный запрос не может превышать семи рабочих дней со дня поступления межведомственного запроса в орган или организацию, предоставляющие документы (их копии или содержащиеся в них сведения). В случае неполучения в установленный срок ответов на межведомственные запросы сотрудник Отдела должен принять меры по выяснению причин </w:t>
      </w:r>
      <w:proofErr w:type="spellStart"/>
      <w:r w:rsidRPr="0035411C">
        <w:rPr>
          <w:rFonts w:ascii="Times New Roman" w:hAnsi="Times New Roman" w:cs="Times New Roman"/>
          <w:sz w:val="24"/>
          <w:szCs w:val="24"/>
        </w:rPr>
        <w:t>непоступления</w:t>
      </w:r>
      <w:proofErr w:type="spellEnd"/>
      <w:r w:rsidRPr="0035411C">
        <w:rPr>
          <w:rFonts w:ascii="Times New Roman" w:hAnsi="Times New Roman" w:cs="Times New Roman"/>
          <w:sz w:val="24"/>
          <w:szCs w:val="24"/>
        </w:rPr>
        <w:t xml:space="preserve"> ответов на межведомственные запросы и (при необходимости) направить повторные межведомственные запросы.</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90. Непредставление (несвоевременное представление) органами и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91. При поступлении в Администрацию ответов на межведомственные запросы они регистрируются делопроизводителем Администрации в книге регистрации и передаются сотруднику Отдела.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действий - 20 минут.</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92. Сотрудник Отдела приобщает полученные документы (их копии или содержащиеся в них сведения) к заявлению, после чего переходит к выполнению действий, указанных в </w:t>
      </w:r>
      <w:hyperlink w:anchor="P464" w:history="1">
        <w:r w:rsidRPr="0035411C">
          <w:rPr>
            <w:rFonts w:ascii="Times New Roman" w:hAnsi="Times New Roman" w:cs="Times New Roman"/>
            <w:color w:val="0000FF"/>
            <w:sz w:val="24"/>
            <w:szCs w:val="24"/>
          </w:rPr>
          <w:t>подразделе III</w:t>
        </w:r>
      </w:hyperlink>
      <w:r w:rsidRPr="0035411C">
        <w:rPr>
          <w:rFonts w:ascii="Times New Roman" w:hAnsi="Times New Roman" w:cs="Times New Roman"/>
          <w:sz w:val="24"/>
          <w:szCs w:val="24"/>
        </w:rPr>
        <w:t xml:space="preserve"> настоящего раздела.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93.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bookmarkStart w:id="16" w:name="P464"/>
      <w:bookmarkEnd w:id="16"/>
      <w:r w:rsidRPr="0035411C">
        <w:rPr>
          <w:rFonts w:ascii="Times New Roman" w:hAnsi="Times New Roman" w:cs="Times New Roman"/>
          <w:b/>
          <w:sz w:val="24"/>
          <w:szCs w:val="24"/>
        </w:rPr>
        <w:t>Подраздел III. Принятие решения о предоставлении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w:t>
      </w:r>
      <w:proofErr w:type="gramStart"/>
      <w:r w:rsidRPr="0035411C">
        <w:rPr>
          <w:rFonts w:ascii="Times New Roman" w:hAnsi="Times New Roman" w:cs="Times New Roman"/>
          <w:b/>
          <w:sz w:val="24"/>
          <w:szCs w:val="24"/>
        </w:rPr>
        <w:t>отказе</w:t>
      </w:r>
      <w:proofErr w:type="gramEnd"/>
      <w:r w:rsidRPr="0035411C">
        <w:rPr>
          <w:rFonts w:ascii="Times New Roman" w:hAnsi="Times New Roman" w:cs="Times New Roman"/>
          <w:b/>
          <w:sz w:val="24"/>
          <w:szCs w:val="24"/>
        </w:rPr>
        <w:t xml:space="preserve"> в предоставлении) муниципальной услуги</w:t>
      </w:r>
    </w:p>
    <w:p w:rsidR="00BF0926" w:rsidRPr="0035411C" w:rsidRDefault="00BF0926" w:rsidP="00BF0926">
      <w:pPr>
        <w:pStyle w:val="a8"/>
        <w:jc w:val="both"/>
        <w:rPr>
          <w:rFonts w:ascii="Times New Roman" w:hAnsi="Times New Roman" w:cs="Times New Roman"/>
          <w:sz w:val="24"/>
          <w:szCs w:val="24"/>
        </w:rPr>
      </w:pPr>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94. Основанием для начала выполнения административной процедуры является наличие у сотрудника Отдела сформированного заявления (полного комплекта документов по результатам направления межведомственных запросов).</w:t>
      </w:r>
    </w:p>
    <w:p w:rsidR="00BF0926" w:rsidRDefault="00BF0926" w:rsidP="00BF0926">
      <w:pPr>
        <w:pStyle w:val="a8"/>
        <w:jc w:val="both"/>
        <w:rPr>
          <w:rFonts w:ascii="Times New Roman" w:hAnsi="Times New Roman" w:cs="Times New Roman"/>
          <w:sz w:val="24"/>
          <w:szCs w:val="24"/>
        </w:rPr>
      </w:pPr>
      <w:proofErr w:type="gramStart"/>
      <w:r w:rsidRPr="00B06280">
        <w:rPr>
          <w:rFonts w:ascii="Times New Roman" w:hAnsi="Times New Roman" w:cs="Times New Roman"/>
          <w:sz w:val="24"/>
          <w:szCs w:val="24"/>
        </w:rPr>
        <w:t>95.Сотрудник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w:t>
      </w:r>
      <w:proofErr w:type="gramEnd"/>
      <w:r w:rsidRPr="00B06280">
        <w:rPr>
          <w:rFonts w:ascii="Times New Roman" w:hAnsi="Times New Roman" w:cs="Times New Roman"/>
          <w:sz w:val="24"/>
          <w:szCs w:val="24"/>
        </w:rPr>
        <w:t>) помещение».</w:t>
      </w:r>
    </w:p>
    <w:p w:rsidR="00BF0926" w:rsidRDefault="00BF0926" w:rsidP="00BF0926">
      <w:pPr>
        <w:pStyle w:val="a8"/>
        <w:jc w:val="both"/>
        <w:rPr>
          <w:rFonts w:ascii="Times New Roman" w:hAnsi="Times New Roman" w:cs="Times New Roman"/>
          <w:sz w:val="24"/>
          <w:szCs w:val="24"/>
        </w:rPr>
      </w:pPr>
      <w:proofErr w:type="gramStart"/>
      <w:r w:rsidRPr="00B06280">
        <w:rPr>
          <w:rFonts w:ascii="Times New Roman" w:hAnsi="Times New Roman" w:cs="Times New Roman"/>
          <w:sz w:val="24"/>
          <w:szCs w:val="24"/>
        </w:rPr>
        <w:t xml:space="preserve">96.При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06280">
          <w:rPr>
            <w:rFonts w:ascii="Times New Roman" w:hAnsi="Times New Roman" w:cs="Times New Roman"/>
            <w:sz w:val="24"/>
            <w:szCs w:val="24"/>
          </w:rPr>
          <w:t>пунктом 42</w:t>
        </w:r>
      </w:hyperlink>
      <w:r w:rsidRPr="00B06280">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w:t>
      </w:r>
      <w:proofErr w:type="gramEnd"/>
      <w:r w:rsidRPr="00B06280">
        <w:rPr>
          <w:rFonts w:ascii="Times New Roman" w:hAnsi="Times New Roman" w:cs="Times New Roman"/>
          <w:sz w:val="24"/>
          <w:szCs w:val="24"/>
        </w:rPr>
        <w:t xml:space="preserve"> </w:t>
      </w:r>
      <w:proofErr w:type="gramStart"/>
      <w:r w:rsidRPr="00B06280">
        <w:rPr>
          <w:rFonts w:ascii="Times New Roman" w:hAnsi="Times New Roman" w:cs="Times New Roman"/>
          <w:sz w:val="24"/>
          <w:szCs w:val="24"/>
        </w:rPr>
        <w:t xml:space="preserve">заявителем по собственной инициативе, Администрация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06280">
          <w:rPr>
            <w:rFonts w:ascii="Times New Roman" w:hAnsi="Times New Roman" w:cs="Times New Roman"/>
            <w:sz w:val="24"/>
            <w:szCs w:val="24"/>
          </w:rPr>
          <w:t>пунктом 42</w:t>
        </w:r>
      </w:hyperlink>
      <w:r w:rsidRPr="00B06280">
        <w:rPr>
          <w:rFonts w:ascii="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roofErr w:type="gramEnd"/>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97.При непредставлении заявителем документов, необходимых для предоставления муниципальной услуги, в указанном случае, сотрудник отдела подготавливает проект решения об отказе в переводе жилого помещения в нежилое помещение или нежилого помещения в жилое помещение.</w:t>
      </w:r>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Главой в двух экземплярах и передается специалисту, ответственному за прием-выдачу документов.</w:t>
      </w:r>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F0926" w:rsidRDefault="00BF0926" w:rsidP="00BF0926">
      <w:pPr>
        <w:pStyle w:val="a8"/>
        <w:jc w:val="both"/>
        <w:rPr>
          <w:rFonts w:ascii="Times New Roman" w:hAnsi="Times New Roman" w:cs="Times New Roman"/>
          <w:sz w:val="24"/>
          <w:szCs w:val="24"/>
        </w:rPr>
      </w:pPr>
      <w:proofErr w:type="gramStart"/>
      <w:r w:rsidRPr="00B06280">
        <w:rPr>
          <w:rFonts w:ascii="Times New Roman" w:hAnsi="Times New Roman" w:cs="Times New Roman"/>
          <w:sz w:val="24"/>
          <w:szCs w:val="24"/>
        </w:rPr>
        <w:t>98.Максимальный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документов, обязанность по представлению которых в соответствии с пунктом 42 настоящего административного регламента возложена на заявителя.</w:t>
      </w:r>
      <w:proofErr w:type="gramEnd"/>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45 настоящего административного регламента.</w:t>
      </w:r>
    </w:p>
    <w:p w:rsidR="00BF0926"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99.Результатом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F0926" w:rsidRPr="00B06280" w:rsidRDefault="00BF0926" w:rsidP="00BF0926">
      <w:pPr>
        <w:pStyle w:val="a8"/>
        <w:jc w:val="both"/>
        <w:rPr>
          <w:rFonts w:ascii="Times New Roman" w:hAnsi="Times New Roman" w:cs="Times New Roman"/>
          <w:sz w:val="24"/>
          <w:szCs w:val="24"/>
        </w:rPr>
      </w:pPr>
      <w:r w:rsidRPr="00B06280">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Администрации, журнале регистрации.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bookmarkStart w:id="17" w:name="P488"/>
      <w:bookmarkEnd w:id="17"/>
      <w:r w:rsidRPr="0035411C">
        <w:rPr>
          <w:rFonts w:ascii="Times New Roman" w:hAnsi="Times New Roman" w:cs="Times New Roman"/>
          <w:b/>
          <w:sz w:val="24"/>
          <w:szCs w:val="24"/>
        </w:rPr>
        <w:t>Подраздел IV. Направление (выдача) результата предоставления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 заявителю (представителю заявителя)</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100. Основанием для начала выполнения административной процедуры является наличие у сотрудника Отдела зарегистрированного решения о согласовании либо решения об отказе.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101. Сотрудник Отдела либо Делопроизводитель Администрации: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если в заявлении был указан способ получения результата предоставления муниципальной услуги путем направления на почтовый адрес заявителя (представителя заявителя) - направляет соответствующие документы в адрес заявителя (представителя заявителя) почтовым отправлением с уведомлением о вручении;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2) если в заявлении был указан способ получения результата предоставления муниципальной услуги путем направления на адрес электронной почты - изготавливает </w:t>
      </w:r>
      <w:proofErr w:type="spellStart"/>
      <w:proofErr w:type="gramStart"/>
      <w:r w:rsidRPr="0035411C">
        <w:rPr>
          <w:rFonts w:ascii="Times New Roman" w:hAnsi="Times New Roman" w:cs="Times New Roman"/>
          <w:sz w:val="24"/>
          <w:szCs w:val="24"/>
        </w:rPr>
        <w:t>скан-образы</w:t>
      </w:r>
      <w:proofErr w:type="spellEnd"/>
      <w:proofErr w:type="gramEnd"/>
      <w:r w:rsidRPr="0035411C">
        <w:rPr>
          <w:rFonts w:ascii="Times New Roman" w:hAnsi="Times New Roman" w:cs="Times New Roman"/>
          <w:sz w:val="24"/>
          <w:szCs w:val="24"/>
        </w:rPr>
        <w:t xml:space="preserve"> соответствующих документов и направляет их на адрес электронной почты, указанный заявителем (представителем заявителя) в качестве адреса для ведения переписки;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если в заявлении был указан способ получения результата предоставления муниципальной услуги в электронной форме - размещает соответствующие документы, подписанные усиленной квалифицированной электронной подписью, в "личном кабинете" заявителя на Едином портале;</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4) если в заявлении был указан способ получения результата предоставления муниципальной услуги нарочным в Администрации - информирует заявителя (представителя заявителя) по указанному им контактному телефону о готовности и возможности получения в Администрации результата предоставления муниципальной услуги, а также указывает срок, в течение которого соответствующие документы необходимо получить (если заявление было подано через Единый портал - размещает соответствующее сообщение в "личном кабинете" заявителя</w:t>
      </w:r>
      <w:proofErr w:type="gramEnd"/>
      <w:r w:rsidRPr="0035411C">
        <w:rPr>
          <w:rFonts w:ascii="Times New Roman" w:hAnsi="Times New Roman" w:cs="Times New Roman"/>
          <w:sz w:val="24"/>
          <w:szCs w:val="24"/>
        </w:rPr>
        <w:t xml:space="preserve"> на Едином портале или направляет на адрес электронной почты, указанный заявителем в качестве адреса для ведения переписки);</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5) если в заявлении был указан способ получения результата предоставления муниципальной услуги нарочным в многофункциональном центре - информирует заведующего филиалом ГАУ "МФЦ" о готовности результата предоставления муниципальной услуги, после чего передает соответствующие документы явившемуся для их получения старшему делопроизводителю филиала ГАУ "МФЦ" либо направляет документы в адрес филиала ГАУ "МФЦ" почтовым отправлением с уведомлением о вручении (для иных филиалов ГАУ "МФЦ").</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Максимальный срок выполнения действий - 1 рабочий день.</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102. В случае явки заявителя (представителя заявителя) для получения документов в Администрацию, сотрудник Отдела либор делопроизводитель Администрации оформляет расписку о выдаче соответствующих документов. При получении соответствующих </w:t>
      </w:r>
      <w:r w:rsidRPr="0035411C">
        <w:rPr>
          <w:rFonts w:ascii="Times New Roman" w:hAnsi="Times New Roman" w:cs="Times New Roman"/>
          <w:sz w:val="24"/>
          <w:szCs w:val="24"/>
        </w:rPr>
        <w:lastRenderedPageBreak/>
        <w:t xml:space="preserve">документов заявитель (представитель заявителя) проставляет на расписке свою подпись с расшифровкой и дату получения документов. </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103. В случае неявки заявителя (представителя заявителя) для получения соответствующих документов в установленный срок, сотрудник Отдела либо делопроизводитель Администрации делает на соответствующих документах отметку о неявке заявителя, после чего соответствующие документы приобщаются к заявлению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104. При поступлении соответствующих документов из Администрации в филиал ГАУ "МФЦ" старший делопроизводитель филиала ГАУ "МФЦ" вносит информацию об их поступлении в АИС МФЦ и передает соответствующие документы главному специалисту филиала ГАУ "МФЦ", ответственному за выдачу документов.</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Максимальная длительность выполнения действия - 2 часа.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105. </w:t>
      </w:r>
      <w:proofErr w:type="gramStart"/>
      <w:r w:rsidRPr="0035411C">
        <w:rPr>
          <w:rFonts w:ascii="Times New Roman" w:hAnsi="Times New Roman" w:cs="Times New Roman"/>
          <w:sz w:val="24"/>
          <w:szCs w:val="24"/>
        </w:rPr>
        <w:t>Главный специалист филиала ГАУ "МФЦ" информирует заявителя (представителя заявителя) по указанному им в расписке контактному телефону о готовности и возможности получения результата предоставления муниципальной услуги в филиале ГАУ "МФЦ", а также указывает, что срок, в течение которого соответствующие документы будут храниться в филиале ГАУ "МФЦ", составляет 6 месяцев (на следующий день по истечении данного срока документы возвращаются в адрес Администрации).</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Максимальная длительность выполнения действий - 1 рабочий день.</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106. При выдаче соответствующих документов заявителю (представителю заявителя) главный специалист филиала ГАУ "МФЦ" оформляет расписку о выдаче соответствующих документов. Заявитель (представитель заявителя) проставляет на расписке свою подпись с расшифровкой и дату получения соответствующих документов. Оригинал расписки хранится в филиале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Максимальная длительность выполнения действий - 15 минут.</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107. В случае</w:t>
      </w:r>
      <w:proofErr w:type="gramStart"/>
      <w:r w:rsidRPr="0035411C">
        <w:rPr>
          <w:rFonts w:ascii="Times New Roman" w:hAnsi="Times New Roman" w:cs="Times New Roman"/>
          <w:sz w:val="24"/>
          <w:szCs w:val="24"/>
        </w:rPr>
        <w:t>,</w:t>
      </w:r>
      <w:proofErr w:type="gramEnd"/>
      <w:r w:rsidRPr="0035411C">
        <w:rPr>
          <w:rFonts w:ascii="Times New Roman" w:hAnsi="Times New Roman" w:cs="Times New Roman"/>
          <w:sz w:val="24"/>
          <w:szCs w:val="24"/>
        </w:rPr>
        <w:t xml:space="preserve"> если соответствующие документы не получены заявителем (представителем заявителя) в течение 6 месяцев, старший делопроизводитель филиала ГАУ "МФЦ" обеспечивает передачу (направление) указанных документов в Администрацию.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Максимальная длительность выполнения действия - 1 рабочий день.</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108. При поступлении в Администрацию документов, указанных в пункте 107 настоящего подраздела, делопроизводитель Администрации регистрирует их в книге регистрации, делает на соответствующих документах отметку о неявке заявителя в филиал ГАУ "МФЦ", после чего передает соответствующие документы сотруднику Отдела, который приобщает их к заявлению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Максимальная длительность выполнения действия - 15 минут.</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109. </w:t>
      </w:r>
      <w:proofErr w:type="gramStart"/>
      <w:r w:rsidRPr="0035411C">
        <w:rPr>
          <w:rFonts w:ascii="Times New Roman" w:hAnsi="Times New Roman" w:cs="Times New Roman"/>
          <w:sz w:val="24"/>
          <w:szCs w:val="24"/>
        </w:rPr>
        <w:t>При выявлении опечаток и (или) ошибок в выданных в результате предоставления муниципальной услуги соответствующих документах их исправление осуществляется Администрацией на основании заявления в свободной форме об исправлении опечаток и (или) ошибок и документов, подтверждающих наличие опечаток и (или) ошибок.</w:t>
      </w:r>
      <w:proofErr w:type="gramEnd"/>
      <w:r w:rsidRPr="0035411C">
        <w:rPr>
          <w:rFonts w:ascii="Times New Roman" w:hAnsi="Times New Roman" w:cs="Times New Roman"/>
          <w:sz w:val="24"/>
          <w:szCs w:val="24"/>
        </w:rPr>
        <w:t xml:space="preserve"> Взаимодействие Администрации с заявителями и филиалами ГАУ "МФЦ" при приеме (выдаче) соответствующих документов осуществляется в порядке, аналогичном установленному </w:t>
      </w:r>
      <w:hyperlink w:anchor="P395" w:history="1">
        <w:r w:rsidRPr="0035411C">
          <w:rPr>
            <w:rFonts w:ascii="Times New Roman" w:hAnsi="Times New Roman" w:cs="Times New Roman"/>
            <w:color w:val="0000FF"/>
            <w:sz w:val="24"/>
            <w:szCs w:val="24"/>
          </w:rPr>
          <w:t>подразделом I</w:t>
        </w:r>
      </w:hyperlink>
      <w:r w:rsidRPr="0035411C">
        <w:rPr>
          <w:rFonts w:ascii="Times New Roman" w:hAnsi="Times New Roman" w:cs="Times New Roman"/>
          <w:sz w:val="24"/>
          <w:szCs w:val="24"/>
        </w:rPr>
        <w:t xml:space="preserve"> настоящего раздела и настоящим подразделом.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110. Результатом выполнения административной процедуры является выдача (направление) заявителю (представителю заявителя) соответствующих документов, являющихся результатом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111. Результат выполнения административной процедуры фиксируется в книге регистрации.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Раздел IV</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 xml:space="preserve">Порядок и формы </w:t>
      </w:r>
      <w:proofErr w:type="gramStart"/>
      <w:r w:rsidRPr="0035411C">
        <w:rPr>
          <w:rFonts w:ascii="Times New Roman" w:hAnsi="Times New Roman" w:cs="Times New Roman"/>
          <w:b/>
          <w:sz w:val="24"/>
          <w:szCs w:val="24"/>
        </w:rPr>
        <w:t>контроля за</w:t>
      </w:r>
      <w:proofErr w:type="gramEnd"/>
      <w:r w:rsidRPr="0035411C">
        <w:rPr>
          <w:rFonts w:ascii="Times New Roman" w:hAnsi="Times New Roman" w:cs="Times New Roman"/>
          <w:b/>
          <w:sz w:val="24"/>
          <w:szCs w:val="24"/>
        </w:rPr>
        <w:t xml:space="preserve"> предоставлением</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муниципальной услуги</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112. </w:t>
      </w:r>
      <w:proofErr w:type="gramStart"/>
      <w:r w:rsidRPr="0035411C">
        <w:rPr>
          <w:rFonts w:ascii="Times New Roman" w:hAnsi="Times New Roman" w:cs="Times New Roman"/>
          <w:sz w:val="24"/>
          <w:szCs w:val="24"/>
        </w:rPr>
        <w:t>Контроль за</w:t>
      </w:r>
      <w:proofErr w:type="gramEnd"/>
      <w:r w:rsidRPr="0035411C">
        <w:rPr>
          <w:rFonts w:ascii="Times New Roman" w:hAnsi="Times New Roman" w:cs="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 xml:space="preserve">113. Текущий </w:t>
      </w:r>
      <w:proofErr w:type="gramStart"/>
      <w:r w:rsidRPr="0035411C">
        <w:rPr>
          <w:rFonts w:ascii="Times New Roman" w:hAnsi="Times New Roman" w:cs="Times New Roman"/>
          <w:sz w:val="24"/>
          <w:szCs w:val="24"/>
        </w:rPr>
        <w:t>контроль за</w:t>
      </w:r>
      <w:proofErr w:type="gramEnd"/>
      <w:r w:rsidRPr="0035411C">
        <w:rPr>
          <w:rFonts w:ascii="Times New Roman" w:hAnsi="Times New Roman" w:cs="Times New Roman"/>
          <w:sz w:val="24"/>
          <w:szCs w:val="24"/>
        </w:rPr>
        <w:t xml:space="preserve"> соблюдением и исполнением должностными лицами, специалистами Администрации законодательных и иных нормативных правовых актов, регулирующих оказание муниципальной услуги, а также принятием решений осуществляется Главой.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114. Глава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осуществляющих оказание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115.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Администрации несут ответственность в соответствии с действующим законодательством Российской Федерации.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116. </w:t>
      </w:r>
      <w:proofErr w:type="gramStart"/>
      <w:r w:rsidRPr="0035411C">
        <w:rPr>
          <w:rFonts w:ascii="Times New Roman" w:hAnsi="Times New Roman" w:cs="Times New Roman"/>
          <w:sz w:val="24"/>
          <w:szCs w:val="24"/>
        </w:rPr>
        <w:t>Контроль за</w:t>
      </w:r>
      <w:proofErr w:type="gramEnd"/>
      <w:r w:rsidRPr="0035411C">
        <w:rPr>
          <w:rFonts w:ascii="Times New Roman" w:hAnsi="Times New Roman" w:cs="Times New Roman"/>
          <w:sz w:val="24"/>
          <w:szCs w:val="24"/>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bookmarkStart w:id="18" w:name="P600"/>
      <w:bookmarkEnd w:id="18"/>
      <w:r w:rsidRPr="0035411C">
        <w:rPr>
          <w:rFonts w:ascii="Times New Roman" w:hAnsi="Times New Roman" w:cs="Times New Roman"/>
          <w:b/>
          <w:sz w:val="24"/>
          <w:szCs w:val="24"/>
        </w:rPr>
        <w:t>Раздел V</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Досудебный (внесудебный) порядок обжалования решений</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и действий (бездействия) Администрации, должностных лиц</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(муниципальных служащих) Администрации,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филиалов ГАУ "МФЦ", сотрудников филиалов ГАУ "МФЦ"</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 Информация для заинтересованных лиц об их праве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на досудебное (внесудебное) обжалование действий</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(бездействия) и (или) решений, принятых (осуществленных)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в ходе предоставления муниципальной услуги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(далее - жалоба)</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117. Заявитель имеет право на обжалование решений, принятых в ходе предоставления муниципальной услуги, действий или бездействия Администрации, должностных лиц (муниципальных служащих) Администрации, филиалов ГАУ "МФЦ", сотрудников филиалов ГАУ "МФЦ", в досудебном и судебном порядке.</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II. Перечень нормативных правовых актов,</w:t>
      </w:r>
    </w:p>
    <w:p w:rsidR="00BF0926" w:rsidRPr="0035411C" w:rsidRDefault="00BF0926" w:rsidP="00BF0926">
      <w:pPr>
        <w:pStyle w:val="a8"/>
        <w:jc w:val="center"/>
        <w:rPr>
          <w:rFonts w:ascii="Times New Roman" w:hAnsi="Times New Roman" w:cs="Times New Roman"/>
          <w:b/>
          <w:sz w:val="24"/>
          <w:szCs w:val="24"/>
        </w:rPr>
      </w:pPr>
      <w:proofErr w:type="gramStart"/>
      <w:r w:rsidRPr="0035411C">
        <w:rPr>
          <w:rFonts w:ascii="Times New Roman" w:hAnsi="Times New Roman" w:cs="Times New Roman"/>
          <w:b/>
          <w:sz w:val="24"/>
          <w:szCs w:val="24"/>
        </w:rPr>
        <w:t>регулирующих</w:t>
      </w:r>
      <w:proofErr w:type="gramEnd"/>
      <w:r w:rsidRPr="0035411C">
        <w:rPr>
          <w:rFonts w:ascii="Times New Roman" w:hAnsi="Times New Roman" w:cs="Times New Roman"/>
          <w:b/>
          <w:sz w:val="24"/>
          <w:szCs w:val="24"/>
        </w:rPr>
        <w:t xml:space="preserve"> порядок досудебного (внесудебного) обжалования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решений и действий (бездействия) Администрации,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должностных лиц (муниципальных служащих)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Администрации, филиалов ГАУ "МФЦ", сотрудников филиалов</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ГАУ "МФЦ"</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118. Порядок досудебного (внесудебного) обжалования решений и действий (бездействия) Администрации, должностных лиц (муниципальных служащих) Администрации, филиалов ГАУ "МФЦ", сотрудников филиалов ГАУ "МФЦ" регулируется Федеральным </w:t>
      </w:r>
      <w:hyperlink r:id="rId37" w:history="1">
        <w:r w:rsidRPr="0035411C">
          <w:rPr>
            <w:rFonts w:ascii="Times New Roman" w:hAnsi="Times New Roman" w:cs="Times New Roman"/>
            <w:color w:val="0000FF"/>
            <w:sz w:val="24"/>
            <w:szCs w:val="24"/>
          </w:rPr>
          <w:t>законом</w:t>
        </w:r>
      </w:hyperlink>
      <w:r w:rsidRPr="0035411C">
        <w:rPr>
          <w:rFonts w:ascii="Times New Roman" w:hAnsi="Times New Roman" w:cs="Times New Roman"/>
          <w:sz w:val="24"/>
          <w:szCs w:val="24"/>
        </w:rPr>
        <w:t xml:space="preserve"> N 210-ФЗ.</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III. Предмет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119. Предметом досудебного (внесудебного) обжалования является нарушение прав и законных интересов заявителя, противоправные решения и действия (бездействие) Администрации, должностных лиц (муниципальных служащих) Администрации, филиалов ГАУ "МФЦ", сотрудников филиалов ГАУ "МФЦ" при предоставлении муниципальной услуги, нарушение положений административного регламента, </w:t>
      </w:r>
      <w:r w:rsidRPr="0035411C">
        <w:rPr>
          <w:rFonts w:ascii="Times New Roman" w:hAnsi="Times New Roman" w:cs="Times New Roman"/>
          <w:sz w:val="24"/>
          <w:szCs w:val="24"/>
        </w:rPr>
        <w:lastRenderedPageBreak/>
        <w:t>некорректное поведение или нарушение служебной этики в ходе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120. Заявитель имеет право обратиться с жалобой в досудебном (внесудебном) порядке, в том числе в следующих случаях:</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нарушение срока регистрации заявления;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нарушение срока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для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отказ в приеме документов, предоставление которых предусмотрено законодательством для предоставления муниципальной услуги, у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законодательством;</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7) отказ Администрации, его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законодательством;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215" w:history="1">
        <w:r w:rsidRPr="0035411C">
          <w:rPr>
            <w:rFonts w:ascii="Times New Roman" w:hAnsi="Times New Roman" w:cs="Times New Roman"/>
            <w:color w:val="0000FF"/>
            <w:sz w:val="24"/>
            <w:szCs w:val="24"/>
          </w:rPr>
          <w:t>подпунктом 3 пункта 4</w:t>
        </w:r>
      </w:hyperlink>
      <w:r w:rsidRPr="0035411C">
        <w:rPr>
          <w:rFonts w:ascii="Times New Roman" w:hAnsi="Times New Roman" w:cs="Times New Roman"/>
          <w:sz w:val="24"/>
          <w:szCs w:val="24"/>
        </w:rPr>
        <w:t>3 административного регламента.</w:t>
      </w:r>
    </w:p>
    <w:p w:rsidR="00BF0926" w:rsidRPr="0035411C" w:rsidRDefault="00BF0926" w:rsidP="00BF0926">
      <w:pPr>
        <w:pStyle w:val="a8"/>
        <w:jc w:val="both"/>
        <w:rPr>
          <w:rFonts w:ascii="Times New Roman" w:hAnsi="Times New Roman" w:cs="Times New Roman"/>
          <w:sz w:val="24"/>
          <w:szCs w:val="24"/>
        </w:rPr>
      </w:pPr>
      <w:bookmarkStart w:id="19" w:name="P637"/>
      <w:bookmarkEnd w:id="19"/>
      <w:r w:rsidRPr="0035411C">
        <w:rPr>
          <w:rFonts w:ascii="Times New Roman" w:hAnsi="Times New Roman" w:cs="Times New Roman"/>
          <w:sz w:val="24"/>
          <w:szCs w:val="24"/>
        </w:rPr>
        <w:t>121. Жалоба должна содержать:</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1) наименование Администрации, фамилию, имя, отчество должностного лица (муниципального служащего) Администрации, наименование филиала ГАУ "МФЦ", фамилию, имя, отчество сотрудника филиала ГАУ "МФЦ" решения, действия (бездействие) которого обжалуются;</w:t>
      </w:r>
      <w:proofErr w:type="gramEnd"/>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сведения об обжалуемых решениях, действиях (бездействии) Администрации, филиала ГАУ "МФЦ";</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филиала ГАУ "МФЦ", сотрудника филиала ГАУ "МФЦ".</w:t>
      </w:r>
      <w:proofErr w:type="gramEnd"/>
      <w:r w:rsidRPr="0035411C">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IV. Органы, организации и уполномоченные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на рассмотрение жалобы должностные лица, которым может быть</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направлена жалоба</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122. Жалобы на решения и действия (бездействие) должностных лиц (муниципальных служащих) Администрации подаются в Администрацию.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Жалобы на решения и действия (бездействие) филиалов ГАУ "МФЦ" подаются в исполнительный орган государственной власти Тверской области, являющийся учредителем ГАУ "МФЦ" (далее - учредитель ГАУ "МФЦ"), либо иному лицу, уполномоченному Правительством Тверской области (далее - ответственное должностное лицо).</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Жалобы на решения и действия (бездействие) сотрудников филиалов ГАУ "МФЦ" подаются директору ГАУ "МФЦ".</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V. Порядок подачи и рассмотрения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123. Жалоба может быть направлена посредством почтовой связи, подана через сайт Администрации, сайт ГАУ "МФЦ", учредителя ГАУ "МФЦ" в информационно-телекоммуникационной сети Интернет (далее соответственно – сайт учредителя ГАУ "МФЦ"), Единый портал, а также может быть принята при личном приеме заявителя.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124. В случае подачи жалобы при личном приеме заявитель предъявляет документ, удостоверяющий личность.</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125.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подтверждающего полномочия представителя, заверенная в установленном порядке).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126. При подаче жалобы в электронном виде документы, указанные в пункте 125 настоящего подраздела,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не требуется.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127. Жалоба подлежит регистрации не позднее одного рабочего дня, следующего за днем ее поступления.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128. При поступлении жалобы на решения и действия (бездействие) должностных лиц Администрации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VI. Способы информирования заявителей о порядке</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подачи и рассмотрения жалобы, в том числе с использованием</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Единого портала</w:t>
      </w:r>
    </w:p>
    <w:p w:rsidR="00BF0926" w:rsidRPr="0035411C" w:rsidRDefault="00BF0926" w:rsidP="00BF0926">
      <w:pPr>
        <w:pStyle w:val="a8"/>
        <w:jc w:val="center"/>
        <w:rPr>
          <w:rFonts w:ascii="Times New Roman" w:hAnsi="Times New Roman" w:cs="Times New Roman"/>
          <w:b/>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129. Информация о порядке подачи и рассмотрения жалобы размещается на информационных стендах в местах предоставления муниципальной услуги, на сайтах Администрации, ГАУ "МФЦ", учредителя ГАУ "МФЦ" и на Едином портале, а также может быть сообщена заявителю в устной и (или) в письменной форме.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130. На Едином портале в обязательном порядке размещается следующая информация: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нормативные правовые акты, регулирующие порядок досудебного (внесудебного) обжалования решений и действий (бездействия) Администрации, должностных лиц (муниципальных служащих) Администрации, филиалов ГАУ "МФЦ", сотрудников филиалов ГАУ "МФЦ";</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органы, организации и уполномоченные на рассмотрение жалобы должностные лица, которым может быть направлена жалоба;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способы информирования заявителей о порядке подачи и рассмотрения жалобы, в том числе с использованием сайта Администрации, Единого портала.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Администрация обеспечивает размещение и актуализацию информации, указанной в настоящем пункте, в региональном Реестре.</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VII. Сроки рассмотрения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131. </w:t>
      </w:r>
      <w:proofErr w:type="gramStart"/>
      <w:r w:rsidRPr="0035411C">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132. В случае</w:t>
      </w:r>
      <w:proofErr w:type="gramStart"/>
      <w:r w:rsidRPr="0035411C">
        <w:rPr>
          <w:rFonts w:ascii="Times New Roman" w:hAnsi="Times New Roman" w:cs="Times New Roman"/>
          <w:sz w:val="24"/>
          <w:szCs w:val="24"/>
        </w:rPr>
        <w:t>,</w:t>
      </w:r>
      <w:proofErr w:type="gramEnd"/>
      <w:r w:rsidRPr="0035411C">
        <w:rPr>
          <w:rFonts w:ascii="Times New Roman" w:hAnsi="Times New Roman" w:cs="Times New Roman"/>
          <w:sz w:val="24"/>
          <w:szCs w:val="24"/>
        </w:rPr>
        <w:t xml:space="preserve"> если жалоба подана не по компетенции, в течение трех рабочих дней со дня регистрации она направляется в уполномоченный на ее рассмотрение орган власти (организацию), после чего заявитель в письменной форме уведомляется о перенаправлении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VIII. Результат рассмотрения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133. По результатам рассмотрения жалобы принимается одно из следующих решений:</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2) в удовлетворении жалобы отказывается в случае: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наличия вступившего в законную силу решения суда по жалобе о том же предмете и по тем же основаниям;</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подачи жалобы с нарушением требований к ее содержанию, установленных </w:t>
      </w:r>
      <w:hyperlink w:anchor="P637" w:history="1">
        <w:r w:rsidRPr="0035411C">
          <w:rPr>
            <w:rFonts w:ascii="Times New Roman" w:hAnsi="Times New Roman" w:cs="Times New Roman"/>
            <w:color w:val="0000FF"/>
            <w:sz w:val="24"/>
            <w:szCs w:val="24"/>
          </w:rPr>
          <w:t>пунктом 1</w:t>
        </w:r>
      </w:hyperlink>
      <w:r w:rsidRPr="0035411C">
        <w:rPr>
          <w:rFonts w:ascii="Times New Roman" w:hAnsi="Times New Roman" w:cs="Times New Roman"/>
          <w:sz w:val="24"/>
          <w:szCs w:val="24"/>
        </w:rPr>
        <w:t>21 административного регламента.</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Соответствующее решение оформляется в виде письменного мотивированного ответа заявителю.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134. В случае принятия решения об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такого решения, если иное не установлено законодательством Российской Федерации.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135. В ответе по результатам рассмотрения жалобы указываются:</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1) фамилия, имя, отчество (последнее - при наличии) заявителя - физического лица, наименование заявителя - юридического лица;</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2) наименование органа власти (организации), </w:t>
      </w:r>
      <w:proofErr w:type="gramStart"/>
      <w:r w:rsidRPr="0035411C">
        <w:rPr>
          <w:rFonts w:ascii="Times New Roman" w:hAnsi="Times New Roman" w:cs="Times New Roman"/>
          <w:sz w:val="24"/>
          <w:szCs w:val="24"/>
        </w:rPr>
        <w:t>рассмотревших</w:t>
      </w:r>
      <w:proofErr w:type="gramEnd"/>
      <w:r w:rsidRPr="0035411C">
        <w:rPr>
          <w:rFonts w:ascii="Times New Roman" w:hAnsi="Times New Roman" w:cs="Times New Roman"/>
          <w:sz w:val="24"/>
          <w:szCs w:val="24"/>
        </w:rPr>
        <w:t xml:space="preserve"> жалобу, а также должность, фамилия, имя, отчество должностного лица, принявшего решение по жалобе;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3) номер, дата и место принятия обжалуемого решения, включая сведения о должностном лице (муниципальном служащем), сотруднике, решение или действие (бездействие) которого обжалуется;</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4) основания для принятия решения по жалобе;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5) принятое по жалобе решение;</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6) информация о действиях, осуществляемых в целях незамедлительного устранения выявленных нарушений при муниципальной услуги, сроках устранения выявленных нарушений, в том числе сроке предоставления результата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если жалоба признана обоснованной и подлежащей удовлетворению);</w:t>
      </w:r>
      <w:proofErr w:type="gramEnd"/>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7) аргументированные разъяснения о причинах принятого решения, а также информация о порядке обжалования принятого по жалобе решения (в случае, если жалоба признана не подлежащей удовлетворению).</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136. Жалоба может быть оставлена без ответа в случае:</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BF0926" w:rsidRPr="0035411C" w:rsidRDefault="00BF0926" w:rsidP="00BF0926">
      <w:pPr>
        <w:pStyle w:val="a8"/>
        <w:jc w:val="both"/>
        <w:rPr>
          <w:rFonts w:ascii="Times New Roman" w:hAnsi="Times New Roman" w:cs="Times New Roman"/>
          <w:sz w:val="24"/>
          <w:szCs w:val="24"/>
        </w:rPr>
      </w:pPr>
      <w:proofErr w:type="gramStart"/>
      <w:r w:rsidRPr="0035411C">
        <w:rPr>
          <w:rFonts w:ascii="Times New Roman" w:hAnsi="Times New Roman" w:cs="Times New Roman"/>
          <w:sz w:val="24"/>
          <w:szCs w:val="24"/>
        </w:rPr>
        <w:t>2) отсутствия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IX. Порядок информирования заявителя о результатах</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рассмотрения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137.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lastRenderedPageBreak/>
        <w:t>138. В случае подачи жалобы через сайты Администрации, ГАУ "МФЦ", учредителя ГАУ "МФЦ" мотивированный ответ о результатах рассмотрения жалобы, подписанный электронной подписью соответствующего должностного лица, вид которой установлен законодательством, направляется на адрес электронной почты, указанный заявителем в качестве адреса для ведения переписки.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В случае подачи жалобы через Единый портал мотивированный ответ о результатах рассмотрения жалобы, подписанный электронной подписью соответствующего должностного лица, вид которой установлен законодательством, размещается в "личном кабинете" заявителя либо направляется на адрес электронной почты, указанный заявителем в качестве адреса для ведения переписки.</w:t>
      </w: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 xml:space="preserve">139. В случае установления в ходе или по результатам </w:t>
      </w:r>
      <w:proofErr w:type="gramStart"/>
      <w:r w:rsidRPr="003541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5411C">
        <w:rPr>
          <w:rFonts w:ascii="Times New Roman" w:hAnsi="Times New Roman" w:cs="Times New Roman"/>
          <w:sz w:val="24"/>
          <w:szCs w:val="24"/>
        </w:rPr>
        <w:t xml:space="preserve"> или преступления соответствующее должностное лицо наделенное полномочиями по рассмотрению жалоб, незамедлительно направляет имеющиеся материалы в органы прокуратуры.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 Порядок обжалования решения по жалобе</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140. Решение по жалобе, принятое Администрацией, может быть обжаловано в судебном порядке в соответствии с законодательством.</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Подраздел XI. Право заявителя на получение информации</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и документов, необходимых для обоснования</w:t>
      </w:r>
    </w:p>
    <w:p w:rsidR="00BF0926" w:rsidRPr="0035411C" w:rsidRDefault="00BF0926" w:rsidP="00BF0926">
      <w:pPr>
        <w:pStyle w:val="a8"/>
        <w:jc w:val="center"/>
        <w:rPr>
          <w:rFonts w:ascii="Times New Roman" w:hAnsi="Times New Roman" w:cs="Times New Roman"/>
          <w:b/>
          <w:sz w:val="24"/>
          <w:szCs w:val="24"/>
        </w:rPr>
      </w:pPr>
      <w:r w:rsidRPr="0035411C">
        <w:rPr>
          <w:rFonts w:ascii="Times New Roman" w:hAnsi="Times New Roman" w:cs="Times New Roman"/>
          <w:b/>
          <w:sz w:val="24"/>
          <w:szCs w:val="24"/>
        </w:rPr>
        <w:t>и рассмотрения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r w:rsidRPr="0035411C">
        <w:rPr>
          <w:rFonts w:ascii="Times New Roman" w:hAnsi="Times New Roman" w:cs="Times New Roman"/>
          <w:sz w:val="24"/>
          <w:szCs w:val="24"/>
        </w:rPr>
        <w:t>141. Заявитель имеет право на получение информации и документов, необходимых для обоснования и рассмотрения жалобы.</w:t>
      </w: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Pr="0035411C" w:rsidRDefault="00BF0926" w:rsidP="00BF0926">
      <w:pPr>
        <w:pStyle w:val="a8"/>
        <w:jc w:val="both"/>
        <w:rPr>
          <w:rFonts w:ascii="Times New Roman" w:hAnsi="Times New Roman" w:cs="Times New Roman"/>
          <w:sz w:val="24"/>
          <w:szCs w:val="24"/>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9610EF" w:rsidRDefault="009610EF" w:rsidP="00675968">
      <w:pPr>
        <w:pStyle w:val="a8"/>
        <w:rPr>
          <w:rFonts w:ascii="Times New Roman" w:hAnsi="Times New Roman" w:cs="Times New Roman"/>
          <w:sz w:val="20"/>
          <w:szCs w:val="20"/>
        </w:rPr>
      </w:pPr>
    </w:p>
    <w:p w:rsidR="00675968" w:rsidRDefault="00675968" w:rsidP="00675968">
      <w:pPr>
        <w:pStyle w:val="a8"/>
        <w:rPr>
          <w:rFonts w:ascii="Times New Roman" w:hAnsi="Times New Roman" w:cs="Times New Roman"/>
          <w:sz w:val="20"/>
          <w:szCs w:val="20"/>
        </w:rPr>
      </w:pP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lastRenderedPageBreak/>
        <w:t>Приложение 1</w:t>
      </w: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t>к административному регламенту</w:t>
      </w: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t xml:space="preserve">предоставления </w:t>
      </w:r>
      <w:proofErr w:type="gramStart"/>
      <w:r w:rsidRPr="0035411C">
        <w:rPr>
          <w:rFonts w:ascii="Times New Roman" w:hAnsi="Times New Roman" w:cs="Times New Roman"/>
          <w:sz w:val="20"/>
          <w:szCs w:val="20"/>
        </w:rPr>
        <w:t>муниципальной</w:t>
      </w:r>
      <w:proofErr w:type="gramEnd"/>
    </w:p>
    <w:p w:rsidR="00BF0926" w:rsidRDefault="00BF0926" w:rsidP="00BF0926">
      <w:pPr>
        <w:autoSpaceDE w:val="0"/>
        <w:autoSpaceDN w:val="0"/>
        <w:adjustRightInd w:val="0"/>
        <w:jc w:val="right"/>
        <w:rPr>
          <w:sz w:val="20"/>
          <w:szCs w:val="20"/>
        </w:rPr>
      </w:pPr>
      <w:r w:rsidRPr="0035411C">
        <w:rPr>
          <w:sz w:val="20"/>
          <w:szCs w:val="20"/>
        </w:rPr>
        <w:t xml:space="preserve">услуги </w:t>
      </w:r>
      <w:r w:rsidRPr="00884118">
        <w:rPr>
          <w:sz w:val="20"/>
          <w:szCs w:val="20"/>
        </w:rPr>
        <w:t>"Принятие решения о переводе жилого помещения</w:t>
      </w:r>
    </w:p>
    <w:p w:rsidR="00BF0926" w:rsidRDefault="00BF0926" w:rsidP="00BF0926">
      <w:pPr>
        <w:autoSpaceDE w:val="0"/>
        <w:autoSpaceDN w:val="0"/>
        <w:adjustRightInd w:val="0"/>
        <w:jc w:val="right"/>
        <w:rPr>
          <w:sz w:val="20"/>
          <w:szCs w:val="20"/>
        </w:rPr>
      </w:pPr>
      <w:r w:rsidRPr="00884118">
        <w:rPr>
          <w:sz w:val="20"/>
          <w:szCs w:val="20"/>
        </w:rPr>
        <w:t xml:space="preserve"> в </w:t>
      </w:r>
      <w:proofErr w:type="gramStart"/>
      <w:r w:rsidRPr="00884118">
        <w:rPr>
          <w:sz w:val="20"/>
          <w:szCs w:val="20"/>
        </w:rPr>
        <w:t>нежилое</w:t>
      </w:r>
      <w:proofErr w:type="gramEnd"/>
      <w:r w:rsidRPr="00884118">
        <w:rPr>
          <w:sz w:val="20"/>
          <w:szCs w:val="20"/>
        </w:rPr>
        <w:t xml:space="preserve"> и нежилого помещения в жилое"</w:t>
      </w:r>
    </w:p>
    <w:p w:rsidR="00BF0926" w:rsidRPr="00884118" w:rsidRDefault="00BF0926" w:rsidP="00BF0926">
      <w:pPr>
        <w:autoSpaceDE w:val="0"/>
        <w:autoSpaceDN w:val="0"/>
        <w:adjustRightInd w:val="0"/>
        <w:jc w:val="right"/>
        <w:rPr>
          <w:sz w:val="20"/>
          <w:szCs w:val="20"/>
        </w:rPr>
      </w:pPr>
      <w:r w:rsidRPr="00884118">
        <w:rPr>
          <w:sz w:val="20"/>
          <w:szCs w:val="20"/>
        </w:rPr>
        <w:t xml:space="preserve"> на территории Западнодвинского муниципального округа Тверской области</w:t>
      </w: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администрацию Западнодвинского муниципального округа</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переводе жилого помещения в нежилое помещение</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нежилого помещения в жилое помещение</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собственник жилого (нежилого) помещения</w:t>
      </w:r>
      <w:proofErr w:type="gramEnd"/>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либо собственники жилого (нежилого) помещения, находящегося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общей</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собственности двух и более лиц, в случае, если ни один из собственников</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либо иных лиц не </w:t>
      </w:r>
      <w:proofErr w:type="gramStart"/>
      <w:r>
        <w:rPr>
          <w:rFonts w:ascii="Courier New" w:hAnsi="Courier New" w:cs="Courier New"/>
          <w:sz w:val="20"/>
          <w:szCs w:val="20"/>
        </w:rPr>
        <w:t>уполномочен</w:t>
      </w:r>
      <w:proofErr w:type="gramEnd"/>
      <w:r>
        <w:rPr>
          <w:rFonts w:ascii="Courier New" w:hAnsi="Courier New" w:cs="Courier New"/>
          <w:sz w:val="20"/>
          <w:szCs w:val="20"/>
        </w:rPr>
        <w:t xml:space="preserve"> в установленном порядке</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представлять их интересы)</w:t>
      </w:r>
    </w:p>
    <w:p w:rsidR="00BF0926" w:rsidRDefault="00BF0926" w:rsidP="00BF0926">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 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Для  физических  лиц  указываются:  фамилия,  имя,  отчество,</w:t>
      </w:r>
    </w:p>
    <w:p w:rsidR="00BF0926" w:rsidRDefault="00BF0926" w:rsidP="00BF0926">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(серия, номер, кем и когда</w:t>
      </w:r>
      <w:proofErr w:type="gramEnd"/>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выдан),  место жительства,  номер телефона.  Для представителя  физического</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лица   указываются:   фамилия,  имя,   отчество  представителя,   реквизиты</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доверенности,   которая  прилагается  к  заявлению.   Для  юридических  лиц</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указываются:  наименование, организационно-правовая форма, ИНН, ОГРН, адрес</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места   нахождения,   номер   телефона,   фамилия,   имя,   отчество  лица,</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уполномоченного  представлять  интересы   юридического  лица,  с  указанием</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реквизитов  документа,   удостоверяющего   эти  правомочия  и  прилагаемого</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к заявлению.</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Место нахождения жилого (нежилого) помещения:</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полный адрес: индекс, Тверская область, населенный пункт,</w:t>
      </w:r>
      <w:proofErr w:type="gramEnd"/>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улица, дом, корпус, строение, квартира, подъезд, этаж)</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Собственни</w:t>
      </w:r>
      <w:proofErr w:type="gramStart"/>
      <w:r>
        <w:rPr>
          <w:rFonts w:ascii="Courier New" w:hAnsi="Courier New" w:cs="Courier New"/>
          <w:sz w:val="20"/>
          <w:szCs w:val="20"/>
        </w:rPr>
        <w:t>к(</w:t>
      </w:r>
      <w:proofErr w:type="gramEnd"/>
      <w:r>
        <w:rPr>
          <w:rFonts w:ascii="Courier New" w:hAnsi="Courier New" w:cs="Courier New"/>
          <w:sz w:val="20"/>
          <w:szCs w:val="20"/>
        </w:rPr>
        <w:t>и) жилого помещения:</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собственни</w:t>
      </w:r>
      <w:proofErr w:type="gramStart"/>
      <w:r>
        <w:rPr>
          <w:rFonts w:ascii="Courier New" w:hAnsi="Courier New" w:cs="Courier New"/>
          <w:sz w:val="20"/>
          <w:szCs w:val="20"/>
        </w:rPr>
        <w:t>к(</w:t>
      </w:r>
      <w:proofErr w:type="gramEnd"/>
      <w:r>
        <w:rPr>
          <w:rFonts w:ascii="Courier New" w:hAnsi="Courier New" w:cs="Courier New"/>
          <w:sz w:val="20"/>
          <w:szCs w:val="20"/>
        </w:rPr>
        <w:t>и) переводимого помещения)</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Прошу принять решение  о переводе жилого помещения  в нежилое помещение или</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нежилого помещения в жилое помещение  (нужное подчеркнуть),  принадлежащего</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(правоустанавливающие документы на переводимое помещение)</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в целях использования в качестве 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(указать назначение помещения после перевода)</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В  целях  перевода  жилого  помещения  в  нежилое  помещение  или  нежилого</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помещения в жилое помещение (нужное подчеркнуть) требуется проведение работ</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по переустройству  и  (или)  перепланировке  и  (или)  иных работ  согласно</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прилагаемому проекту, разработанному</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(указываются номер проекта, дата, проектная организация)</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Переводимое жилое помещение 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не используется  в качестве  места  постоянного  проживания,  не обременено</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правами третьих лиц.</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Срок  производства работ  по перепланировке  и (или)  переустройству и иных</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работ с "___" ______________ 20__ г. по "___" _______________ 20__ г.</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Режим  производства работ  по перепланировке  и (или) переустройству и иных</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 с _______ </w:t>
      </w:r>
      <w:proofErr w:type="gramStart"/>
      <w:r>
        <w:rPr>
          <w:rFonts w:ascii="Courier New" w:hAnsi="Courier New" w:cs="Courier New"/>
          <w:sz w:val="20"/>
          <w:szCs w:val="20"/>
        </w:rPr>
        <w:t>по</w:t>
      </w:r>
      <w:proofErr w:type="gramEnd"/>
      <w:r>
        <w:rPr>
          <w:rFonts w:ascii="Courier New" w:hAnsi="Courier New" w:cs="Courier New"/>
          <w:sz w:val="20"/>
          <w:szCs w:val="20"/>
        </w:rPr>
        <w:t xml:space="preserve"> _______ часов в __________________ дни.</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Обязуюсь:</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наличии  необходимости  обеспечить  свободный  доступ  к </w:t>
      </w:r>
      <w:proofErr w:type="gramStart"/>
      <w:r>
        <w:rPr>
          <w:rFonts w:ascii="Courier New" w:hAnsi="Courier New" w:cs="Courier New"/>
          <w:sz w:val="20"/>
          <w:szCs w:val="20"/>
        </w:rPr>
        <w:t>переводимому</w:t>
      </w:r>
      <w:proofErr w:type="gramEnd"/>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помещению должностных лиц уполномоченного органа;</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осуществить работы по переустройству и (или) перепланировке и иные работы</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соответствии с представленным проектом (проектной документацией);</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осуществить работы  в установленные сроки и с соблюдением  </w:t>
      </w:r>
      <w:proofErr w:type="gramStart"/>
      <w:r>
        <w:rPr>
          <w:rFonts w:ascii="Courier New" w:hAnsi="Courier New" w:cs="Courier New"/>
          <w:sz w:val="20"/>
          <w:szCs w:val="20"/>
        </w:rPr>
        <w:t>согласованного</w:t>
      </w:r>
      <w:proofErr w:type="gramEnd"/>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режима проведения работ.</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Подписи лиц, подавших заявление:</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дата, расшифровка подписи)</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(следующие позиции заполняются должностным лицом, принявшим заявление)</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Документы представлены на приеме "___" ____________ 20__ г.</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Входящий номер регистрации заявления ____________________________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Выдана расписка в получении документов "___" ____________ 20__ г.</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        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должностного лица, принявшего заявление)             (подпись)</w:t>
      </w:r>
    </w:p>
    <w:p w:rsidR="00BF0926" w:rsidRDefault="00BF0926" w:rsidP="00BF0926">
      <w:pPr>
        <w:autoSpaceDE w:val="0"/>
        <w:autoSpaceDN w:val="0"/>
        <w:adjustRightInd w:val="0"/>
        <w:jc w:val="both"/>
        <w:rPr>
          <w:rFonts w:ascii="Courier New" w:hAnsi="Courier New" w:cs="Courier New"/>
          <w:sz w:val="20"/>
          <w:szCs w:val="20"/>
        </w:rPr>
      </w:pP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Расписку получил "___" ____________ 20__ г.</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w:t>
      </w:r>
    </w:p>
    <w:p w:rsidR="00BF0926" w:rsidRDefault="00BF0926" w:rsidP="00BF092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lastRenderedPageBreak/>
        <w:t>Приложение 2</w:t>
      </w: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t>к административному регламенту</w:t>
      </w: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t xml:space="preserve">предоставления </w:t>
      </w:r>
      <w:proofErr w:type="gramStart"/>
      <w:r w:rsidRPr="0035411C">
        <w:rPr>
          <w:rFonts w:ascii="Times New Roman" w:hAnsi="Times New Roman" w:cs="Times New Roman"/>
          <w:sz w:val="20"/>
          <w:szCs w:val="20"/>
        </w:rPr>
        <w:t>государственной</w:t>
      </w:r>
      <w:proofErr w:type="gramEnd"/>
    </w:p>
    <w:p w:rsidR="00BF0926" w:rsidRDefault="00BF0926" w:rsidP="00BF0926">
      <w:pPr>
        <w:autoSpaceDE w:val="0"/>
        <w:autoSpaceDN w:val="0"/>
        <w:adjustRightInd w:val="0"/>
        <w:jc w:val="right"/>
        <w:rPr>
          <w:sz w:val="20"/>
          <w:szCs w:val="20"/>
        </w:rPr>
      </w:pPr>
      <w:r w:rsidRPr="0035411C">
        <w:rPr>
          <w:sz w:val="20"/>
          <w:szCs w:val="20"/>
        </w:rPr>
        <w:t xml:space="preserve">услуги </w:t>
      </w:r>
      <w:r w:rsidRPr="00884118">
        <w:rPr>
          <w:sz w:val="20"/>
          <w:szCs w:val="20"/>
        </w:rPr>
        <w:t>"Принятие решения о переводе жилого помещения</w:t>
      </w:r>
    </w:p>
    <w:p w:rsidR="00BF0926" w:rsidRDefault="00BF0926" w:rsidP="00BF0926">
      <w:pPr>
        <w:autoSpaceDE w:val="0"/>
        <w:autoSpaceDN w:val="0"/>
        <w:adjustRightInd w:val="0"/>
        <w:jc w:val="right"/>
        <w:rPr>
          <w:sz w:val="20"/>
          <w:szCs w:val="20"/>
        </w:rPr>
      </w:pPr>
      <w:r w:rsidRPr="00884118">
        <w:rPr>
          <w:sz w:val="20"/>
          <w:szCs w:val="20"/>
        </w:rPr>
        <w:t xml:space="preserve"> в </w:t>
      </w:r>
      <w:proofErr w:type="gramStart"/>
      <w:r w:rsidRPr="00884118">
        <w:rPr>
          <w:sz w:val="20"/>
          <w:szCs w:val="20"/>
        </w:rPr>
        <w:t>нежилое</w:t>
      </w:r>
      <w:proofErr w:type="gramEnd"/>
      <w:r w:rsidRPr="00884118">
        <w:rPr>
          <w:sz w:val="20"/>
          <w:szCs w:val="20"/>
        </w:rPr>
        <w:t xml:space="preserve"> и нежилого помещения в жилое"</w:t>
      </w:r>
    </w:p>
    <w:p w:rsidR="00BF0926" w:rsidRPr="00884118" w:rsidRDefault="00BF0926" w:rsidP="00BF0926">
      <w:pPr>
        <w:autoSpaceDE w:val="0"/>
        <w:autoSpaceDN w:val="0"/>
        <w:adjustRightInd w:val="0"/>
        <w:jc w:val="right"/>
        <w:rPr>
          <w:sz w:val="20"/>
          <w:szCs w:val="20"/>
        </w:rPr>
      </w:pPr>
      <w:r w:rsidRPr="00884118">
        <w:rPr>
          <w:sz w:val="20"/>
          <w:szCs w:val="20"/>
        </w:rPr>
        <w:t xml:space="preserve"> на территории Западнодвинского муниципального округа Тверской области</w:t>
      </w:r>
    </w:p>
    <w:p w:rsidR="00BF0926" w:rsidRDefault="00BF0926" w:rsidP="00BF0926">
      <w:pPr>
        <w:pStyle w:val="a8"/>
        <w:jc w:val="right"/>
        <w:rPr>
          <w:rFonts w:ascii="Times New Roman" w:hAnsi="Times New Roman" w:cs="Times New Roman"/>
          <w:sz w:val="28"/>
          <w:szCs w:val="28"/>
        </w:rPr>
      </w:pPr>
    </w:p>
    <w:p w:rsidR="00BF0926" w:rsidRDefault="00BF0926" w:rsidP="00BF0926">
      <w:pPr>
        <w:pStyle w:val="a8"/>
        <w:jc w:val="right"/>
        <w:rPr>
          <w:rFonts w:ascii="Times New Roman" w:hAnsi="Times New Roman" w:cs="Times New Roman"/>
          <w:sz w:val="28"/>
          <w:szCs w:val="28"/>
        </w:rPr>
      </w:pPr>
    </w:p>
    <w:p w:rsidR="00BF0926" w:rsidRDefault="00BF0926" w:rsidP="00BF0926">
      <w:pPr>
        <w:pStyle w:val="a8"/>
        <w:jc w:val="right"/>
        <w:rPr>
          <w:rFonts w:ascii="Times New Roman" w:hAnsi="Times New Roman" w:cs="Times New Roman"/>
          <w:sz w:val="28"/>
          <w:szCs w:val="28"/>
        </w:rPr>
      </w:pPr>
    </w:p>
    <w:p w:rsidR="00BF0926" w:rsidRPr="006259FC" w:rsidRDefault="00BF0926" w:rsidP="00BF0926">
      <w:pPr>
        <w:pStyle w:val="a8"/>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BF0926" w:rsidRDefault="00BF0926" w:rsidP="00BF0926">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BF0926" w:rsidRDefault="00BF0926" w:rsidP="00BF0926">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BF0926" w:rsidRPr="00307BE6" w:rsidTr="00675968">
        <w:tc>
          <w:tcPr>
            <w:tcW w:w="3118" w:type="dxa"/>
            <w:tcBorders>
              <w:right w:val="single" w:sz="4" w:space="0" w:color="auto"/>
            </w:tcBorders>
          </w:tcPr>
          <w:p w:rsidR="00BF0926" w:rsidRPr="00307BE6" w:rsidRDefault="00BF0926" w:rsidP="006759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F0926" w:rsidRPr="00307BE6" w:rsidRDefault="00BF0926" w:rsidP="00675968">
            <w:pPr>
              <w:pStyle w:val="ConsPlusNormal"/>
              <w:jc w:val="center"/>
            </w:pPr>
            <w:r w:rsidRPr="00307BE6">
              <w:t>Заявитель</w:t>
            </w:r>
          </w:p>
        </w:tc>
        <w:tc>
          <w:tcPr>
            <w:tcW w:w="3118" w:type="dxa"/>
            <w:tcBorders>
              <w:left w:val="single" w:sz="4" w:space="0" w:color="auto"/>
            </w:tcBorders>
          </w:tcPr>
          <w:p w:rsidR="00BF0926" w:rsidRPr="00307BE6" w:rsidRDefault="00BF0926" w:rsidP="00675968">
            <w:pPr>
              <w:pStyle w:val="ConsPlusNormal"/>
              <w:jc w:val="center"/>
            </w:pPr>
          </w:p>
        </w:tc>
      </w:tr>
      <w:tr w:rsidR="00BF0926" w:rsidRPr="00307BE6" w:rsidTr="00675968">
        <w:tc>
          <w:tcPr>
            <w:tcW w:w="9071" w:type="dxa"/>
            <w:gridSpan w:val="3"/>
            <w:tcBorders>
              <w:bottom w:val="single" w:sz="4" w:space="0" w:color="auto"/>
            </w:tcBorders>
          </w:tcPr>
          <w:p w:rsidR="00BF0926" w:rsidRPr="00307BE6" w:rsidRDefault="00BF0926" w:rsidP="00675968">
            <w:pPr>
              <w:pStyle w:val="ConsPlusNormal"/>
              <w:jc w:val="center"/>
            </w:pPr>
            <w:r w:rsidRPr="00307BE6">
              <w:rPr>
                <w:noProof/>
                <w:position w:val="-6"/>
              </w:rPr>
              <w:drawing>
                <wp:inline distT="0" distB="0" distL="0" distR="0">
                  <wp:extent cx="171450" cy="2381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F0926" w:rsidRPr="00307BE6" w:rsidTr="00675968">
        <w:tc>
          <w:tcPr>
            <w:tcW w:w="9071" w:type="dxa"/>
            <w:gridSpan w:val="3"/>
            <w:tcBorders>
              <w:top w:val="single" w:sz="4" w:space="0" w:color="auto"/>
              <w:left w:val="single" w:sz="4" w:space="0" w:color="auto"/>
              <w:bottom w:val="single" w:sz="4" w:space="0" w:color="auto"/>
              <w:right w:val="single" w:sz="4" w:space="0" w:color="auto"/>
            </w:tcBorders>
          </w:tcPr>
          <w:p w:rsidR="00BF0926" w:rsidRPr="00307BE6" w:rsidRDefault="00BF0926" w:rsidP="0067596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BF0926" w:rsidRPr="00307BE6" w:rsidTr="00675968">
        <w:tc>
          <w:tcPr>
            <w:tcW w:w="9071" w:type="dxa"/>
            <w:gridSpan w:val="3"/>
            <w:tcBorders>
              <w:top w:val="single" w:sz="4" w:space="0" w:color="auto"/>
              <w:bottom w:val="single" w:sz="4" w:space="0" w:color="auto"/>
            </w:tcBorders>
          </w:tcPr>
          <w:p w:rsidR="00BF0926" w:rsidRPr="00307BE6" w:rsidRDefault="00BF0926" w:rsidP="00675968">
            <w:pPr>
              <w:pStyle w:val="ConsPlusNormal"/>
              <w:jc w:val="center"/>
            </w:pPr>
            <w:r w:rsidRPr="00307BE6">
              <w:rPr>
                <w:noProof/>
                <w:position w:val="-6"/>
              </w:rPr>
              <w:drawing>
                <wp:inline distT="0" distB="0" distL="0" distR="0">
                  <wp:extent cx="171450" cy="23812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F0926" w:rsidRPr="00307BE6" w:rsidTr="00675968">
        <w:tc>
          <w:tcPr>
            <w:tcW w:w="9071" w:type="dxa"/>
            <w:gridSpan w:val="3"/>
            <w:tcBorders>
              <w:top w:val="single" w:sz="4" w:space="0" w:color="auto"/>
              <w:left w:val="single" w:sz="4" w:space="0" w:color="auto"/>
              <w:bottom w:val="single" w:sz="4" w:space="0" w:color="auto"/>
              <w:right w:val="single" w:sz="4" w:space="0" w:color="auto"/>
            </w:tcBorders>
          </w:tcPr>
          <w:p w:rsidR="00BF0926" w:rsidRPr="00307BE6" w:rsidRDefault="00BF0926" w:rsidP="00675968">
            <w:pPr>
              <w:pStyle w:val="ConsPlusNormal"/>
              <w:jc w:val="center"/>
            </w:pPr>
            <w:r w:rsidRPr="00307BE6">
              <w:t xml:space="preserve">Принятие решения </w:t>
            </w:r>
            <w:r w:rsidRPr="005E6A52">
              <w:t xml:space="preserve">о переводе или об отказе в переводе жилого помещения в нежилое и нежилого помещения </w:t>
            </w:r>
            <w:proofErr w:type="gramStart"/>
            <w:r w:rsidRPr="005E6A52">
              <w:t>в</w:t>
            </w:r>
            <w:proofErr w:type="gramEnd"/>
            <w:r w:rsidRPr="005E6A52">
              <w:t xml:space="preserve"> жилое</w:t>
            </w:r>
            <w:r>
              <w:t xml:space="preserve"> помещение</w:t>
            </w:r>
            <w:r w:rsidRPr="00307BE6">
              <w:t>45 дней</w:t>
            </w:r>
          </w:p>
        </w:tc>
      </w:tr>
      <w:tr w:rsidR="00BF0926" w:rsidRPr="00307BE6" w:rsidTr="00675968">
        <w:tc>
          <w:tcPr>
            <w:tcW w:w="9071" w:type="dxa"/>
            <w:gridSpan w:val="3"/>
            <w:tcBorders>
              <w:top w:val="single" w:sz="4" w:space="0" w:color="auto"/>
              <w:bottom w:val="single" w:sz="4" w:space="0" w:color="auto"/>
            </w:tcBorders>
          </w:tcPr>
          <w:p w:rsidR="00BF0926" w:rsidRPr="00307BE6" w:rsidRDefault="00BF0926" w:rsidP="00675968">
            <w:pPr>
              <w:pStyle w:val="ConsPlusNormal"/>
              <w:jc w:val="center"/>
            </w:pPr>
            <w:r w:rsidRPr="00307BE6">
              <w:rPr>
                <w:noProof/>
                <w:position w:val="-6"/>
              </w:rPr>
              <w:drawing>
                <wp:inline distT="0" distB="0" distL="0" distR="0">
                  <wp:extent cx="171450" cy="2381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F0926" w:rsidRPr="00307BE6" w:rsidTr="00675968">
        <w:tc>
          <w:tcPr>
            <w:tcW w:w="9071" w:type="dxa"/>
            <w:gridSpan w:val="3"/>
            <w:tcBorders>
              <w:top w:val="single" w:sz="4" w:space="0" w:color="auto"/>
              <w:left w:val="single" w:sz="4" w:space="0" w:color="auto"/>
              <w:bottom w:val="single" w:sz="4" w:space="0" w:color="auto"/>
              <w:right w:val="single" w:sz="4" w:space="0" w:color="auto"/>
            </w:tcBorders>
          </w:tcPr>
          <w:p w:rsidR="00BF0926" w:rsidRPr="00307BE6" w:rsidRDefault="00BF0926" w:rsidP="00675968">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BF0926" w:rsidRPr="00307BE6" w:rsidTr="00675968">
        <w:tc>
          <w:tcPr>
            <w:tcW w:w="9071" w:type="dxa"/>
            <w:gridSpan w:val="3"/>
            <w:tcBorders>
              <w:top w:val="single" w:sz="4" w:space="0" w:color="auto"/>
            </w:tcBorders>
          </w:tcPr>
          <w:p w:rsidR="00BF0926" w:rsidRPr="00307BE6" w:rsidRDefault="00BF0926" w:rsidP="00675968">
            <w:pPr>
              <w:pStyle w:val="ConsPlusNormal"/>
              <w:jc w:val="center"/>
            </w:pPr>
            <w:r w:rsidRPr="00307BE6">
              <w:rPr>
                <w:noProof/>
                <w:position w:val="-6"/>
              </w:rPr>
              <w:drawing>
                <wp:inline distT="0" distB="0" distL="0" distR="0">
                  <wp:extent cx="171450" cy="238125"/>
                  <wp:effectExtent l="0" t="0" r="0"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F0926" w:rsidRPr="00307BE6" w:rsidTr="00675968">
        <w:tc>
          <w:tcPr>
            <w:tcW w:w="3118" w:type="dxa"/>
            <w:tcBorders>
              <w:right w:val="single" w:sz="4" w:space="0" w:color="auto"/>
            </w:tcBorders>
          </w:tcPr>
          <w:p w:rsidR="00BF0926" w:rsidRPr="00307BE6" w:rsidRDefault="00BF0926" w:rsidP="006759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F0926" w:rsidRPr="00307BE6" w:rsidRDefault="00BF0926" w:rsidP="00675968">
            <w:pPr>
              <w:pStyle w:val="ConsPlusNormal"/>
              <w:jc w:val="center"/>
            </w:pPr>
            <w:r w:rsidRPr="00307BE6">
              <w:t>Заявитель</w:t>
            </w:r>
          </w:p>
        </w:tc>
        <w:tc>
          <w:tcPr>
            <w:tcW w:w="3118" w:type="dxa"/>
            <w:tcBorders>
              <w:left w:val="single" w:sz="4" w:space="0" w:color="auto"/>
            </w:tcBorders>
          </w:tcPr>
          <w:p w:rsidR="00BF0926" w:rsidRPr="00307BE6" w:rsidRDefault="00BF0926" w:rsidP="00675968">
            <w:pPr>
              <w:pStyle w:val="ConsPlusNormal"/>
              <w:jc w:val="center"/>
            </w:pPr>
          </w:p>
        </w:tc>
      </w:tr>
    </w:tbl>
    <w:p w:rsidR="00BF0926" w:rsidRDefault="00BF0926" w:rsidP="00BF0926">
      <w:pPr>
        <w:pStyle w:val="ConsPlusNormal"/>
        <w:jc w:val="both"/>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9610EF" w:rsidRDefault="009610EF" w:rsidP="00BF0926">
      <w:pPr>
        <w:pStyle w:val="a8"/>
        <w:jc w:val="right"/>
        <w:rPr>
          <w:rFonts w:ascii="Times New Roman" w:hAnsi="Times New Roman" w:cs="Times New Roman"/>
          <w:sz w:val="20"/>
          <w:szCs w:val="20"/>
        </w:rPr>
      </w:pP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t>к административному регламенту</w:t>
      </w:r>
    </w:p>
    <w:p w:rsidR="00BF0926" w:rsidRPr="0035411C" w:rsidRDefault="00BF0926" w:rsidP="00BF0926">
      <w:pPr>
        <w:pStyle w:val="a8"/>
        <w:jc w:val="right"/>
        <w:rPr>
          <w:rFonts w:ascii="Times New Roman" w:hAnsi="Times New Roman" w:cs="Times New Roman"/>
          <w:sz w:val="20"/>
          <w:szCs w:val="20"/>
        </w:rPr>
      </w:pPr>
      <w:r w:rsidRPr="0035411C">
        <w:rPr>
          <w:rFonts w:ascii="Times New Roman" w:hAnsi="Times New Roman" w:cs="Times New Roman"/>
          <w:sz w:val="20"/>
          <w:szCs w:val="20"/>
        </w:rPr>
        <w:t xml:space="preserve">предоставления </w:t>
      </w:r>
      <w:proofErr w:type="gramStart"/>
      <w:r>
        <w:rPr>
          <w:rFonts w:ascii="Times New Roman" w:hAnsi="Times New Roman" w:cs="Times New Roman"/>
          <w:sz w:val="20"/>
          <w:szCs w:val="20"/>
        </w:rPr>
        <w:t>муниципальной</w:t>
      </w:r>
      <w:proofErr w:type="gramEnd"/>
    </w:p>
    <w:p w:rsidR="00BF0926" w:rsidRDefault="00BF0926" w:rsidP="00BF0926">
      <w:pPr>
        <w:autoSpaceDE w:val="0"/>
        <w:autoSpaceDN w:val="0"/>
        <w:adjustRightInd w:val="0"/>
        <w:jc w:val="right"/>
        <w:rPr>
          <w:sz w:val="20"/>
          <w:szCs w:val="20"/>
        </w:rPr>
      </w:pPr>
      <w:r w:rsidRPr="0035411C">
        <w:rPr>
          <w:sz w:val="20"/>
          <w:szCs w:val="20"/>
        </w:rPr>
        <w:t xml:space="preserve">услуги </w:t>
      </w:r>
      <w:r w:rsidRPr="00884118">
        <w:rPr>
          <w:sz w:val="20"/>
          <w:szCs w:val="20"/>
        </w:rPr>
        <w:t>"Принятие решения о переводе жилого помещения</w:t>
      </w:r>
    </w:p>
    <w:p w:rsidR="00BF0926" w:rsidRDefault="00BF0926" w:rsidP="00BF0926">
      <w:pPr>
        <w:autoSpaceDE w:val="0"/>
        <w:autoSpaceDN w:val="0"/>
        <w:adjustRightInd w:val="0"/>
        <w:jc w:val="right"/>
        <w:rPr>
          <w:sz w:val="20"/>
          <w:szCs w:val="20"/>
        </w:rPr>
      </w:pPr>
      <w:r w:rsidRPr="00884118">
        <w:rPr>
          <w:sz w:val="20"/>
          <w:szCs w:val="20"/>
        </w:rPr>
        <w:t xml:space="preserve"> в </w:t>
      </w:r>
      <w:proofErr w:type="gramStart"/>
      <w:r w:rsidRPr="00884118">
        <w:rPr>
          <w:sz w:val="20"/>
          <w:szCs w:val="20"/>
        </w:rPr>
        <w:t>нежилое</w:t>
      </w:r>
      <w:proofErr w:type="gramEnd"/>
      <w:r w:rsidRPr="00884118">
        <w:rPr>
          <w:sz w:val="20"/>
          <w:szCs w:val="20"/>
        </w:rPr>
        <w:t xml:space="preserve"> и нежилого помещения в жилое"</w:t>
      </w:r>
    </w:p>
    <w:p w:rsidR="00BF0926" w:rsidRPr="00884118" w:rsidRDefault="00BF0926" w:rsidP="00BF0926">
      <w:pPr>
        <w:autoSpaceDE w:val="0"/>
        <w:autoSpaceDN w:val="0"/>
        <w:adjustRightInd w:val="0"/>
        <w:jc w:val="right"/>
        <w:rPr>
          <w:sz w:val="20"/>
          <w:szCs w:val="20"/>
        </w:rPr>
      </w:pPr>
      <w:r w:rsidRPr="00884118">
        <w:rPr>
          <w:sz w:val="20"/>
          <w:szCs w:val="20"/>
        </w:rPr>
        <w:t xml:space="preserve"> на территории Западнодвинского муниципального округа Тверской области</w:t>
      </w: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Default="00BF0926" w:rsidP="00BF0926">
      <w:pPr>
        <w:pStyle w:val="a8"/>
        <w:jc w:val="right"/>
        <w:rPr>
          <w:rFonts w:ascii="Times New Roman" w:hAnsi="Times New Roman" w:cs="Times New Roman"/>
          <w:sz w:val="20"/>
          <w:szCs w:val="20"/>
        </w:rPr>
      </w:pPr>
    </w:p>
    <w:p w:rsidR="00BF0926" w:rsidRPr="00FD4C8D" w:rsidRDefault="00BF0926" w:rsidP="00BF0926">
      <w:pPr>
        <w:widowControl w:val="0"/>
        <w:autoSpaceDE w:val="0"/>
        <w:autoSpaceDN w:val="0"/>
        <w:adjustRightInd w:val="0"/>
        <w:jc w:val="center"/>
        <w:rPr>
          <w:b/>
          <w:szCs w:val="28"/>
        </w:rPr>
      </w:pPr>
      <w:r w:rsidRPr="00FD4C8D">
        <w:rPr>
          <w:b/>
          <w:szCs w:val="28"/>
        </w:rPr>
        <w:t>Сведения</w:t>
      </w:r>
    </w:p>
    <w:p w:rsidR="00BF0926" w:rsidRPr="00FD4C8D" w:rsidRDefault="00BF0926" w:rsidP="00BF0926">
      <w:pPr>
        <w:widowControl w:val="0"/>
        <w:autoSpaceDE w:val="0"/>
        <w:autoSpaceDN w:val="0"/>
        <w:adjustRightInd w:val="0"/>
        <w:jc w:val="center"/>
        <w:rPr>
          <w:b/>
          <w:szCs w:val="28"/>
        </w:rPr>
      </w:pPr>
      <w:r w:rsidRPr="00FD4C8D">
        <w:rPr>
          <w:b/>
          <w:szCs w:val="28"/>
        </w:rPr>
        <w:t>о</w:t>
      </w:r>
      <w:r>
        <w:rPr>
          <w:b/>
          <w:szCs w:val="28"/>
        </w:rPr>
        <w:t>б</w:t>
      </w:r>
      <w:r w:rsidRPr="00FD4C8D">
        <w:rPr>
          <w:b/>
          <w:szCs w:val="28"/>
        </w:rPr>
        <w:t xml:space="preserve"> администрации</w:t>
      </w:r>
    </w:p>
    <w:p w:rsidR="00BF0926" w:rsidRPr="00FD4C8D" w:rsidRDefault="00BF0926" w:rsidP="00BF0926">
      <w:pPr>
        <w:widowControl w:val="0"/>
        <w:autoSpaceDE w:val="0"/>
        <w:autoSpaceDN w:val="0"/>
        <w:adjustRightInd w:val="0"/>
        <w:jc w:val="center"/>
        <w:rPr>
          <w:b/>
          <w:szCs w:val="28"/>
        </w:rPr>
      </w:pPr>
      <w:r w:rsidRPr="00FD4C8D">
        <w:rPr>
          <w:b/>
          <w:szCs w:val="28"/>
        </w:rPr>
        <w:t>Западнодвинского</w:t>
      </w:r>
      <w:r>
        <w:rPr>
          <w:b/>
          <w:szCs w:val="28"/>
        </w:rPr>
        <w:t xml:space="preserve"> </w:t>
      </w:r>
      <w:r w:rsidRPr="00FD4C8D">
        <w:rPr>
          <w:b/>
          <w:szCs w:val="28"/>
        </w:rPr>
        <w:t>муниципального округа</w:t>
      </w:r>
    </w:p>
    <w:p w:rsidR="00BF0926" w:rsidRPr="00FD4C8D" w:rsidRDefault="00BF0926" w:rsidP="00BF0926">
      <w:pPr>
        <w:widowControl w:val="0"/>
        <w:autoSpaceDE w:val="0"/>
        <w:autoSpaceDN w:val="0"/>
        <w:adjustRightInd w:val="0"/>
        <w:jc w:val="center"/>
        <w:rPr>
          <w:b/>
          <w:szCs w:val="28"/>
        </w:rPr>
      </w:pPr>
      <w:r w:rsidRPr="00FD4C8D">
        <w:rPr>
          <w:b/>
          <w:szCs w:val="28"/>
        </w:rPr>
        <w:t xml:space="preserve">(далее – </w:t>
      </w:r>
      <w:r>
        <w:rPr>
          <w:b/>
          <w:szCs w:val="28"/>
        </w:rPr>
        <w:t>Администрация</w:t>
      </w:r>
      <w:r w:rsidRPr="00FD4C8D">
        <w:rPr>
          <w:b/>
          <w:szCs w:val="28"/>
        </w:rPr>
        <w:t>)</w:t>
      </w:r>
    </w:p>
    <w:p w:rsidR="00BF0926" w:rsidRPr="00F2603C" w:rsidRDefault="00BF0926" w:rsidP="00BF0926">
      <w:pPr>
        <w:widowControl w:val="0"/>
        <w:rPr>
          <w:sz w:val="20"/>
          <w:szCs w:val="20"/>
        </w:rPr>
      </w:pPr>
    </w:p>
    <w:p w:rsidR="00BF0926" w:rsidRPr="00F2603C" w:rsidRDefault="00BF0926" w:rsidP="00BF0926">
      <w:pPr>
        <w:widowControl w:val="0"/>
        <w:jc w:val="both"/>
        <w:rPr>
          <w:sz w:val="20"/>
          <w:szCs w:val="20"/>
        </w:rPr>
      </w:pPr>
      <w:r w:rsidRPr="00F2603C">
        <w:rPr>
          <w:sz w:val="20"/>
          <w:szCs w:val="20"/>
        </w:rPr>
        <w:tab/>
        <w:t xml:space="preserve">Адрес </w:t>
      </w:r>
      <w:r>
        <w:rPr>
          <w:sz w:val="20"/>
          <w:szCs w:val="20"/>
        </w:rPr>
        <w:t>Администрации</w:t>
      </w:r>
      <w:r w:rsidRPr="00F2603C">
        <w:rPr>
          <w:sz w:val="20"/>
          <w:szCs w:val="20"/>
        </w:rPr>
        <w:t xml:space="preserve">: 172610, Тверская область, </w:t>
      </w:r>
      <w:proofErr w:type="gramStart"/>
      <w:r w:rsidRPr="00F2603C">
        <w:rPr>
          <w:sz w:val="20"/>
          <w:szCs w:val="20"/>
        </w:rPr>
        <w:t>г</w:t>
      </w:r>
      <w:proofErr w:type="gramEnd"/>
      <w:r w:rsidRPr="00F2603C">
        <w:rPr>
          <w:sz w:val="20"/>
          <w:szCs w:val="20"/>
        </w:rPr>
        <w:t>. Западная Двина, ул. Кирова, д.10.</w:t>
      </w:r>
    </w:p>
    <w:p w:rsidR="00BF0926" w:rsidRPr="00F2603C" w:rsidRDefault="00BF0926" w:rsidP="00BF0926">
      <w:pPr>
        <w:ind w:firstLine="708"/>
        <w:jc w:val="both"/>
        <w:rPr>
          <w:sz w:val="20"/>
          <w:szCs w:val="20"/>
        </w:rPr>
      </w:pPr>
      <w:r>
        <w:rPr>
          <w:sz w:val="20"/>
          <w:szCs w:val="20"/>
        </w:rPr>
        <w:t>Адрес электронной почты</w:t>
      </w:r>
      <w:r w:rsidRPr="00F2603C">
        <w:rPr>
          <w:sz w:val="20"/>
          <w:szCs w:val="20"/>
        </w:rPr>
        <w:t>:</w:t>
      </w:r>
      <w:r w:rsidRPr="00E00F9C">
        <w:rPr>
          <w:rFonts w:ascii="Arial" w:hAnsi="Arial" w:cs="Arial"/>
          <w:color w:val="93969B"/>
          <w:sz w:val="19"/>
          <w:szCs w:val="19"/>
          <w:shd w:val="clear" w:color="auto" w:fill="FFFFFF"/>
        </w:rPr>
        <w:t xml:space="preserve"> </w:t>
      </w:r>
      <w:r w:rsidRPr="009610EF">
        <w:rPr>
          <w:rFonts w:ascii="Arial" w:hAnsi="Arial" w:cs="Arial"/>
          <w:color w:val="000000" w:themeColor="text1"/>
          <w:sz w:val="19"/>
          <w:szCs w:val="19"/>
          <w:shd w:val="clear" w:color="auto" w:fill="FFFFFF"/>
        </w:rPr>
        <w:t>westerndvina.22@yandex.ru</w:t>
      </w:r>
    </w:p>
    <w:p w:rsidR="00BF0926" w:rsidRPr="00F2603C" w:rsidRDefault="00BF0926" w:rsidP="00BF0926">
      <w:pPr>
        <w:widowControl w:val="0"/>
        <w:ind w:firstLine="709"/>
        <w:jc w:val="both"/>
        <w:rPr>
          <w:sz w:val="20"/>
          <w:szCs w:val="20"/>
        </w:rPr>
      </w:pPr>
      <w:r w:rsidRPr="00F2603C">
        <w:rPr>
          <w:sz w:val="20"/>
          <w:szCs w:val="20"/>
        </w:rPr>
        <w:t>Контактные телефоны:</w:t>
      </w:r>
      <w:r>
        <w:rPr>
          <w:sz w:val="20"/>
          <w:szCs w:val="20"/>
        </w:rPr>
        <w:t xml:space="preserve"> Администрация: 48/265/21730, Отдел 48/265/21791</w:t>
      </w:r>
    </w:p>
    <w:p w:rsidR="00BF0926" w:rsidRPr="00F2603C" w:rsidRDefault="00BF0926" w:rsidP="00BF0926">
      <w:pPr>
        <w:widowControl w:val="0"/>
        <w:ind w:firstLine="709"/>
        <w:jc w:val="both"/>
        <w:rPr>
          <w:sz w:val="20"/>
          <w:szCs w:val="20"/>
        </w:rPr>
      </w:pPr>
      <w:r w:rsidRPr="00F2603C">
        <w:rPr>
          <w:sz w:val="20"/>
          <w:szCs w:val="20"/>
        </w:rPr>
        <w:t xml:space="preserve">Время </w:t>
      </w:r>
      <w:r>
        <w:rPr>
          <w:sz w:val="20"/>
          <w:szCs w:val="20"/>
        </w:rPr>
        <w:t xml:space="preserve">работы </w:t>
      </w:r>
      <w:r w:rsidRPr="00F2603C">
        <w:rPr>
          <w:sz w:val="20"/>
          <w:szCs w:val="20"/>
        </w:rPr>
        <w:t>администрации Западнодвинского</w:t>
      </w:r>
      <w:r>
        <w:rPr>
          <w:sz w:val="20"/>
          <w:szCs w:val="20"/>
        </w:rPr>
        <w:t xml:space="preserve"> </w:t>
      </w:r>
      <w:r w:rsidRPr="00F2603C">
        <w:rPr>
          <w:sz w:val="20"/>
          <w:szCs w:val="20"/>
        </w:rPr>
        <w:t>муниципального округа: с 9:00 до 18:00 с понедельника по четверг, пятница с 09:00 до 17:00</w:t>
      </w:r>
    </w:p>
    <w:p w:rsidR="00BF0926" w:rsidRPr="00F2603C" w:rsidRDefault="00BF0926" w:rsidP="00BF0926">
      <w:pPr>
        <w:widowControl w:val="0"/>
        <w:ind w:firstLine="709"/>
        <w:jc w:val="both"/>
        <w:rPr>
          <w:sz w:val="20"/>
          <w:szCs w:val="20"/>
        </w:rPr>
      </w:pPr>
      <w:r w:rsidRPr="00F2603C">
        <w:rPr>
          <w:sz w:val="20"/>
          <w:szCs w:val="20"/>
        </w:rPr>
        <w:t xml:space="preserve"> (обед с 13:00 до 14:00).</w:t>
      </w:r>
    </w:p>
    <w:p w:rsidR="00BF0926" w:rsidRPr="00F2603C" w:rsidRDefault="00BF0926" w:rsidP="00BF0926">
      <w:pPr>
        <w:widowControl w:val="0"/>
        <w:ind w:firstLine="709"/>
        <w:jc w:val="both"/>
        <w:rPr>
          <w:sz w:val="20"/>
          <w:szCs w:val="20"/>
        </w:rPr>
      </w:pPr>
      <w:r w:rsidRPr="00F2603C">
        <w:rPr>
          <w:sz w:val="20"/>
          <w:szCs w:val="20"/>
        </w:rPr>
        <w:t xml:space="preserve">Непосредственный прием заявителей осуществляется по адресу: 172610, Тверская область, </w:t>
      </w:r>
      <w:proofErr w:type="gramStart"/>
      <w:r w:rsidRPr="00F2603C">
        <w:rPr>
          <w:sz w:val="20"/>
          <w:szCs w:val="20"/>
        </w:rPr>
        <w:t>г</w:t>
      </w:r>
      <w:proofErr w:type="gramEnd"/>
      <w:r w:rsidRPr="00F2603C">
        <w:rPr>
          <w:sz w:val="20"/>
          <w:szCs w:val="20"/>
        </w:rPr>
        <w:t xml:space="preserve">. Западная Двина, ул. Кирова, д.10., </w:t>
      </w:r>
      <w:proofErr w:type="spellStart"/>
      <w:r w:rsidRPr="00F2603C">
        <w:rPr>
          <w:sz w:val="20"/>
          <w:szCs w:val="20"/>
        </w:rPr>
        <w:t>каб</w:t>
      </w:r>
      <w:proofErr w:type="spellEnd"/>
      <w:r w:rsidRPr="00F2603C">
        <w:rPr>
          <w:sz w:val="20"/>
          <w:szCs w:val="20"/>
        </w:rPr>
        <w:t xml:space="preserve">. </w:t>
      </w:r>
      <w:r>
        <w:rPr>
          <w:sz w:val="20"/>
          <w:szCs w:val="20"/>
        </w:rPr>
        <w:t>5</w:t>
      </w:r>
      <w:r w:rsidRPr="00F2603C">
        <w:rPr>
          <w:sz w:val="20"/>
          <w:szCs w:val="20"/>
        </w:rPr>
        <w:t xml:space="preserve"> в рабочее время.</w:t>
      </w:r>
    </w:p>
    <w:p w:rsidR="00BF0926" w:rsidRPr="00F2603C" w:rsidRDefault="00BF0926" w:rsidP="00BF0926">
      <w:pPr>
        <w:widowControl w:val="0"/>
        <w:jc w:val="both"/>
        <w:rPr>
          <w:sz w:val="20"/>
          <w:szCs w:val="20"/>
        </w:rPr>
      </w:pPr>
    </w:p>
    <w:p w:rsidR="00BF0926" w:rsidRPr="00F2603C" w:rsidRDefault="00BF0926" w:rsidP="00BF0926">
      <w:pPr>
        <w:tabs>
          <w:tab w:val="left" w:pos="0"/>
          <w:tab w:val="left" w:pos="1260"/>
        </w:tabs>
        <w:jc w:val="both"/>
        <w:rPr>
          <w:sz w:val="20"/>
          <w:szCs w:val="20"/>
        </w:rPr>
      </w:pPr>
    </w:p>
    <w:tbl>
      <w:tblPr>
        <w:tblW w:w="9513" w:type="dxa"/>
        <w:tblInd w:w="-15" w:type="dxa"/>
        <w:tblLayout w:type="fixed"/>
        <w:tblCellMar>
          <w:left w:w="0" w:type="dxa"/>
          <w:right w:w="0" w:type="dxa"/>
        </w:tblCellMar>
        <w:tblLook w:val="0000"/>
      </w:tblPr>
      <w:tblGrid>
        <w:gridCol w:w="9513"/>
      </w:tblGrid>
      <w:tr w:rsidR="00BF0926" w:rsidRPr="00F2603C" w:rsidTr="00675968">
        <w:trPr>
          <w:trHeight w:val="1335"/>
        </w:trPr>
        <w:tc>
          <w:tcPr>
            <w:tcW w:w="9513" w:type="dxa"/>
            <w:shd w:val="clear" w:color="auto" w:fill="auto"/>
          </w:tcPr>
          <w:tbl>
            <w:tblPr>
              <w:tblW w:w="9513" w:type="dxa"/>
              <w:tblLayout w:type="fixed"/>
              <w:tblCellMar>
                <w:left w:w="0" w:type="dxa"/>
                <w:right w:w="0" w:type="dxa"/>
              </w:tblCellMar>
              <w:tblLook w:val="0000"/>
            </w:tblPr>
            <w:tblGrid>
              <w:gridCol w:w="15"/>
              <w:gridCol w:w="2160"/>
              <w:gridCol w:w="1973"/>
              <w:gridCol w:w="1392"/>
              <w:gridCol w:w="1559"/>
              <w:gridCol w:w="2414"/>
            </w:tblGrid>
            <w:tr w:rsidR="00BF0926" w:rsidRPr="00F2603C" w:rsidTr="00675968">
              <w:trPr>
                <w:trHeight w:val="1335"/>
              </w:trPr>
              <w:tc>
                <w:tcPr>
                  <w:tcW w:w="9513" w:type="dxa"/>
                  <w:gridSpan w:val="6"/>
                  <w:shd w:val="clear" w:color="auto" w:fill="auto"/>
                </w:tcPr>
                <w:p w:rsidR="00BF0926" w:rsidRPr="00F2603C" w:rsidRDefault="00BF0926" w:rsidP="00675968">
                  <w:pPr>
                    <w:snapToGrid w:val="0"/>
                    <w:spacing w:after="320"/>
                    <w:jc w:val="center"/>
                    <w:rPr>
                      <w:snapToGrid w:val="0"/>
                      <w:sz w:val="20"/>
                      <w:szCs w:val="20"/>
                    </w:rPr>
                  </w:pPr>
                  <w:r w:rsidRPr="00F2603C">
                    <w:rPr>
                      <w:snapToGrid w:val="0"/>
                      <w:sz w:val="20"/>
                      <w:szCs w:val="20"/>
                    </w:rPr>
                    <w:t>Сведения о государственном автономном учреждении</w:t>
                  </w:r>
                  <w:r w:rsidRPr="00F2603C">
                    <w:rPr>
                      <w:snapToGrid w:val="0"/>
                      <w:sz w:val="20"/>
                      <w:szCs w:val="20"/>
                    </w:rPr>
                    <w:br/>
                    <w:t>Тверской области «Многофункциональный центр предоставления</w:t>
                  </w:r>
                  <w:r w:rsidRPr="00F2603C">
                    <w:rPr>
                      <w:snapToGrid w:val="0"/>
                      <w:sz w:val="20"/>
                      <w:szCs w:val="20"/>
                    </w:rPr>
                    <w:br/>
                    <w:t>государственных и муниципальных услуг» (далее – ГАУ «МФЦ»)</w:t>
                  </w:r>
                </w:p>
              </w:tc>
            </w:tr>
            <w:tr w:rsidR="00BF0926" w:rsidRPr="00F2603C" w:rsidTr="00675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Before w:val="1"/>
                <w:wBefore w:w="15" w:type="dxa"/>
              </w:trPr>
              <w:tc>
                <w:tcPr>
                  <w:tcW w:w="2160" w:type="dxa"/>
                  <w:shd w:val="clear" w:color="auto" w:fill="auto"/>
                </w:tcPr>
                <w:p w:rsidR="00BF0926" w:rsidRPr="00F2603C" w:rsidRDefault="00BF0926" w:rsidP="00675968">
                  <w:pPr>
                    <w:jc w:val="center"/>
                    <w:rPr>
                      <w:snapToGrid w:val="0"/>
                      <w:sz w:val="20"/>
                      <w:szCs w:val="20"/>
                    </w:rPr>
                  </w:pPr>
                </w:p>
                <w:p w:rsidR="00BF0926" w:rsidRPr="00F2603C" w:rsidRDefault="00BF0926" w:rsidP="00675968">
                  <w:pPr>
                    <w:jc w:val="center"/>
                    <w:rPr>
                      <w:snapToGrid w:val="0"/>
                      <w:sz w:val="20"/>
                      <w:szCs w:val="20"/>
                    </w:rPr>
                  </w:pPr>
                  <w:r w:rsidRPr="00F2603C">
                    <w:rPr>
                      <w:snapToGrid w:val="0"/>
                      <w:sz w:val="20"/>
                      <w:szCs w:val="20"/>
                    </w:rPr>
                    <w:t xml:space="preserve">Наименование </w:t>
                  </w:r>
                </w:p>
              </w:tc>
              <w:tc>
                <w:tcPr>
                  <w:tcW w:w="1973" w:type="dxa"/>
                  <w:shd w:val="clear" w:color="auto" w:fill="auto"/>
                </w:tcPr>
                <w:p w:rsidR="00BF0926" w:rsidRPr="00F2603C" w:rsidRDefault="00BF0926" w:rsidP="00675968">
                  <w:pPr>
                    <w:jc w:val="center"/>
                    <w:rPr>
                      <w:snapToGrid w:val="0"/>
                      <w:sz w:val="20"/>
                      <w:szCs w:val="20"/>
                    </w:rPr>
                  </w:pPr>
                </w:p>
                <w:p w:rsidR="00BF0926" w:rsidRPr="00F2603C" w:rsidRDefault="00BF0926" w:rsidP="00675968">
                  <w:pPr>
                    <w:jc w:val="center"/>
                    <w:rPr>
                      <w:snapToGrid w:val="0"/>
                      <w:sz w:val="20"/>
                      <w:szCs w:val="20"/>
                    </w:rPr>
                  </w:pPr>
                  <w:r w:rsidRPr="00F2603C">
                    <w:rPr>
                      <w:snapToGrid w:val="0"/>
                      <w:sz w:val="20"/>
                      <w:szCs w:val="20"/>
                    </w:rPr>
                    <w:t>Почтовый адрес</w:t>
                  </w:r>
                </w:p>
              </w:tc>
              <w:tc>
                <w:tcPr>
                  <w:tcW w:w="1392" w:type="dxa"/>
                  <w:shd w:val="clear" w:color="auto" w:fill="auto"/>
                </w:tcPr>
                <w:p w:rsidR="00BF0926" w:rsidRPr="00F2603C" w:rsidRDefault="00BF0926" w:rsidP="00675968">
                  <w:pPr>
                    <w:jc w:val="center"/>
                    <w:rPr>
                      <w:snapToGrid w:val="0"/>
                      <w:sz w:val="20"/>
                      <w:szCs w:val="20"/>
                    </w:rPr>
                  </w:pPr>
                  <w:r w:rsidRPr="00F2603C">
                    <w:rPr>
                      <w:snapToGrid w:val="0"/>
                      <w:sz w:val="20"/>
                      <w:szCs w:val="20"/>
                    </w:rPr>
                    <w:t>Контактный телефон</w:t>
                  </w:r>
                </w:p>
              </w:tc>
              <w:tc>
                <w:tcPr>
                  <w:tcW w:w="1559" w:type="dxa"/>
                  <w:shd w:val="clear" w:color="auto" w:fill="auto"/>
                </w:tcPr>
                <w:p w:rsidR="00BF0926" w:rsidRPr="00F2603C" w:rsidRDefault="00BF0926" w:rsidP="00675968">
                  <w:pPr>
                    <w:jc w:val="center"/>
                    <w:rPr>
                      <w:snapToGrid w:val="0"/>
                      <w:sz w:val="20"/>
                      <w:szCs w:val="20"/>
                    </w:rPr>
                  </w:pPr>
                  <w:r w:rsidRPr="00F2603C">
                    <w:rPr>
                      <w:snapToGrid w:val="0"/>
                      <w:sz w:val="20"/>
                      <w:szCs w:val="20"/>
                    </w:rPr>
                    <w:t>Адрес</w:t>
                  </w:r>
                </w:p>
                <w:p w:rsidR="00BF0926" w:rsidRPr="00F2603C" w:rsidRDefault="00BF0926" w:rsidP="00675968">
                  <w:pPr>
                    <w:jc w:val="center"/>
                    <w:rPr>
                      <w:snapToGrid w:val="0"/>
                      <w:sz w:val="20"/>
                      <w:szCs w:val="20"/>
                    </w:rPr>
                  </w:pPr>
                  <w:proofErr w:type="spellStart"/>
                  <w:proofErr w:type="gramStart"/>
                  <w:r w:rsidRPr="00F2603C">
                    <w:rPr>
                      <w:snapToGrid w:val="0"/>
                      <w:sz w:val="20"/>
                      <w:szCs w:val="20"/>
                    </w:rPr>
                    <w:t>Официаль-ного</w:t>
                  </w:r>
                  <w:proofErr w:type="spellEnd"/>
                  <w:proofErr w:type="gramEnd"/>
                  <w:r w:rsidRPr="00F2603C">
                    <w:rPr>
                      <w:snapToGrid w:val="0"/>
                      <w:sz w:val="20"/>
                      <w:szCs w:val="20"/>
                    </w:rPr>
                    <w:t xml:space="preserve"> сайта,</w:t>
                  </w:r>
                </w:p>
                <w:p w:rsidR="00BF0926" w:rsidRPr="00F2603C" w:rsidRDefault="00BF0926" w:rsidP="00675968">
                  <w:pPr>
                    <w:jc w:val="center"/>
                    <w:rPr>
                      <w:snapToGrid w:val="0"/>
                      <w:sz w:val="20"/>
                      <w:szCs w:val="20"/>
                    </w:rPr>
                  </w:pPr>
                  <w:r w:rsidRPr="00F2603C">
                    <w:rPr>
                      <w:snapToGrid w:val="0"/>
                      <w:sz w:val="20"/>
                      <w:szCs w:val="20"/>
                      <w:lang w:val="en-US"/>
                    </w:rPr>
                    <w:t>e</w:t>
                  </w:r>
                  <w:r w:rsidRPr="00F2603C">
                    <w:rPr>
                      <w:snapToGrid w:val="0"/>
                      <w:sz w:val="20"/>
                      <w:szCs w:val="20"/>
                    </w:rPr>
                    <w:t>-</w:t>
                  </w:r>
                  <w:r w:rsidRPr="00F2603C">
                    <w:rPr>
                      <w:snapToGrid w:val="0"/>
                      <w:sz w:val="20"/>
                      <w:szCs w:val="20"/>
                      <w:lang w:val="en-US"/>
                    </w:rPr>
                    <w:t>mail</w:t>
                  </w:r>
                </w:p>
              </w:tc>
              <w:tc>
                <w:tcPr>
                  <w:tcW w:w="2414" w:type="dxa"/>
                  <w:shd w:val="clear" w:color="auto" w:fill="auto"/>
                </w:tcPr>
                <w:p w:rsidR="00BF0926" w:rsidRPr="00F2603C" w:rsidRDefault="00BF0926" w:rsidP="00675968">
                  <w:pPr>
                    <w:jc w:val="center"/>
                    <w:rPr>
                      <w:snapToGrid w:val="0"/>
                      <w:sz w:val="20"/>
                      <w:szCs w:val="20"/>
                    </w:rPr>
                  </w:pPr>
                </w:p>
                <w:p w:rsidR="00BF0926" w:rsidRPr="00F2603C" w:rsidRDefault="00BF0926" w:rsidP="00675968">
                  <w:pPr>
                    <w:jc w:val="center"/>
                    <w:rPr>
                      <w:snapToGrid w:val="0"/>
                      <w:sz w:val="20"/>
                      <w:szCs w:val="20"/>
                    </w:rPr>
                  </w:pPr>
                  <w:r w:rsidRPr="00F2603C">
                    <w:rPr>
                      <w:snapToGrid w:val="0"/>
                      <w:sz w:val="20"/>
                      <w:szCs w:val="20"/>
                    </w:rPr>
                    <w:t>График работы</w:t>
                  </w:r>
                </w:p>
              </w:tc>
            </w:tr>
            <w:tr w:rsidR="00BF0926" w:rsidRPr="00F2603C" w:rsidTr="00675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Before w:val="1"/>
                <w:wBefore w:w="15" w:type="dxa"/>
              </w:trPr>
              <w:tc>
                <w:tcPr>
                  <w:tcW w:w="2160" w:type="dxa"/>
                  <w:shd w:val="clear" w:color="auto" w:fill="auto"/>
                </w:tcPr>
                <w:p w:rsidR="00BF0926" w:rsidRPr="00F2603C" w:rsidRDefault="00BF0926" w:rsidP="00675968">
                  <w:pPr>
                    <w:rPr>
                      <w:b/>
                      <w:snapToGrid w:val="0"/>
                      <w:sz w:val="20"/>
                      <w:szCs w:val="20"/>
                    </w:rPr>
                  </w:pPr>
                  <w:proofErr w:type="spellStart"/>
                  <w:r w:rsidRPr="00F2603C">
                    <w:rPr>
                      <w:b/>
                      <w:snapToGrid w:val="0"/>
                      <w:sz w:val="20"/>
                      <w:szCs w:val="20"/>
                    </w:rPr>
                    <w:t>Западнодвинский</w:t>
                  </w:r>
                  <w:proofErr w:type="spellEnd"/>
                  <w:r w:rsidRPr="00F2603C">
                    <w:rPr>
                      <w:b/>
                      <w:snapToGrid w:val="0"/>
                      <w:sz w:val="20"/>
                      <w:szCs w:val="20"/>
                    </w:rPr>
                    <w:t xml:space="preserve"> филиал </w:t>
                  </w:r>
                </w:p>
                <w:p w:rsidR="00BF0926" w:rsidRPr="00F2603C" w:rsidRDefault="00BF0926" w:rsidP="00675968">
                  <w:pPr>
                    <w:rPr>
                      <w:b/>
                      <w:snapToGrid w:val="0"/>
                      <w:sz w:val="20"/>
                      <w:szCs w:val="20"/>
                    </w:rPr>
                  </w:pPr>
                  <w:r w:rsidRPr="00F2603C">
                    <w:rPr>
                      <w:b/>
                      <w:snapToGrid w:val="0"/>
                      <w:sz w:val="20"/>
                      <w:szCs w:val="20"/>
                    </w:rPr>
                    <w:t>ГАУ «МФЦ»</w:t>
                  </w:r>
                </w:p>
              </w:tc>
              <w:tc>
                <w:tcPr>
                  <w:tcW w:w="1973" w:type="dxa"/>
                  <w:shd w:val="clear" w:color="auto" w:fill="auto"/>
                </w:tcPr>
                <w:p w:rsidR="00BF0926" w:rsidRPr="00F2603C" w:rsidRDefault="00BF0926" w:rsidP="00675968">
                  <w:pPr>
                    <w:jc w:val="center"/>
                    <w:rPr>
                      <w:b/>
                      <w:snapToGrid w:val="0"/>
                      <w:sz w:val="20"/>
                      <w:szCs w:val="20"/>
                    </w:rPr>
                  </w:pPr>
                  <w:r w:rsidRPr="00F2603C">
                    <w:rPr>
                      <w:b/>
                      <w:snapToGrid w:val="0"/>
                      <w:sz w:val="20"/>
                      <w:szCs w:val="20"/>
                    </w:rPr>
                    <w:t xml:space="preserve">172610, Тверская область, </w:t>
                  </w:r>
                </w:p>
                <w:p w:rsidR="00BF0926" w:rsidRPr="00F2603C" w:rsidRDefault="00BF0926" w:rsidP="00675968">
                  <w:pPr>
                    <w:jc w:val="center"/>
                    <w:rPr>
                      <w:b/>
                      <w:snapToGrid w:val="0"/>
                      <w:sz w:val="20"/>
                      <w:szCs w:val="20"/>
                    </w:rPr>
                  </w:pPr>
                  <w:r w:rsidRPr="00F2603C">
                    <w:rPr>
                      <w:b/>
                      <w:snapToGrid w:val="0"/>
                      <w:sz w:val="20"/>
                      <w:szCs w:val="20"/>
                    </w:rPr>
                    <w:t>г. Западная Двина, ул. Мира, д. 13.</w:t>
                  </w:r>
                </w:p>
              </w:tc>
              <w:tc>
                <w:tcPr>
                  <w:tcW w:w="1392" w:type="dxa"/>
                  <w:shd w:val="clear" w:color="auto" w:fill="auto"/>
                </w:tcPr>
                <w:p w:rsidR="00BF0926" w:rsidRPr="00F2603C" w:rsidRDefault="00BF0926" w:rsidP="00675968">
                  <w:pPr>
                    <w:rPr>
                      <w:b/>
                      <w:snapToGrid w:val="0"/>
                      <w:sz w:val="20"/>
                      <w:szCs w:val="20"/>
                    </w:rPr>
                  </w:pPr>
                  <w:r w:rsidRPr="00F2603C">
                    <w:rPr>
                      <w:b/>
                      <w:snapToGrid w:val="0"/>
                      <w:sz w:val="20"/>
                      <w:szCs w:val="20"/>
                    </w:rPr>
                    <w:t xml:space="preserve">(48265) </w:t>
                  </w:r>
                </w:p>
                <w:p w:rsidR="00BF0926" w:rsidRPr="00F2603C" w:rsidRDefault="00BF0926" w:rsidP="00675968">
                  <w:pPr>
                    <w:rPr>
                      <w:b/>
                      <w:snapToGrid w:val="0"/>
                      <w:sz w:val="20"/>
                      <w:szCs w:val="20"/>
                    </w:rPr>
                  </w:pPr>
                  <w:r w:rsidRPr="00F2603C">
                    <w:rPr>
                      <w:b/>
                      <w:snapToGrid w:val="0"/>
                      <w:sz w:val="20"/>
                      <w:szCs w:val="20"/>
                    </w:rPr>
                    <w:t>2-37-33</w:t>
                  </w:r>
                </w:p>
              </w:tc>
              <w:tc>
                <w:tcPr>
                  <w:tcW w:w="1559" w:type="dxa"/>
                  <w:shd w:val="clear" w:color="auto" w:fill="auto"/>
                </w:tcPr>
                <w:p w:rsidR="00BF0926" w:rsidRPr="00F2603C" w:rsidRDefault="00BF0926" w:rsidP="00675968">
                  <w:pPr>
                    <w:jc w:val="center"/>
                    <w:rPr>
                      <w:b/>
                      <w:snapToGrid w:val="0"/>
                      <w:sz w:val="20"/>
                      <w:szCs w:val="20"/>
                    </w:rPr>
                  </w:pPr>
                  <w:proofErr w:type="spellStart"/>
                  <w:r w:rsidRPr="00F2603C">
                    <w:rPr>
                      <w:b/>
                      <w:snapToGrid w:val="0"/>
                      <w:sz w:val="20"/>
                      <w:szCs w:val="20"/>
                      <w:lang w:val="en-US"/>
                    </w:rPr>
                    <w:t>zdvina</w:t>
                  </w:r>
                  <w:proofErr w:type="spellEnd"/>
                  <w:r w:rsidRPr="00F2603C">
                    <w:rPr>
                      <w:b/>
                      <w:snapToGrid w:val="0"/>
                      <w:sz w:val="20"/>
                      <w:szCs w:val="20"/>
                    </w:rPr>
                    <w:t>@</w:t>
                  </w:r>
                  <w:proofErr w:type="spellStart"/>
                  <w:r w:rsidRPr="00F2603C">
                    <w:rPr>
                      <w:b/>
                      <w:snapToGrid w:val="0"/>
                      <w:sz w:val="20"/>
                      <w:szCs w:val="20"/>
                      <w:lang w:val="en-US"/>
                    </w:rPr>
                    <w:t>mfc</w:t>
                  </w:r>
                  <w:proofErr w:type="spellEnd"/>
                  <w:r w:rsidRPr="00F2603C">
                    <w:rPr>
                      <w:b/>
                      <w:snapToGrid w:val="0"/>
                      <w:sz w:val="20"/>
                      <w:szCs w:val="20"/>
                    </w:rPr>
                    <w:t>-</w:t>
                  </w:r>
                  <w:proofErr w:type="spellStart"/>
                  <w:r w:rsidRPr="00F2603C">
                    <w:rPr>
                      <w:b/>
                      <w:snapToGrid w:val="0"/>
                      <w:sz w:val="20"/>
                      <w:szCs w:val="20"/>
                      <w:lang w:val="en-US"/>
                    </w:rPr>
                    <w:t>tver</w:t>
                  </w:r>
                  <w:proofErr w:type="spellEnd"/>
                  <w:r w:rsidRPr="00F2603C">
                    <w:rPr>
                      <w:b/>
                      <w:snapToGrid w:val="0"/>
                      <w:sz w:val="20"/>
                      <w:szCs w:val="20"/>
                    </w:rPr>
                    <w:t>.</w:t>
                  </w:r>
                  <w:proofErr w:type="spellStart"/>
                  <w:r w:rsidRPr="00F2603C">
                    <w:rPr>
                      <w:b/>
                      <w:snapToGrid w:val="0"/>
                      <w:sz w:val="20"/>
                      <w:szCs w:val="20"/>
                      <w:lang w:val="en-US"/>
                    </w:rPr>
                    <w:t>ru</w:t>
                  </w:r>
                  <w:proofErr w:type="spellEnd"/>
                </w:p>
              </w:tc>
              <w:tc>
                <w:tcPr>
                  <w:tcW w:w="2414" w:type="dxa"/>
                  <w:shd w:val="clear" w:color="auto" w:fill="auto"/>
                </w:tcPr>
                <w:p w:rsidR="00BF0926" w:rsidRPr="00F2603C" w:rsidRDefault="00BF0926" w:rsidP="00675968">
                  <w:pPr>
                    <w:rPr>
                      <w:b/>
                      <w:snapToGrid w:val="0"/>
                      <w:sz w:val="20"/>
                      <w:szCs w:val="20"/>
                    </w:rPr>
                  </w:pPr>
                  <w:r w:rsidRPr="00F2603C">
                    <w:rPr>
                      <w:b/>
                      <w:snapToGrid w:val="0"/>
                      <w:sz w:val="20"/>
                      <w:szCs w:val="20"/>
                    </w:rPr>
                    <w:t>Понедельник-пятница:</w:t>
                  </w:r>
                </w:p>
                <w:p w:rsidR="00BF0926" w:rsidRPr="00F2603C" w:rsidRDefault="00BF0926" w:rsidP="00675968">
                  <w:pPr>
                    <w:rPr>
                      <w:b/>
                      <w:snapToGrid w:val="0"/>
                      <w:sz w:val="20"/>
                      <w:szCs w:val="20"/>
                    </w:rPr>
                  </w:pPr>
                  <w:r w:rsidRPr="00F2603C">
                    <w:rPr>
                      <w:b/>
                      <w:snapToGrid w:val="0"/>
                      <w:sz w:val="20"/>
                      <w:szCs w:val="20"/>
                    </w:rPr>
                    <w:t>9:00 – 18:00</w:t>
                  </w:r>
                </w:p>
                <w:p w:rsidR="00BF0926" w:rsidRPr="00F2603C" w:rsidRDefault="00BF0926" w:rsidP="00675968">
                  <w:pPr>
                    <w:rPr>
                      <w:b/>
                      <w:snapToGrid w:val="0"/>
                      <w:sz w:val="20"/>
                      <w:szCs w:val="20"/>
                    </w:rPr>
                  </w:pPr>
                  <w:r w:rsidRPr="00F2603C">
                    <w:rPr>
                      <w:b/>
                      <w:snapToGrid w:val="0"/>
                      <w:sz w:val="20"/>
                      <w:szCs w:val="20"/>
                    </w:rPr>
                    <w:t>Без перерыва на обед.</w:t>
                  </w:r>
                </w:p>
                <w:p w:rsidR="00BF0926" w:rsidRPr="00F2603C" w:rsidRDefault="00BF0926" w:rsidP="00675968">
                  <w:pPr>
                    <w:rPr>
                      <w:b/>
                      <w:snapToGrid w:val="0"/>
                      <w:sz w:val="20"/>
                      <w:szCs w:val="20"/>
                    </w:rPr>
                  </w:pPr>
                  <w:r w:rsidRPr="00F2603C">
                    <w:rPr>
                      <w:b/>
                      <w:snapToGrid w:val="0"/>
                      <w:sz w:val="20"/>
                      <w:szCs w:val="20"/>
                    </w:rPr>
                    <w:t xml:space="preserve">Выходной </w:t>
                  </w:r>
                  <w:proofErr w:type="gramStart"/>
                  <w:r w:rsidRPr="00F2603C">
                    <w:rPr>
                      <w:b/>
                      <w:snapToGrid w:val="0"/>
                      <w:sz w:val="20"/>
                      <w:szCs w:val="20"/>
                    </w:rPr>
                    <w:t>–с</w:t>
                  </w:r>
                  <w:proofErr w:type="gramEnd"/>
                  <w:r w:rsidRPr="00F2603C">
                    <w:rPr>
                      <w:b/>
                      <w:snapToGrid w:val="0"/>
                      <w:sz w:val="20"/>
                      <w:szCs w:val="20"/>
                    </w:rPr>
                    <w:t>уббота, воскресенье</w:t>
                  </w:r>
                </w:p>
              </w:tc>
            </w:tr>
          </w:tbl>
          <w:p w:rsidR="00BF0926" w:rsidRPr="00F2603C" w:rsidRDefault="00BF0926" w:rsidP="00675968">
            <w:pPr>
              <w:snapToGrid w:val="0"/>
              <w:spacing w:after="320"/>
              <w:jc w:val="center"/>
              <w:rPr>
                <w:snapToGrid w:val="0"/>
                <w:sz w:val="20"/>
                <w:szCs w:val="20"/>
              </w:rPr>
            </w:pPr>
          </w:p>
        </w:tc>
      </w:tr>
      <w:tr w:rsidR="00BF0926" w:rsidRPr="00F2603C" w:rsidTr="00675968">
        <w:trPr>
          <w:trHeight w:val="315"/>
        </w:trPr>
        <w:tc>
          <w:tcPr>
            <w:tcW w:w="9513" w:type="dxa"/>
            <w:shd w:val="clear" w:color="auto" w:fill="auto"/>
            <w:vAlign w:val="bottom"/>
          </w:tcPr>
          <w:p w:rsidR="00BF0926" w:rsidRPr="00F2603C" w:rsidRDefault="00BF0926" w:rsidP="00675968">
            <w:pPr>
              <w:snapToGrid w:val="0"/>
              <w:rPr>
                <w:snapToGrid w:val="0"/>
                <w:sz w:val="20"/>
                <w:szCs w:val="20"/>
              </w:rPr>
            </w:pPr>
            <w:r w:rsidRPr="00F2603C">
              <w:rPr>
                <w:snapToGrid w:val="0"/>
                <w:sz w:val="20"/>
                <w:szCs w:val="20"/>
              </w:rPr>
              <w:t>Телефон Центра телефонного обслуживания населения: 8-800-405-00-20.</w:t>
            </w:r>
          </w:p>
        </w:tc>
      </w:tr>
      <w:tr w:rsidR="00BF0926" w:rsidRPr="00F2603C" w:rsidTr="00675968">
        <w:trPr>
          <w:trHeight w:val="315"/>
        </w:trPr>
        <w:tc>
          <w:tcPr>
            <w:tcW w:w="9513" w:type="dxa"/>
            <w:shd w:val="clear" w:color="auto" w:fill="auto"/>
            <w:vAlign w:val="bottom"/>
          </w:tcPr>
          <w:p w:rsidR="00BF0926" w:rsidRPr="00F2603C" w:rsidRDefault="00BF0926" w:rsidP="00675968">
            <w:pPr>
              <w:snapToGrid w:val="0"/>
              <w:rPr>
                <w:snapToGrid w:val="0"/>
                <w:sz w:val="20"/>
                <w:szCs w:val="20"/>
              </w:rPr>
            </w:pPr>
            <w:r w:rsidRPr="00F2603C">
              <w:rPr>
                <w:snapToGrid w:val="0"/>
                <w:sz w:val="20"/>
                <w:szCs w:val="20"/>
              </w:rPr>
              <w:t xml:space="preserve">Адрес Единого портала государственных и муниципальных услуг (функций): </w:t>
            </w:r>
            <w:proofErr w:type="spellStart"/>
            <w:r w:rsidRPr="00F2603C">
              <w:rPr>
                <w:snapToGrid w:val="0"/>
                <w:sz w:val="20"/>
                <w:szCs w:val="20"/>
              </w:rPr>
              <w:t>www.gosuslugi.ru</w:t>
            </w:r>
            <w:proofErr w:type="spellEnd"/>
            <w:r w:rsidRPr="00F2603C">
              <w:rPr>
                <w:snapToGrid w:val="0"/>
                <w:sz w:val="20"/>
                <w:szCs w:val="20"/>
              </w:rPr>
              <w:t>.</w:t>
            </w:r>
          </w:p>
        </w:tc>
      </w:tr>
    </w:tbl>
    <w:p w:rsidR="00BF0926" w:rsidRPr="00D635A9" w:rsidRDefault="00BF0926" w:rsidP="00C05213">
      <w:pPr>
        <w:rPr>
          <w:rStyle w:val="a7"/>
          <w:i w:val="0"/>
          <w:sz w:val="24"/>
        </w:rPr>
      </w:pPr>
    </w:p>
    <w:sectPr w:rsidR="00BF0926" w:rsidRPr="00D635A9" w:rsidSect="00675968">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54BB"/>
    <w:multiLevelType w:val="multilevel"/>
    <w:tmpl w:val="BFF25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DD6F6E"/>
    <w:multiLevelType w:val="hybridMultilevel"/>
    <w:tmpl w:val="4748EA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176"/>
    <w:rsid w:val="00045674"/>
    <w:rsid w:val="00050387"/>
    <w:rsid w:val="00060474"/>
    <w:rsid w:val="00065932"/>
    <w:rsid w:val="000B0D00"/>
    <w:rsid w:val="000B4EEA"/>
    <w:rsid w:val="000D28FE"/>
    <w:rsid w:val="000D3763"/>
    <w:rsid w:val="000F06C5"/>
    <w:rsid w:val="00111513"/>
    <w:rsid w:val="00127C72"/>
    <w:rsid w:val="001369B6"/>
    <w:rsid w:val="00150698"/>
    <w:rsid w:val="00150A54"/>
    <w:rsid w:val="00153FD6"/>
    <w:rsid w:val="00155C43"/>
    <w:rsid w:val="0016554E"/>
    <w:rsid w:val="00183315"/>
    <w:rsid w:val="001B1284"/>
    <w:rsid w:val="001D0C78"/>
    <w:rsid w:val="001D4809"/>
    <w:rsid w:val="001E2D92"/>
    <w:rsid w:val="001E623E"/>
    <w:rsid w:val="00215016"/>
    <w:rsid w:val="00222230"/>
    <w:rsid w:val="002618AC"/>
    <w:rsid w:val="002679AB"/>
    <w:rsid w:val="0028355B"/>
    <w:rsid w:val="00293F17"/>
    <w:rsid w:val="002B6362"/>
    <w:rsid w:val="002E489D"/>
    <w:rsid w:val="002F7949"/>
    <w:rsid w:val="00333CBB"/>
    <w:rsid w:val="0034016D"/>
    <w:rsid w:val="00397606"/>
    <w:rsid w:val="003A5F6C"/>
    <w:rsid w:val="003D2139"/>
    <w:rsid w:val="003D5CB5"/>
    <w:rsid w:val="0042149A"/>
    <w:rsid w:val="004741F4"/>
    <w:rsid w:val="00491A3C"/>
    <w:rsid w:val="004A55E2"/>
    <w:rsid w:val="004A74FC"/>
    <w:rsid w:val="004D1309"/>
    <w:rsid w:val="004E01FB"/>
    <w:rsid w:val="00516B3C"/>
    <w:rsid w:val="005219A9"/>
    <w:rsid w:val="00531C60"/>
    <w:rsid w:val="005465DB"/>
    <w:rsid w:val="00550A2D"/>
    <w:rsid w:val="00575ED5"/>
    <w:rsid w:val="00580462"/>
    <w:rsid w:val="005B27CA"/>
    <w:rsid w:val="005B3175"/>
    <w:rsid w:val="005B33BB"/>
    <w:rsid w:val="005C6DAD"/>
    <w:rsid w:val="005C6EB8"/>
    <w:rsid w:val="005E112E"/>
    <w:rsid w:val="005E1CB7"/>
    <w:rsid w:val="006279EA"/>
    <w:rsid w:val="00647BC4"/>
    <w:rsid w:val="00651DF9"/>
    <w:rsid w:val="00661D13"/>
    <w:rsid w:val="00664917"/>
    <w:rsid w:val="00675762"/>
    <w:rsid w:val="00675968"/>
    <w:rsid w:val="00686A24"/>
    <w:rsid w:val="006C4AF0"/>
    <w:rsid w:val="006D7CFE"/>
    <w:rsid w:val="006F05AB"/>
    <w:rsid w:val="006F4087"/>
    <w:rsid w:val="00710AA3"/>
    <w:rsid w:val="00714680"/>
    <w:rsid w:val="00724D00"/>
    <w:rsid w:val="00776A46"/>
    <w:rsid w:val="007B2913"/>
    <w:rsid w:val="007B6B2A"/>
    <w:rsid w:val="00814276"/>
    <w:rsid w:val="00820C2D"/>
    <w:rsid w:val="00842176"/>
    <w:rsid w:val="008710E3"/>
    <w:rsid w:val="00873C98"/>
    <w:rsid w:val="008C6CE3"/>
    <w:rsid w:val="008D74E1"/>
    <w:rsid w:val="008F5E90"/>
    <w:rsid w:val="00900FC0"/>
    <w:rsid w:val="00905ADE"/>
    <w:rsid w:val="00943918"/>
    <w:rsid w:val="00960762"/>
    <w:rsid w:val="009610EF"/>
    <w:rsid w:val="00972B66"/>
    <w:rsid w:val="009A06B7"/>
    <w:rsid w:val="009D0250"/>
    <w:rsid w:val="009D1C20"/>
    <w:rsid w:val="009F4EC3"/>
    <w:rsid w:val="00A02227"/>
    <w:rsid w:val="00A21958"/>
    <w:rsid w:val="00A21A1F"/>
    <w:rsid w:val="00A34BF6"/>
    <w:rsid w:val="00A40DAB"/>
    <w:rsid w:val="00A77836"/>
    <w:rsid w:val="00A77983"/>
    <w:rsid w:val="00AB5501"/>
    <w:rsid w:val="00AC5398"/>
    <w:rsid w:val="00AF35A4"/>
    <w:rsid w:val="00B56EDB"/>
    <w:rsid w:val="00B6491B"/>
    <w:rsid w:val="00B965EE"/>
    <w:rsid w:val="00BA30A4"/>
    <w:rsid w:val="00BF0926"/>
    <w:rsid w:val="00BF40FA"/>
    <w:rsid w:val="00C021AC"/>
    <w:rsid w:val="00C05213"/>
    <w:rsid w:val="00C42F87"/>
    <w:rsid w:val="00C43205"/>
    <w:rsid w:val="00C4567E"/>
    <w:rsid w:val="00CA643D"/>
    <w:rsid w:val="00CF0BDB"/>
    <w:rsid w:val="00D33B0C"/>
    <w:rsid w:val="00D42E77"/>
    <w:rsid w:val="00D635A9"/>
    <w:rsid w:val="00D778D4"/>
    <w:rsid w:val="00D84B02"/>
    <w:rsid w:val="00D87CC2"/>
    <w:rsid w:val="00DA14D4"/>
    <w:rsid w:val="00DB5388"/>
    <w:rsid w:val="00DE0E38"/>
    <w:rsid w:val="00E05587"/>
    <w:rsid w:val="00E05E22"/>
    <w:rsid w:val="00E06F95"/>
    <w:rsid w:val="00E26A47"/>
    <w:rsid w:val="00E533ED"/>
    <w:rsid w:val="00E61351"/>
    <w:rsid w:val="00E63FA8"/>
    <w:rsid w:val="00E7186D"/>
    <w:rsid w:val="00E83FA9"/>
    <w:rsid w:val="00EE16B1"/>
    <w:rsid w:val="00F408A3"/>
    <w:rsid w:val="00F471F5"/>
    <w:rsid w:val="00FA658B"/>
    <w:rsid w:val="00FB318F"/>
    <w:rsid w:val="00FC0803"/>
    <w:rsid w:val="00FD4C8F"/>
    <w:rsid w:val="00FE6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501"/>
    <w:pPr>
      <w:ind w:left="720"/>
      <w:contextualSpacing/>
    </w:pPr>
  </w:style>
  <w:style w:type="character" w:customStyle="1" w:styleId="a4">
    <w:name w:val="Гипертекстовая ссылка"/>
    <w:uiPriority w:val="99"/>
    <w:rsid w:val="00AB5501"/>
    <w:rPr>
      <w:b w:val="0"/>
      <w:bCs w:val="0"/>
      <w:color w:val="106BBE"/>
    </w:rPr>
  </w:style>
  <w:style w:type="paragraph" w:customStyle="1" w:styleId="a5">
    <w:name w:val="Комментарий"/>
    <w:basedOn w:val="a"/>
    <w:next w:val="a"/>
    <w:uiPriority w:val="99"/>
    <w:rsid w:val="00AB5501"/>
    <w:pPr>
      <w:widowControl w:val="0"/>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6">
    <w:name w:val="Информация об изменениях документа"/>
    <w:basedOn w:val="a5"/>
    <w:next w:val="a"/>
    <w:uiPriority w:val="99"/>
    <w:rsid w:val="00AB5501"/>
    <w:rPr>
      <w:i/>
      <w:iCs/>
    </w:rPr>
  </w:style>
  <w:style w:type="character" w:styleId="a7">
    <w:name w:val="Emphasis"/>
    <w:basedOn w:val="a0"/>
    <w:qFormat/>
    <w:rsid w:val="00C05213"/>
    <w:rPr>
      <w:i/>
      <w:iCs/>
    </w:rPr>
  </w:style>
  <w:style w:type="paragraph" w:styleId="a8">
    <w:name w:val="No Spacing"/>
    <w:uiPriority w:val="1"/>
    <w:qFormat/>
    <w:rsid w:val="00C05213"/>
    <w:pPr>
      <w:spacing w:after="0" w:line="240" w:lineRule="auto"/>
    </w:pPr>
  </w:style>
  <w:style w:type="paragraph" w:styleId="a9">
    <w:name w:val="Balloon Text"/>
    <w:basedOn w:val="a"/>
    <w:link w:val="aa"/>
    <w:uiPriority w:val="99"/>
    <w:semiHidden/>
    <w:unhideWhenUsed/>
    <w:rsid w:val="00A40DAB"/>
    <w:rPr>
      <w:rFonts w:ascii="Tahoma" w:hAnsi="Tahoma" w:cs="Tahoma"/>
      <w:sz w:val="16"/>
      <w:szCs w:val="16"/>
    </w:rPr>
  </w:style>
  <w:style w:type="character" w:customStyle="1" w:styleId="aa">
    <w:name w:val="Текст выноски Знак"/>
    <w:basedOn w:val="a0"/>
    <w:link w:val="a9"/>
    <w:uiPriority w:val="99"/>
    <w:semiHidden/>
    <w:rsid w:val="00A40DAB"/>
    <w:rPr>
      <w:rFonts w:ascii="Tahoma" w:eastAsia="Times New Roman" w:hAnsi="Tahoma" w:cs="Tahoma"/>
      <w:sz w:val="16"/>
      <w:szCs w:val="16"/>
      <w:lang w:eastAsia="ru-RU"/>
    </w:rPr>
  </w:style>
  <w:style w:type="character" w:styleId="ab">
    <w:name w:val="Hyperlink"/>
    <w:basedOn w:val="a0"/>
    <w:unhideWhenUsed/>
    <w:rsid w:val="00060474"/>
    <w:rPr>
      <w:color w:val="0000FF"/>
      <w:u w:val="single"/>
    </w:rPr>
  </w:style>
  <w:style w:type="paragraph" w:customStyle="1" w:styleId="ConsPlusTitle">
    <w:name w:val="ConsPlusTitle"/>
    <w:uiPriority w:val="99"/>
    <w:rsid w:val="00BF0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F0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semiHidden/>
    <w:unhideWhenUsed/>
    <w:rsid w:val="00BF092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BFF964BF4F0B4BC87DAED8395F077B3F90F32F37588C41C5D319916ABDC9FF544160BA2F6D2A32C3FFCB0414448D5D84A11495BDA19uFi9H" TargetMode="External"/><Relationship Id="rId13" Type="http://schemas.openxmlformats.org/officeDocument/2006/relationships/hyperlink" Target="consultantplus://offline/ref=6CECF4B98D95E233D85D52449B1E16C89B6B3CD1C3B8FBB9260E9259C4F4D1B12523752BC160D782DA0633N701I" TargetMode="External"/><Relationship Id="rId18" Type="http://schemas.openxmlformats.org/officeDocument/2006/relationships/hyperlink" Target="consultantplus://offline/ref=6CECF4B98D95E233D85D52449B1E16C898673AD1C1EAACBB775B9C5CCCA48BA1216A2020DF66C19CD0183370AFN70AI" TargetMode="External"/><Relationship Id="rId26" Type="http://schemas.openxmlformats.org/officeDocument/2006/relationships/hyperlink" Target="consultantplus://offline/ref=59DF99A50EBA9A463E2B69D1A4E0C2C1409DA06379C49DAEC45BD2BD007C1FA9D93C899AAA731C5975363986DFy9G9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CECF4B98D95E233D85D52449B1E16C89D673CD3CAE5F1B17F02905ECBABD4A4347B782DD97EDF94C6043172NA0CI" TargetMode="External"/><Relationship Id="rId34" Type="http://schemas.openxmlformats.org/officeDocument/2006/relationships/hyperlink" Target="consultantplus://offline/ref=0847010309E3085FC8855110F6D5F26C314414139FB1518F6F000E9D50B571705F177D16C992065EDBA428F9B102118DF7167846w7t6J" TargetMode="External"/><Relationship Id="rId7" Type="http://schemas.openxmlformats.org/officeDocument/2006/relationships/hyperlink" Target="consultantplus://offline/ref=944CE9E5A2F8E57C443E85CC8B9528784A7B2EB066BDAAB996F967C4BB064A223E4ABB0897D9D99A01708BA4FBB2E3746D92BC9C811E6BB26579EEP5UCM" TargetMode="External"/><Relationship Id="rId12" Type="http://schemas.openxmlformats.org/officeDocument/2006/relationships/hyperlink" Target="consultantplus://offline/ref=7690065FF294B9B5B9FFC4A8BE557490A81B413FF9BFE2BD627D279412CB8125F6D91BEED670BB64164AE4F1F41CD451B52DC58D68121F7D3ECBBFTAx0I" TargetMode="External"/><Relationship Id="rId17" Type="http://schemas.openxmlformats.org/officeDocument/2006/relationships/hyperlink" Target="consultantplus://offline/ref=901534AF68843F9EF886D20EA89F7B547BC85A47B6DE2184CE4528E45390D97C0F09433F516DB5A84C75B188DBe8w4H" TargetMode="External"/><Relationship Id="rId25" Type="http://schemas.openxmlformats.org/officeDocument/2006/relationships/hyperlink" Target="consultantplus://offline/ref=59DF99A50EBA9A463E2B69D1A4E0C2C14297AE607BCC9DAEC45BD2BD007C1FA9CB3CD196A87B025876236FD799CE69FF1F9F515EBFACC637yBG3J" TargetMode="External"/><Relationship Id="rId33" Type="http://schemas.openxmlformats.org/officeDocument/2006/relationships/hyperlink" Target="consultantplus://offline/ref=0847010309E3085FC8855110F6D5F26C3144141D9EB5518F6F000E9D50B571704D17251DCA9B4C0F97EF27F9B1w1tDJ" TargetMode="External"/><Relationship Id="rId38"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6CECF4B98D95E233D85D52449B1E16C89A6B32D3CCEFACBB775B9C5CCCA48BA1336A782CDF60DF95DA0D6521E92E17BFDBE9FD6BE518C278NC01I" TargetMode="External"/><Relationship Id="rId20" Type="http://schemas.openxmlformats.org/officeDocument/2006/relationships/hyperlink" Target="consultantplus://offline/ref=901534AF68843F9EF886D20EA89F7B547DC45E47B6D07C8EC61C24E6549F86791A181B305474ABAD5769B38AeDwBH" TargetMode="External"/><Relationship Id="rId29" Type="http://schemas.openxmlformats.org/officeDocument/2006/relationships/hyperlink" Target="consultantplus://offline/ref=59DF99A50EBA9A463E2B69D1A4E0C2C14297AE607BCC9DAEC45BD2BD007C1FA9CB3CD196A87B015C74236FD799CE69FF1F9F515EBFACC637yBG3J" TargetMode="External"/><Relationship Id="rId1" Type="http://schemas.openxmlformats.org/officeDocument/2006/relationships/numbering" Target="numbering.xml"/><Relationship Id="rId6" Type="http://schemas.openxmlformats.org/officeDocument/2006/relationships/hyperlink" Target="consultantplus://offline/ref=AFAFB9CF301EB1B80811CCB6A1AD5CB88FC1A4E1F4562B9482C13D26A760B7E794CC7850F26E57A4417837A984B428A9A573EA882EC7C7FAtBT5M" TargetMode="External"/><Relationship Id="rId11" Type="http://schemas.openxmlformats.org/officeDocument/2006/relationships/hyperlink" Target="consultantplus://offline/ref=A73DE18D92CB176454B71639A974FBAA679F08C5B4E89FC728620EB9AAD39568897605C912EFDC63807FDA4976838DA77F83D837BB11004E94BBCBk6jCH" TargetMode="External"/><Relationship Id="rId24" Type="http://schemas.openxmlformats.org/officeDocument/2006/relationships/hyperlink" Target="consultantplus://offline/ref=5C8857CFE9745DE2344E3CFB8C411A4BD36767449B118C24686334C8229F630E0098334118563B1F0F837FA3712D614DCE269684D90FE5B9361281w964I" TargetMode="External"/><Relationship Id="rId32" Type="http://schemas.openxmlformats.org/officeDocument/2006/relationships/hyperlink" Target="consultantplus://offline/ref=12EBF464FBA4B1B533B010BB93D4664F57B79D33E0A7C17D16F2BCE6351B621AD031149F432E80AE72DF560EBE8DBC9DFCCCEC75A7A9C53484FED7I6k8J" TargetMode="External"/><Relationship Id="rId37" Type="http://schemas.openxmlformats.org/officeDocument/2006/relationships/hyperlink" Target="consultantplus://offline/ref=0847010309E3085FC8855110F6D5F26C314414139FB1518F6F000E9D50B571705F177D12CB91595BCEB570F4B31E0F85E10A7A4475w0tDJ" TargetMode="External"/><Relationship Id="rId40" Type="http://schemas.openxmlformats.org/officeDocument/2006/relationships/theme" Target="theme/theme1.xml"/><Relationship Id="rId5" Type="http://schemas.openxmlformats.org/officeDocument/2006/relationships/hyperlink" Target="consultantplus://offline/ref=AFAFB9CF301EB1B80811CCB6A1AD5CB88FC1A4E7F3502B9482C13D26A760B7E794CC7855F2685CF9143736F5C0E53BA9A973E88032tCT4M" TargetMode="External"/><Relationship Id="rId15" Type="http://schemas.openxmlformats.org/officeDocument/2006/relationships/hyperlink" Target="consultantplus://offline/ref=6CECF4B98D95E233D85D52449B1E16C89A6B32D5CBE9ACBB775B9C5CCCA48BA1336A782CDF61DC9AD80D6521E92E17BFDBE9FD6BE518C278NC01I" TargetMode="External"/><Relationship Id="rId23" Type="http://schemas.openxmlformats.org/officeDocument/2006/relationships/hyperlink" Target="consultantplus://offline/ref=182E1B32BD21DCE46E7E7A84855E9DD7B3A1D2BC328DBDA8E6A41AB001ABFE371827AB9B4158BD23791977B56E844190F01ADAD986449D0CwEv8H" TargetMode="External"/><Relationship Id="rId28" Type="http://schemas.openxmlformats.org/officeDocument/2006/relationships/hyperlink" Target="consultantplus://offline/ref=59DF99A50EBA9A463E2B69D1A4E0C2C14297AE607BCC9DAEC45BD2BD007C1FA9CB3CD196A87B025C70236FD799CE69FF1F9F515EBFACC637yBG3J" TargetMode="External"/><Relationship Id="rId36" Type="http://schemas.openxmlformats.org/officeDocument/2006/relationships/hyperlink" Target="consultantplus://offline/ref=0847010309E3085FC8855110F6D5F26C314415139BB0518F6F000E9D50B571704D17251DCA9B4C0F97EF27F9B1w1tDJ" TargetMode="External"/><Relationship Id="rId10" Type="http://schemas.openxmlformats.org/officeDocument/2006/relationships/hyperlink" Target="consultantplus://offline/ref=A73DE18D92CB176454B70834BF18A1A4659550CAB8EE96957C3D55E4FDDA9F3FCE395C8B56E2DC6586708F1B3982D1E12D90DA35BB130552k9j4H" TargetMode="External"/><Relationship Id="rId19" Type="http://schemas.openxmlformats.org/officeDocument/2006/relationships/hyperlink" Target="consultantplus://offline/ref=6CECF4B98D95E233D85D52449B1E16C89A6632D5CDECACBB775B9C5CCCA48BA1216A2020DF66C19CD0183370AFN70AI" TargetMode="External"/><Relationship Id="rId31" Type="http://schemas.openxmlformats.org/officeDocument/2006/relationships/hyperlink" Target="consultantplus://offline/ref=E8DCD6E80817C39208D8ECA45B49E84B0A2D562CC73DD950FF7C0C88F6D90894577B86E964FC7FA4DFA45227DA297689D87D75CF82a7qBJ" TargetMode="External"/><Relationship Id="rId4" Type="http://schemas.openxmlformats.org/officeDocument/2006/relationships/webSettings" Target="webSettings.xml"/><Relationship Id="rId9" Type="http://schemas.openxmlformats.org/officeDocument/2006/relationships/hyperlink" Target="consultantplus://offline/ref=A73DE18D92CB176454B71639A974FBAA679F08C5B4E89FC728620EB9AAD39568897605C912EFDC63807FDA4976838DA77F83D837BB11004E94BBCBk6jCH" TargetMode="External"/><Relationship Id="rId14" Type="http://schemas.openxmlformats.org/officeDocument/2006/relationships/hyperlink" Target="consultantplus://offline/ref=6CECF4B98D95E233D85D52449B1E16C89A6438D0CFE8ACBB775B9C5CCCA48BA1216A2020DF66C19CD0183370AFN70AI" TargetMode="External"/><Relationship Id="rId22" Type="http://schemas.openxmlformats.org/officeDocument/2006/relationships/hyperlink" Target="consultantplus://offline/ref=182E1B32BD21DCE46E7E64899332C7D9B6AC8EB33E84B1F8B3FB41ED56A2F4605F68F2D90555BC22781222E721851DD4A109DAD586469510EBDB64w2v6H" TargetMode="External"/><Relationship Id="rId27" Type="http://schemas.openxmlformats.org/officeDocument/2006/relationships/hyperlink" Target="consultantplus://offline/ref=59DF99A50EBA9A463E2B69D1A4E0C2C14297AE607BCC9DAEC45BD2BD007C1FA9CB3CD193AB705608327D3684D58564FE0983515FyAG3J" TargetMode="External"/><Relationship Id="rId30" Type="http://schemas.openxmlformats.org/officeDocument/2006/relationships/hyperlink" Target="consultantplus://offline/ref=59DF99A50EBA9A463E2B69D1A4E0C2C14297AE607BCC9DAEC45BD2BD007C1FA9CB3CD196A87B015C74236FD799CE69FF1F9F515EBFACC637yBG3J" TargetMode="External"/><Relationship Id="rId35" Type="http://schemas.openxmlformats.org/officeDocument/2006/relationships/hyperlink" Target="consultantplus://offline/ref=0847010309E3085FC8855110F6D5F26C314414139FB1518F6F000E9D50B571705F177D18CC92065EDBA428F9B102118DF7167846w7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14158</Words>
  <Characters>80704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5</cp:revision>
  <cp:lastPrinted>2022-08-12T13:54:00Z</cp:lastPrinted>
  <dcterms:created xsi:type="dcterms:W3CDTF">2022-08-12T09:24:00Z</dcterms:created>
  <dcterms:modified xsi:type="dcterms:W3CDTF">2022-08-12T13:54:00Z</dcterms:modified>
</cp:coreProperties>
</file>