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7" w:rsidRPr="00BF65E7" w:rsidRDefault="00BF65E7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</w:p>
    <w:p w:rsidR="00BF65E7" w:rsidRPr="00BF65E7" w:rsidRDefault="00C46FCA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ЗАПАДНОДВИНСКОГО </w:t>
      </w:r>
    </w:p>
    <w:p w:rsidR="00C46FCA" w:rsidRPr="00BF65E7" w:rsidRDefault="00626E98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46FCA" w:rsidRPr="00BF65E7" w:rsidRDefault="00C46FCA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BF65E7" w:rsidRPr="00BF65E7" w:rsidRDefault="00BF65E7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5E7" w:rsidRDefault="00BF65E7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ПОСТАНОВЛЕ</w:t>
      </w:r>
      <w:r w:rsidR="00C46FCA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</w:t>
      </w:r>
      <w:r w:rsidR="00C46FCA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</w:p>
    <w:p w:rsidR="00BF65E7" w:rsidRDefault="00BF65E7" w:rsidP="00BF65E7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65E7" w:rsidRPr="00BF65E7" w:rsidRDefault="00BF65E7" w:rsidP="00BF65E7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10.08.2022 г.                             г. Западная Двина                               №336</w:t>
      </w:r>
    </w:p>
    <w:p w:rsidR="00BF65E7" w:rsidRPr="00BF65E7" w:rsidRDefault="00BF65E7" w:rsidP="00DA6839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5E7" w:rsidRDefault="00C46FCA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Порядка разработки</w:t>
      </w:r>
      <w:r w:rsidR="00626E98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65E7" w:rsidRDefault="00626E98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корректировки</w:t>
      </w:r>
      <w:r w:rsid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C46FCA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прогноза </w:t>
      </w:r>
    </w:p>
    <w:p w:rsidR="002663B9" w:rsidRPr="00BF65E7" w:rsidRDefault="00C46FCA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социально-экономического развития </w:t>
      </w:r>
      <w:r w:rsidR="002663B9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65E7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Западнодвин</w:t>
      </w:r>
      <w:r w:rsidR="00C46FCA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</w:t>
      </w: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ого </w:t>
      </w:r>
      <w:r w:rsidR="00626E98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округа</w:t>
      </w:r>
      <w:r w:rsidR="00DA6839"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63B9" w:rsidRPr="00BF65E7" w:rsidRDefault="00DA683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Тверской области</w:t>
      </w:r>
      <w:r w:rsidR="00BF65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663B9" w:rsidRPr="00BF65E7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p w:rsidR="00C46FCA" w:rsidRPr="00DA6839" w:rsidRDefault="00C46FCA" w:rsidP="00C33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FCA" w:rsidRPr="00C65EB5" w:rsidRDefault="00C46FCA" w:rsidP="00C33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6FC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  <w:r w:rsidR="00C65EB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      </w:t>
      </w:r>
      <w:r w:rsidR="00C65EB5">
        <w:rPr>
          <w:rFonts w:ascii="Times New Roman" w:hAnsi="Times New Roman"/>
          <w:sz w:val="28"/>
          <w:szCs w:val="28"/>
        </w:rPr>
        <w:t xml:space="preserve">В соответствии </w:t>
      </w:r>
      <w:r w:rsidR="00C65EB5" w:rsidRPr="00F84756">
        <w:rPr>
          <w:rFonts w:ascii="Times New Roman" w:hAnsi="Times New Roman"/>
          <w:sz w:val="28"/>
          <w:szCs w:val="28"/>
        </w:rPr>
        <w:t>с</w:t>
      </w:r>
      <w:r w:rsidR="00C65EB5">
        <w:rPr>
          <w:rFonts w:ascii="Times New Roman" w:hAnsi="Times New Roman"/>
          <w:sz w:val="28"/>
          <w:szCs w:val="28"/>
        </w:rPr>
        <w:t xml:space="preserve"> Бюджетным кодексом</w:t>
      </w:r>
      <w:r w:rsidR="00C65EB5" w:rsidRPr="00F8475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65EB5">
        <w:rPr>
          <w:rFonts w:ascii="Times New Roman" w:hAnsi="Times New Roman"/>
          <w:sz w:val="28"/>
          <w:szCs w:val="28"/>
        </w:rPr>
        <w:t xml:space="preserve">, пунктом 5 статьи 11 Федерального закона от 28 июня 2014 года №172-ФЗ «О стратегическом планировании в Российской Федерации»,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основных направлений муниципальной политики и формирования прогноза социально-экономического развития </w:t>
      </w:r>
      <w:r w:rsidR="002663B9" w:rsidRP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C46FCA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2663B9" w:rsidRPr="002663B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Западнодвинского </w:t>
      </w:r>
      <w:r w:rsidR="00C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DA683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C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A6839" w:rsidRPr="00C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C6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6FCA" w:rsidRPr="00C46FCA" w:rsidRDefault="00C46FCA" w:rsidP="00C33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разработки</w:t>
      </w:r>
      <w:r w:rsidR="0062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корректировки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</w:t>
      </w:r>
      <w:r w:rsidR="00626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F5D8A" w:rsidRDefault="002663B9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5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FCA" w:rsidRDefault="00BF5D8A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Западнодвинск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прогноза социально-экономического развития 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на среднесрочный период";</w:t>
      </w:r>
    </w:p>
    <w:p w:rsidR="00BF5D8A" w:rsidRDefault="00BF5D8A" w:rsidP="00BF5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Западнодвинск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постановление</w:t>
      </w:r>
      <w:r w:rsidRP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Западнодвинск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района Тверской области на среднесрочный период";</w:t>
      </w:r>
    </w:p>
    <w:p w:rsidR="00BF5D8A" w:rsidRDefault="00B82DF0" w:rsidP="00B8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5E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B82DF0">
        <w:rPr>
          <w:rFonts w:ascii="Times New Roman" w:hAnsi="Times New Roman" w:cs="Times New Roman"/>
          <w:sz w:val="28"/>
          <w:szCs w:val="28"/>
        </w:rPr>
        <w:t>остановление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839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 w:rsidR="00626E98">
        <w:rPr>
          <w:rFonts w:ascii="Times New Roman" w:hAnsi="Times New Roman" w:cs="Times New Roman"/>
          <w:sz w:val="28"/>
          <w:szCs w:val="28"/>
        </w:rPr>
        <w:t>опубликова</w:t>
      </w:r>
      <w:r w:rsidR="00BF5D8A">
        <w:rPr>
          <w:rFonts w:ascii="Times New Roman" w:hAnsi="Times New Roman" w:cs="Times New Roman"/>
          <w:sz w:val="28"/>
          <w:szCs w:val="28"/>
        </w:rPr>
        <w:t>ния.</w:t>
      </w:r>
    </w:p>
    <w:p w:rsidR="00B82DF0" w:rsidRDefault="00BF5D8A" w:rsidP="00B8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DF0" w:rsidRPr="00B82DF0">
        <w:rPr>
          <w:rFonts w:ascii="Times New Roman" w:hAnsi="Times New Roman" w:cs="Times New Roman"/>
          <w:sz w:val="28"/>
          <w:szCs w:val="28"/>
        </w:rPr>
        <w:t xml:space="preserve"> </w:t>
      </w:r>
      <w:r w:rsidR="00C65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B82DF0" w:rsidRPr="00B82DF0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B82DF0" w:rsidRPr="00B82DF0">
        <w:rPr>
          <w:rFonts w:ascii="Times New Roman" w:hAnsi="Times New Roman" w:cs="Times New Roman"/>
          <w:sz w:val="28"/>
          <w:szCs w:val="28"/>
        </w:rPr>
        <w:t xml:space="preserve"> опубликованию в  газете «Авангард»  и размещению </w:t>
      </w:r>
      <w:r w:rsidRPr="00B82DF0">
        <w:rPr>
          <w:rFonts w:ascii="Times New Roman" w:hAnsi="Times New Roman" w:cs="Times New Roman"/>
          <w:sz w:val="28"/>
          <w:szCs w:val="28"/>
        </w:rPr>
        <w:t>на</w:t>
      </w:r>
      <w:r w:rsidRPr="00DA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B82DF0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82DF0">
        <w:rPr>
          <w:rFonts w:ascii="Times New Roman" w:hAnsi="Times New Roman" w:cs="Times New Roman"/>
          <w:sz w:val="28"/>
          <w:szCs w:val="28"/>
        </w:rPr>
        <w:t xml:space="preserve"> </w:t>
      </w:r>
      <w:r w:rsidR="00B82DF0" w:rsidRPr="00B82DF0">
        <w:rPr>
          <w:rFonts w:ascii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B82DF0" w:rsidRPr="00B82DF0">
        <w:rPr>
          <w:rFonts w:ascii="Times New Roman" w:hAnsi="Times New Roman" w:cs="Times New Roman"/>
          <w:sz w:val="28"/>
          <w:szCs w:val="28"/>
        </w:rPr>
        <w:t>.</w:t>
      </w:r>
      <w:r w:rsidR="00B82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EB5" w:rsidRDefault="00C65EB5" w:rsidP="00BF6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F65E7" w:rsidRDefault="00BF65E7" w:rsidP="00BF6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F65E7" w:rsidRDefault="00BA6AB7" w:rsidP="00BF6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BF65E7" w:rsidRPr="003D1CA1" w:rsidRDefault="00BF5D8A" w:rsidP="003D1CA1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A6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E6BED" w:rsidRPr="00BE6BED">
        <w:rPr>
          <w:rFonts w:ascii="Times New Roman" w:hAnsi="Times New Roman" w:cs="Times New Roman"/>
          <w:sz w:val="28"/>
          <w:szCs w:val="28"/>
        </w:rPr>
        <w:t xml:space="preserve">лава  Западнодвинского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BA6AB7">
        <w:rPr>
          <w:rFonts w:ascii="Times New Roman" w:hAnsi="Times New Roman" w:cs="Times New Roman"/>
          <w:sz w:val="28"/>
          <w:szCs w:val="28"/>
        </w:rPr>
        <w:t xml:space="preserve">ципального округа 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="00BF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Голубев</w:t>
      </w:r>
      <w:r w:rsidR="00BF65E7">
        <w:rPr>
          <w:rFonts w:ascii="Times New Roman" w:hAnsi="Times New Roman" w:cs="Times New Roman"/>
          <w:sz w:val="28"/>
          <w:szCs w:val="28"/>
        </w:rPr>
        <w:t>а</w:t>
      </w:r>
    </w:p>
    <w:p w:rsidR="00BF65E7" w:rsidRDefault="00BF65E7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BF65E7" w:rsidRDefault="00BF65E7" w:rsidP="00BF65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BF65E7" w:rsidRDefault="00BF65E7" w:rsidP="00BF65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BF65E7" w:rsidRDefault="00BF65E7" w:rsidP="00BF65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BF65E7" w:rsidRDefault="00BF65E7" w:rsidP="00BF65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C46FCA" w:rsidRDefault="00C46FCA" w:rsidP="00BF65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lastRenderedPageBreak/>
        <w:t xml:space="preserve">Приложение </w:t>
      </w: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к постановлению администрации</w:t>
      </w:r>
    </w:p>
    <w:p w:rsidR="00BF5D8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 Западнодвинского </w:t>
      </w:r>
      <w:r w:rsidR="00BF5D8A">
        <w:rPr>
          <w:rStyle w:val="a4"/>
          <w:bdr w:val="none" w:sz="0" w:space="0" w:color="auto" w:frame="1"/>
        </w:rPr>
        <w:t>муниципального округа</w:t>
      </w:r>
    </w:p>
    <w:p w:rsidR="00C46FCA" w:rsidRDefault="00BF5D8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Тверской области</w:t>
      </w:r>
      <w:r w:rsidR="00C46FCA">
        <w:rPr>
          <w:rStyle w:val="a4"/>
          <w:bdr w:val="none" w:sz="0" w:space="0" w:color="auto" w:frame="1"/>
        </w:rPr>
        <w:t xml:space="preserve"> </w:t>
      </w:r>
    </w:p>
    <w:p w:rsidR="00C46FCA" w:rsidRDefault="00BF5D8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от</w:t>
      </w:r>
      <w:r w:rsidR="00BF65E7">
        <w:rPr>
          <w:rStyle w:val="a4"/>
          <w:bdr w:val="none" w:sz="0" w:space="0" w:color="auto" w:frame="1"/>
        </w:rPr>
        <w:t xml:space="preserve">  10.08.</w:t>
      </w:r>
      <w:r>
        <w:rPr>
          <w:rStyle w:val="a4"/>
          <w:bdr w:val="none" w:sz="0" w:space="0" w:color="auto" w:frame="1"/>
        </w:rPr>
        <w:t>2022г</w:t>
      </w:r>
      <w:r w:rsidR="00C46FCA">
        <w:rPr>
          <w:rStyle w:val="a4"/>
          <w:bdr w:val="none" w:sz="0" w:space="0" w:color="auto" w:frame="1"/>
        </w:rPr>
        <w:t xml:space="preserve">. № </w:t>
      </w:r>
      <w:r w:rsidR="00BF65E7">
        <w:rPr>
          <w:rStyle w:val="a4"/>
          <w:bdr w:val="none" w:sz="0" w:space="0" w:color="auto" w:frame="1"/>
        </w:rPr>
        <w:t>336</w:t>
      </w: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C46FCA" w:rsidRPr="002B261D" w:rsidRDefault="00C46FCA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361BD4" w:rsidRPr="002B261D" w:rsidRDefault="00361BD4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261D">
        <w:rPr>
          <w:rStyle w:val="a4"/>
          <w:sz w:val="28"/>
          <w:szCs w:val="28"/>
          <w:bdr w:val="none" w:sz="0" w:space="0" w:color="auto" w:frame="1"/>
        </w:rPr>
        <w:t>ПОРЯДОК</w:t>
      </w:r>
    </w:p>
    <w:p w:rsidR="00BF5D8A" w:rsidRDefault="00361BD4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261D">
        <w:rPr>
          <w:b/>
          <w:sz w:val="28"/>
          <w:szCs w:val="28"/>
        </w:rPr>
        <w:t xml:space="preserve">разработки </w:t>
      </w:r>
      <w:r w:rsidR="00BF5D8A">
        <w:rPr>
          <w:b/>
          <w:sz w:val="28"/>
          <w:szCs w:val="28"/>
        </w:rPr>
        <w:t xml:space="preserve">и корректировки  </w:t>
      </w:r>
      <w:r w:rsidRPr="002B261D">
        <w:rPr>
          <w:b/>
          <w:sz w:val="28"/>
          <w:szCs w:val="28"/>
        </w:rPr>
        <w:t>прогноза социально-экономического развития</w:t>
      </w:r>
      <w:r w:rsidR="00BF5D8A">
        <w:rPr>
          <w:b/>
          <w:sz w:val="28"/>
          <w:szCs w:val="28"/>
        </w:rPr>
        <w:t xml:space="preserve"> </w:t>
      </w:r>
      <w:r w:rsidR="00563628" w:rsidRPr="002B261D">
        <w:rPr>
          <w:b/>
          <w:sz w:val="28"/>
          <w:szCs w:val="28"/>
        </w:rPr>
        <w:t xml:space="preserve">Западнодвинского </w:t>
      </w:r>
      <w:r w:rsidR="00BF5D8A">
        <w:rPr>
          <w:b/>
          <w:sz w:val="28"/>
          <w:szCs w:val="28"/>
        </w:rPr>
        <w:t>муниципального округа</w:t>
      </w:r>
      <w:r w:rsidR="00DA6839" w:rsidRPr="002B261D">
        <w:rPr>
          <w:b/>
          <w:sz w:val="28"/>
          <w:szCs w:val="28"/>
        </w:rPr>
        <w:t xml:space="preserve"> Тверской области</w:t>
      </w:r>
    </w:p>
    <w:p w:rsidR="00361BD4" w:rsidRPr="002B261D" w:rsidRDefault="00563628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261D">
        <w:rPr>
          <w:b/>
          <w:sz w:val="28"/>
          <w:szCs w:val="28"/>
        </w:rPr>
        <w:t xml:space="preserve"> на среднесрочный период</w:t>
      </w:r>
    </w:p>
    <w:p w:rsidR="00361BD4" w:rsidRPr="002B261D" w:rsidRDefault="00361BD4" w:rsidP="006F7D44">
      <w:pPr>
        <w:pStyle w:val="a3"/>
        <w:shd w:val="clear" w:color="auto" w:fill="FFFFFF"/>
        <w:spacing w:before="0" w:beforeAutospacing="0" w:after="225" w:afterAutospacing="0"/>
        <w:ind w:right="283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> </w:t>
      </w:r>
    </w:p>
    <w:p w:rsidR="00563628" w:rsidRPr="003B2926" w:rsidRDefault="006F7D44" w:rsidP="00563628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3B2926"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en-US" w:eastAsia="ru-RU"/>
        </w:rPr>
        <w:t>I</w:t>
      </w:r>
      <w:r w:rsidR="00563628" w:rsidRPr="003B2926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. Общие положения</w:t>
      </w:r>
    </w:p>
    <w:p w:rsidR="00563628" w:rsidRPr="00563628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44" w:rsidRPr="00BF65E7" w:rsidRDefault="006F7D44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3628" w:rsidRPr="006F7D44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1. </w:t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Настоящий Порядок определяет процедуру разработки и корректировки прогноза социально-экономического развития Западнодвинского муниципального округа Тверской области на среднесрочный период (далее - прогноз социально-экономического развития) и регламентирует деятельность участников процесса разработки и корректировки прогноза социально-экономического развития.</w:t>
      </w:r>
    </w:p>
    <w:p w:rsidR="006F7D44" w:rsidRPr="00BF65E7" w:rsidRDefault="006F7D44" w:rsidP="006F7D4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ab/>
        <w:t>2. Понятия, используемые в настоящем Порядке, применяются в значениях, определенных </w:t>
      </w:r>
      <w:hyperlink r:id="rId5" w:history="1">
        <w:r w:rsidRPr="00BF65E7">
          <w:rPr>
            <w:rStyle w:val="a6"/>
            <w:rFonts w:ascii="Times New Roman" w:hAnsi="Times New Roman" w:cs="Times New Roman"/>
            <w:color w:val="000000" w:themeColor="text1"/>
            <w:sz w:val="26"/>
            <w:szCs w:val="28"/>
            <w:shd w:val="clear" w:color="auto" w:fill="FFFFFF"/>
          </w:rPr>
          <w:t>Федеральным законом от 28.06.2014 N 172-ФЗ "О стратегическом планировании в Российской Федерации"</w:t>
        </w:r>
      </w:hyperlink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.</w:t>
      </w:r>
    </w:p>
    <w:p w:rsidR="00563628" w:rsidRPr="00BF65E7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563628" w:rsidRPr="00BF65E7" w:rsidRDefault="006F7D44" w:rsidP="00563628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en-US" w:eastAsia="ru-RU"/>
        </w:rPr>
        <w:t>II</w:t>
      </w:r>
      <w:r w:rsidR="00563628" w:rsidRPr="00BF65E7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  <w:t>. Порядок разработки прогноза и требования к документам по прогнозу</w:t>
      </w:r>
    </w:p>
    <w:p w:rsidR="00563628" w:rsidRPr="00BF65E7" w:rsidRDefault="00563628" w:rsidP="006F7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457351" w:rsidRPr="00BF65E7" w:rsidRDefault="008406B4" w:rsidP="007A1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</w:t>
      </w:r>
      <w:r w:rsidR="00F360F4"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6F7D44"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>3. Прогноз социально-экономического развития разрабатывается для определения целевых параметров социально-экономического развития Западнодвинского муниципального округа Тверской области на среднесрочный период.</w:t>
      </w:r>
      <w:r w:rsidR="006F7D44"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br/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</w:t>
      </w:r>
      <w:r w:rsidR="007A1E3B"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4</w:t>
      </w:r>
      <w:r w:rsidR="006F7D44" w:rsidRPr="00BF65E7">
        <w:rPr>
          <w:rFonts w:ascii="Times New Roman" w:hAnsi="Times New Roman" w:cs="Times New Roman"/>
          <w:color w:val="000000" w:themeColor="text1"/>
          <w:sz w:val="26"/>
        </w:rPr>
        <w:t xml:space="preserve">. Прогноз социально-экономического развития разрабатывается </w:t>
      </w:r>
      <w:r w:rsidR="007A1E3B" w:rsidRPr="00BF65E7">
        <w:rPr>
          <w:rFonts w:ascii="Times New Roman" w:hAnsi="Times New Roman" w:cs="Times New Roman"/>
          <w:color w:val="000000" w:themeColor="text1"/>
          <w:sz w:val="26"/>
        </w:rPr>
        <w:t>Отделом экономического развития и предпринимательства а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>дминистраци</w:t>
      </w:r>
      <w:r w:rsidR="007A1E3B" w:rsidRPr="00BF65E7">
        <w:rPr>
          <w:rFonts w:ascii="Times New Roman" w:hAnsi="Times New Roman" w:cs="Times New Roman"/>
          <w:color w:val="000000" w:themeColor="text1"/>
          <w:sz w:val="26"/>
        </w:rPr>
        <w:t>и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 xml:space="preserve"> Западнодвинского муниципального округа Тверской обл</w:t>
      </w:r>
      <w:r w:rsidR="006F7D44" w:rsidRPr="00BF65E7">
        <w:rPr>
          <w:rFonts w:ascii="Times New Roman" w:hAnsi="Times New Roman" w:cs="Times New Roman"/>
          <w:color w:val="000000" w:themeColor="text1"/>
          <w:sz w:val="26"/>
        </w:rPr>
        <w:t xml:space="preserve">асти совместно с другими участниками процесса разработки прогноза социально-экономического развития, одобряется 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>Постановл</w:t>
      </w:r>
      <w:r w:rsidR="006F7D44" w:rsidRPr="00BF65E7">
        <w:rPr>
          <w:rFonts w:ascii="Times New Roman" w:hAnsi="Times New Roman" w:cs="Times New Roman"/>
          <w:color w:val="000000" w:themeColor="text1"/>
          <w:sz w:val="26"/>
        </w:rPr>
        <w:t xml:space="preserve">ением 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>администрации Западнодвинского муниципального округа</w:t>
      </w:r>
      <w:r w:rsidR="006F7D44" w:rsidRPr="00BF65E7">
        <w:rPr>
          <w:rFonts w:ascii="Times New Roman" w:hAnsi="Times New Roman" w:cs="Times New Roman"/>
          <w:color w:val="000000" w:themeColor="text1"/>
          <w:sz w:val="26"/>
        </w:rPr>
        <w:t xml:space="preserve"> Тверской области</w:t>
      </w:r>
      <w:r w:rsidR="00DC34A1" w:rsidRPr="00BF65E7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6F7D44" w:rsidRPr="00BF65E7">
        <w:rPr>
          <w:rFonts w:ascii="Times New Roman" w:hAnsi="Times New Roman" w:cs="Times New Roman"/>
          <w:color w:val="000000" w:themeColor="text1"/>
          <w:sz w:val="26"/>
        </w:rPr>
        <w:t xml:space="preserve">и учитывается при корректировке прогноза социально-экономического развития 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 xml:space="preserve">Западнодвинского муниципального округа </w:t>
      </w:r>
      <w:r w:rsidR="006F7D44" w:rsidRPr="00BF65E7">
        <w:rPr>
          <w:rFonts w:ascii="Times New Roman" w:hAnsi="Times New Roman" w:cs="Times New Roman"/>
          <w:color w:val="000000" w:themeColor="text1"/>
          <w:sz w:val="26"/>
        </w:rPr>
        <w:t xml:space="preserve">Тверской области на долгосрочный период. </w:t>
      </w:r>
    </w:p>
    <w:p w:rsidR="006F7D44" w:rsidRPr="00BF65E7" w:rsidRDefault="006F7D44" w:rsidP="008406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</w:rPr>
      </w:pPr>
      <w:r w:rsidRPr="00BF65E7">
        <w:rPr>
          <w:color w:val="000000" w:themeColor="text1"/>
          <w:sz w:val="26"/>
        </w:rPr>
        <w:t xml:space="preserve">Прогноз социально-экономического развития на среднесрочный период в десятидневный срок со дня его одобрения размещается на официальном сайте </w:t>
      </w:r>
      <w:r w:rsidR="008406B4" w:rsidRPr="00BF65E7">
        <w:rPr>
          <w:color w:val="000000" w:themeColor="text1"/>
          <w:sz w:val="26"/>
        </w:rPr>
        <w:t xml:space="preserve">администрации Западнодвинского муниципального округа </w:t>
      </w:r>
      <w:r w:rsidRPr="00BF65E7">
        <w:rPr>
          <w:color w:val="000000" w:themeColor="text1"/>
          <w:sz w:val="26"/>
        </w:rPr>
        <w:t>Тверской области в информационно-телекоммуникационной сети Интернет.</w:t>
      </w:r>
    </w:p>
    <w:p w:rsidR="007A1E3B" w:rsidRPr="00BF65E7" w:rsidRDefault="007A1E3B" w:rsidP="007A1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5. </w:t>
      </w: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Прогноз разрабатывается исходя из комплексного анализа состояния и ресурсного потенциала отраслей экономики, сложившейся социально-экономической ситуации в Западнодвинском муниципальном округе Тверской области, а также с учетом целей и задач, стоящих перед муниципалитетом в экономике и социальной сфере.</w:t>
      </w:r>
    </w:p>
    <w:p w:rsidR="007A1E3B" w:rsidRPr="00BF65E7" w:rsidRDefault="007A1E3B" w:rsidP="007A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6. Разработка прогноза социально-экономического развития осуществляется </w:t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с учетом сценарных условий, индексов дефляторов на очередной финансовый год и плановый период, а также методических рекомендаций</w:t>
      </w:r>
      <w:r w:rsidR="003B2926"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, полученных из</w:t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Министерства экономического развития Тверской области.</w:t>
      </w:r>
    </w:p>
    <w:p w:rsidR="00F360F4" w:rsidRPr="00BF65E7" w:rsidRDefault="00F12F02" w:rsidP="00F360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BF65E7">
        <w:rPr>
          <w:rFonts w:ascii="Times New Roman" w:hAnsi="Times New Roman" w:cs="Times New Roman"/>
          <w:color w:val="000000" w:themeColor="text1"/>
          <w:sz w:val="26"/>
          <w:shd w:val="clear" w:color="auto" w:fill="FFFFFF"/>
        </w:rPr>
        <w:lastRenderedPageBreak/>
        <w:tab/>
      </w:r>
      <w:r w:rsidR="007A1E3B" w:rsidRPr="00BF65E7">
        <w:rPr>
          <w:rFonts w:ascii="Times New Roman" w:hAnsi="Times New Roman" w:cs="Times New Roman"/>
          <w:color w:val="000000" w:themeColor="text1"/>
          <w:sz w:val="26"/>
          <w:shd w:val="clear" w:color="auto" w:fill="FFFFFF"/>
        </w:rPr>
        <w:t>7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 xml:space="preserve">. </w:t>
      </w:r>
      <w:r w:rsidR="00457351" w:rsidRPr="00BF65E7">
        <w:rPr>
          <w:rFonts w:ascii="Times New Roman" w:hAnsi="Times New Roman" w:cs="Times New Roman"/>
          <w:color w:val="000000" w:themeColor="text1"/>
          <w:sz w:val="26"/>
        </w:rPr>
        <w:t xml:space="preserve">При разработке 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>Прогноз</w:t>
      </w:r>
      <w:r w:rsidR="00457351" w:rsidRPr="00BF65E7">
        <w:rPr>
          <w:rFonts w:ascii="Times New Roman" w:hAnsi="Times New Roman" w:cs="Times New Roman"/>
          <w:color w:val="000000" w:themeColor="text1"/>
          <w:sz w:val="26"/>
        </w:rPr>
        <w:t>а</w:t>
      </w:r>
      <w:r w:rsidRPr="00BF65E7">
        <w:rPr>
          <w:rFonts w:ascii="Times New Roman" w:hAnsi="Times New Roman" w:cs="Times New Roman"/>
          <w:color w:val="000000" w:themeColor="text1"/>
          <w:sz w:val="26"/>
        </w:rPr>
        <w:t xml:space="preserve"> социально-экономического развития  </w:t>
      </w:r>
      <w:r w:rsidR="00457351"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используется статистическая информация, сведения, предоставляемые предприятиями, организациями, учреждениями всех форм собственности, </w:t>
      </w:r>
      <w:r w:rsidR="00F360F4" w:rsidRPr="00BF65E7">
        <w:rPr>
          <w:rFonts w:ascii="Times New Roman" w:hAnsi="Times New Roman" w:cs="Times New Roman"/>
          <w:color w:val="000000" w:themeColor="text1"/>
          <w:sz w:val="26"/>
        </w:rPr>
        <w:t>осуществляющими свою деятельность на территории Западнодвинского муниципального округа Тверской области,</w:t>
      </w:r>
      <w:r w:rsidR="00457351"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территориальными органами государственной власти Тверской области, а также структурными и самостоятельными структурными подразделениями администрации Западнодвинского </w:t>
      </w:r>
      <w:r w:rsidR="00F360F4"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муниципального округа</w:t>
      </w:r>
      <w:r w:rsidR="00457351"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.</w:t>
      </w:r>
    </w:p>
    <w:p w:rsidR="007A1E3B" w:rsidRPr="00BF65E7" w:rsidRDefault="007A1E3B" w:rsidP="007A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         8. Прогноз разрабатывается в два этапа:</w:t>
      </w:r>
    </w:p>
    <w:p w:rsidR="007A1E3B" w:rsidRPr="00BF65E7" w:rsidRDefault="007A1E3B" w:rsidP="007A1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ab/>
        <w:t>- на первом этапе разрабатывается предварительный прогноз, который служит основанием для составления проекта бюджета Западнодвинского муниципального округа Тверской области на очередной финансовый год и среднесрочный период;</w:t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</w:p>
    <w:p w:rsidR="007A1E3B" w:rsidRPr="00BF65E7" w:rsidRDefault="007A1E3B" w:rsidP="007A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ab/>
        <w:t>- на втором этапе разрабатывается уточненный прогноз, на основании которого уточняются параметры проекта бюджета Западнодвинского муниципального округа Тверской на очередной финансовый год и среднесрочный период.</w:t>
      </w:r>
    </w:p>
    <w:p w:rsidR="00F360F4" w:rsidRPr="00BF65E7" w:rsidRDefault="007A1E3B" w:rsidP="003B2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color w:val="000000" w:themeColor="text1"/>
          <w:sz w:val="26"/>
          <w:szCs w:val="28"/>
          <w:shd w:val="clear" w:color="auto" w:fill="FFFFFF"/>
        </w:rPr>
        <w:t xml:space="preserve">          </w:t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9. </w:t>
      </w: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Прогноз состоит из табличного материала, содержащего отчетные и прогнозируемые значения показателей социально-экономического развития Западнодвинского </w:t>
      </w:r>
      <w:r w:rsidR="003B2926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муниципального округа Тверской области.</w:t>
      </w:r>
    </w:p>
    <w:p w:rsidR="00F12F02" w:rsidRPr="00BF65E7" w:rsidRDefault="003B2926" w:rsidP="003B2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        10. </w:t>
      </w:r>
      <w:r w:rsidRPr="00BF65E7">
        <w:rPr>
          <w:rFonts w:ascii="Times New Roman" w:hAnsi="Times New Roman" w:cs="Times New Roman"/>
          <w:color w:val="000000" w:themeColor="text1"/>
          <w:sz w:val="26"/>
          <w:shd w:val="clear" w:color="auto" w:fill="FFFFFF"/>
        </w:rPr>
        <w:t>К прогнозу социально-экономического развития прилагается пояснительная записка, которая должна содержать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F4B2E" w:rsidRPr="00BF65E7" w:rsidRDefault="00DF4B2E" w:rsidP="00DF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           11. Разработанный прогноз направляется в Министерство экономического развития Тверской области и подлежит согласованию в соответствии с утвержденным графиком согласования прогноза социально-экономического развития городов и районов (муниципальных округов) Тверской области.</w:t>
      </w:r>
    </w:p>
    <w:p w:rsidR="00F12F02" w:rsidRPr="00BF65E7" w:rsidRDefault="00F12F02" w:rsidP="00563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F12F02" w:rsidRPr="00BF65E7" w:rsidRDefault="00F12F02" w:rsidP="00563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926" w:rsidRPr="00BF65E7" w:rsidRDefault="003B2926" w:rsidP="003B292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4"/>
          <w:lang w:eastAsia="ru-RU"/>
        </w:rPr>
      </w:pPr>
      <w:r w:rsidRPr="00BF65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4"/>
          <w:lang w:eastAsia="ru-RU"/>
        </w:rPr>
        <w:t>Раздел III Порядок взаимодействия Администрации Западнодвинского муниципального округа Тверской области с участниками процесса разработки прогноза социально-экономического развития</w:t>
      </w:r>
    </w:p>
    <w:p w:rsidR="00F12F02" w:rsidRPr="00BF65E7" w:rsidRDefault="00F12F02" w:rsidP="00563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926" w:rsidRPr="00BF65E7" w:rsidRDefault="003B2926" w:rsidP="00B22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6"/>
          <w:szCs w:val="28"/>
        </w:rPr>
        <w:t xml:space="preserve">       11. Отдел экономического развития и предпринимательства  администрации Западнодвинского муниципального округа (далее − отдел экономического развития) осуществляет координацию и методическое обеспечение разработки прогноза и является ответственным за разработку прогноза и уточнения параметров среднесрочного прогноза Западнодвинского </w:t>
      </w:r>
      <w:r w:rsidR="00DF4B2E" w:rsidRPr="00BF65E7">
        <w:rPr>
          <w:color w:val="000000" w:themeColor="text1"/>
          <w:sz w:val="26"/>
          <w:szCs w:val="28"/>
        </w:rPr>
        <w:t>муниципального округа Тверской области</w:t>
      </w:r>
      <w:r w:rsidRPr="00BF65E7">
        <w:rPr>
          <w:color w:val="000000" w:themeColor="text1"/>
          <w:sz w:val="26"/>
          <w:szCs w:val="28"/>
        </w:rPr>
        <w:t xml:space="preserve"> на плановый период.</w:t>
      </w:r>
    </w:p>
    <w:p w:rsidR="00B22552" w:rsidRPr="00BF65E7" w:rsidRDefault="00B22552" w:rsidP="00B22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6"/>
          <w:szCs w:val="28"/>
        </w:rPr>
        <w:t xml:space="preserve">        12. В разработке прогноза в пределах своих полномочий участвуют </w:t>
      </w:r>
      <w:r w:rsidRPr="00BF65E7">
        <w:rPr>
          <w:color w:val="000000" w:themeColor="text1"/>
          <w:sz w:val="26"/>
          <w:szCs w:val="28"/>
          <w:shd w:val="clear" w:color="auto" w:fill="FFFFFF"/>
        </w:rPr>
        <w:t xml:space="preserve">предприятия, организации, учреждения всех форм собственности, </w:t>
      </w:r>
      <w:r w:rsidRPr="00BF65E7">
        <w:rPr>
          <w:color w:val="000000" w:themeColor="text1"/>
          <w:sz w:val="26"/>
        </w:rPr>
        <w:t>осуществляющие свою деятельность на территории Западнодвинского муниципального округа Тверской области,</w:t>
      </w:r>
      <w:r w:rsidRPr="00BF65E7">
        <w:rPr>
          <w:color w:val="000000" w:themeColor="text1"/>
          <w:sz w:val="26"/>
          <w:szCs w:val="28"/>
          <w:shd w:val="clear" w:color="auto" w:fill="FFFFFF"/>
        </w:rPr>
        <w:t xml:space="preserve"> территориальные органы государственной власти Тверской области, а также структурные и самостоятельные структурные подразделения администрации Западнодвинского муниципального округа </w:t>
      </w:r>
      <w:r w:rsidRPr="00BF65E7">
        <w:rPr>
          <w:color w:val="000000" w:themeColor="text1"/>
          <w:sz w:val="26"/>
          <w:szCs w:val="28"/>
        </w:rPr>
        <w:t>(далее - участники разработки прогноза)</w:t>
      </w:r>
      <w:r w:rsidR="00DC34A1" w:rsidRPr="00BF65E7">
        <w:rPr>
          <w:color w:val="000000" w:themeColor="text1"/>
          <w:sz w:val="26"/>
          <w:szCs w:val="28"/>
        </w:rPr>
        <w:t>.</w:t>
      </w:r>
      <w:r w:rsidRPr="00BF65E7">
        <w:rPr>
          <w:color w:val="000000" w:themeColor="text1"/>
          <w:sz w:val="26"/>
          <w:szCs w:val="28"/>
        </w:rPr>
        <w:t xml:space="preserve"> </w:t>
      </w:r>
    </w:p>
    <w:p w:rsidR="00E10174" w:rsidRPr="00BF65E7" w:rsidRDefault="00E10174" w:rsidP="00E1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color w:val="000000" w:themeColor="text1"/>
          <w:sz w:val="26"/>
          <w:szCs w:val="28"/>
        </w:rPr>
        <w:tab/>
      </w:r>
      <w:r w:rsidRPr="00BF65E7">
        <w:rPr>
          <w:rFonts w:ascii="Times New Roman" w:hAnsi="Times New Roman" w:cs="Times New Roman"/>
          <w:color w:val="000000" w:themeColor="text1"/>
          <w:sz w:val="26"/>
          <w:szCs w:val="28"/>
        </w:rPr>
        <w:t>13.</w:t>
      </w: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Отдел экономического развития:</w:t>
      </w:r>
    </w:p>
    <w:p w:rsidR="00E10174" w:rsidRPr="00BF65E7" w:rsidRDefault="00E10174" w:rsidP="00DC3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6"/>
          <w:szCs w:val="28"/>
        </w:rPr>
        <w:tab/>
        <w:t>-  не позднее десяти рабочих дней после получения от Министерства экономического развития документов, регламентирующих сроки предоставления прогноза, порядок и график его согласования, методических материалов, а также дополнительных форм с</w:t>
      </w:r>
      <w:r w:rsidR="007209CA" w:rsidRPr="00BF65E7">
        <w:rPr>
          <w:color w:val="000000" w:themeColor="text1"/>
          <w:sz w:val="26"/>
          <w:szCs w:val="28"/>
        </w:rPr>
        <w:t xml:space="preserve">истемы показателей, направляет </w:t>
      </w:r>
      <w:r w:rsidRPr="00BF65E7">
        <w:rPr>
          <w:color w:val="000000" w:themeColor="text1"/>
          <w:sz w:val="26"/>
          <w:szCs w:val="28"/>
        </w:rPr>
        <w:t>формы прогноза с сопроводительным письмом (определяющим срок предоставления фактических и прогнозных показателей прогноза</w:t>
      </w:r>
      <w:r w:rsidR="00DC34A1" w:rsidRPr="00BF65E7">
        <w:rPr>
          <w:color w:val="000000" w:themeColor="text1"/>
          <w:sz w:val="26"/>
          <w:szCs w:val="28"/>
        </w:rPr>
        <w:t xml:space="preserve"> и пояснительную записку</w:t>
      </w:r>
      <w:r w:rsidRPr="00BF65E7">
        <w:rPr>
          <w:color w:val="000000" w:themeColor="text1"/>
          <w:sz w:val="26"/>
          <w:szCs w:val="28"/>
        </w:rPr>
        <w:t>) участникам разработки прогноза;</w:t>
      </w:r>
      <w:r w:rsidR="00DC34A1" w:rsidRPr="00BF65E7">
        <w:rPr>
          <w:color w:val="000000" w:themeColor="text1"/>
          <w:sz w:val="26"/>
          <w:szCs w:val="28"/>
        </w:rPr>
        <w:t xml:space="preserve"> </w:t>
      </w:r>
    </w:p>
    <w:p w:rsidR="00E10174" w:rsidRPr="00BF65E7" w:rsidRDefault="00E10174" w:rsidP="00E10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6"/>
          <w:szCs w:val="28"/>
        </w:rPr>
        <w:lastRenderedPageBreak/>
        <w:tab/>
        <w:t xml:space="preserve">- по получению необходимой информации от участников разработки прогноза осуществляет свод прогнозных и аналитических материалов, контроль качества и полноты представленных материалов прогноза, организацию их технической доработки в соответствии с методическими рекомендациями Министерства экономического развития Тверской области.  </w:t>
      </w:r>
    </w:p>
    <w:p w:rsidR="00E10174" w:rsidRPr="00BF65E7" w:rsidRDefault="00E10174" w:rsidP="00E10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6"/>
          <w:szCs w:val="28"/>
        </w:rPr>
        <w:t xml:space="preserve">             В случае предоставления неполной или некачественной информации отдел экономического развития вправе вернуть предоставленные материалы на доработку и получить разъяснения.</w:t>
      </w:r>
    </w:p>
    <w:p w:rsidR="00E10174" w:rsidRPr="00BF65E7" w:rsidRDefault="00E10174" w:rsidP="007209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6"/>
          <w:szCs w:val="28"/>
        </w:rPr>
        <w:tab/>
        <w:t>14.Участники разработки прогноза представляют в отдел экономического развития:</w:t>
      </w:r>
    </w:p>
    <w:p w:rsidR="00E10174" w:rsidRPr="00BF65E7" w:rsidRDefault="00E10174" w:rsidP="00720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      − </w:t>
      </w:r>
      <w:r w:rsidR="007209CA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основные показатели, необходимые для разработки прогноза социально-экономического развития, </w:t>
      </w: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по закрепленным за ними разделам (показателям) прогноза с  направлением пояснительной записки на адрес электронной почты администрации Западнодвинского муниципального  округа (отдела экономического развития) или на бумажном носителе за подписью руководителя участника разработки прогноза;</w:t>
      </w:r>
    </w:p>
    <w:p w:rsidR="00E10174" w:rsidRPr="00BF65E7" w:rsidRDefault="007209CA" w:rsidP="00720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       </w:t>
      </w:r>
      <w:r w:rsidR="00E10174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- пояснительные записки, представляемые участниками разработки прогноза одновременно с формами системы показателей и таблицами прогноза, должны содержать:</w:t>
      </w:r>
    </w:p>
    <w:p w:rsidR="00E10174" w:rsidRPr="00BF65E7" w:rsidRDefault="007209CA" w:rsidP="00720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ab/>
      </w:r>
      <w:r w:rsidR="00E10174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а)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E10174" w:rsidRPr="00BF65E7" w:rsidRDefault="007209CA" w:rsidP="00720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ab/>
      </w:r>
      <w:r w:rsidR="00E10174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б) 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="00E10174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от</w:t>
      </w:r>
      <w:proofErr w:type="gramEnd"/>
      <w:r w:rsidR="00E10174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фактически достигнутых;</w:t>
      </w:r>
    </w:p>
    <w:p w:rsidR="00E10174" w:rsidRPr="00BF65E7" w:rsidRDefault="007209CA" w:rsidP="007209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ab/>
      </w:r>
      <w:r w:rsidR="00E10174" w:rsidRPr="00BF65E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в) обоснование наиболее вероятных тенденций динамики показателей прогнозного периода, структурных изменений в отраслях экономики и социальной сферы, предполагаемые последствия и результаты в прогнозируемом периоде, с указанием комплекса необходимых мер, принятие и реализация которых позволят изменить негативную или усилить позитивную тенденции.</w:t>
      </w:r>
    </w:p>
    <w:p w:rsidR="002B2D34" w:rsidRPr="00BF65E7" w:rsidRDefault="00DC34A1" w:rsidP="002B2D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</w:rPr>
      </w:pPr>
      <w:r w:rsidRPr="00BF65E7">
        <w:rPr>
          <w:rFonts w:ascii="Arial" w:hAnsi="Arial" w:cs="Arial"/>
          <w:color w:val="000000" w:themeColor="text1"/>
        </w:rPr>
        <w:t xml:space="preserve">  </w:t>
      </w:r>
      <w:r w:rsidR="002B2D34" w:rsidRPr="00BF65E7">
        <w:rPr>
          <w:rFonts w:ascii="Arial" w:hAnsi="Arial" w:cs="Arial"/>
          <w:color w:val="000000" w:themeColor="text1"/>
        </w:rPr>
        <w:t xml:space="preserve"> </w:t>
      </w:r>
      <w:r w:rsidR="002B2D34" w:rsidRPr="00BF65E7">
        <w:rPr>
          <w:color w:val="000000" w:themeColor="text1"/>
          <w:sz w:val="26"/>
        </w:rPr>
        <w:t>15</w:t>
      </w:r>
      <w:r w:rsidR="007209CA" w:rsidRPr="00BF65E7">
        <w:rPr>
          <w:color w:val="000000" w:themeColor="text1"/>
          <w:sz w:val="26"/>
        </w:rPr>
        <w:t>.</w:t>
      </w:r>
      <w:r w:rsidR="002B2D34" w:rsidRPr="00BF65E7">
        <w:rPr>
          <w:color w:val="000000" w:themeColor="text1"/>
          <w:sz w:val="26"/>
        </w:rPr>
        <w:t xml:space="preserve"> </w:t>
      </w:r>
      <w:r w:rsidRPr="00BF65E7">
        <w:rPr>
          <w:color w:val="000000" w:themeColor="text1"/>
          <w:sz w:val="26"/>
        </w:rPr>
        <w:t>Отдел экономического развития</w:t>
      </w:r>
      <w:r w:rsidR="002B2D34" w:rsidRPr="00BF65E7">
        <w:rPr>
          <w:color w:val="000000" w:themeColor="text1"/>
          <w:sz w:val="26"/>
        </w:rPr>
        <w:t xml:space="preserve"> администрации Западнодвинского муниципального округа </w:t>
      </w:r>
      <w:r w:rsidR="007209CA" w:rsidRPr="00BF65E7">
        <w:rPr>
          <w:color w:val="000000" w:themeColor="text1"/>
          <w:sz w:val="26"/>
        </w:rPr>
        <w:t xml:space="preserve"> ежегодно в срок до 1 </w:t>
      </w:r>
      <w:r w:rsidR="002B2D34" w:rsidRPr="00BF65E7">
        <w:rPr>
          <w:color w:val="000000" w:themeColor="text1"/>
          <w:sz w:val="26"/>
        </w:rPr>
        <w:t>но</w:t>
      </w:r>
      <w:r w:rsidR="007209CA" w:rsidRPr="00BF65E7">
        <w:rPr>
          <w:color w:val="000000" w:themeColor="text1"/>
          <w:sz w:val="26"/>
        </w:rPr>
        <w:t xml:space="preserve">ября подготавливает проект </w:t>
      </w:r>
      <w:r w:rsidR="002B2D34" w:rsidRPr="00BF65E7">
        <w:rPr>
          <w:color w:val="000000" w:themeColor="text1"/>
          <w:sz w:val="26"/>
        </w:rPr>
        <w:t>постановл</w:t>
      </w:r>
      <w:r w:rsidR="007209CA" w:rsidRPr="00BF65E7">
        <w:rPr>
          <w:color w:val="000000" w:themeColor="text1"/>
          <w:sz w:val="26"/>
        </w:rPr>
        <w:t xml:space="preserve">ения </w:t>
      </w:r>
      <w:r w:rsidR="002B2D34" w:rsidRPr="00BF65E7">
        <w:rPr>
          <w:color w:val="000000" w:themeColor="text1"/>
          <w:sz w:val="26"/>
        </w:rPr>
        <w:t xml:space="preserve">администрации Западнодвинского муниципального округа </w:t>
      </w:r>
      <w:r w:rsidR="007209CA" w:rsidRPr="00BF65E7">
        <w:rPr>
          <w:color w:val="000000" w:themeColor="text1"/>
          <w:sz w:val="26"/>
        </w:rPr>
        <w:t>Тверской области о</w:t>
      </w:r>
      <w:r w:rsidR="002B2D34" w:rsidRPr="00BF65E7">
        <w:rPr>
          <w:color w:val="000000" w:themeColor="text1"/>
          <w:sz w:val="26"/>
        </w:rPr>
        <w:t>б одобрении</w:t>
      </w:r>
      <w:r w:rsidR="007209CA" w:rsidRPr="00BF65E7">
        <w:rPr>
          <w:color w:val="000000" w:themeColor="text1"/>
          <w:sz w:val="26"/>
        </w:rPr>
        <w:t xml:space="preserve"> прогноз</w:t>
      </w:r>
      <w:r w:rsidR="002B2D34" w:rsidRPr="00BF65E7">
        <w:rPr>
          <w:color w:val="000000" w:themeColor="text1"/>
          <w:sz w:val="26"/>
        </w:rPr>
        <w:t>а</w:t>
      </w:r>
      <w:r w:rsidR="007209CA" w:rsidRPr="00BF65E7">
        <w:rPr>
          <w:color w:val="000000" w:themeColor="text1"/>
          <w:sz w:val="26"/>
        </w:rPr>
        <w:t xml:space="preserve"> социально-экономического развития</w:t>
      </w:r>
      <w:r w:rsidR="002B2D34" w:rsidRPr="00BF65E7">
        <w:rPr>
          <w:color w:val="000000" w:themeColor="text1"/>
          <w:sz w:val="26"/>
        </w:rPr>
        <w:t>.</w:t>
      </w:r>
    </w:p>
    <w:p w:rsidR="007209CA" w:rsidRPr="00BF65E7" w:rsidRDefault="002B2D34" w:rsidP="002B2D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</w:rPr>
      </w:pPr>
      <w:r w:rsidRPr="00BF65E7">
        <w:rPr>
          <w:color w:val="000000" w:themeColor="text1"/>
          <w:sz w:val="26"/>
        </w:rPr>
        <w:t>16</w:t>
      </w:r>
      <w:r w:rsidR="007209CA" w:rsidRPr="00BF65E7">
        <w:rPr>
          <w:color w:val="000000" w:themeColor="text1"/>
          <w:sz w:val="26"/>
        </w:rPr>
        <w:t xml:space="preserve">. </w:t>
      </w:r>
      <w:r w:rsidRPr="00BF65E7">
        <w:rPr>
          <w:color w:val="000000" w:themeColor="text1"/>
          <w:sz w:val="26"/>
        </w:rPr>
        <w:t xml:space="preserve">Одобренный </w:t>
      </w:r>
      <w:r w:rsidR="007209CA" w:rsidRPr="00BF65E7">
        <w:rPr>
          <w:color w:val="000000" w:themeColor="text1"/>
          <w:sz w:val="26"/>
        </w:rPr>
        <w:t xml:space="preserve">Прогноз социально-экономического развития, </w:t>
      </w:r>
      <w:r w:rsidRPr="00BF65E7">
        <w:rPr>
          <w:color w:val="000000" w:themeColor="text1"/>
          <w:sz w:val="26"/>
        </w:rPr>
        <w:t xml:space="preserve"> представляется в Думу Западнодвинского муниципального округа </w:t>
      </w:r>
      <w:r w:rsidR="007209CA" w:rsidRPr="00BF65E7">
        <w:rPr>
          <w:color w:val="000000" w:themeColor="text1"/>
          <w:sz w:val="26"/>
        </w:rPr>
        <w:t xml:space="preserve"> одновременно с проектом </w:t>
      </w:r>
      <w:r w:rsidRPr="00BF65E7">
        <w:rPr>
          <w:color w:val="000000" w:themeColor="text1"/>
          <w:sz w:val="26"/>
        </w:rPr>
        <w:t>бюджета Западнодвинского муниципального округа</w:t>
      </w:r>
      <w:r w:rsidR="007209CA" w:rsidRPr="00BF65E7">
        <w:rPr>
          <w:color w:val="000000" w:themeColor="text1"/>
          <w:sz w:val="26"/>
        </w:rPr>
        <w:t xml:space="preserve"> Тверской области на очередной финансовый год и на плановый период.</w:t>
      </w:r>
    </w:p>
    <w:p w:rsidR="00B22552" w:rsidRPr="00BF65E7" w:rsidRDefault="00B22552" w:rsidP="00B22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</w:p>
    <w:p w:rsidR="0078613F" w:rsidRPr="00BF65E7" w:rsidRDefault="0078613F" w:rsidP="0078613F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6"/>
          <w:szCs w:val="24"/>
        </w:rPr>
      </w:pPr>
      <w:r w:rsidRPr="00BF65E7">
        <w:rPr>
          <w:color w:val="000000" w:themeColor="text1"/>
          <w:sz w:val="26"/>
          <w:szCs w:val="24"/>
        </w:rPr>
        <w:t>Раздел IV Порядок мониторинга, контроля реализации и корректировки прогноза социально-экономического развития</w:t>
      </w:r>
    </w:p>
    <w:p w:rsidR="0078613F" w:rsidRPr="00BF65E7" w:rsidRDefault="0078613F" w:rsidP="0078613F">
      <w:pPr>
        <w:pStyle w:val="western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</w:pPr>
      <w:r w:rsidRPr="00BF65E7">
        <w:rPr>
          <w:color w:val="000000" w:themeColor="text1"/>
          <w:sz w:val="27"/>
          <w:szCs w:val="27"/>
          <w:bdr w:val="none" w:sz="0" w:space="0" w:color="auto" w:frame="1"/>
          <w:shd w:val="clear" w:color="auto" w:fill="FFFFFF" w:themeFill="background1"/>
        </w:rPr>
        <w:tab/>
      </w:r>
      <w:r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 xml:space="preserve">17. Отдел экономического развития совместно со специалистами администрации Западнодвинского муниципального округа осуществляет мониторинг реализации среднесрочного прогноза в форме ежегодного отчета главы Западнодвинского муниципального </w:t>
      </w:r>
      <w:proofErr w:type="spellStart"/>
      <w:proofErr w:type="gramStart"/>
      <w:r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>муниципального</w:t>
      </w:r>
      <w:proofErr w:type="spellEnd"/>
      <w:proofErr w:type="gramEnd"/>
      <w:r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 xml:space="preserve"> округа Тверской области «Об итогах социально-экономического развития</w:t>
      </w:r>
      <w:r w:rsidR="000D054C"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 xml:space="preserve"> Западнодвинского муниципального </w:t>
      </w:r>
      <w:proofErr w:type="spellStart"/>
      <w:r w:rsidR="000D054C"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>муниципального</w:t>
      </w:r>
      <w:proofErr w:type="spellEnd"/>
      <w:r w:rsidR="000D054C"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 xml:space="preserve"> округа Тверской области</w:t>
      </w:r>
      <w:r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>».</w:t>
      </w:r>
    </w:p>
    <w:p w:rsidR="00C65EB5" w:rsidRPr="00BF65E7" w:rsidRDefault="00C65EB5" w:rsidP="0078613F">
      <w:pPr>
        <w:pStyle w:val="western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8"/>
        </w:rPr>
      </w:pPr>
      <w:r w:rsidRPr="00BF65E7">
        <w:rPr>
          <w:color w:val="000000" w:themeColor="text1"/>
          <w:sz w:val="28"/>
          <w:szCs w:val="28"/>
        </w:rPr>
        <w:t xml:space="preserve">          </w:t>
      </w:r>
      <w:r w:rsidRPr="00BF65E7">
        <w:rPr>
          <w:color w:val="000000" w:themeColor="text1"/>
          <w:sz w:val="26"/>
          <w:szCs w:val="28"/>
        </w:rPr>
        <w:t xml:space="preserve">18. Корректировка прогноза социально-экономического развития осуществляется в период действия прогноза по решению и методическом </w:t>
      </w:r>
      <w:proofErr w:type="gramStart"/>
      <w:r w:rsidRPr="00BF65E7">
        <w:rPr>
          <w:color w:val="000000" w:themeColor="text1"/>
          <w:sz w:val="26"/>
          <w:szCs w:val="28"/>
        </w:rPr>
        <w:t>содействии</w:t>
      </w:r>
      <w:proofErr w:type="gramEnd"/>
      <w:r w:rsidRPr="00BF65E7">
        <w:rPr>
          <w:color w:val="000000" w:themeColor="text1"/>
          <w:sz w:val="26"/>
          <w:szCs w:val="28"/>
        </w:rPr>
        <w:t xml:space="preserve"> Министерства экономического развития Тверской области. </w:t>
      </w:r>
    </w:p>
    <w:p w:rsidR="00C65EB5" w:rsidRPr="00BF65E7" w:rsidRDefault="00C65EB5" w:rsidP="0078613F">
      <w:pPr>
        <w:pStyle w:val="western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</w:pPr>
      <w:r w:rsidRPr="00BF65E7">
        <w:rPr>
          <w:color w:val="000000" w:themeColor="text1"/>
          <w:sz w:val="26"/>
          <w:szCs w:val="28"/>
        </w:rPr>
        <w:lastRenderedPageBreak/>
        <w:t xml:space="preserve">            Основаниями для корректировки прогноза являются:  существенное изменение условий развития экономики Тверской области, муниципального образования.</w:t>
      </w:r>
    </w:p>
    <w:p w:rsidR="00C65EB5" w:rsidRPr="00BF65E7" w:rsidRDefault="00C65EB5" w:rsidP="0078613F">
      <w:pPr>
        <w:pStyle w:val="western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</w:pPr>
    </w:p>
    <w:p w:rsidR="00C65EB5" w:rsidRPr="00BF65E7" w:rsidRDefault="00C65EB5" w:rsidP="0078613F">
      <w:pPr>
        <w:pStyle w:val="western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</w:pPr>
    </w:p>
    <w:p w:rsidR="00C65EB5" w:rsidRPr="00BF65E7" w:rsidRDefault="000D054C" w:rsidP="00C65EB5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BF65E7">
        <w:rPr>
          <w:color w:val="000000" w:themeColor="text1"/>
          <w:sz w:val="26"/>
          <w:szCs w:val="27"/>
          <w:bdr w:val="none" w:sz="0" w:space="0" w:color="auto" w:frame="1"/>
          <w:shd w:val="clear" w:color="auto" w:fill="FFFFFF" w:themeFill="background1"/>
        </w:rPr>
        <w:t xml:space="preserve">          </w:t>
      </w:r>
    </w:p>
    <w:p w:rsidR="002F42EB" w:rsidRPr="00BF65E7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2EB" w:rsidRPr="00BF65E7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70E6" w:rsidRPr="00BF65E7" w:rsidRDefault="004070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70E6" w:rsidRPr="00BF65E7" w:rsidSect="00BF65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1A1"/>
    <w:multiLevelType w:val="multilevel"/>
    <w:tmpl w:val="1702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068"/>
    <w:multiLevelType w:val="multilevel"/>
    <w:tmpl w:val="1FA462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E406346"/>
    <w:multiLevelType w:val="multilevel"/>
    <w:tmpl w:val="63D09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086C70"/>
    <w:multiLevelType w:val="hybridMultilevel"/>
    <w:tmpl w:val="442CD098"/>
    <w:lvl w:ilvl="0" w:tplc="C0284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E1D24"/>
    <w:multiLevelType w:val="multilevel"/>
    <w:tmpl w:val="2D8E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D4"/>
    <w:rsid w:val="000D054C"/>
    <w:rsid w:val="000F3D3C"/>
    <w:rsid w:val="00127157"/>
    <w:rsid w:val="00184AB9"/>
    <w:rsid w:val="001E0DA7"/>
    <w:rsid w:val="002663B9"/>
    <w:rsid w:val="002A2247"/>
    <w:rsid w:val="002B261D"/>
    <w:rsid w:val="002B2D34"/>
    <w:rsid w:val="002F42EB"/>
    <w:rsid w:val="00361BD4"/>
    <w:rsid w:val="003B2926"/>
    <w:rsid w:val="003D1CA1"/>
    <w:rsid w:val="003E78EE"/>
    <w:rsid w:val="004070E6"/>
    <w:rsid w:val="00457351"/>
    <w:rsid w:val="004F232B"/>
    <w:rsid w:val="00563628"/>
    <w:rsid w:val="00573D62"/>
    <w:rsid w:val="005B59FA"/>
    <w:rsid w:val="005C1D9D"/>
    <w:rsid w:val="005E0D61"/>
    <w:rsid w:val="00626E98"/>
    <w:rsid w:val="00661950"/>
    <w:rsid w:val="006B578A"/>
    <w:rsid w:val="006C046C"/>
    <w:rsid w:val="006F7D44"/>
    <w:rsid w:val="00702DF4"/>
    <w:rsid w:val="007052DE"/>
    <w:rsid w:val="007209CA"/>
    <w:rsid w:val="007213AE"/>
    <w:rsid w:val="00724FF6"/>
    <w:rsid w:val="0078613F"/>
    <w:rsid w:val="0079628D"/>
    <w:rsid w:val="007A1E3B"/>
    <w:rsid w:val="00817E1A"/>
    <w:rsid w:val="008406B4"/>
    <w:rsid w:val="00906C3D"/>
    <w:rsid w:val="00B22552"/>
    <w:rsid w:val="00B4112C"/>
    <w:rsid w:val="00B82DF0"/>
    <w:rsid w:val="00BA6AB7"/>
    <w:rsid w:val="00BE6BED"/>
    <w:rsid w:val="00BF5D8A"/>
    <w:rsid w:val="00BF65E7"/>
    <w:rsid w:val="00C10C85"/>
    <w:rsid w:val="00C33993"/>
    <w:rsid w:val="00C46FCA"/>
    <w:rsid w:val="00C52A14"/>
    <w:rsid w:val="00C65CEB"/>
    <w:rsid w:val="00C65EB5"/>
    <w:rsid w:val="00D13B41"/>
    <w:rsid w:val="00DA6839"/>
    <w:rsid w:val="00DC34A1"/>
    <w:rsid w:val="00DE3B86"/>
    <w:rsid w:val="00DF4B2E"/>
    <w:rsid w:val="00E10174"/>
    <w:rsid w:val="00E209FA"/>
    <w:rsid w:val="00F12F02"/>
    <w:rsid w:val="00F24CCA"/>
    <w:rsid w:val="00F26ABB"/>
    <w:rsid w:val="00F3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6"/>
  </w:style>
  <w:style w:type="paragraph" w:styleId="3">
    <w:name w:val="heading 3"/>
    <w:basedOn w:val="a"/>
    <w:link w:val="30"/>
    <w:uiPriority w:val="9"/>
    <w:qFormat/>
    <w:rsid w:val="003B2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D4"/>
    <w:rPr>
      <w:b/>
      <w:bCs/>
    </w:rPr>
  </w:style>
  <w:style w:type="character" w:customStyle="1" w:styleId="apple-converted-space">
    <w:name w:val="apple-converted-space"/>
    <w:basedOn w:val="a0"/>
    <w:rsid w:val="00361BD4"/>
  </w:style>
  <w:style w:type="paragraph" w:styleId="a5">
    <w:name w:val="List Paragraph"/>
    <w:basedOn w:val="a"/>
    <w:uiPriority w:val="34"/>
    <w:qFormat/>
    <w:rsid w:val="00D13B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7D44"/>
    <w:rPr>
      <w:color w:val="0000FF"/>
      <w:u w:val="single"/>
    </w:rPr>
  </w:style>
  <w:style w:type="paragraph" w:customStyle="1" w:styleId="formattext">
    <w:name w:val="formattext"/>
    <w:basedOn w:val="a"/>
    <w:rsid w:val="006F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8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8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3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3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8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04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6</cp:revision>
  <cp:lastPrinted>2022-08-11T07:00:00Z</cp:lastPrinted>
  <dcterms:created xsi:type="dcterms:W3CDTF">2022-08-11T06:53:00Z</dcterms:created>
  <dcterms:modified xsi:type="dcterms:W3CDTF">2022-08-17T09:53:00Z</dcterms:modified>
</cp:coreProperties>
</file>