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C7" w:rsidRPr="009A7CC7" w:rsidRDefault="009A7CC7" w:rsidP="009A7CC7">
      <w:pPr>
        <w:pStyle w:val="a3"/>
        <w:rPr>
          <w:b/>
          <w:bCs/>
          <w:szCs w:val="28"/>
        </w:rPr>
      </w:pPr>
      <w:r w:rsidRPr="009A7CC7">
        <w:rPr>
          <w:b/>
          <w:bCs/>
          <w:szCs w:val="28"/>
        </w:rPr>
        <w:t>РФ</w:t>
      </w:r>
    </w:p>
    <w:p w:rsidR="009A7CC7" w:rsidRPr="009A7CC7" w:rsidRDefault="009A7CC7" w:rsidP="009A7CC7">
      <w:pPr>
        <w:pStyle w:val="1"/>
        <w:rPr>
          <w:sz w:val="28"/>
          <w:szCs w:val="28"/>
        </w:rPr>
      </w:pPr>
      <w:r w:rsidRPr="009A7CC7">
        <w:rPr>
          <w:sz w:val="28"/>
          <w:szCs w:val="28"/>
        </w:rPr>
        <w:t>АДМИНИСТРАЦИЯ ЗАПАДНОДВИНСКОГО РАЙОНА</w:t>
      </w:r>
    </w:p>
    <w:p w:rsidR="009A7CC7" w:rsidRPr="009A7CC7" w:rsidRDefault="009A7CC7" w:rsidP="009A7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CC7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9A7CC7" w:rsidRPr="009A7CC7" w:rsidRDefault="009A7CC7" w:rsidP="009A7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7CC7" w:rsidRPr="009A7CC7" w:rsidRDefault="009A7CC7" w:rsidP="009A7CC7">
      <w:pPr>
        <w:pStyle w:val="2"/>
        <w:rPr>
          <w:sz w:val="28"/>
          <w:szCs w:val="28"/>
        </w:rPr>
      </w:pPr>
      <w:r w:rsidRPr="009A7CC7">
        <w:rPr>
          <w:sz w:val="28"/>
          <w:szCs w:val="28"/>
        </w:rPr>
        <w:t>РАСПОРЯЖЕНИЕ</w:t>
      </w:r>
    </w:p>
    <w:p w:rsidR="009A7CC7" w:rsidRPr="009A7CC7" w:rsidRDefault="009A7CC7" w:rsidP="009A7CC7">
      <w:pPr>
        <w:rPr>
          <w:rFonts w:ascii="Times New Roman" w:hAnsi="Times New Roman" w:cs="Times New Roman"/>
          <w:sz w:val="28"/>
          <w:szCs w:val="28"/>
        </w:rPr>
      </w:pPr>
    </w:p>
    <w:p w:rsidR="009A7CC7" w:rsidRPr="00B77940" w:rsidRDefault="00B77940" w:rsidP="009A7CC7">
      <w:pPr>
        <w:pStyle w:val="a3"/>
        <w:rPr>
          <w:b/>
          <w:szCs w:val="28"/>
        </w:rPr>
      </w:pPr>
      <w:r w:rsidRPr="00B77940">
        <w:rPr>
          <w:b/>
          <w:szCs w:val="28"/>
        </w:rPr>
        <w:t>27.01.2017 г.</w:t>
      </w:r>
      <w:r w:rsidR="009A7CC7" w:rsidRPr="00B77940">
        <w:rPr>
          <w:b/>
          <w:szCs w:val="28"/>
        </w:rPr>
        <w:t xml:space="preserve">                     г. Западная Двина                         №    </w:t>
      </w:r>
      <w:r w:rsidRPr="00B77940">
        <w:rPr>
          <w:b/>
          <w:szCs w:val="28"/>
        </w:rPr>
        <w:t>14</w:t>
      </w:r>
    </w:p>
    <w:p w:rsidR="009A7CC7" w:rsidRPr="00B77940" w:rsidRDefault="009A7CC7" w:rsidP="009A7CC7">
      <w:pPr>
        <w:rPr>
          <w:rFonts w:ascii="Times New Roman" w:hAnsi="Times New Roman" w:cs="Times New Roman"/>
          <w:b/>
          <w:sz w:val="28"/>
          <w:szCs w:val="28"/>
        </w:rPr>
      </w:pPr>
    </w:p>
    <w:p w:rsidR="006722C1" w:rsidRPr="00B77940" w:rsidRDefault="006722C1" w:rsidP="009A7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проведения ежегодного отчета </w:t>
      </w:r>
    </w:p>
    <w:p w:rsidR="003A26A7" w:rsidRPr="00B77940" w:rsidRDefault="006722C1" w:rsidP="009A7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77940">
        <w:rPr>
          <w:rFonts w:ascii="Times New Roman" w:hAnsi="Times New Roman" w:cs="Times New Roman"/>
          <w:b/>
          <w:sz w:val="24"/>
          <w:szCs w:val="24"/>
        </w:rPr>
        <w:t>назначении</w:t>
      </w:r>
      <w:proofErr w:type="gramEnd"/>
      <w:r w:rsidRPr="00B77940">
        <w:rPr>
          <w:rFonts w:ascii="Times New Roman" w:hAnsi="Times New Roman" w:cs="Times New Roman"/>
          <w:b/>
          <w:sz w:val="24"/>
          <w:szCs w:val="24"/>
        </w:rPr>
        <w:t xml:space="preserve"> даты </w:t>
      </w:r>
      <w:r w:rsidR="003A26A7" w:rsidRPr="00B77940">
        <w:rPr>
          <w:rFonts w:ascii="Times New Roman" w:hAnsi="Times New Roman" w:cs="Times New Roman"/>
          <w:b/>
          <w:sz w:val="24"/>
          <w:szCs w:val="24"/>
        </w:rPr>
        <w:t xml:space="preserve"> ежегодного отчёта главы</w:t>
      </w:r>
    </w:p>
    <w:p w:rsidR="003A26A7" w:rsidRPr="00B77940" w:rsidRDefault="003A26A7" w:rsidP="009A7C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b/>
          <w:sz w:val="24"/>
          <w:szCs w:val="24"/>
        </w:rPr>
        <w:t xml:space="preserve"> Западнодвинского района </w:t>
      </w:r>
      <w:r w:rsidR="006722C1" w:rsidRPr="00B77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940">
        <w:rPr>
          <w:rFonts w:ascii="Times New Roman" w:hAnsi="Times New Roman" w:cs="Times New Roman"/>
          <w:b/>
          <w:sz w:val="24"/>
          <w:szCs w:val="24"/>
        </w:rPr>
        <w:t xml:space="preserve">о результатах работы за 2016 год </w:t>
      </w:r>
    </w:p>
    <w:p w:rsidR="006722C1" w:rsidRDefault="006722C1" w:rsidP="009A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6A7" w:rsidRPr="009F4A91" w:rsidRDefault="006722C1" w:rsidP="009F4A91">
      <w:pPr>
        <w:pStyle w:val="1"/>
        <w:spacing w:after="150" w:line="288" w:lineRule="atLeast"/>
        <w:jc w:val="both"/>
        <w:rPr>
          <w:b w:val="0"/>
          <w:sz w:val="28"/>
          <w:szCs w:val="28"/>
        </w:rPr>
      </w:pPr>
      <w:r w:rsidRPr="009F4A91">
        <w:rPr>
          <w:b w:val="0"/>
          <w:sz w:val="28"/>
          <w:szCs w:val="28"/>
        </w:rPr>
        <w:t xml:space="preserve">В соответствии со </w:t>
      </w:r>
      <w:hyperlink r:id="rId6" w:history="1">
        <w:r w:rsidRPr="009F4A91">
          <w:rPr>
            <w:b w:val="0"/>
            <w:sz w:val="28"/>
            <w:szCs w:val="28"/>
          </w:rPr>
          <w:t>статьей 36</w:t>
        </w:r>
      </w:hyperlink>
      <w:r w:rsidRPr="009F4A91">
        <w:rPr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9F4A91" w:rsidRPr="009F4A91">
        <w:rPr>
          <w:b w:val="0"/>
          <w:color w:val="000000"/>
          <w:spacing w:val="3"/>
          <w:sz w:val="28"/>
          <w:szCs w:val="28"/>
        </w:rPr>
        <w:t>Федеральным законом от 28 июня 2014 г. N 172-ФЗ "О стратегическом планировании в Российской Федерации"</w:t>
      </w:r>
      <w:r w:rsidR="009F4A91">
        <w:rPr>
          <w:b w:val="0"/>
          <w:color w:val="000000"/>
          <w:spacing w:val="3"/>
          <w:sz w:val="28"/>
          <w:szCs w:val="28"/>
        </w:rPr>
        <w:t xml:space="preserve">, </w:t>
      </w:r>
      <w:r w:rsidR="003A26A7" w:rsidRPr="009F4A91">
        <w:rPr>
          <w:b w:val="0"/>
          <w:sz w:val="28"/>
          <w:szCs w:val="28"/>
        </w:rPr>
        <w:t xml:space="preserve">со статьёй 30 Устава муниципального образования Западндвинский район Тверской области </w:t>
      </w:r>
    </w:p>
    <w:p w:rsidR="005C3BEA" w:rsidRPr="005C3BEA" w:rsidRDefault="005C3BEA" w:rsidP="009A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6A7" w:rsidRDefault="009F4A91" w:rsidP="009A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3A26A7" w:rsidRPr="005C3BEA">
        <w:rPr>
          <w:rFonts w:ascii="Times New Roman" w:hAnsi="Times New Roman" w:cs="Times New Roman"/>
          <w:sz w:val="28"/>
          <w:szCs w:val="28"/>
        </w:rPr>
        <w:t>Назначить 22 февраля 2017 года в 14 час</w:t>
      </w:r>
      <w:r w:rsidR="005C3BEA">
        <w:rPr>
          <w:rFonts w:ascii="Times New Roman" w:hAnsi="Times New Roman" w:cs="Times New Roman"/>
          <w:sz w:val="28"/>
          <w:szCs w:val="28"/>
        </w:rPr>
        <w:t xml:space="preserve"> 00 минут </w:t>
      </w:r>
      <w:r w:rsidR="003A26A7" w:rsidRPr="005C3BEA">
        <w:rPr>
          <w:rFonts w:ascii="Times New Roman" w:hAnsi="Times New Roman" w:cs="Times New Roman"/>
          <w:sz w:val="28"/>
          <w:szCs w:val="28"/>
        </w:rPr>
        <w:t xml:space="preserve"> в Районном Доме культуры </w:t>
      </w:r>
      <w:r w:rsidR="005C3BEA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="005C3BE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C3BEA">
        <w:rPr>
          <w:rFonts w:ascii="Times New Roman" w:hAnsi="Times New Roman" w:cs="Times New Roman"/>
          <w:sz w:val="28"/>
          <w:szCs w:val="28"/>
        </w:rPr>
        <w:t xml:space="preserve">ападная Двина, ул.Культурная, д.5 - </w:t>
      </w:r>
      <w:r w:rsidR="003A26A7" w:rsidRPr="005C3BEA">
        <w:rPr>
          <w:rFonts w:ascii="Times New Roman" w:hAnsi="Times New Roman" w:cs="Times New Roman"/>
          <w:sz w:val="28"/>
          <w:szCs w:val="28"/>
        </w:rPr>
        <w:t>отчёт главы Западнодвинского района о</w:t>
      </w:r>
      <w:r w:rsidR="006722C1">
        <w:rPr>
          <w:rFonts w:ascii="Times New Roman" w:hAnsi="Times New Roman" w:cs="Times New Roman"/>
          <w:sz w:val="28"/>
          <w:szCs w:val="28"/>
        </w:rPr>
        <w:t xml:space="preserve"> результатах работы за 2016 год, в соответствии с порядком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2C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F4A91" w:rsidRPr="009F4A91" w:rsidRDefault="009F4A91" w:rsidP="009F4A91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2. </w:t>
      </w:r>
      <w:r w:rsidRPr="009F4A91">
        <w:rPr>
          <w:b w:val="0"/>
          <w:sz w:val="28"/>
          <w:szCs w:val="28"/>
        </w:rPr>
        <w:t>Утвердить порядок проведения ежегодного отчета главы Западнодвинского райрна Тверской области перед населением и Собранием депутатов Западнодвинского района.</w:t>
      </w:r>
    </w:p>
    <w:p w:rsidR="009F4A91" w:rsidRPr="009F4A91" w:rsidRDefault="009F4A91" w:rsidP="009F4A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BEA" w:rsidRPr="005C3BEA" w:rsidRDefault="005C3BEA" w:rsidP="009A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26A7" w:rsidRPr="009A7CC7" w:rsidRDefault="003A26A7" w:rsidP="009A7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CC7" w:rsidRPr="009A7CC7" w:rsidRDefault="00652A37" w:rsidP="009A7C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7CC7" w:rsidRPr="009A7CC7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9A7CC7" w:rsidRPr="009A7CC7">
        <w:rPr>
          <w:rFonts w:ascii="Times New Roman" w:hAnsi="Times New Roman" w:cs="Times New Roman"/>
          <w:sz w:val="28"/>
          <w:szCs w:val="28"/>
        </w:rPr>
        <w:t>района</w:t>
      </w:r>
      <w:r w:rsidR="009A7CC7" w:rsidRPr="009A7CC7">
        <w:rPr>
          <w:rFonts w:ascii="Times New Roman" w:hAnsi="Times New Roman" w:cs="Times New Roman"/>
          <w:sz w:val="28"/>
          <w:szCs w:val="28"/>
        </w:rPr>
        <w:tab/>
      </w:r>
      <w:r w:rsidR="009A7CC7" w:rsidRPr="009A7CC7">
        <w:rPr>
          <w:rFonts w:ascii="Times New Roman" w:hAnsi="Times New Roman" w:cs="Times New Roman"/>
          <w:sz w:val="28"/>
          <w:szCs w:val="28"/>
        </w:rPr>
        <w:tab/>
      </w:r>
      <w:r w:rsidR="009A7CC7" w:rsidRPr="009A7CC7">
        <w:rPr>
          <w:rFonts w:ascii="Times New Roman" w:hAnsi="Times New Roman" w:cs="Times New Roman"/>
          <w:sz w:val="28"/>
          <w:szCs w:val="28"/>
        </w:rPr>
        <w:tab/>
      </w:r>
      <w:r w:rsidR="009A7CC7" w:rsidRPr="009A7CC7">
        <w:rPr>
          <w:rFonts w:ascii="Times New Roman" w:hAnsi="Times New Roman" w:cs="Times New Roman"/>
          <w:sz w:val="28"/>
          <w:szCs w:val="28"/>
        </w:rPr>
        <w:tab/>
      </w:r>
      <w:r w:rsidR="009A7CC7" w:rsidRPr="009A7CC7">
        <w:rPr>
          <w:rFonts w:ascii="Times New Roman" w:hAnsi="Times New Roman" w:cs="Times New Roman"/>
          <w:sz w:val="28"/>
          <w:szCs w:val="28"/>
        </w:rPr>
        <w:tab/>
        <w:t>В.И.Ловкачев</w:t>
      </w:r>
    </w:p>
    <w:p w:rsidR="009A7CC7" w:rsidRDefault="009A7CC7" w:rsidP="009A7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C7" w:rsidRPr="009A7CC7" w:rsidRDefault="009A7CC7" w:rsidP="009A7C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CC7" w:rsidRDefault="009A7CC7" w:rsidP="009A7CC7">
      <w:pPr>
        <w:jc w:val="both"/>
        <w:rPr>
          <w:rFonts w:ascii="Times New Roman" w:hAnsi="Times New Roman" w:cs="Times New Roman"/>
        </w:rPr>
      </w:pPr>
    </w:p>
    <w:p w:rsidR="00B77940" w:rsidRPr="009A7CC7" w:rsidRDefault="00B77940" w:rsidP="009A7CC7">
      <w:pPr>
        <w:jc w:val="both"/>
        <w:rPr>
          <w:sz w:val="28"/>
          <w:szCs w:val="28"/>
        </w:rPr>
      </w:pPr>
    </w:p>
    <w:p w:rsidR="00ED6D97" w:rsidRDefault="00ED6D97">
      <w:pPr>
        <w:rPr>
          <w:sz w:val="28"/>
          <w:szCs w:val="28"/>
        </w:rPr>
      </w:pPr>
    </w:p>
    <w:p w:rsidR="006722C1" w:rsidRPr="006722C1" w:rsidRDefault="009F4A91" w:rsidP="006722C1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722C1" w:rsidRPr="006722C1">
        <w:rPr>
          <w:sz w:val="28"/>
          <w:szCs w:val="28"/>
        </w:rPr>
        <w:t>ОРЯДОК</w:t>
      </w:r>
    </w:p>
    <w:p w:rsidR="006722C1" w:rsidRPr="006722C1" w:rsidRDefault="006722C1" w:rsidP="006722C1">
      <w:pPr>
        <w:pStyle w:val="ConsPlusTitle"/>
        <w:widowControl/>
        <w:jc w:val="center"/>
        <w:rPr>
          <w:sz w:val="28"/>
          <w:szCs w:val="28"/>
        </w:rPr>
      </w:pPr>
      <w:r w:rsidRPr="006722C1">
        <w:rPr>
          <w:sz w:val="28"/>
          <w:szCs w:val="28"/>
        </w:rPr>
        <w:t xml:space="preserve">ПРОВЕДЕНИЯ ЕЖЕГОДНОГО ОТЧЕТА ГЛАВЫ </w:t>
      </w:r>
      <w:r>
        <w:rPr>
          <w:sz w:val="28"/>
          <w:szCs w:val="28"/>
        </w:rPr>
        <w:t xml:space="preserve">ЗАПАДНОДВИНСКОГО </w:t>
      </w:r>
      <w:r w:rsidRPr="006722C1">
        <w:rPr>
          <w:sz w:val="28"/>
          <w:szCs w:val="28"/>
        </w:rPr>
        <w:t xml:space="preserve">РАЙОНА ПЕРЕД НАСЕЛЕНИЕМ И СОБРАНИЕМ </w:t>
      </w:r>
      <w:r>
        <w:rPr>
          <w:sz w:val="28"/>
          <w:szCs w:val="28"/>
        </w:rPr>
        <w:t xml:space="preserve">ДЕПУТАТОВ ЗАПАДНОДВИНСКОГО </w:t>
      </w:r>
      <w:r w:rsidRPr="006722C1">
        <w:rPr>
          <w:sz w:val="28"/>
          <w:szCs w:val="28"/>
        </w:rPr>
        <w:t>РАЙОНА</w:t>
      </w:r>
    </w:p>
    <w:p w:rsidR="006722C1" w:rsidRPr="006722C1" w:rsidRDefault="006722C1" w:rsidP="006722C1">
      <w:pPr>
        <w:pStyle w:val="ConsPlusTitle"/>
        <w:widowControl/>
        <w:jc w:val="center"/>
        <w:rPr>
          <w:sz w:val="28"/>
          <w:szCs w:val="28"/>
        </w:rPr>
      </w:pPr>
      <w:r w:rsidRPr="006722C1">
        <w:rPr>
          <w:sz w:val="28"/>
          <w:szCs w:val="28"/>
        </w:rPr>
        <w:t>(ДАЛЕЕ - ПОРЯДОК)</w:t>
      </w:r>
    </w:p>
    <w:p w:rsidR="006722C1" w:rsidRPr="006722C1" w:rsidRDefault="006722C1" w:rsidP="006722C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22C1" w:rsidRPr="006506FD" w:rsidRDefault="006506FD" w:rsidP="006506FD">
      <w:pPr>
        <w:autoSpaceDE w:val="0"/>
        <w:autoSpaceDN w:val="0"/>
        <w:adjustRightInd w:val="0"/>
        <w:spacing w:line="240" w:lineRule="auto"/>
        <w:ind w:left="-85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процедуры: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-  проведения ежегодного отчета Главы Западнодвинского района перед населением, 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- представления и рассмотрения ежегодного отчета Главы Западнодвинского района перед Собранием деп</w:t>
      </w:r>
      <w:r w:rsidR="001076C2" w:rsidRPr="006506FD">
        <w:rPr>
          <w:rFonts w:ascii="Times New Roman" w:hAnsi="Times New Roman" w:cs="Times New Roman"/>
          <w:sz w:val="28"/>
          <w:szCs w:val="28"/>
        </w:rPr>
        <w:t>у</w:t>
      </w:r>
      <w:r w:rsidRPr="006506FD">
        <w:rPr>
          <w:rFonts w:ascii="Times New Roman" w:hAnsi="Times New Roman" w:cs="Times New Roman"/>
          <w:sz w:val="28"/>
          <w:szCs w:val="28"/>
        </w:rPr>
        <w:t>тат</w:t>
      </w:r>
      <w:r w:rsidR="001076C2" w:rsidRPr="006506FD">
        <w:rPr>
          <w:rFonts w:ascii="Times New Roman" w:hAnsi="Times New Roman" w:cs="Times New Roman"/>
          <w:sz w:val="28"/>
          <w:szCs w:val="28"/>
        </w:rPr>
        <w:t>о</w:t>
      </w:r>
      <w:r w:rsidRPr="006506FD">
        <w:rPr>
          <w:rFonts w:ascii="Times New Roman" w:hAnsi="Times New Roman" w:cs="Times New Roman"/>
          <w:sz w:val="28"/>
          <w:szCs w:val="28"/>
        </w:rPr>
        <w:t xml:space="preserve">в </w:t>
      </w:r>
      <w:r w:rsidR="001076C2" w:rsidRPr="006506FD">
        <w:rPr>
          <w:rFonts w:ascii="Times New Roman" w:hAnsi="Times New Roman" w:cs="Times New Roman"/>
          <w:sz w:val="28"/>
          <w:szCs w:val="28"/>
        </w:rPr>
        <w:t>З</w:t>
      </w:r>
      <w:r w:rsidRPr="006506FD">
        <w:rPr>
          <w:rFonts w:ascii="Times New Roman" w:hAnsi="Times New Roman" w:cs="Times New Roman"/>
          <w:sz w:val="28"/>
          <w:szCs w:val="28"/>
        </w:rPr>
        <w:t xml:space="preserve">ападнодвинского района о результатах своей деятельности, о результатах деятельности Администрации </w:t>
      </w:r>
      <w:r w:rsidR="001076C2" w:rsidRPr="006506F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6506FD">
        <w:rPr>
          <w:rFonts w:ascii="Times New Roman" w:hAnsi="Times New Roman" w:cs="Times New Roman"/>
          <w:sz w:val="28"/>
          <w:szCs w:val="28"/>
        </w:rPr>
        <w:t xml:space="preserve"> района, иных исполнительных органов местного самоуправления района 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1.2. Отчет проводится непосредственно перед населением и </w:t>
      </w:r>
      <w:r w:rsidR="009F4A91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076C2" w:rsidRPr="006506FD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9F4A91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="009F4A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F4A91">
        <w:rPr>
          <w:rFonts w:ascii="Times New Roman" w:hAnsi="Times New Roman" w:cs="Times New Roman"/>
          <w:sz w:val="28"/>
          <w:szCs w:val="28"/>
        </w:rPr>
        <w:t xml:space="preserve"> </w:t>
      </w:r>
      <w:r w:rsidRPr="006506FD">
        <w:rPr>
          <w:rFonts w:ascii="Times New Roman" w:hAnsi="Times New Roman" w:cs="Times New Roman"/>
          <w:sz w:val="28"/>
          <w:szCs w:val="28"/>
        </w:rPr>
        <w:t>гласно и открыто.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b/>
          <w:sz w:val="28"/>
          <w:szCs w:val="28"/>
        </w:rPr>
        <w:t>2. Порядок подготовки ежегодного отчета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2.1. Ежегодный отчет Главы района перед населением проводится в форме информационной встречи с жителями района </w:t>
      </w:r>
      <w:r w:rsidR="001076C2" w:rsidRPr="006506FD">
        <w:rPr>
          <w:rFonts w:ascii="Times New Roman" w:hAnsi="Times New Roman" w:cs="Times New Roman"/>
          <w:sz w:val="28"/>
          <w:szCs w:val="28"/>
        </w:rPr>
        <w:t>в первом квартале</w:t>
      </w:r>
      <w:r w:rsidRPr="006506FD">
        <w:rPr>
          <w:rFonts w:ascii="Times New Roman" w:hAnsi="Times New Roman" w:cs="Times New Roman"/>
          <w:sz w:val="28"/>
          <w:szCs w:val="28"/>
        </w:rPr>
        <w:t xml:space="preserve"> года, следующего </w:t>
      </w:r>
      <w:proofErr w:type="gramStart"/>
      <w:r w:rsidRPr="006506F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506FD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2.2. Информация о проведении информационной встречи размещается в средствах массовой информации</w:t>
      </w:r>
      <w:proofErr w:type="gramStart"/>
      <w:r w:rsidRPr="006506FD">
        <w:rPr>
          <w:rFonts w:ascii="Times New Roman" w:hAnsi="Times New Roman" w:cs="Times New Roman"/>
          <w:sz w:val="28"/>
          <w:szCs w:val="28"/>
        </w:rPr>
        <w:t xml:space="preserve"> </w:t>
      </w:r>
      <w:r w:rsidR="001076C2" w:rsidRPr="006506F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76C2" w:rsidRPr="006506FD">
        <w:rPr>
          <w:rFonts w:ascii="Times New Roman" w:hAnsi="Times New Roman" w:cs="Times New Roman"/>
          <w:sz w:val="28"/>
          <w:szCs w:val="28"/>
        </w:rPr>
        <w:t xml:space="preserve"> на сайте администрации района</w:t>
      </w:r>
      <w:r w:rsidRPr="006506FD">
        <w:rPr>
          <w:rFonts w:ascii="Times New Roman" w:hAnsi="Times New Roman" w:cs="Times New Roman"/>
          <w:sz w:val="28"/>
          <w:szCs w:val="28"/>
        </w:rPr>
        <w:t>.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2.3. В информационной встрече принимают участие должностные лица исполнительных органов местного самоуправления района, муниципальные служащие исполнительных органов местного самоуправления, сотрудники отдела внутренних дел, представители территориальных подразделений федеральных и областных служб, структур, депутаты Собрания</w:t>
      </w:r>
      <w:r w:rsidR="001076C2" w:rsidRPr="006506FD">
        <w:rPr>
          <w:rFonts w:ascii="Times New Roman" w:hAnsi="Times New Roman" w:cs="Times New Roman"/>
          <w:sz w:val="28"/>
          <w:szCs w:val="28"/>
        </w:rPr>
        <w:t xml:space="preserve"> депутатов Западнодвинского</w:t>
      </w:r>
      <w:r w:rsidRPr="006506F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076C2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2.4. Представление ежегодного отчета Главы района </w:t>
      </w:r>
      <w:r w:rsidR="001076C2" w:rsidRPr="006506FD">
        <w:rPr>
          <w:rFonts w:ascii="Times New Roman" w:hAnsi="Times New Roman" w:cs="Times New Roman"/>
          <w:sz w:val="28"/>
          <w:szCs w:val="28"/>
        </w:rPr>
        <w:t>Собранию депутатов Западнодвинского района</w:t>
      </w:r>
      <w:r w:rsidRPr="006506FD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района, исполнительных органов местного самоуправления района осуществляется в виде отчета Главы района на </w:t>
      </w:r>
      <w:r w:rsidR="001076C2" w:rsidRPr="006506FD">
        <w:rPr>
          <w:rFonts w:ascii="Times New Roman" w:hAnsi="Times New Roman" w:cs="Times New Roman"/>
          <w:sz w:val="28"/>
          <w:szCs w:val="28"/>
        </w:rPr>
        <w:t xml:space="preserve">расширенном </w:t>
      </w:r>
      <w:r w:rsidRPr="006506FD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1076C2" w:rsidRPr="006506FD">
        <w:rPr>
          <w:rFonts w:ascii="Times New Roman" w:hAnsi="Times New Roman" w:cs="Times New Roman"/>
          <w:sz w:val="28"/>
          <w:szCs w:val="28"/>
        </w:rPr>
        <w:t>Собрания депутатов Западнодвинского района.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2.5. Для организации работы по подготовке материалов к ежегодному отчету Главы района создается рабочая группа</w:t>
      </w:r>
      <w:r w:rsidR="00D5357F" w:rsidRPr="006506FD">
        <w:rPr>
          <w:rFonts w:ascii="Times New Roman" w:hAnsi="Times New Roman" w:cs="Times New Roman"/>
          <w:sz w:val="28"/>
          <w:szCs w:val="28"/>
        </w:rPr>
        <w:t>, составляется план мероприятия</w:t>
      </w:r>
      <w:r w:rsidRPr="006506FD">
        <w:rPr>
          <w:rFonts w:ascii="Times New Roman" w:hAnsi="Times New Roman" w:cs="Times New Roman"/>
          <w:sz w:val="28"/>
          <w:szCs w:val="28"/>
        </w:rPr>
        <w:t>, в состав которой входят заместители Главы района, руководители исполнительных органов местного самоуправления района, начальники структурных подразделений Администрации района.</w:t>
      </w:r>
    </w:p>
    <w:p w:rsidR="006722C1" w:rsidRPr="006506FD" w:rsidRDefault="00D5357F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="009F4A91">
        <w:rPr>
          <w:rFonts w:ascii="Times New Roman" w:hAnsi="Times New Roman" w:cs="Times New Roman"/>
          <w:sz w:val="28"/>
          <w:szCs w:val="28"/>
        </w:rPr>
        <w:t>Отделами Администраций Западнодвинского района ф</w:t>
      </w:r>
      <w:r w:rsidRPr="006506FD">
        <w:rPr>
          <w:rFonts w:ascii="Times New Roman" w:hAnsi="Times New Roman" w:cs="Times New Roman"/>
          <w:sz w:val="28"/>
          <w:szCs w:val="28"/>
        </w:rPr>
        <w:t>ормируется т</w:t>
      </w:r>
      <w:r w:rsidR="006722C1" w:rsidRPr="006506FD">
        <w:rPr>
          <w:rFonts w:ascii="Times New Roman" w:hAnsi="Times New Roman" w:cs="Times New Roman"/>
          <w:sz w:val="28"/>
          <w:szCs w:val="28"/>
        </w:rPr>
        <w:t>екст отчета</w:t>
      </w:r>
      <w:r w:rsidRPr="006506FD">
        <w:rPr>
          <w:rFonts w:ascii="Times New Roman" w:hAnsi="Times New Roman" w:cs="Times New Roman"/>
          <w:sz w:val="28"/>
          <w:szCs w:val="28"/>
        </w:rPr>
        <w:t>,</w:t>
      </w:r>
      <w:r w:rsidR="006722C1" w:rsidRPr="006506FD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Pr="006506FD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F4A91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6506FD">
        <w:rPr>
          <w:rFonts w:ascii="Times New Roman" w:hAnsi="Times New Roman" w:cs="Times New Roman"/>
          <w:sz w:val="28"/>
          <w:szCs w:val="28"/>
        </w:rPr>
        <w:t>района на согласование.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2.7. Обсуждение ежегодного отчета Главы </w:t>
      </w:r>
      <w:r w:rsidR="009F4A91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6506FD">
        <w:rPr>
          <w:rFonts w:ascii="Times New Roman" w:hAnsi="Times New Roman" w:cs="Times New Roman"/>
          <w:sz w:val="28"/>
          <w:szCs w:val="28"/>
        </w:rPr>
        <w:t>района на</w:t>
      </w:r>
      <w:r w:rsidR="00D5357F" w:rsidRPr="006506FD">
        <w:rPr>
          <w:rFonts w:ascii="Times New Roman" w:hAnsi="Times New Roman" w:cs="Times New Roman"/>
          <w:sz w:val="28"/>
          <w:szCs w:val="28"/>
        </w:rPr>
        <w:t xml:space="preserve"> расширенном</w:t>
      </w:r>
      <w:r w:rsidRPr="006506FD">
        <w:rPr>
          <w:rFonts w:ascii="Times New Roman" w:hAnsi="Times New Roman" w:cs="Times New Roman"/>
          <w:sz w:val="28"/>
          <w:szCs w:val="28"/>
        </w:rPr>
        <w:t xml:space="preserve"> заседании Собрания </w:t>
      </w:r>
      <w:r w:rsidR="009F4A91">
        <w:rPr>
          <w:rFonts w:ascii="Times New Roman" w:hAnsi="Times New Roman" w:cs="Times New Roman"/>
          <w:sz w:val="28"/>
          <w:szCs w:val="28"/>
        </w:rPr>
        <w:t xml:space="preserve">депутатов Западнодвинского </w:t>
      </w:r>
      <w:r w:rsidR="009F4A91" w:rsidRPr="006506FD">
        <w:rPr>
          <w:rFonts w:ascii="Times New Roman" w:hAnsi="Times New Roman" w:cs="Times New Roman"/>
          <w:sz w:val="28"/>
          <w:szCs w:val="28"/>
        </w:rPr>
        <w:t>района</w:t>
      </w:r>
      <w:r w:rsidR="009F4A91">
        <w:rPr>
          <w:rFonts w:ascii="Times New Roman" w:hAnsi="Times New Roman" w:cs="Times New Roman"/>
          <w:sz w:val="28"/>
          <w:szCs w:val="28"/>
        </w:rPr>
        <w:t xml:space="preserve"> </w:t>
      </w:r>
      <w:r w:rsidRPr="006506F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5357F" w:rsidRPr="006506FD">
        <w:rPr>
          <w:rFonts w:ascii="Times New Roman" w:hAnsi="Times New Roman" w:cs="Times New Roman"/>
          <w:sz w:val="28"/>
          <w:szCs w:val="28"/>
        </w:rPr>
        <w:t xml:space="preserve">в первом квартале года, следующего за </w:t>
      </w:r>
      <w:proofErr w:type="gramStart"/>
      <w:r w:rsidR="00D5357F" w:rsidRPr="006506F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D5357F" w:rsidRPr="006506FD">
        <w:rPr>
          <w:rFonts w:ascii="Times New Roman" w:hAnsi="Times New Roman" w:cs="Times New Roman"/>
          <w:sz w:val="28"/>
          <w:szCs w:val="28"/>
        </w:rPr>
        <w:t xml:space="preserve">, после доклада главы </w:t>
      </w:r>
      <w:r w:rsidR="009F4A91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D5357F" w:rsidRPr="006506FD">
        <w:rPr>
          <w:rFonts w:ascii="Times New Roman" w:hAnsi="Times New Roman" w:cs="Times New Roman"/>
          <w:sz w:val="28"/>
          <w:szCs w:val="28"/>
        </w:rPr>
        <w:t>района</w:t>
      </w:r>
      <w:r w:rsidRPr="006506FD">
        <w:rPr>
          <w:rFonts w:ascii="Times New Roman" w:hAnsi="Times New Roman" w:cs="Times New Roman"/>
          <w:sz w:val="28"/>
          <w:szCs w:val="28"/>
        </w:rPr>
        <w:t>.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b/>
          <w:sz w:val="28"/>
          <w:szCs w:val="28"/>
        </w:rPr>
        <w:t>3. Содержание ежегодного отчета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3.1. Текст отчета должен содержать следующие основные разделы:</w:t>
      </w:r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6FD">
        <w:rPr>
          <w:rFonts w:ascii="Times New Roman" w:hAnsi="Times New Roman" w:cs="Times New Roman"/>
          <w:sz w:val="28"/>
          <w:szCs w:val="28"/>
        </w:rPr>
        <w:t xml:space="preserve">3.1.1. анализ социально-экономического положения </w:t>
      </w:r>
      <w:r w:rsidR="00D5357F" w:rsidRPr="006506F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6506FD">
        <w:rPr>
          <w:rFonts w:ascii="Times New Roman" w:hAnsi="Times New Roman" w:cs="Times New Roman"/>
          <w:sz w:val="28"/>
          <w:szCs w:val="28"/>
        </w:rPr>
        <w:t xml:space="preserve"> района (основные положительные и негативные тенденции за последние 3-5 лет с указанием причин их возникновения, ход реализации муниципальных  программ):</w:t>
      </w:r>
      <w:proofErr w:type="gramEnd"/>
    </w:p>
    <w:p w:rsidR="006722C1" w:rsidRPr="006506FD" w:rsidRDefault="006722C1" w:rsidP="006506FD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6FD">
        <w:rPr>
          <w:rFonts w:ascii="Times New Roman" w:hAnsi="Times New Roman" w:cs="Times New Roman"/>
          <w:sz w:val="28"/>
          <w:szCs w:val="28"/>
        </w:rPr>
        <w:t xml:space="preserve">социально-демографическая ситуация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(численность постоянного населения; уровень рождаемости, смертности; социально-демографический состав; образовательный уровень населения; структура занятости, уровень безработицы; доходы населения);</w:t>
      </w:r>
      <w:proofErr w:type="gramEnd"/>
    </w:p>
    <w:p w:rsidR="006722C1" w:rsidRPr="006506FD" w:rsidRDefault="006722C1" w:rsidP="006506FD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  <w:tab w:val="left" w:pos="3322"/>
          <w:tab w:val="left" w:pos="5155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экономический потенциал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(отраслевая структура экономики, бюджетообразующие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капитал);</w:t>
      </w:r>
    </w:p>
    <w:p w:rsidR="006722C1" w:rsidRPr="006506FD" w:rsidRDefault="006722C1" w:rsidP="006506FD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социальная инфраструктура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(образование, здравоохранение, культура, физкультура);</w:t>
      </w:r>
    </w:p>
    <w:p w:rsidR="006722C1" w:rsidRPr="006506FD" w:rsidRDefault="006722C1" w:rsidP="006506FD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инженерная инфраструктура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(ЖКХ, благоустройство, жилищное строительство, в том числе вопросы формирования земельных участков под индивидуальное жилищное строительство);</w:t>
      </w:r>
    </w:p>
    <w:p w:rsidR="006722C1" w:rsidRPr="006506FD" w:rsidRDefault="006722C1" w:rsidP="006506FD">
      <w:pPr>
        <w:widowControl w:val="0"/>
        <w:numPr>
          <w:ilvl w:val="0"/>
          <w:numId w:val="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характеристика структуры местного бюджета, основные показатели его исполнения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(уровень собственных доходов, потенциальные возможности увеличения доходной части бюджета).</w:t>
      </w:r>
    </w:p>
    <w:p w:rsidR="006722C1" w:rsidRPr="006506FD" w:rsidRDefault="006722C1" w:rsidP="006506FD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3.1.2. ключевые проблемы социально-экономического развития муниципального образования;</w:t>
      </w:r>
    </w:p>
    <w:p w:rsidR="006722C1" w:rsidRPr="006506FD" w:rsidRDefault="006722C1" w:rsidP="006506FD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3.1.3. ресурсный потенциал муниципального образования, как предпосылка к развитию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(особенность географического положения, транспортных инфраструктур, наличие месторождений, лесных, земельных ресурсов, «готовых» инвестиционных площадок, производственной базы);</w:t>
      </w:r>
    </w:p>
    <w:p w:rsidR="006722C1" w:rsidRPr="006506FD" w:rsidRDefault="006722C1" w:rsidP="006506FD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3.1.4. характеристика задач и перспективных направлений социально-экономического развития муниципального образования:</w:t>
      </w:r>
    </w:p>
    <w:p w:rsidR="006722C1" w:rsidRPr="006506FD" w:rsidRDefault="006722C1" w:rsidP="006506FD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ab/>
        <w:t xml:space="preserve">повышение инвестиционной привлекательности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(инвестиционные проекты в сфере производства, туризма, сельского хозяйства, в том числе с участием субъектов малого бизнеса; формирование инвестиционных площадок – обеспечение инфраструктурой земельных участков; благоустройство территории);</w:t>
      </w:r>
    </w:p>
    <w:p w:rsidR="006722C1" w:rsidRPr="006506FD" w:rsidRDefault="006722C1" w:rsidP="006506FD">
      <w:pPr>
        <w:numPr>
          <w:ilvl w:val="0"/>
          <w:numId w:val="2"/>
        </w:numPr>
        <w:shd w:val="clear" w:color="auto" w:fill="FFFFFF"/>
        <w:tabs>
          <w:tab w:val="left" w:pos="900"/>
          <w:tab w:val="left" w:pos="3334"/>
          <w:tab w:val="left" w:pos="5234"/>
          <w:tab w:val="left" w:pos="853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работа по увеличению собственной доходной базы местного бюджета </w:t>
      </w:r>
      <w:r w:rsidRPr="006506FD">
        <w:rPr>
          <w:rFonts w:ascii="Times New Roman" w:hAnsi="Times New Roman" w:cs="Times New Roman"/>
          <w:i/>
          <w:iCs/>
          <w:spacing w:val="-3"/>
          <w:sz w:val="28"/>
          <w:szCs w:val="28"/>
        </w:rPr>
        <w:t>(использование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6FD">
        <w:rPr>
          <w:rFonts w:ascii="Times New Roman" w:hAnsi="Times New Roman" w:cs="Times New Roman"/>
          <w:i/>
          <w:iCs/>
          <w:spacing w:val="-3"/>
          <w:sz w:val="28"/>
          <w:szCs w:val="28"/>
        </w:rPr>
        <w:t>институтов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506FD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государственно-частного </w:t>
      </w:r>
      <w:r w:rsidRPr="006506FD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партнерства, </w:t>
      </w:r>
      <w:r w:rsidRPr="006506FD">
        <w:rPr>
          <w:rFonts w:ascii="Times New Roman" w:hAnsi="Times New Roman" w:cs="Times New Roman"/>
          <w:i/>
          <w:iCs/>
          <w:sz w:val="28"/>
          <w:szCs w:val="28"/>
        </w:rPr>
        <w:t>общественного самоуправления граждан, налоговое администрирование, эффективное управление муниципальной собственностью, земельными ресурсами и т.п.).</w:t>
      </w:r>
    </w:p>
    <w:p w:rsidR="006722C1" w:rsidRPr="006506FD" w:rsidRDefault="006722C1" w:rsidP="006506FD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3.1.5. ожидаемые результаты социально-экономического развития муниципа</w:t>
      </w:r>
      <w:r w:rsidR="00967F63">
        <w:rPr>
          <w:rFonts w:ascii="Times New Roman" w:hAnsi="Times New Roman" w:cs="Times New Roman"/>
          <w:sz w:val="28"/>
          <w:szCs w:val="28"/>
        </w:rPr>
        <w:t xml:space="preserve">льного образования в </w:t>
      </w:r>
      <w:r w:rsidRPr="006506FD">
        <w:rPr>
          <w:rFonts w:ascii="Times New Roman" w:hAnsi="Times New Roman" w:cs="Times New Roman"/>
          <w:sz w:val="28"/>
          <w:szCs w:val="28"/>
        </w:rPr>
        <w:t>перспективе:</w:t>
      </w:r>
    </w:p>
    <w:p w:rsidR="006722C1" w:rsidRPr="006506FD" w:rsidRDefault="006722C1" w:rsidP="006506FD">
      <w:pPr>
        <w:numPr>
          <w:ilvl w:val="0"/>
          <w:numId w:val="3"/>
        </w:numPr>
        <w:shd w:val="clear" w:color="auto" w:fill="FFFFFF"/>
        <w:tabs>
          <w:tab w:val="left" w:pos="1114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i/>
          <w:iCs/>
          <w:sz w:val="28"/>
          <w:szCs w:val="28"/>
        </w:rPr>
        <w:t>рост среднемесячной заработной платы</w:t>
      </w:r>
    </w:p>
    <w:p w:rsidR="00967F63" w:rsidRPr="00967F63" w:rsidRDefault="006722C1" w:rsidP="006506F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F63">
        <w:rPr>
          <w:rFonts w:ascii="Times New Roman" w:hAnsi="Times New Roman" w:cs="Times New Roman"/>
          <w:i/>
          <w:iCs/>
          <w:sz w:val="28"/>
          <w:szCs w:val="28"/>
        </w:rPr>
        <w:t>снижение уровня безработицы</w:t>
      </w:r>
    </w:p>
    <w:p w:rsidR="006722C1" w:rsidRPr="00967F63" w:rsidRDefault="006722C1" w:rsidP="006506FD">
      <w:pPr>
        <w:widowControl w:val="0"/>
        <w:numPr>
          <w:ilvl w:val="0"/>
          <w:numId w:val="3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7F63">
        <w:rPr>
          <w:rFonts w:ascii="Times New Roman" w:hAnsi="Times New Roman" w:cs="Times New Roman"/>
          <w:i/>
          <w:iCs/>
          <w:sz w:val="28"/>
          <w:szCs w:val="28"/>
        </w:rPr>
        <w:t>увеличение числа вновь созданных и сохраненных рабочих мест</w:t>
      </w:r>
    </w:p>
    <w:p w:rsidR="006722C1" w:rsidRPr="006506FD" w:rsidRDefault="006722C1" w:rsidP="006506FD">
      <w:pPr>
        <w:numPr>
          <w:ilvl w:val="0"/>
          <w:numId w:val="3"/>
        </w:numPr>
        <w:shd w:val="clear" w:color="auto" w:fill="FFFFFF"/>
        <w:tabs>
          <w:tab w:val="left" w:pos="113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6FD">
        <w:rPr>
          <w:rFonts w:ascii="Times New Roman" w:hAnsi="Times New Roman" w:cs="Times New Roman"/>
          <w:i/>
          <w:iCs/>
          <w:sz w:val="28"/>
          <w:szCs w:val="28"/>
        </w:rPr>
        <w:t>увеличение количества субъектов малого бизнеса</w:t>
      </w:r>
    </w:p>
    <w:p w:rsidR="00967F63" w:rsidRPr="00967F63" w:rsidRDefault="006722C1" w:rsidP="006506FD">
      <w:pPr>
        <w:numPr>
          <w:ilvl w:val="0"/>
          <w:numId w:val="3"/>
        </w:numPr>
        <w:shd w:val="clear" w:color="auto" w:fill="FFFFFF"/>
        <w:tabs>
          <w:tab w:val="left" w:pos="113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iCs/>
          <w:spacing w:val="-1"/>
          <w:sz w:val="28"/>
          <w:szCs w:val="28"/>
        </w:rPr>
      </w:pPr>
      <w:r w:rsidRPr="00967F63">
        <w:rPr>
          <w:rFonts w:ascii="Times New Roman" w:hAnsi="Times New Roman" w:cs="Times New Roman"/>
          <w:i/>
          <w:iCs/>
          <w:sz w:val="28"/>
          <w:szCs w:val="28"/>
        </w:rPr>
        <w:t>увеличение объемов производства продукции по основным отраслям</w:t>
      </w:r>
    </w:p>
    <w:p w:rsidR="00967F63" w:rsidRPr="00967F63" w:rsidRDefault="006722C1" w:rsidP="006506FD">
      <w:pPr>
        <w:numPr>
          <w:ilvl w:val="0"/>
          <w:numId w:val="3"/>
        </w:numPr>
        <w:shd w:val="clear" w:color="auto" w:fill="FFFFFF"/>
        <w:tabs>
          <w:tab w:val="left" w:pos="113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7F63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объем инвестиций </w:t>
      </w:r>
    </w:p>
    <w:p w:rsidR="006722C1" w:rsidRPr="00967F63" w:rsidRDefault="006722C1" w:rsidP="006506FD">
      <w:pPr>
        <w:numPr>
          <w:ilvl w:val="0"/>
          <w:numId w:val="3"/>
        </w:numPr>
        <w:shd w:val="clear" w:color="auto" w:fill="FFFFFF"/>
        <w:tabs>
          <w:tab w:val="left" w:pos="113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7F63">
        <w:rPr>
          <w:rFonts w:ascii="Times New Roman" w:hAnsi="Times New Roman" w:cs="Times New Roman"/>
          <w:i/>
          <w:iCs/>
          <w:sz w:val="28"/>
          <w:szCs w:val="28"/>
        </w:rPr>
        <w:t>рост объемов жилищного строительства</w:t>
      </w:r>
    </w:p>
    <w:p w:rsidR="006722C1" w:rsidRPr="006506FD" w:rsidRDefault="006722C1" w:rsidP="006506FD">
      <w:pPr>
        <w:numPr>
          <w:ilvl w:val="0"/>
          <w:numId w:val="3"/>
        </w:numPr>
        <w:shd w:val="clear" w:color="auto" w:fill="FFFFFF"/>
        <w:tabs>
          <w:tab w:val="left" w:pos="1130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6FD">
        <w:rPr>
          <w:rFonts w:ascii="Times New Roman" w:hAnsi="Times New Roman" w:cs="Times New Roman"/>
          <w:i/>
          <w:iCs/>
          <w:sz w:val="28"/>
          <w:szCs w:val="28"/>
        </w:rPr>
        <w:t xml:space="preserve">увеличение собственных доходов бюджета </w:t>
      </w:r>
    </w:p>
    <w:p w:rsidR="006722C1" w:rsidRPr="006506FD" w:rsidRDefault="006722C1" w:rsidP="006506FD">
      <w:pPr>
        <w:shd w:val="clear" w:color="auto" w:fill="FFFFFF"/>
        <w:tabs>
          <w:tab w:val="left" w:pos="929"/>
        </w:tabs>
        <w:spacing w:line="240" w:lineRule="auto"/>
        <w:ind w:left="-851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506FD">
        <w:rPr>
          <w:rFonts w:ascii="Times New Roman" w:hAnsi="Times New Roman" w:cs="Times New Roman"/>
          <w:spacing w:val="-14"/>
          <w:sz w:val="28"/>
          <w:szCs w:val="28"/>
        </w:rPr>
        <w:t>3.2.</w:t>
      </w:r>
      <w:r w:rsidRPr="006506FD">
        <w:rPr>
          <w:rFonts w:ascii="Times New Roman" w:hAnsi="Times New Roman" w:cs="Times New Roman"/>
          <w:sz w:val="28"/>
          <w:szCs w:val="28"/>
        </w:rPr>
        <w:tab/>
      </w:r>
      <w:r w:rsidRPr="006506FD">
        <w:rPr>
          <w:rFonts w:ascii="Times New Roman" w:hAnsi="Times New Roman" w:cs="Times New Roman"/>
          <w:sz w:val="28"/>
          <w:szCs w:val="28"/>
        </w:rPr>
        <w:tab/>
        <w:t xml:space="preserve"> В основу текста отчета должны быть положены ключевые показатели </w:t>
      </w:r>
      <w:proofErr w:type="gramStart"/>
      <w:r w:rsidRPr="006506FD">
        <w:rPr>
          <w:rFonts w:ascii="Times New Roman" w:hAnsi="Times New Roman" w:cs="Times New Roman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6506FD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652628" w:rsidRPr="006506FD">
        <w:rPr>
          <w:rFonts w:ascii="Times New Roman" w:hAnsi="Times New Roman" w:cs="Times New Roman"/>
          <w:sz w:val="28"/>
          <w:szCs w:val="28"/>
        </w:rPr>
        <w:t>етствии с системой показателей.</w:t>
      </w:r>
    </w:p>
    <w:p w:rsidR="00652628" w:rsidRPr="006506FD" w:rsidRDefault="006722C1" w:rsidP="006506FD">
      <w:pPr>
        <w:shd w:val="clear" w:color="auto" w:fill="FFFFFF"/>
        <w:spacing w:line="240" w:lineRule="auto"/>
        <w:ind w:left="-851" w:firstLine="85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6506FD">
        <w:rPr>
          <w:rFonts w:ascii="Times New Roman" w:hAnsi="Times New Roman" w:cs="Times New Roman"/>
          <w:b/>
          <w:spacing w:val="-3"/>
          <w:sz w:val="28"/>
          <w:szCs w:val="28"/>
        </w:rPr>
        <w:t>4. Рассмотрени</w:t>
      </w:r>
      <w:r w:rsidR="00652628" w:rsidRPr="006506FD">
        <w:rPr>
          <w:rFonts w:ascii="Times New Roman" w:hAnsi="Times New Roman" w:cs="Times New Roman"/>
          <w:b/>
          <w:spacing w:val="-3"/>
          <w:sz w:val="28"/>
          <w:szCs w:val="28"/>
        </w:rPr>
        <w:t>е отчета</w:t>
      </w:r>
    </w:p>
    <w:p w:rsidR="006722C1" w:rsidRPr="006506FD" w:rsidRDefault="006722C1" w:rsidP="006506FD">
      <w:pPr>
        <w:shd w:val="clear" w:color="auto" w:fill="FFFFFF"/>
        <w:spacing w:line="240" w:lineRule="auto"/>
        <w:ind w:left="-851" w:firstLine="85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4.1. По итогам рассмотрения отчета на основании оценки эффективности деятельности Главы и органов местного самоуправления района </w:t>
      </w:r>
      <w:r w:rsidRPr="006506FD">
        <w:rPr>
          <w:rFonts w:ascii="Times New Roman" w:hAnsi="Times New Roman" w:cs="Times New Roman"/>
          <w:spacing w:val="-13"/>
          <w:sz w:val="28"/>
          <w:szCs w:val="28"/>
        </w:rPr>
        <w:t xml:space="preserve">принимает одно из следующих </w:t>
      </w:r>
      <w:r w:rsidRPr="006506FD">
        <w:rPr>
          <w:rFonts w:ascii="Times New Roman" w:hAnsi="Times New Roman" w:cs="Times New Roman"/>
          <w:sz w:val="28"/>
          <w:szCs w:val="28"/>
        </w:rPr>
        <w:t>решений:</w:t>
      </w:r>
    </w:p>
    <w:p w:rsidR="006722C1" w:rsidRPr="006506FD" w:rsidRDefault="006722C1" w:rsidP="006506FD">
      <w:pPr>
        <w:widowControl w:val="0"/>
        <w:shd w:val="clear" w:color="auto" w:fill="FFFFFF"/>
        <w:tabs>
          <w:tab w:val="left" w:pos="919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- об утверждении отчета с оценкой «удовлетворительно»;</w:t>
      </w:r>
    </w:p>
    <w:p w:rsidR="006722C1" w:rsidRPr="006506FD" w:rsidRDefault="006722C1" w:rsidP="006506FD">
      <w:pPr>
        <w:widowControl w:val="0"/>
        <w:shd w:val="clear" w:color="auto" w:fill="FFFFFF"/>
        <w:tabs>
          <w:tab w:val="left" w:pos="919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- об утверждении отчета с оценкой «неудовлетворительно»;</w:t>
      </w:r>
    </w:p>
    <w:p w:rsidR="006722C1" w:rsidRPr="006506FD" w:rsidRDefault="006722C1" w:rsidP="006506FD">
      <w:pPr>
        <w:widowControl w:val="0"/>
        <w:shd w:val="clear" w:color="auto" w:fill="FFFFFF"/>
        <w:tabs>
          <w:tab w:val="left" w:pos="919"/>
        </w:tabs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>- о переносе рассмотрения отчета на другую дату с обоснованием причин переноса на новый срок рассмотрения.</w:t>
      </w:r>
    </w:p>
    <w:p w:rsidR="006722C1" w:rsidRPr="006506FD" w:rsidRDefault="006722C1" w:rsidP="006506FD">
      <w:pPr>
        <w:shd w:val="clear" w:color="auto" w:fill="FFFFFF"/>
        <w:tabs>
          <w:tab w:val="left" w:pos="972"/>
        </w:tabs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6FD">
        <w:rPr>
          <w:rFonts w:ascii="Times New Roman" w:hAnsi="Times New Roman" w:cs="Times New Roman"/>
          <w:sz w:val="28"/>
          <w:szCs w:val="28"/>
        </w:rPr>
        <w:t xml:space="preserve">В решении о рассмотрении отчета дается общая оценка деятельности Главы </w:t>
      </w:r>
      <w:r w:rsidR="00652628" w:rsidRPr="006506F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6506FD">
        <w:rPr>
          <w:rFonts w:ascii="Times New Roman" w:hAnsi="Times New Roman" w:cs="Times New Roman"/>
          <w:sz w:val="28"/>
          <w:szCs w:val="28"/>
        </w:rPr>
        <w:t xml:space="preserve"> района, Администрации </w:t>
      </w:r>
      <w:r w:rsidR="00652628" w:rsidRPr="006506FD">
        <w:rPr>
          <w:rFonts w:ascii="Times New Roman" w:hAnsi="Times New Roman" w:cs="Times New Roman"/>
          <w:sz w:val="28"/>
          <w:szCs w:val="28"/>
        </w:rPr>
        <w:t>Западнодвинского</w:t>
      </w:r>
      <w:r w:rsidRPr="006506FD">
        <w:rPr>
          <w:rFonts w:ascii="Times New Roman" w:hAnsi="Times New Roman" w:cs="Times New Roman"/>
          <w:sz w:val="28"/>
          <w:szCs w:val="28"/>
        </w:rPr>
        <w:t xml:space="preserve"> района и иных органов местного самоуправления по решению вопросов местного значения и исполнению переданных отдельных государственных полномочий в разрезе положительных и отрицательных аспектов деятельности и нерешенных вопросов с поручениями и рекомендациями по поощрению, стимулированию или по корректировке деятельности соответствующих органов местного самоуправления.</w:t>
      </w:r>
      <w:proofErr w:type="gramEnd"/>
    </w:p>
    <w:p w:rsidR="006722C1" w:rsidRPr="006506FD" w:rsidRDefault="006722C1" w:rsidP="006506FD">
      <w:pPr>
        <w:autoSpaceDE w:val="0"/>
        <w:autoSpaceDN w:val="0"/>
        <w:adjustRightInd w:val="0"/>
        <w:spacing w:line="240" w:lineRule="auto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6FD">
        <w:rPr>
          <w:rFonts w:ascii="Times New Roman" w:hAnsi="Times New Roman" w:cs="Times New Roman"/>
          <w:b/>
          <w:sz w:val="28"/>
          <w:szCs w:val="28"/>
        </w:rPr>
        <w:t>5. Опубликование отчета</w:t>
      </w:r>
    </w:p>
    <w:p w:rsidR="006722C1" w:rsidRPr="006506FD" w:rsidRDefault="006722C1" w:rsidP="00F87060">
      <w:pPr>
        <w:autoSpaceDE w:val="0"/>
        <w:autoSpaceDN w:val="0"/>
        <w:adjustRightInd w:val="0"/>
        <w:spacing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6FD">
        <w:rPr>
          <w:rFonts w:ascii="Times New Roman" w:hAnsi="Times New Roman" w:cs="Times New Roman"/>
          <w:sz w:val="28"/>
          <w:szCs w:val="28"/>
        </w:rPr>
        <w:t xml:space="preserve">5.1. Ежегодный отчет Главы </w:t>
      </w:r>
      <w:r w:rsidR="00F87060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6506FD">
        <w:rPr>
          <w:rFonts w:ascii="Times New Roman" w:hAnsi="Times New Roman" w:cs="Times New Roman"/>
          <w:sz w:val="28"/>
          <w:szCs w:val="28"/>
        </w:rPr>
        <w:t>района, публику</w:t>
      </w:r>
      <w:r w:rsidR="00F87060">
        <w:rPr>
          <w:rFonts w:ascii="Times New Roman" w:hAnsi="Times New Roman" w:cs="Times New Roman"/>
          <w:sz w:val="28"/>
          <w:szCs w:val="28"/>
        </w:rPr>
        <w:t>е</w:t>
      </w:r>
      <w:r w:rsidRPr="006506FD">
        <w:rPr>
          <w:rFonts w:ascii="Times New Roman" w:hAnsi="Times New Roman" w:cs="Times New Roman"/>
          <w:sz w:val="28"/>
          <w:szCs w:val="28"/>
        </w:rPr>
        <w:t>тся в районной газете «</w:t>
      </w:r>
      <w:r w:rsidR="00652628" w:rsidRPr="006506FD">
        <w:rPr>
          <w:rFonts w:ascii="Times New Roman" w:hAnsi="Times New Roman" w:cs="Times New Roman"/>
          <w:sz w:val="28"/>
          <w:szCs w:val="28"/>
        </w:rPr>
        <w:t>Авангард</w:t>
      </w:r>
      <w:r w:rsidRPr="006506FD">
        <w:rPr>
          <w:rFonts w:ascii="Times New Roman" w:hAnsi="Times New Roman" w:cs="Times New Roman"/>
          <w:sz w:val="28"/>
          <w:szCs w:val="28"/>
        </w:rPr>
        <w:t>» и размещаются на официальном сайте Администрации района</w:t>
      </w:r>
      <w:r w:rsidR="00F87060">
        <w:rPr>
          <w:rFonts w:ascii="Times New Roman" w:hAnsi="Times New Roman" w:cs="Times New Roman"/>
          <w:sz w:val="28"/>
          <w:szCs w:val="28"/>
        </w:rPr>
        <w:t>, и общедоступном информационном ресурсе стратегического планирования в информационно-телекоммуникационной сети Интернет.</w:t>
      </w:r>
    </w:p>
    <w:p w:rsidR="006722C1" w:rsidRPr="006506FD" w:rsidRDefault="006722C1" w:rsidP="006506FD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722C1" w:rsidRPr="006506FD" w:rsidSect="006506F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0C7"/>
    <w:multiLevelType w:val="hybridMultilevel"/>
    <w:tmpl w:val="F0D246DA"/>
    <w:lvl w:ilvl="0" w:tplc="5FD02A60">
      <w:start w:val="1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5A1607"/>
    <w:multiLevelType w:val="hybridMultilevel"/>
    <w:tmpl w:val="7F880004"/>
    <w:lvl w:ilvl="0" w:tplc="5FD02A60">
      <w:start w:val="1"/>
      <w:numFmt w:val="bullet"/>
      <w:lvlText w:val="-"/>
      <w:lvlJc w:val="left"/>
      <w:pPr>
        <w:tabs>
          <w:tab w:val="num" w:pos="926"/>
        </w:tabs>
        <w:ind w:left="246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2">
    <w:nsid w:val="6DF46C6A"/>
    <w:multiLevelType w:val="hybridMultilevel"/>
    <w:tmpl w:val="E43E9B5A"/>
    <w:lvl w:ilvl="0" w:tplc="5FD02A60">
      <w:start w:val="1"/>
      <w:numFmt w:val="bullet"/>
      <w:lvlText w:val="-"/>
      <w:lvlJc w:val="left"/>
      <w:pPr>
        <w:tabs>
          <w:tab w:val="num" w:pos="926"/>
        </w:tabs>
        <w:ind w:left="246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CC7"/>
    <w:rsid w:val="001076C2"/>
    <w:rsid w:val="00321B54"/>
    <w:rsid w:val="003A26A7"/>
    <w:rsid w:val="003F186B"/>
    <w:rsid w:val="00432DBE"/>
    <w:rsid w:val="005B5612"/>
    <w:rsid w:val="005C3BEA"/>
    <w:rsid w:val="00644F11"/>
    <w:rsid w:val="006506FD"/>
    <w:rsid w:val="00652628"/>
    <w:rsid w:val="00652A37"/>
    <w:rsid w:val="006722C1"/>
    <w:rsid w:val="007A57F2"/>
    <w:rsid w:val="00815AD4"/>
    <w:rsid w:val="00967F63"/>
    <w:rsid w:val="009A7CC7"/>
    <w:rsid w:val="009F4A91"/>
    <w:rsid w:val="00B52142"/>
    <w:rsid w:val="00B77940"/>
    <w:rsid w:val="00D5357F"/>
    <w:rsid w:val="00ED6D97"/>
    <w:rsid w:val="00F01D5D"/>
    <w:rsid w:val="00F54A3E"/>
    <w:rsid w:val="00F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2"/>
  </w:style>
  <w:style w:type="paragraph" w:styleId="1">
    <w:name w:val="heading 1"/>
    <w:basedOn w:val="a"/>
    <w:next w:val="a"/>
    <w:link w:val="10"/>
    <w:qFormat/>
    <w:rsid w:val="009A7C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A7C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CC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A7CC7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Title"/>
    <w:basedOn w:val="a"/>
    <w:link w:val="a4"/>
    <w:qFormat/>
    <w:rsid w:val="009A7CC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A7CC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6722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D3CED06FC548C1328735ADF853274152CBB48513DB2F742973AF68778D33DC24B11683710DC057644S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73B6-A5A9-4C1F-8588-211D41E9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2017-03-27T09:53:00Z</cp:lastPrinted>
  <dcterms:created xsi:type="dcterms:W3CDTF">2017-01-26T15:13:00Z</dcterms:created>
  <dcterms:modified xsi:type="dcterms:W3CDTF">2017-04-03T11:27:00Z</dcterms:modified>
</cp:coreProperties>
</file>