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95" w:rsidRPr="0049591B" w:rsidRDefault="00590295" w:rsidP="0059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1B">
        <w:rPr>
          <w:rFonts w:ascii="Times New Roman" w:hAnsi="Times New Roman" w:cs="Times New Roman"/>
          <w:b/>
          <w:sz w:val="28"/>
          <w:szCs w:val="28"/>
        </w:rPr>
        <w:t>РФ</w:t>
      </w:r>
    </w:p>
    <w:p w:rsidR="00590295" w:rsidRPr="0049591B" w:rsidRDefault="00590295" w:rsidP="0059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 w:rsidRPr="0049591B">
        <w:rPr>
          <w:rFonts w:ascii="Times New Roman" w:hAnsi="Times New Roman" w:cs="Times New Roman"/>
          <w:b/>
          <w:sz w:val="28"/>
          <w:szCs w:val="28"/>
        </w:rPr>
        <w:t xml:space="preserve"> ЗАПАДНОДВИНСКОГО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590295" w:rsidRPr="0049591B" w:rsidRDefault="00590295" w:rsidP="0059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1B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590295" w:rsidRPr="0049591B" w:rsidRDefault="00590295" w:rsidP="0059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95" w:rsidRPr="0049591B" w:rsidRDefault="00590295" w:rsidP="0059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0295" w:rsidRPr="0049591B" w:rsidRDefault="00590295" w:rsidP="0059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95" w:rsidRPr="0049591B" w:rsidRDefault="000F76B8" w:rsidP="00590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10 » августа </w:t>
      </w:r>
      <w:r w:rsidR="00590295">
        <w:rPr>
          <w:rFonts w:ascii="Times New Roman" w:hAnsi="Times New Roman" w:cs="Times New Roman"/>
          <w:b/>
          <w:sz w:val="28"/>
          <w:szCs w:val="28"/>
        </w:rPr>
        <w:t>2021</w:t>
      </w:r>
      <w:r w:rsidR="00590295" w:rsidRPr="0049591B">
        <w:rPr>
          <w:rFonts w:ascii="Times New Roman" w:hAnsi="Times New Roman" w:cs="Times New Roman"/>
          <w:b/>
          <w:sz w:val="28"/>
          <w:szCs w:val="28"/>
        </w:rPr>
        <w:t xml:space="preserve">г.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0295" w:rsidRPr="0049591B">
        <w:rPr>
          <w:rFonts w:ascii="Times New Roman" w:hAnsi="Times New Roman" w:cs="Times New Roman"/>
          <w:b/>
          <w:sz w:val="28"/>
          <w:szCs w:val="28"/>
        </w:rPr>
        <w:t xml:space="preserve"> г. Западная Двина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99</w:t>
      </w:r>
    </w:p>
    <w:p w:rsidR="00590295" w:rsidRPr="0049591B" w:rsidRDefault="00590295" w:rsidP="00590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295" w:rsidRPr="0049591B" w:rsidRDefault="00590295" w:rsidP="00590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590295" w:rsidRPr="0049591B" w:rsidRDefault="00590295" w:rsidP="00590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Собрания депутатов Западнодвинского района</w:t>
      </w:r>
    </w:p>
    <w:p w:rsidR="00590295" w:rsidRPr="0049591B" w:rsidRDefault="00590295" w:rsidP="00590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Тверской области от 03.10.2019г. № 174</w:t>
      </w:r>
    </w:p>
    <w:p w:rsidR="00590295" w:rsidRPr="0049591B" w:rsidRDefault="00590295" w:rsidP="00590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«Об утверждении Плана приватизации</w:t>
      </w:r>
    </w:p>
    <w:p w:rsidR="00590295" w:rsidRPr="0049591B" w:rsidRDefault="00590295" w:rsidP="00590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90295" w:rsidRPr="0049591B" w:rsidRDefault="00590295" w:rsidP="00590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</w:p>
    <w:p w:rsidR="00590295" w:rsidRPr="0049591B" w:rsidRDefault="00590295" w:rsidP="00590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на 2020-2022 год»</w:t>
      </w:r>
    </w:p>
    <w:p w:rsidR="00590295" w:rsidRPr="0049591B" w:rsidRDefault="00590295" w:rsidP="00590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295" w:rsidRDefault="00590295" w:rsidP="00590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21.12.2001 г. № 178-ФЗ «О приватизации государственного и муниципального имущества», Федеральным законом от 06.10.2003г. 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Дума Западнодвинского муниципального округа</w:t>
      </w:r>
      <w:r w:rsidRPr="0049591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590295" w:rsidRPr="0049591B" w:rsidRDefault="00590295" w:rsidP="00590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91B">
        <w:rPr>
          <w:rFonts w:ascii="Times New Roman" w:hAnsi="Times New Roman" w:cs="Times New Roman"/>
          <w:sz w:val="28"/>
          <w:szCs w:val="28"/>
        </w:rPr>
        <w:t>:</w:t>
      </w:r>
    </w:p>
    <w:p w:rsidR="00590295" w:rsidRPr="00525AF2" w:rsidRDefault="00590295" w:rsidP="0059029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5AF2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Собрания депутатов Западнодвинского района Тверской области от 03.10.2019г. № 174 «Об утверждении Плана приватизации муниципального имущества Западнодвинского района Тверской области на 2020-2022год»:</w:t>
      </w:r>
    </w:p>
    <w:p w:rsidR="00590295" w:rsidRPr="0049591B" w:rsidRDefault="00590295" w:rsidP="005902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а) раздел 2 « Перечень муниципального имущества Западнодвинского района Тверской области, приватизация которого планируется в 2020-2022 году» дополнить следующим объектом: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3438"/>
        <w:gridCol w:w="1098"/>
        <w:gridCol w:w="1702"/>
        <w:gridCol w:w="1559"/>
        <w:gridCol w:w="2092"/>
      </w:tblGrid>
      <w:tr w:rsidR="00590295" w:rsidRPr="0049591B" w:rsidTr="006C0E7B">
        <w:tc>
          <w:tcPr>
            <w:tcW w:w="3438" w:type="dxa"/>
          </w:tcPr>
          <w:p w:rsidR="00590295" w:rsidRPr="0049591B" w:rsidRDefault="00590295" w:rsidP="006C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его</w:t>
            </w:r>
          </w:p>
          <w:p w:rsidR="00590295" w:rsidRPr="0049591B" w:rsidRDefault="00590295" w:rsidP="006C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</w:t>
            </w:r>
          </w:p>
        </w:tc>
        <w:tc>
          <w:tcPr>
            <w:tcW w:w="1098" w:type="dxa"/>
          </w:tcPr>
          <w:p w:rsidR="00590295" w:rsidRPr="0049591B" w:rsidRDefault="00590295" w:rsidP="006C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90295" w:rsidRPr="0049591B" w:rsidRDefault="00590295" w:rsidP="006C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2" w:type="dxa"/>
          </w:tcPr>
          <w:p w:rsidR="00590295" w:rsidRPr="0049591B" w:rsidRDefault="00590295" w:rsidP="006C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590295" w:rsidRPr="0049591B" w:rsidRDefault="00590295" w:rsidP="006C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  <w:tc>
          <w:tcPr>
            <w:tcW w:w="1559" w:type="dxa"/>
          </w:tcPr>
          <w:p w:rsidR="00590295" w:rsidRPr="0049591B" w:rsidRDefault="00590295" w:rsidP="006C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2092" w:type="dxa"/>
          </w:tcPr>
          <w:p w:rsidR="00590295" w:rsidRPr="0049591B" w:rsidRDefault="00590295" w:rsidP="006C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Рыночная стоимост</w:t>
            </w:r>
            <w:proofErr w:type="gramStart"/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согласно справке оценщика)</w:t>
            </w:r>
          </w:p>
        </w:tc>
      </w:tr>
      <w:tr w:rsidR="00590295" w:rsidRPr="0049591B" w:rsidTr="006C0E7B">
        <w:tc>
          <w:tcPr>
            <w:tcW w:w="3438" w:type="dxa"/>
          </w:tcPr>
          <w:p w:rsidR="00590295" w:rsidRDefault="00590295" w:rsidP="006C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УАЗ-315194,</w:t>
            </w:r>
          </w:p>
          <w:p w:rsidR="00590295" w:rsidRDefault="00590295" w:rsidP="006C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959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ХТТ31519470543417, 2007 года выпуска,</w:t>
            </w:r>
          </w:p>
          <w:p w:rsidR="00590295" w:rsidRPr="0029598C" w:rsidRDefault="00590295" w:rsidP="006C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Западнодвинский р-н, пгт. Старая Торопа</w:t>
            </w:r>
          </w:p>
        </w:tc>
        <w:tc>
          <w:tcPr>
            <w:tcW w:w="1098" w:type="dxa"/>
          </w:tcPr>
          <w:p w:rsidR="00590295" w:rsidRPr="0049591B" w:rsidRDefault="00590295" w:rsidP="006C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590295" w:rsidRPr="0049591B" w:rsidRDefault="00590295" w:rsidP="006C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Аукцион, Публичное предложение,</w:t>
            </w:r>
          </w:p>
          <w:p w:rsidR="00590295" w:rsidRPr="0049591B" w:rsidRDefault="00590295" w:rsidP="006C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559" w:type="dxa"/>
          </w:tcPr>
          <w:p w:rsidR="00590295" w:rsidRPr="0049591B" w:rsidRDefault="00590295" w:rsidP="006C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59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590295" w:rsidRPr="0049591B" w:rsidRDefault="00590295" w:rsidP="0059029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709руб.</w:t>
            </w:r>
          </w:p>
        </w:tc>
      </w:tr>
    </w:tbl>
    <w:p w:rsidR="00590295" w:rsidRPr="0049591B" w:rsidRDefault="00590295" w:rsidP="00590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90295" w:rsidRPr="00216DF2" w:rsidRDefault="00590295" w:rsidP="0059029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16DF2">
        <w:rPr>
          <w:rFonts w:ascii="Times New Roman" w:hAnsi="Times New Roman" w:cs="Times New Roman"/>
          <w:sz w:val="28"/>
          <w:szCs w:val="28"/>
        </w:rPr>
        <w:t>Изменение в план реализации предложенного муниципального имущества, указанного в настоящих изменениях в Плане приватизации, не приведет к ухудшению социально-экономического положения муниципального образования Западнодвинский</w:t>
      </w:r>
      <w:r w:rsidR="00730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216DF2">
        <w:rPr>
          <w:rFonts w:ascii="Times New Roman" w:hAnsi="Times New Roman" w:cs="Times New Roman"/>
          <w:sz w:val="28"/>
          <w:szCs w:val="28"/>
        </w:rPr>
        <w:t>, не повлечет существенных структурных изменений в экономике муниципального образования Западнодвинский</w:t>
      </w:r>
      <w:r w:rsidR="00730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216DF2">
        <w:rPr>
          <w:rFonts w:ascii="Times New Roman" w:hAnsi="Times New Roman" w:cs="Times New Roman"/>
          <w:sz w:val="28"/>
          <w:szCs w:val="28"/>
        </w:rPr>
        <w:t>.</w:t>
      </w:r>
    </w:p>
    <w:p w:rsidR="00590295" w:rsidRPr="0049591B" w:rsidRDefault="00590295" w:rsidP="00590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ab/>
        <w:t xml:space="preserve">Исходя из оценки прогнозируемой стоимости объекта, предлагаемого </w:t>
      </w:r>
      <w:proofErr w:type="gramStart"/>
      <w:r w:rsidRPr="0049591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90295" w:rsidRPr="0049591B" w:rsidRDefault="00590295" w:rsidP="00590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 xml:space="preserve">           приватизации, ожидается поступление д</w:t>
      </w:r>
      <w:r>
        <w:rPr>
          <w:rFonts w:ascii="Times New Roman" w:hAnsi="Times New Roman" w:cs="Times New Roman"/>
          <w:sz w:val="28"/>
          <w:szCs w:val="28"/>
        </w:rPr>
        <w:t>оходов от приватизации имущества</w:t>
      </w:r>
      <w:r w:rsidRPr="0049591B">
        <w:rPr>
          <w:rFonts w:ascii="Times New Roman" w:hAnsi="Times New Roman" w:cs="Times New Roman"/>
          <w:sz w:val="28"/>
          <w:szCs w:val="28"/>
        </w:rPr>
        <w:t xml:space="preserve">  в местный бюджет в размере </w:t>
      </w:r>
      <w:r>
        <w:rPr>
          <w:rFonts w:ascii="Times New Roman" w:hAnsi="Times New Roman" w:cs="Times New Roman"/>
          <w:sz w:val="28"/>
          <w:szCs w:val="28"/>
        </w:rPr>
        <w:t>68 709</w:t>
      </w:r>
      <w:r w:rsidRPr="004959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Шестьдесят восемь тысяч семьсот девять)</w:t>
      </w:r>
      <w:r w:rsidRPr="0049591B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591B">
        <w:rPr>
          <w:rFonts w:ascii="Times New Roman" w:hAnsi="Times New Roman" w:cs="Times New Roman"/>
          <w:sz w:val="28"/>
          <w:szCs w:val="28"/>
        </w:rPr>
        <w:t>.</w:t>
      </w:r>
    </w:p>
    <w:p w:rsidR="00590295" w:rsidRPr="00216DF2" w:rsidRDefault="00590295" w:rsidP="005902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DF2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опубликования.</w:t>
      </w:r>
    </w:p>
    <w:p w:rsidR="00590295" w:rsidRPr="0049591B" w:rsidRDefault="00590295" w:rsidP="005902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«Авангард» и размещению на официальном сайте администрации Западнодвинского района в сети Интернет.</w:t>
      </w:r>
    </w:p>
    <w:p w:rsidR="00590295" w:rsidRPr="0049591B" w:rsidRDefault="00590295" w:rsidP="005902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295" w:rsidRPr="0049591B" w:rsidRDefault="00590295" w:rsidP="00590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F76B8" w:rsidRDefault="00590295" w:rsidP="00590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91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F76B8" w:rsidRDefault="00590295" w:rsidP="00590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</w:t>
      </w:r>
      <w:r w:rsidR="000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</w:p>
    <w:p w:rsidR="00590295" w:rsidRPr="0049591B" w:rsidRDefault="00590295" w:rsidP="00590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F76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С.Е. Широкова</w:t>
      </w:r>
    </w:p>
    <w:p w:rsidR="00590295" w:rsidRPr="0049591B" w:rsidRDefault="00590295" w:rsidP="00590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Default="00590295" w:rsidP="00590295">
      <w:pPr>
        <w:spacing w:after="0"/>
        <w:rPr>
          <w:rFonts w:ascii="Times New Roman" w:hAnsi="Times New Roman" w:cs="Times New Roman"/>
        </w:rPr>
      </w:pPr>
    </w:p>
    <w:p w:rsidR="00590295" w:rsidRPr="0049591B" w:rsidRDefault="00590295" w:rsidP="00590295">
      <w:pPr>
        <w:spacing w:after="0"/>
        <w:rPr>
          <w:rFonts w:ascii="Times New Roman" w:hAnsi="Times New Roman" w:cs="Times New Roman"/>
        </w:rPr>
      </w:pPr>
    </w:p>
    <w:p w:rsidR="00BA3761" w:rsidRDefault="00BA3761">
      <w:bookmarkStart w:id="0" w:name="_GoBack"/>
      <w:bookmarkEnd w:id="0"/>
    </w:p>
    <w:sectPr w:rsidR="00BA3761" w:rsidSect="0047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01D7"/>
    <w:multiLevelType w:val="hybridMultilevel"/>
    <w:tmpl w:val="875E8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662B9"/>
    <w:multiLevelType w:val="hybridMultilevel"/>
    <w:tmpl w:val="39CEE132"/>
    <w:lvl w:ilvl="0" w:tplc="A9442E14">
      <w:start w:val="6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95"/>
    <w:rsid w:val="000F76B8"/>
    <w:rsid w:val="004711A8"/>
    <w:rsid w:val="004E280C"/>
    <w:rsid w:val="00590295"/>
    <w:rsid w:val="00730A78"/>
    <w:rsid w:val="00BA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95"/>
    <w:pPr>
      <w:ind w:left="720"/>
      <w:contextualSpacing/>
    </w:pPr>
  </w:style>
  <w:style w:type="table" w:styleId="a4">
    <w:name w:val="Table Grid"/>
    <w:basedOn w:val="a1"/>
    <w:uiPriority w:val="59"/>
    <w:rsid w:val="0059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95"/>
    <w:pPr>
      <w:ind w:left="720"/>
      <w:contextualSpacing/>
    </w:pPr>
  </w:style>
  <w:style w:type="table" w:styleId="a4">
    <w:name w:val="Table Grid"/>
    <w:basedOn w:val="a1"/>
    <w:uiPriority w:val="59"/>
    <w:rsid w:val="0059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2021-08-11T06:01:00Z</cp:lastPrinted>
  <dcterms:created xsi:type="dcterms:W3CDTF">2021-08-04T06:50:00Z</dcterms:created>
  <dcterms:modified xsi:type="dcterms:W3CDTF">2021-08-17T07:17:00Z</dcterms:modified>
</cp:coreProperties>
</file>