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B6" w:rsidRDefault="001F6AB6" w:rsidP="00AB7EAD">
      <w:pPr>
        <w:widowControl/>
        <w:suppressAutoHyphens/>
        <w:jc w:val="center"/>
      </w:pPr>
    </w:p>
    <w:p w:rsidR="00AB7EAD" w:rsidRDefault="00AB7EAD" w:rsidP="00AB7EAD">
      <w:pPr>
        <w:widowControl/>
        <w:suppressAutoHyphens/>
        <w:jc w:val="center"/>
      </w:pPr>
      <w: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flip:x" o:ole="">
            <v:imagedata r:id="rId7" o:title="" gain="126031f"/>
          </v:shape>
          <o:OLEObject Type="Embed" ProgID="PBrush" ShapeID="_x0000_i1025" DrawAspect="Content" ObjectID="_1693814969" r:id="rId8"/>
        </w:object>
      </w:r>
    </w:p>
    <w:p w:rsidR="00AB7EAD" w:rsidRDefault="00AB7EAD" w:rsidP="00AB7EAD">
      <w:pPr>
        <w:widowControl/>
        <w:suppressAutoHyphens/>
        <w:jc w:val="center"/>
      </w:pPr>
    </w:p>
    <w:p w:rsidR="00AB7EAD" w:rsidRDefault="00AB7EAD" w:rsidP="00AB7EAD">
      <w:pPr>
        <w:widowControl/>
        <w:suppressAutoHyphens/>
        <w:jc w:val="center"/>
        <w:rPr>
          <w:rFonts w:ascii="Times New Roman" w:hAnsi="Times New Roman"/>
          <w:b/>
          <w:bCs/>
          <w:iCs/>
          <w:color w:val="000000" w:themeColor="text1"/>
          <w:sz w:val="28"/>
          <w:szCs w:val="28"/>
          <w:lang w:eastAsia="zh-CN"/>
        </w:rPr>
      </w:pPr>
      <w:r w:rsidRPr="00AB7EAD">
        <w:rPr>
          <w:rFonts w:ascii="Times New Roman" w:hAnsi="Times New Roman"/>
          <w:b/>
          <w:bCs/>
          <w:iCs/>
          <w:color w:val="000000" w:themeColor="text1"/>
          <w:sz w:val="28"/>
          <w:szCs w:val="28"/>
          <w:lang w:eastAsia="zh-CN"/>
        </w:rPr>
        <w:t>РФ</w:t>
      </w:r>
    </w:p>
    <w:p w:rsidR="00AB7EAD" w:rsidRDefault="00AB7EAD" w:rsidP="00AB7EAD">
      <w:pPr>
        <w:widowControl/>
        <w:suppressAutoHyphens/>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 xml:space="preserve">ДУМА ЗАПАДНОДВИНСКОГО МУНИЦИПАЛЬНОГО ОКРУГА </w:t>
      </w:r>
    </w:p>
    <w:p w:rsidR="00AB7EAD" w:rsidRDefault="00AB7EAD" w:rsidP="00AB7EAD">
      <w:pPr>
        <w:widowControl/>
        <w:suppressAutoHyphens/>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ТВЕРСКОЙ ОБЛАСТИ</w:t>
      </w:r>
    </w:p>
    <w:p w:rsidR="00AB7EAD" w:rsidRDefault="00AB7EAD" w:rsidP="00AB7EAD">
      <w:pPr>
        <w:widowControl/>
        <w:suppressAutoHyphens/>
        <w:jc w:val="center"/>
        <w:rPr>
          <w:rFonts w:ascii="Times New Roman" w:hAnsi="Times New Roman"/>
          <w:b/>
          <w:bCs/>
          <w:iCs/>
          <w:color w:val="000000" w:themeColor="text1"/>
          <w:sz w:val="28"/>
          <w:szCs w:val="28"/>
          <w:lang w:eastAsia="zh-CN"/>
        </w:rPr>
      </w:pPr>
      <w:r>
        <w:rPr>
          <w:rFonts w:ascii="Times New Roman" w:hAnsi="Times New Roman"/>
          <w:b/>
          <w:bCs/>
          <w:iCs/>
          <w:color w:val="000000" w:themeColor="text1"/>
          <w:sz w:val="28"/>
          <w:szCs w:val="28"/>
          <w:lang w:eastAsia="zh-CN"/>
        </w:rPr>
        <w:t>РЕШЕНИЕ</w:t>
      </w:r>
    </w:p>
    <w:p w:rsidR="00AB7EAD" w:rsidRDefault="00AB7EAD" w:rsidP="00AB7EAD">
      <w:pPr>
        <w:widowControl/>
        <w:suppressAutoHyphens/>
        <w:jc w:val="center"/>
        <w:rPr>
          <w:rFonts w:ascii="Times New Roman" w:hAnsi="Times New Roman"/>
          <w:b/>
          <w:bCs/>
          <w:iCs/>
          <w:color w:val="000000" w:themeColor="text1"/>
          <w:sz w:val="28"/>
          <w:szCs w:val="28"/>
          <w:lang w:eastAsia="zh-CN"/>
        </w:rPr>
      </w:pPr>
    </w:p>
    <w:p w:rsidR="00AB7EAD" w:rsidRPr="00AB7EAD" w:rsidRDefault="00DD762A" w:rsidP="00AB7EAD">
      <w:pPr>
        <w:widowControl/>
        <w:suppressAutoHyphens/>
        <w:rPr>
          <w:rFonts w:ascii="Times New Roman" w:hAnsi="Times New Roman"/>
          <w:bCs/>
          <w:iCs/>
          <w:color w:val="000000" w:themeColor="text1"/>
          <w:sz w:val="28"/>
          <w:szCs w:val="28"/>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F552F4">
        <w:rPr>
          <w:rFonts w:ascii="Times New Roman" w:hAnsi="Times New Roman"/>
          <w:color w:val="auto"/>
          <w:sz w:val="28"/>
          <w:szCs w:val="28"/>
          <w:lang w:eastAsia="zh-CN"/>
        </w:rPr>
        <w:t xml:space="preserve">21» сентября </w:t>
      </w:r>
      <w:r w:rsidR="00F552F4">
        <w:rPr>
          <w:rFonts w:ascii="Times New Roman" w:hAnsi="Times New Roman"/>
          <w:color w:val="auto"/>
          <w:spacing w:val="7"/>
          <w:sz w:val="28"/>
          <w:szCs w:val="28"/>
          <w:lang w:eastAsia="zh-CN"/>
        </w:rPr>
        <w:t xml:space="preserve">2021 </w:t>
      </w:r>
      <w:r w:rsidRPr="00D353B6">
        <w:rPr>
          <w:rFonts w:ascii="Times New Roman" w:hAnsi="Times New Roman"/>
          <w:color w:val="auto"/>
          <w:spacing w:val="7"/>
          <w:sz w:val="28"/>
          <w:szCs w:val="28"/>
          <w:lang w:eastAsia="zh-CN"/>
        </w:rPr>
        <w:t>г.</w:t>
      </w:r>
      <w:r w:rsidR="00F552F4">
        <w:rPr>
          <w:rFonts w:ascii="Times New Roman" w:hAnsi="Times New Roman"/>
          <w:color w:val="auto"/>
          <w:spacing w:val="7"/>
          <w:sz w:val="28"/>
          <w:szCs w:val="28"/>
          <w:lang w:eastAsia="zh-CN"/>
        </w:rPr>
        <w:t xml:space="preserve">     </w:t>
      </w:r>
      <w:r>
        <w:rPr>
          <w:rFonts w:ascii="Times New Roman" w:hAnsi="Times New Roman"/>
          <w:color w:val="auto"/>
          <w:spacing w:val="7"/>
          <w:sz w:val="28"/>
          <w:szCs w:val="28"/>
          <w:lang w:eastAsia="zh-CN"/>
        </w:rPr>
        <w:t xml:space="preserve"> </w:t>
      </w:r>
      <w:r w:rsidR="00AB7EAD">
        <w:rPr>
          <w:rFonts w:ascii="Times New Roman" w:hAnsi="Times New Roman"/>
          <w:bCs/>
          <w:iCs/>
          <w:color w:val="000000" w:themeColor="text1"/>
          <w:sz w:val="28"/>
          <w:szCs w:val="28"/>
          <w:lang w:eastAsia="zh-CN"/>
        </w:rPr>
        <w:t xml:space="preserve">г. Западная Двина      </w:t>
      </w:r>
      <w:r>
        <w:rPr>
          <w:rFonts w:ascii="Times New Roman" w:hAnsi="Times New Roman"/>
          <w:bCs/>
          <w:iCs/>
          <w:color w:val="000000" w:themeColor="text1"/>
          <w:sz w:val="28"/>
          <w:szCs w:val="28"/>
          <w:lang w:eastAsia="zh-CN"/>
        </w:rPr>
        <w:t xml:space="preserve">      </w:t>
      </w:r>
      <w:r w:rsidR="00AB7EAD">
        <w:rPr>
          <w:rFonts w:ascii="Times New Roman" w:hAnsi="Times New Roman"/>
          <w:bCs/>
          <w:iCs/>
          <w:color w:val="000000" w:themeColor="text1"/>
          <w:sz w:val="28"/>
          <w:szCs w:val="28"/>
          <w:lang w:eastAsia="zh-CN"/>
        </w:rPr>
        <w:t xml:space="preserve">   </w:t>
      </w:r>
      <w:r>
        <w:rPr>
          <w:rFonts w:ascii="Times New Roman" w:hAnsi="Times New Roman"/>
          <w:bCs/>
          <w:iCs/>
          <w:color w:val="000000" w:themeColor="text1"/>
          <w:sz w:val="28"/>
          <w:szCs w:val="28"/>
          <w:lang w:eastAsia="zh-CN"/>
        </w:rPr>
        <w:t xml:space="preserve">        </w:t>
      </w:r>
      <w:r w:rsidR="00F552F4">
        <w:rPr>
          <w:rFonts w:ascii="Times New Roman" w:hAnsi="Times New Roman"/>
          <w:bCs/>
          <w:iCs/>
          <w:color w:val="000000" w:themeColor="text1"/>
          <w:sz w:val="28"/>
          <w:szCs w:val="28"/>
          <w:lang w:eastAsia="zh-CN"/>
        </w:rPr>
        <w:t xml:space="preserve">          </w:t>
      </w:r>
      <w:r>
        <w:rPr>
          <w:rFonts w:ascii="Times New Roman" w:hAnsi="Times New Roman"/>
          <w:bCs/>
          <w:iCs/>
          <w:color w:val="000000" w:themeColor="text1"/>
          <w:sz w:val="28"/>
          <w:szCs w:val="28"/>
          <w:lang w:eastAsia="zh-CN"/>
        </w:rPr>
        <w:t xml:space="preserve">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w:t>
      </w:r>
      <w:r w:rsidR="00AB7EAD">
        <w:rPr>
          <w:rFonts w:ascii="Times New Roman" w:hAnsi="Times New Roman"/>
          <w:bCs/>
          <w:iCs/>
          <w:color w:val="000000" w:themeColor="text1"/>
          <w:sz w:val="28"/>
          <w:szCs w:val="28"/>
          <w:lang w:eastAsia="zh-CN"/>
        </w:rPr>
        <w:t xml:space="preserve">  </w:t>
      </w:r>
      <w:r w:rsidR="00F552F4">
        <w:rPr>
          <w:rFonts w:ascii="Times New Roman" w:hAnsi="Times New Roman"/>
          <w:bCs/>
          <w:iCs/>
          <w:color w:val="000000" w:themeColor="text1"/>
          <w:sz w:val="28"/>
          <w:szCs w:val="28"/>
          <w:lang w:eastAsia="zh-CN"/>
        </w:rPr>
        <w:t>116</w:t>
      </w:r>
      <w:r w:rsidR="00AB7EAD">
        <w:rPr>
          <w:rFonts w:ascii="Times New Roman" w:hAnsi="Times New Roman"/>
          <w:bCs/>
          <w:iCs/>
          <w:color w:val="000000" w:themeColor="text1"/>
          <w:sz w:val="28"/>
          <w:szCs w:val="28"/>
          <w:lang w:eastAsia="zh-CN"/>
        </w:rPr>
        <w:t xml:space="preserve">                  </w:t>
      </w:r>
    </w:p>
    <w:p w:rsidR="00AB7EAD" w:rsidRDefault="00AB7EAD" w:rsidP="0024234A">
      <w:pPr>
        <w:widowControl/>
        <w:suppressAutoHyphens/>
        <w:jc w:val="right"/>
        <w:rPr>
          <w:rFonts w:ascii="Times New Roman" w:hAnsi="Times New Roman"/>
          <w:b/>
          <w:bCs/>
          <w:i/>
          <w:iCs/>
          <w:color w:val="FF0000"/>
          <w:sz w:val="28"/>
          <w:szCs w:val="28"/>
          <w:lang w:eastAsia="zh-CN"/>
        </w:rPr>
      </w:pPr>
    </w:p>
    <w:p w:rsidR="0024234A" w:rsidRPr="00D353B6" w:rsidRDefault="0024234A" w:rsidP="0024234A">
      <w:pPr>
        <w:ind w:right="9"/>
        <w:jc w:val="both"/>
        <w:rPr>
          <w:rFonts w:ascii="Times New Roman" w:hAnsi="Times New Roman"/>
          <w:color w:val="auto"/>
          <w:spacing w:val="-2"/>
          <w:sz w:val="28"/>
        </w:rPr>
      </w:pPr>
    </w:p>
    <w:p w:rsidR="0024234A" w:rsidRDefault="0024234A" w:rsidP="0024234A">
      <w:pPr>
        <w:jc w:val="center"/>
        <w:outlineLvl w:val="0"/>
        <w:rPr>
          <w:rFonts w:ascii="Times New Roman" w:hAnsi="Times New Roman"/>
          <w:color w:val="auto"/>
          <w:sz w:val="28"/>
        </w:rPr>
      </w:pPr>
    </w:p>
    <w:p w:rsidR="00F552F4" w:rsidRDefault="0024234A" w:rsidP="00EA4691">
      <w:pPr>
        <w:outlineLvl w:val="0"/>
        <w:rPr>
          <w:rFonts w:ascii="Times New Roman" w:hAnsi="Times New Roman"/>
          <w:color w:val="auto"/>
          <w:sz w:val="28"/>
          <w:szCs w:val="28"/>
        </w:rPr>
      </w:pPr>
      <w:r w:rsidRPr="00EA4691">
        <w:rPr>
          <w:rFonts w:ascii="Times New Roman" w:hAnsi="Times New Roman"/>
          <w:color w:val="auto"/>
          <w:sz w:val="28"/>
          <w:szCs w:val="28"/>
        </w:rPr>
        <w:t>Об утверждении Положения</w:t>
      </w:r>
    </w:p>
    <w:p w:rsidR="0024234A" w:rsidRPr="00EA4691" w:rsidRDefault="0024234A" w:rsidP="00EA4691">
      <w:pPr>
        <w:outlineLvl w:val="0"/>
        <w:rPr>
          <w:rFonts w:ascii="Times New Roman" w:hAnsi="Times New Roman"/>
          <w:color w:val="auto"/>
          <w:sz w:val="28"/>
          <w:szCs w:val="28"/>
        </w:rPr>
      </w:pPr>
      <w:r w:rsidRPr="00EA4691">
        <w:rPr>
          <w:rFonts w:ascii="Times New Roman" w:hAnsi="Times New Roman"/>
          <w:color w:val="auto"/>
          <w:sz w:val="28"/>
          <w:szCs w:val="28"/>
        </w:rPr>
        <w:t xml:space="preserve">о </w:t>
      </w:r>
      <w:bookmarkStart w:id="0" w:name="_Hlk73706793"/>
      <w:r w:rsidRPr="00EA4691">
        <w:rPr>
          <w:rFonts w:ascii="Times New Roman" w:hAnsi="Times New Roman"/>
          <w:color w:val="auto"/>
          <w:sz w:val="28"/>
          <w:szCs w:val="28"/>
        </w:rPr>
        <w:t xml:space="preserve">муниципальном </w:t>
      </w:r>
      <w:bookmarkEnd w:id="0"/>
      <w:r w:rsidRPr="00EA4691">
        <w:rPr>
          <w:rFonts w:ascii="Times New Roman" w:hAnsi="Times New Roman"/>
          <w:color w:val="auto"/>
          <w:sz w:val="28"/>
          <w:szCs w:val="28"/>
        </w:rPr>
        <w:t xml:space="preserve">земельном контроле </w:t>
      </w:r>
    </w:p>
    <w:p w:rsidR="00F552F4" w:rsidRDefault="0024234A" w:rsidP="00EA4691">
      <w:pPr>
        <w:outlineLvl w:val="0"/>
        <w:rPr>
          <w:rFonts w:ascii="Times New Roman" w:hAnsi="Times New Roman"/>
          <w:color w:val="auto"/>
          <w:sz w:val="28"/>
          <w:szCs w:val="28"/>
        </w:rPr>
      </w:pPr>
      <w:r w:rsidRPr="00EA4691">
        <w:rPr>
          <w:rFonts w:ascii="Times New Roman" w:hAnsi="Times New Roman"/>
          <w:color w:val="auto"/>
          <w:sz w:val="28"/>
          <w:szCs w:val="28"/>
        </w:rPr>
        <w:t xml:space="preserve">в границах </w:t>
      </w:r>
      <w:r w:rsidR="00EA4691" w:rsidRPr="00EA4691">
        <w:rPr>
          <w:rFonts w:ascii="Times New Roman" w:hAnsi="Times New Roman"/>
          <w:color w:val="auto"/>
          <w:sz w:val="28"/>
          <w:szCs w:val="28"/>
        </w:rPr>
        <w:t>Западнодвинского</w:t>
      </w:r>
    </w:p>
    <w:p w:rsidR="0024234A" w:rsidRDefault="00EA4691" w:rsidP="00EA4691">
      <w:pPr>
        <w:outlineLvl w:val="0"/>
        <w:rPr>
          <w:rFonts w:ascii="Times New Roman" w:hAnsi="Times New Roman"/>
          <w:color w:val="auto"/>
          <w:sz w:val="28"/>
          <w:szCs w:val="28"/>
        </w:rPr>
      </w:pPr>
      <w:r w:rsidRPr="00EA4691">
        <w:rPr>
          <w:rFonts w:ascii="Times New Roman" w:hAnsi="Times New Roman"/>
          <w:color w:val="auto"/>
          <w:sz w:val="28"/>
          <w:szCs w:val="28"/>
        </w:rPr>
        <w:t>муниципального округа Тверской области</w:t>
      </w:r>
    </w:p>
    <w:p w:rsidR="00EA4691" w:rsidRPr="00EA4691" w:rsidRDefault="00EA4691" w:rsidP="00EA4691">
      <w:pPr>
        <w:outlineLvl w:val="0"/>
        <w:rPr>
          <w:rFonts w:ascii="Times New Roman" w:hAnsi="Times New Roman"/>
          <w:color w:val="auto"/>
          <w:sz w:val="28"/>
          <w:szCs w:val="28"/>
        </w:rPr>
      </w:pPr>
    </w:p>
    <w:p w:rsidR="0024234A" w:rsidRPr="005B30E6" w:rsidRDefault="0024234A" w:rsidP="0024234A">
      <w:pPr>
        <w:jc w:val="both"/>
        <w:outlineLvl w:val="0"/>
        <w:rPr>
          <w:rFonts w:ascii="Times New Roman" w:hAnsi="Times New Roman"/>
          <w:color w:val="auto"/>
        </w:rPr>
      </w:pPr>
    </w:p>
    <w:p w:rsidR="0024234A" w:rsidRDefault="0024234A" w:rsidP="0024234A">
      <w:pPr>
        <w:ind w:firstLine="720"/>
        <w:jc w:val="both"/>
        <w:rPr>
          <w:rFonts w:ascii="Times New Roman" w:hAnsi="Times New Roman"/>
          <w:color w:val="auto"/>
          <w:sz w:val="28"/>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9"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703332">
        <w:rPr>
          <w:rFonts w:ascii="Times New Roman" w:hAnsi="Times New Roman"/>
          <w:color w:val="auto"/>
          <w:sz w:val="28"/>
        </w:rPr>
        <w:t xml:space="preserve"> Дума Западнодвинского муниципального округа </w:t>
      </w:r>
    </w:p>
    <w:p w:rsidR="00703332" w:rsidRPr="005B30E6" w:rsidRDefault="00703332" w:rsidP="0024234A">
      <w:pPr>
        <w:ind w:firstLine="720"/>
        <w:jc w:val="both"/>
        <w:rPr>
          <w:rFonts w:ascii="Times New Roman" w:hAnsi="Times New Roman"/>
          <w:color w:val="auto"/>
          <w:sz w:val="24"/>
          <w:szCs w:val="24"/>
          <w:lang w:eastAsia="zh-CN"/>
        </w:rPr>
      </w:pPr>
    </w:p>
    <w:p w:rsidR="0024234A" w:rsidRDefault="00703332" w:rsidP="00703332">
      <w:pPr>
        <w:widowControl/>
        <w:suppressAutoHyphens/>
        <w:ind w:firstLine="720"/>
        <w:jc w:val="center"/>
        <w:rPr>
          <w:rFonts w:ascii="Times New Roman" w:hAnsi="Times New Roman"/>
          <w:b/>
          <w:color w:val="auto"/>
          <w:sz w:val="28"/>
          <w:szCs w:val="28"/>
          <w:lang w:eastAsia="zh-CN"/>
        </w:rPr>
      </w:pPr>
      <w:r w:rsidRPr="00703332">
        <w:rPr>
          <w:rFonts w:ascii="Times New Roman" w:hAnsi="Times New Roman"/>
          <w:b/>
          <w:color w:val="auto"/>
          <w:sz w:val="28"/>
          <w:szCs w:val="28"/>
          <w:lang w:eastAsia="zh-CN"/>
        </w:rPr>
        <w:t>РЕШИЛА:</w:t>
      </w:r>
    </w:p>
    <w:p w:rsidR="00703332" w:rsidRPr="00703332" w:rsidRDefault="00703332" w:rsidP="00703332">
      <w:pPr>
        <w:widowControl/>
        <w:suppressAutoHyphens/>
        <w:ind w:firstLine="720"/>
        <w:jc w:val="center"/>
        <w:rPr>
          <w:rFonts w:ascii="Times New Roman" w:hAnsi="Times New Roman"/>
          <w:b/>
          <w:color w:val="auto"/>
          <w:sz w:val="28"/>
          <w:szCs w:val="28"/>
          <w:lang w:eastAsia="zh-CN"/>
        </w:rPr>
      </w:pP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703332" w:rsidRPr="00EA4691">
        <w:rPr>
          <w:sz w:val="28"/>
          <w:szCs w:val="28"/>
        </w:rPr>
        <w:t>Западнодвинского муниципального округа Тверской области</w:t>
      </w:r>
      <w:r w:rsidRPr="005B30E6">
        <w:rPr>
          <w:sz w:val="28"/>
        </w:rPr>
        <w:t>.</w:t>
      </w:r>
    </w:p>
    <w:p w:rsidR="001F6AB6" w:rsidRDefault="00703332" w:rsidP="0024234A">
      <w:pPr>
        <w:autoSpaceDE w:val="0"/>
        <w:ind w:firstLine="709"/>
        <w:jc w:val="both"/>
        <w:rPr>
          <w:rFonts w:ascii="Times New Roman" w:hAnsi="Times New Roman"/>
          <w:color w:val="auto"/>
          <w:sz w:val="28"/>
          <w:szCs w:val="28"/>
        </w:rPr>
      </w:pPr>
      <w:r>
        <w:rPr>
          <w:rFonts w:ascii="Times New Roman" w:hAnsi="Times New Roman"/>
          <w:color w:val="auto"/>
          <w:sz w:val="28"/>
          <w:szCs w:val="28"/>
        </w:rPr>
        <w:t>2</w:t>
      </w:r>
      <w:r w:rsidR="0024234A" w:rsidRPr="00D353B6">
        <w:rPr>
          <w:rFonts w:ascii="Times New Roman" w:hAnsi="Times New Roman"/>
          <w:color w:val="auto"/>
          <w:sz w:val="28"/>
          <w:szCs w:val="28"/>
        </w:rPr>
        <w:t xml:space="preserve">. </w:t>
      </w:r>
      <w:r w:rsidR="0024234A" w:rsidRPr="00D353B6">
        <w:rPr>
          <w:rFonts w:ascii="Times New Roman" w:hAnsi="Times New Roman"/>
          <w:bCs/>
          <w:color w:val="auto"/>
          <w:sz w:val="28"/>
          <w:szCs w:val="28"/>
        </w:rPr>
        <w:t>Настоящее решение вступает в силу</w:t>
      </w:r>
      <w:r w:rsidR="0024234A" w:rsidRPr="00D353B6">
        <w:rPr>
          <w:rFonts w:ascii="Times New Roman" w:hAnsi="Times New Roman"/>
          <w:color w:val="auto"/>
          <w:sz w:val="28"/>
          <w:szCs w:val="28"/>
        </w:rPr>
        <w:t xml:space="preserve"> со дня его официального </w:t>
      </w:r>
      <w:r w:rsidR="00165B9A">
        <w:rPr>
          <w:rFonts w:ascii="Times New Roman" w:hAnsi="Times New Roman"/>
          <w:color w:val="auto"/>
          <w:sz w:val="28"/>
          <w:szCs w:val="28"/>
        </w:rPr>
        <w:t xml:space="preserve">опубликования в газете «Авангард» и </w:t>
      </w:r>
      <w:r w:rsidR="001F6AB6">
        <w:rPr>
          <w:rFonts w:ascii="Times New Roman" w:hAnsi="Times New Roman"/>
          <w:color w:val="auto"/>
          <w:sz w:val="28"/>
          <w:szCs w:val="28"/>
        </w:rPr>
        <w:t xml:space="preserve">подлежит </w:t>
      </w:r>
      <w:r w:rsidR="00165B9A">
        <w:rPr>
          <w:rFonts w:ascii="Times New Roman" w:hAnsi="Times New Roman"/>
          <w:color w:val="auto"/>
          <w:sz w:val="28"/>
          <w:szCs w:val="28"/>
        </w:rPr>
        <w:t>размещени</w:t>
      </w:r>
      <w:r w:rsidR="001F6AB6">
        <w:rPr>
          <w:rFonts w:ascii="Times New Roman" w:hAnsi="Times New Roman"/>
          <w:color w:val="auto"/>
          <w:sz w:val="28"/>
          <w:szCs w:val="28"/>
        </w:rPr>
        <w:t>ю на официальном сайте Западнодвинского района Тверской области в информационно-коммуникационной сети «Интернет».</w:t>
      </w:r>
    </w:p>
    <w:p w:rsidR="0024234A" w:rsidRDefault="001F6AB6" w:rsidP="0024234A">
      <w:pPr>
        <w:autoSpaceDE w:val="0"/>
        <w:rPr>
          <w:rFonts w:ascii="Times New Roman" w:hAnsi="Times New Roman"/>
          <w:color w:val="auto"/>
          <w:sz w:val="28"/>
          <w:szCs w:val="28"/>
        </w:rPr>
      </w:pPr>
      <w:r>
        <w:rPr>
          <w:rFonts w:ascii="Times New Roman" w:hAnsi="Times New Roman"/>
          <w:color w:val="auto"/>
          <w:sz w:val="28"/>
          <w:szCs w:val="28"/>
        </w:rPr>
        <w:t xml:space="preserve"> </w:t>
      </w:r>
    </w:p>
    <w:p w:rsidR="0024234A" w:rsidRDefault="0024234A" w:rsidP="0024234A">
      <w:pPr>
        <w:autoSpaceDE w:val="0"/>
        <w:rPr>
          <w:rFonts w:ascii="Times New Roman" w:hAnsi="Times New Roman"/>
          <w:color w:val="auto"/>
          <w:sz w:val="28"/>
          <w:szCs w:val="28"/>
        </w:rPr>
      </w:pPr>
    </w:p>
    <w:p w:rsidR="001F6AB6" w:rsidRDefault="0024234A" w:rsidP="0024234A">
      <w:pPr>
        <w:autoSpaceDE w:val="0"/>
        <w:rPr>
          <w:rFonts w:ascii="Times New Roman" w:hAnsi="Times New Roman"/>
          <w:color w:val="auto"/>
          <w:sz w:val="28"/>
          <w:szCs w:val="28"/>
        </w:rPr>
      </w:pPr>
      <w:r w:rsidRPr="00D353B6">
        <w:rPr>
          <w:rFonts w:ascii="Times New Roman" w:hAnsi="Times New Roman"/>
          <w:color w:val="auto"/>
          <w:sz w:val="28"/>
          <w:szCs w:val="28"/>
        </w:rPr>
        <w:t>Председатель</w:t>
      </w:r>
      <w:r w:rsidR="001F6AB6">
        <w:rPr>
          <w:rFonts w:ascii="Times New Roman" w:hAnsi="Times New Roman"/>
          <w:color w:val="auto"/>
          <w:sz w:val="28"/>
          <w:szCs w:val="28"/>
        </w:rPr>
        <w:t xml:space="preserve"> Думы</w:t>
      </w:r>
    </w:p>
    <w:p w:rsidR="0024234A" w:rsidRPr="00D353B6" w:rsidRDefault="001F6AB6" w:rsidP="0024234A">
      <w:pPr>
        <w:autoSpaceDE w:val="0"/>
        <w:rPr>
          <w:rFonts w:ascii="Times New Roman" w:hAnsi="Times New Roman"/>
          <w:color w:val="auto"/>
          <w:sz w:val="24"/>
          <w:szCs w:val="24"/>
        </w:rPr>
      </w:pPr>
      <w:r>
        <w:rPr>
          <w:rFonts w:ascii="Times New Roman" w:hAnsi="Times New Roman"/>
          <w:color w:val="auto"/>
          <w:sz w:val="28"/>
          <w:szCs w:val="28"/>
        </w:rPr>
        <w:t xml:space="preserve">Западнодвинского муниципального округа       </w:t>
      </w:r>
      <w:r w:rsidR="00B008B6">
        <w:rPr>
          <w:rFonts w:ascii="Times New Roman" w:hAnsi="Times New Roman"/>
          <w:color w:val="auto"/>
          <w:sz w:val="28"/>
          <w:szCs w:val="28"/>
        </w:rPr>
        <w:t xml:space="preserve">   </w:t>
      </w:r>
      <w:r>
        <w:rPr>
          <w:rFonts w:ascii="Times New Roman" w:hAnsi="Times New Roman"/>
          <w:color w:val="auto"/>
          <w:sz w:val="28"/>
          <w:szCs w:val="28"/>
        </w:rPr>
        <w:t xml:space="preserve">           </w:t>
      </w:r>
      <w:r w:rsidR="00AC2C3C">
        <w:rPr>
          <w:rFonts w:ascii="Times New Roman" w:hAnsi="Times New Roman"/>
          <w:color w:val="auto"/>
          <w:sz w:val="28"/>
          <w:szCs w:val="28"/>
        </w:rPr>
        <w:t xml:space="preserve">         </w:t>
      </w:r>
      <w:r>
        <w:rPr>
          <w:rFonts w:ascii="Times New Roman" w:hAnsi="Times New Roman"/>
          <w:color w:val="auto"/>
          <w:sz w:val="28"/>
          <w:szCs w:val="28"/>
        </w:rPr>
        <w:t>С.Е. Широкова</w:t>
      </w:r>
    </w:p>
    <w:p w:rsidR="0024234A" w:rsidRPr="00D353B6" w:rsidRDefault="0024234A" w:rsidP="0024234A">
      <w:pPr>
        <w:autoSpaceDE w:val="0"/>
        <w:rPr>
          <w:rFonts w:ascii="Times New Roman" w:hAnsi="Times New Roman"/>
          <w:color w:val="auto"/>
          <w:sz w:val="28"/>
          <w:szCs w:val="28"/>
        </w:rPr>
      </w:pPr>
    </w:p>
    <w:p w:rsidR="0024234A" w:rsidRPr="005F5A0B" w:rsidRDefault="0024234A" w:rsidP="00552B6B">
      <w:pPr>
        <w:widowControl/>
        <w:ind w:left="4820" w:firstLine="283"/>
        <w:rPr>
          <w:rFonts w:ascii="Times New Roman" w:hAnsi="Times New Roman"/>
          <w:sz w:val="28"/>
        </w:rPr>
      </w:pPr>
      <w:r>
        <w:rPr>
          <w:sz w:val="28"/>
        </w:rPr>
        <w:br w:type="page"/>
      </w:r>
      <w:r w:rsidRPr="005F5A0B">
        <w:rPr>
          <w:rFonts w:ascii="Times New Roman" w:hAnsi="Times New Roman"/>
          <w:sz w:val="28"/>
        </w:rPr>
        <w:lastRenderedPageBreak/>
        <w:t>УТВЕРЖДЕНО</w:t>
      </w:r>
    </w:p>
    <w:p w:rsidR="0024234A" w:rsidRPr="004B7DAB" w:rsidRDefault="00552B6B" w:rsidP="00552B6B">
      <w:pPr>
        <w:autoSpaceDE w:val="0"/>
        <w:ind w:left="5103"/>
        <w:rPr>
          <w:rFonts w:ascii="Times New Roman" w:hAnsi="Times New Roman"/>
          <w:i/>
          <w:color w:val="auto"/>
          <w:sz w:val="24"/>
          <w:szCs w:val="24"/>
        </w:rPr>
      </w:pPr>
      <w:r>
        <w:rPr>
          <w:rFonts w:ascii="Times New Roman" w:hAnsi="Times New Roman"/>
          <w:color w:val="auto"/>
          <w:sz w:val="28"/>
          <w:szCs w:val="28"/>
        </w:rPr>
        <w:t xml:space="preserve">Решением </w:t>
      </w:r>
      <w:r>
        <w:rPr>
          <w:rFonts w:ascii="Times New Roman" w:hAnsi="Times New Roman"/>
          <w:color w:val="auto"/>
          <w:sz w:val="28"/>
        </w:rPr>
        <w:t xml:space="preserve">Думы Западнодвинского муниципального округа </w:t>
      </w:r>
      <w:r>
        <w:rPr>
          <w:rFonts w:ascii="Times New Roman" w:hAnsi="Times New Roman"/>
          <w:i/>
          <w:color w:val="auto"/>
          <w:sz w:val="24"/>
          <w:szCs w:val="24"/>
          <w:u w:val="single"/>
        </w:rPr>
        <w:t xml:space="preserve">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F552F4">
        <w:rPr>
          <w:rFonts w:ascii="Times New Roman" w:hAnsi="Times New Roman"/>
          <w:color w:val="auto"/>
          <w:sz w:val="28"/>
          <w:szCs w:val="28"/>
        </w:rPr>
        <w:t>21</w:t>
      </w:r>
      <w:r>
        <w:rPr>
          <w:rFonts w:ascii="Times New Roman" w:hAnsi="Times New Roman"/>
          <w:color w:val="auto"/>
          <w:sz w:val="28"/>
          <w:szCs w:val="28"/>
        </w:rPr>
        <w:t>»</w:t>
      </w:r>
      <w:r w:rsidR="00F552F4">
        <w:rPr>
          <w:rFonts w:ascii="Times New Roman" w:hAnsi="Times New Roman"/>
          <w:color w:val="auto"/>
          <w:sz w:val="28"/>
          <w:szCs w:val="28"/>
        </w:rPr>
        <w:t xml:space="preserve"> сентября 2021г. № 116</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552B6B" w:rsidRDefault="0024234A" w:rsidP="0024234A">
      <w:pPr>
        <w:pStyle w:val="ConsPlusTitle"/>
        <w:jc w:val="center"/>
        <w:rPr>
          <w:sz w:val="28"/>
          <w:szCs w:val="28"/>
        </w:rPr>
      </w:pPr>
      <w:r w:rsidRPr="005F5A0B">
        <w:rPr>
          <w:sz w:val="28"/>
          <w:szCs w:val="28"/>
        </w:rPr>
        <w:t>в</w:t>
      </w:r>
      <w:r w:rsidR="00552B6B">
        <w:rPr>
          <w:sz w:val="28"/>
          <w:szCs w:val="28"/>
        </w:rPr>
        <w:t xml:space="preserve"> </w:t>
      </w:r>
      <w:r w:rsidRPr="005B30E6">
        <w:rPr>
          <w:sz w:val="28"/>
          <w:szCs w:val="28"/>
        </w:rPr>
        <w:t xml:space="preserve">границах </w:t>
      </w:r>
      <w:bookmarkEnd w:id="2"/>
      <w:r w:rsidR="00552B6B">
        <w:rPr>
          <w:sz w:val="28"/>
          <w:szCs w:val="28"/>
        </w:rPr>
        <w:t xml:space="preserve">Западнодвинского муниципального округа </w:t>
      </w:r>
    </w:p>
    <w:p w:rsidR="0024234A" w:rsidRDefault="00552B6B" w:rsidP="0024234A">
      <w:pPr>
        <w:pStyle w:val="ConsPlusTitle"/>
        <w:jc w:val="center"/>
        <w:rPr>
          <w:sz w:val="28"/>
          <w:szCs w:val="28"/>
        </w:rPr>
      </w:pPr>
      <w:r>
        <w:rPr>
          <w:sz w:val="28"/>
          <w:szCs w:val="28"/>
        </w:rPr>
        <w:t>Тверской области</w:t>
      </w:r>
    </w:p>
    <w:p w:rsidR="00552B6B" w:rsidRPr="005B30E6" w:rsidRDefault="00552B6B"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в границах </w:t>
      </w:r>
      <w:r w:rsidR="004B4EE8">
        <w:rPr>
          <w:rFonts w:ascii="Times New Roman" w:hAnsi="Times New Roman"/>
          <w:sz w:val="28"/>
        </w:rPr>
        <w:t xml:space="preserve">Западнодвинского муниципального округа Тверской области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4B4EE8">
        <w:rPr>
          <w:rFonts w:ascii="Times New Roman" w:hAnsi="Times New Roman"/>
          <w:sz w:val="28"/>
        </w:rPr>
        <w:t>Западнодвинского муниципального округа Тверской области</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4B4EE8">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 xml:space="preserve">О </w:t>
      </w:r>
      <w:r w:rsidRPr="00263780">
        <w:rPr>
          <w:sz w:val="28"/>
        </w:rPr>
        <w:lastRenderedPageBreak/>
        <w:t>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B4EE8">
        <w:rPr>
          <w:rFonts w:ascii="Times New Roman" w:hAnsi="Times New Roman"/>
          <w:sz w:val="28"/>
        </w:rPr>
        <w:t xml:space="preserve">Западнодвинского района Тверской области </w:t>
      </w:r>
      <w:r w:rsidRPr="009F074C">
        <w:rPr>
          <w:rFonts w:ascii="Times New Roman" w:hAnsi="Times New Roman"/>
          <w:sz w:val="28"/>
          <w:szCs w:val="28"/>
        </w:rPr>
        <w:t>(далее – Контрольный орган).</w:t>
      </w:r>
    </w:p>
    <w:p w:rsidR="0024234A" w:rsidRPr="00652F1A" w:rsidRDefault="0024234A" w:rsidP="0024234A">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4B4EE8">
        <w:rPr>
          <w:rFonts w:ascii="Times New Roman" w:hAnsi="Times New Roman"/>
          <w:sz w:val="28"/>
          <w:szCs w:val="28"/>
        </w:rPr>
        <w:t>Комитет по управлению имуществом админ</w:t>
      </w:r>
      <w:r w:rsidR="00B622DE">
        <w:rPr>
          <w:rFonts w:ascii="Times New Roman" w:hAnsi="Times New Roman"/>
          <w:sz w:val="28"/>
          <w:szCs w:val="28"/>
        </w:rPr>
        <w:t>истрации Западнодвинского района Тверской области</w:t>
      </w:r>
      <w:r w:rsidR="00652F1A">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A122F9">
        <w:rPr>
          <w:rFonts w:ascii="Times New Roman" w:hAnsi="Times New Roman"/>
          <w:sz w:val="28"/>
        </w:rPr>
        <w:t xml:space="preserve"> </w:t>
      </w:r>
      <w:r w:rsidR="00B622DE">
        <w:rPr>
          <w:rFonts w:ascii="Times New Roman" w:hAnsi="Times New Roman"/>
          <w:sz w:val="28"/>
        </w:rPr>
        <w:t>Западнодвинского района Тверской области</w:t>
      </w:r>
      <w:r w:rsidRPr="009F074C">
        <w:rPr>
          <w:rFonts w:ascii="Times New Roman" w:hAnsi="Times New Roman"/>
          <w:i/>
          <w:sz w:val="24"/>
          <w:szCs w:val="24"/>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9F074C" w:rsidRDefault="0041631C" w:rsidP="0024234A">
      <w:pPr>
        <w:widowControl/>
        <w:ind w:firstLine="709"/>
        <w:jc w:val="both"/>
        <w:rPr>
          <w:rFonts w:ascii="Times New Roman" w:hAnsi="Times New Roman"/>
          <w:sz w:val="28"/>
        </w:rPr>
      </w:pPr>
      <w:r>
        <w:rPr>
          <w:rFonts w:ascii="Times New Roman" w:hAnsi="Times New Roman"/>
          <w:sz w:val="28"/>
        </w:rPr>
        <w:t>Д</w:t>
      </w:r>
      <w:r w:rsidR="0024234A" w:rsidRPr="009F074C">
        <w:rPr>
          <w:rFonts w:ascii="Times New Roman" w:hAnsi="Times New Roman"/>
          <w:sz w:val="28"/>
        </w:rPr>
        <w:t>олжност</w:t>
      </w:r>
      <w:r>
        <w:rPr>
          <w:rFonts w:ascii="Times New Roman" w:hAnsi="Times New Roman"/>
          <w:sz w:val="28"/>
        </w:rPr>
        <w:t>ью</w:t>
      </w:r>
      <w:r w:rsidR="0024234A" w:rsidRPr="009F074C">
        <w:rPr>
          <w:rFonts w:ascii="Times New Roman" w:hAnsi="Times New Roman"/>
          <w:sz w:val="28"/>
        </w:rPr>
        <w:t xml:space="preserve"> Контрольного органа, уполномоченн</w:t>
      </w:r>
      <w:r>
        <w:rPr>
          <w:rFonts w:ascii="Times New Roman" w:hAnsi="Times New Roman"/>
          <w:sz w:val="28"/>
        </w:rPr>
        <w:t>ого</w:t>
      </w:r>
      <w:r w:rsidR="0024234A" w:rsidRPr="009F074C">
        <w:rPr>
          <w:rFonts w:ascii="Times New Roman" w:hAnsi="Times New Roman"/>
          <w:sz w:val="28"/>
        </w:rPr>
        <w:t xml:space="preserve"> на осуществление муниципального контроля</w:t>
      </w:r>
      <w:r>
        <w:rPr>
          <w:rFonts w:ascii="Times New Roman" w:hAnsi="Times New Roman"/>
          <w:sz w:val="28"/>
        </w:rPr>
        <w:t xml:space="preserve"> является специалист Комитета по управлению имуществом администрации Западнодвинского района Тверской области.</w:t>
      </w:r>
      <w:r w:rsidR="0024234A" w:rsidRPr="009F074C">
        <w:rPr>
          <w:rFonts w:ascii="Times New Roman" w:hAnsi="Times New Roman"/>
          <w:sz w:val="28"/>
        </w:rPr>
        <w:t xml:space="preserve">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B622D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sidRPr="00875C99">
        <w:rPr>
          <w:rFonts w:ascii="Times New Roman" w:hAnsi="Times New Roman"/>
          <w:sz w:val="28"/>
        </w:rPr>
        <w:lastRenderedPageBreak/>
        <w:t>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9690E">
        <w:rPr>
          <w:rFonts w:ascii="Times New Roman" w:hAnsi="Times New Roman"/>
          <w:sz w:val="28"/>
        </w:rPr>
        <w:t>Тверской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B80691">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r w:rsidRPr="009F074C">
        <w:rPr>
          <w:rFonts w:ascii="Times New Roman" w:hAnsi="Times New Roman"/>
          <w:sz w:val="28"/>
          <w:szCs w:val="28"/>
        </w:rPr>
        <w:t>1.10.</w:t>
      </w:r>
      <w:r w:rsidR="00B80691">
        <w:rPr>
          <w:rFonts w:ascii="Times New Roman" w:hAnsi="Times New Roman"/>
          <w:sz w:val="28"/>
          <w:szCs w:val="28"/>
        </w:rPr>
        <w:t xml:space="preserve"> </w:t>
      </w:r>
      <w:r w:rsidRPr="003D0CAA">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3D0CAA">
        <w:rPr>
          <w:rFonts w:ascii="Times New Roman" w:hAnsi="Times New Roman" w:cs="Times New Roman"/>
          <w:sz w:val="28"/>
          <w:szCs w:val="28"/>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B80691">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84494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AA3CF7">
        <w:rPr>
          <w:rFonts w:ascii="Times New Roman" w:hAnsi="Times New Roman"/>
          <w:sz w:val="28"/>
        </w:rPr>
        <w:t xml:space="preserve"> </w:t>
      </w:r>
      <w:r w:rsidRPr="009F074C">
        <w:rPr>
          <w:rFonts w:ascii="Times New Roman" w:hAnsi="Times New Roman"/>
          <w:sz w:val="28"/>
        </w:rPr>
        <w:t xml:space="preserve">установлены приложением </w:t>
      </w:r>
      <w:r w:rsidR="00900D4B">
        <w:rPr>
          <w:rFonts w:ascii="Times New Roman" w:hAnsi="Times New Roman"/>
          <w:sz w:val="28"/>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установлен приложением </w:t>
      </w:r>
      <w:r w:rsidR="00563C27">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w:t>
      </w:r>
      <w:r w:rsidRPr="00875C99">
        <w:rPr>
          <w:rFonts w:ascii="Times New Roman" w:hAnsi="Times New Roman"/>
          <w:sz w:val="28"/>
        </w:rPr>
        <w:lastRenderedPageBreak/>
        <w:t>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официальном сайте в сети «Интернет» </w:t>
      </w:r>
      <w:hyperlink r:id="rId10" w:history="1">
        <w:r w:rsidR="0039790B" w:rsidRPr="00F552F4">
          <w:rPr>
            <w:rStyle w:val="aa"/>
            <w:rFonts w:ascii="Times New Roman" w:hAnsi="Times New Roman"/>
            <w:color w:val="000000" w:themeColor="text1"/>
            <w:sz w:val="28"/>
          </w:rPr>
          <w:t>http://www.zapdvina.ru</w:t>
        </w:r>
      </w:hyperlink>
      <w:r w:rsidR="0039790B">
        <w:rPr>
          <w:rFonts w:ascii="Times New Roman" w:hAnsi="Times New Roman"/>
          <w:sz w:val="28"/>
        </w:rPr>
        <w:t xml:space="preserve"> </w:t>
      </w:r>
      <w:r w:rsidRPr="009F074C">
        <w:rPr>
          <w:rFonts w:ascii="Times New Roman" w:hAnsi="Times New Roman"/>
          <w:sz w:val="28"/>
        </w:rPr>
        <w:t>(далее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3D0CAA">
        <w:rPr>
          <w:rFonts w:ascii="Times New Roman" w:hAnsi="Times New Roman"/>
          <w:sz w:val="28"/>
          <w:szCs w:val="28"/>
        </w:rPr>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lastRenderedPageBreak/>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9F074C" w:rsidRDefault="0024234A" w:rsidP="0024234A">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95B1B">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 xml:space="preserve">документарная проверка, выездная проверка </w:t>
      </w:r>
      <w:r w:rsidR="00C95B1B">
        <w:rPr>
          <w:sz w:val="28"/>
        </w:rPr>
        <w:t xml:space="preserve"> </w:t>
      </w:r>
      <w:r w:rsidRPr="00DB020A">
        <w:rPr>
          <w:sz w:val="28"/>
        </w:rPr>
        <w:t>–</w:t>
      </w:r>
      <w:r w:rsidR="00C95B1B">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 xml:space="preserve">выездное обследование – без взаимодействия с контролируемыми </w:t>
      </w:r>
      <w:r w:rsidRPr="00DB020A">
        <w:rPr>
          <w:sz w:val="28"/>
        </w:rPr>
        <w:lastRenderedPageBreak/>
        <w:t>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C95B1B">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xml:space="preserve">, предусматривающего взаимодействие с контролируемым лицом, а также </w:t>
      </w:r>
      <w:r w:rsidRPr="003D0CAA">
        <w:rPr>
          <w:rFonts w:ascii="Times New Roman" w:hAnsi="Times New Roman"/>
          <w:sz w:val="28"/>
          <w:szCs w:val="28"/>
        </w:rPr>
        <w:lastRenderedPageBreak/>
        <w:t>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C95B1B">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 xml:space="preserve">4.1.11. В случае несогласия с фактами и выводами, изложенными в акте контрольного (надзорного) мероприятия, контролируемое лицо </w:t>
      </w:r>
      <w:r w:rsidRPr="003D0CAA">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требованием о </w:t>
      </w:r>
      <w:r w:rsidRPr="003D0CAA">
        <w:rPr>
          <w:sz w:val="28"/>
          <w:szCs w:val="28"/>
        </w:rPr>
        <w:lastRenderedPageBreak/>
        <w:t>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E31471">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9F074C">
        <w:rPr>
          <w:rFonts w:ascii="Times New Roman" w:hAnsi="Times New Roman"/>
          <w:sz w:val="28"/>
        </w:rPr>
        <w:lastRenderedPageBreak/>
        <w:t xml:space="preserve">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sidR="00C95B1B" w:rsidRPr="003D0CAA">
        <w:rPr>
          <w:rFonts w:ascii="Times New Roman" w:hAnsi="Times New Roman"/>
          <w:sz w:val="28"/>
        </w:rPr>
        <w:t>выездная проверка</w:t>
      </w:r>
      <w:r w:rsidRPr="003D0CAA">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sidR="00AA24AD">
        <w:rPr>
          <w:rFonts w:ascii="Times New Roman" w:hAnsi="Times New Roman"/>
          <w:sz w:val="28"/>
        </w:rPr>
        <w:t xml:space="preserve">выездная и (или) </w:t>
      </w:r>
      <w:r w:rsidR="00620B3D">
        <w:rPr>
          <w:rFonts w:ascii="Times New Roman" w:hAnsi="Times New Roman"/>
          <w:sz w:val="28"/>
        </w:rPr>
        <w:t>документарная проверка</w:t>
      </w:r>
      <w:r w:rsidRPr="007B4D68">
        <w:rPr>
          <w:rFonts w:ascii="Times New Roman" w:hAnsi="Times New Roman"/>
          <w:sz w:val="28"/>
        </w:rPr>
        <w:t>.</w:t>
      </w:r>
    </w:p>
    <w:p w:rsidR="0024234A" w:rsidRDefault="00C95B1B" w:rsidP="00C95B1B">
      <w:pPr>
        <w:pStyle w:val="a8"/>
        <w:widowControl/>
        <w:tabs>
          <w:tab w:val="left" w:pos="1134"/>
        </w:tabs>
        <w:ind w:left="0"/>
        <w:jc w:val="both"/>
        <w:rPr>
          <w:rFonts w:ascii="Times New Roman" w:hAnsi="Times New Roman"/>
          <w:sz w:val="28"/>
        </w:rPr>
      </w:pPr>
      <w:r>
        <w:rPr>
          <w:rFonts w:ascii="Times New Roman" w:hAnsi="Times New Roman"/>
          <w:color w:val="FF0000"/>
          <w:sz w:val="28"/>
          <w:szCs w:val="28"/>
        </w:rPr>
        <w:t xml:space="preserve">         </w:t>
      </w:r>
      <w:r w:rsidR="0024234A" w:rsidRPr="003D0CAA">
        <w:rPr>
          <w:rFonts w:ascii="Times New Roman" w:hAnsi="Times New Roman"/>
          <w:sz w:val="28"/>
        </w:rPr>
        <w:t>4.3.4. Периодичность проведения плановых</w:t>
      </w:r>
      <w:r w:rsidR="0024234A" w:rsidRPr="009F074C">
        <w:rPr>
          <w:rFonts w:ascii="Times New Roman" w:hAnsi="Times New Roman"/>
          <w:sz w:val="28"/>
        </w:rPr>
        <w:t xml:space="preserve"> контрольных мероприятий в отношении</w:t>
      </w:r>
      <w:r w:rsidR="0024234A">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Default="0024234A" w:rsidP="00C95B1B">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C95B1B" w:rsidRDefault="00C95B1B" w:rsidP="00C95B1B">
      <w:pPr>
        <w:widowControl/>
        <w:tabs>
          <w:tab w:val="left" w:pos="1134"/>
        </w:tabs>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016933">
        <w:rPr>
          <w:rFonts w:ascii="Times New Roman" w:hAnsi="Times New Roman"/>
          <w:sz w:val="28"/>
          <w:szCs w:val="28"/>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620B3D">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620B3D">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w:t>
      </w:r>
      <w:r w:rsidRPr="00016933">
        <w:rPr>
          <w:rFonts w:ascii="Times New Roman" w:hAnsi="Times New Roman" w:cs="Times New Roman"/>
          <w:sz w:val="28"/>
        </w:rPr>
        <w:lastRenderedPageBreak/>
        <w:t>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w:t>
      </w:r>
      <w:r w:rsidR="00620B3D">
        <w:rPr>
          <w:rFonts w:ascii="Times New Roman" w:hAnsi="Times New Roman"/>
          <w:sz w:val="28"/>
        </w:rPr>
        <w:t>,</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lastRenderedPageBreak/>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w:t>
      </w:r>
      <w:bookmarkStart w:id="5" w:name="_GoBack"/>
      <w:bookmarkEnd w:id="5"/>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 xml:space="preserve">5.2. Жалоба подается контролируемым лицом в Контрольный орган в </w:t>
      </w:r>
      <w:r w:rsidRPr="003D0CAA">
        <w:rPr>
          <w:sz w:val="28"/>
        </w:rPr>
        <w:lastRenderedPageBreak/>
        <w:t>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6" w:name="Par374"/>
      <w:bookmarkEnd w:id="6"/>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7" w:name="Par375"/>
      <w:bookmarkEnd w:id="7"/>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9" w:name="Par379"/>
      <w:bookmarkEnd w:id="9"/>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w:t>
      </w:r>
      <w:r>
        <w:rPr>
          <w:sz w:val="28"/>
        </w:rPr>
        <w:lastRenderedPageBreak/>
        <w:t>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1" w:name="Par390"/>
      <w:bookmarkEnd w:id="11"/>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DC7B25">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 xml:space="preserve">5.19. Обязанность доказывания законности и обоснованности </w:t>
      </w:r>
      <w:r w:rsidRPr="003D0CAA">
        <w:rPr>
          <w:sz w:val="28"/>
        </w:rPr>
        <w:lastRenderedPageBreak/>
        <w:t>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r w:rsidR="00DC7B25">
        <w:rPr>
          <w:rFonts w:ascii="Times New Roman" w:hAnsi="Times New Roman"/>
          <w:sz w:val="28"/>
        </w:rPr>
        <w:t xml:space="preserve"> </w:t>
      </w:r>
      <w:r w:rsidRPr="003D0CAA">
        <w:rPr>
          <w:rFonts w:ascii="Times New Roman" w:hAnsi="Times New Roman"/>
          <w:sz w:val="28"/>
        </w:rPr>
        <w:t>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DB020A" w:rsidRDefault="0024234A" w:rsidP="00DC7B25">
      <w:pPr>
        <w:pStyle w:val="ConsPlusNormal"/>
        <w:ind w:firstLine="709"/>
        <w:jc w:val="both"/>
        <w:rPr>
          <w:b/>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Приложение </w:t>
      </w:r>
      <w:r w:rsidR="0041631C">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8710F6" w:rsidP="0024234A">
      <w:pPr>
        <w:widowControl/>
        <w:ind w:left="4820"/>
        <w:rPr>
          <w:rFonts w:ascii="Times New Roman" w:hAnsi="Times New Roman"/>
          <w:sz w:val="28"/>
          <w:szCs w:val="28"/>
          <w:vertAlign w:val="superscript"/>
        </w:rPr>
      </w:pPr>
      <w:r>
        <w:rPr>
          <w:rFonts w:ascii="Times New Roman" w:hAnsi="Times New Roman"/>
          <w:sz w:val="28"/>
          <w:szCs w:val="28"/>
        </w:rPr>
        <w:t>Западнодвинского муниципального округа Тверской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6114C0" w:rsidRPr="00651BF5" w:rsidRDefault="006114C0"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т) заготовка древесины (код. 10.1);</w:t>
      </w:r>
    </w:p>
    <w:p w:rsidR="0024234A" w:rsidRPr="00651BF5" w:rsidRDefault="006114C0"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у</w:t>
      </w:r>
      <w:r w:rsidR="0024234A" w:rsidRPr="00651BF5">
        <w:rPr>
          <w:rFonts w:ascii="Times New Roman" w:hAnsi="Times New Roman"/>
          <w:color w:val="auto"/>
          <w:sz w:val="28"/>
          <w:szCs w:val="28"/>
        </w:rPr>
        <w:t xml:space="preserve">) </w:t>
      </w:r>
      <w:r w:rsidRPr="00651BF5">
        <w:rPr>
          <w:rFonts w:ascii="Times New Roman" w:hAnsi="Times New Roman"/>
          <w:color w:val="auto"/>
          <w:sz w:val="28"/>
          <w:szCs w:val="28"/>
        </w:rPr>
        <w:t>ведение огородничества (код 13.1);</w:t>
      </w:r>
    </w:p>
    <w:p w:rsidR="006114C0" w:rsidRDefault="006114C0"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ф</w:t>
      </w:r>
      <w:r w:rsidR="0024234A" w:rsidRPr="00651BF5">
        <w:rPr>
          <w:rFonts w:ascii="Times New Roman" w:hAnsi="Times New Roman"/>
          <w:color w:val="auto"/>
          <w:sz w:val="28"/>
          <w:szCs w:val="28"/>
        </w:rPr>
        <w:t xml:space="preserve">) </w:t>
      </w:r>
      <w:r w:rsidRPr="00651BF5">
        <w:rPr>
          <w:rFonts w:ascii="Times New Roman" w:hAnsi="Times New Roman"/>
          <w:color w:val="auto"/>
          <w:sz w:val="28"/>
          <w:szCs w:val="28"/>
        </w:rPr>
        <w:t xml:space="preserve">ведение садоводства (код 13.2) </w:t>
      </w:r>
    </w:p>
    <w:p w:rsidR="0024234A" w:rsidRPr="00651BF5" w:rsidRDefault="006114C0"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х</w:t>
      </w:r>
      <w:r w:rsidR="0024234A"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F9563B" w:rsidRDefault="00F9563B"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Приложение </w:t>
      </w:r>
      <w:r w:rsidR="0041631C">
        <w:rPr>
          <w:rFonts w:ascii="Times New Roman" w:hAnsi="Times New Roman"/>
          <w:sz w:val="28"/>
          <w:szCs w:val="28"/>
        </w:rPr>
        <w:t>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F9563B" w:rsidP="0024234A">
      <w:pPr>
        <w:widowControl/>
        <w:ind w:left="4820"/>
        <w:rPr>
          <w:rFonts w:ascii="Times New Roman" w:hAnsi="Times New Roman"/>
          <w:sz w:val="28"/>
          <w:szCs w:val="28"/>
          <w:vertAlign w:val="superscript"/>
        </w:rPr>
      </w:pPr>
      <w:r>
        <w:rPr>
          <w:rFonts w:ascii="Times New Roman" w:hAnsi="Times New Roman"/>
          <w:sz w:val="28"/>
          <w:szCs w:val="28"/>
        </w:rPr>
        <w:t>Западнодвинского муниципального округа Тверской области</w:t>
      </w: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41631C" w:rsidP="0024234A">
      <w:pPr>
        <w:widowControl/>
        <w:ind w:left="4820"/>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к Положению о муниципальном</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земельном контроле в границах</w:t>
      </w:r>
    </w:p>
    <w:p w:rsidR="0024234A" w:rsidRPr="007B4D68" w:rsidRDefault="00F9563B" w:rsidP="0024234A">
      <w:pPr>
        <w:widowControl/>
        <w:ind w:left="4820"/>
        <w:rPr>
          <w:rFonts w:ascii="Times New Roman" w:hAnsi="Times New Roman"/>
          <w:sz w:val="28"/>
          <w:szCs w:val="28"/>
          <w:vertAlign w:val="superscript"/>
        </w:rPr>
      </w:pPr>
      <w:r>
        <w:rPr>
          <w:rFonts w:ascii="Times New Roman" w:hAnsi="Times New Roman"/>
          <w:sz w:val="28"/>
          <w:szCs w:val="28"/>
        </w:rPr>
        <w:t>Западнодвинского муниципального округа Тверской области</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C00A4E">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D400C4">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D400C4">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7301A8">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lastRenderedPageBreak/>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D400C4">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D400C4">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C00A4E">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sectPr w:rsidR="00DB020A" w:rsidSect="008768A9">
      <w:headerReference w:type="default" r:id="rId15"/>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F5" w:rsidRDefault="002D5DF5" w:rsidP="0024234A">
      <w:r>
        <w:separator/>
      </w:r>
    </w:p>
  </w:endnote>
  <w:endnote w:type="continuationSeparator" w:id="1">
    <w:p w:rsidR="002D5DF5" w:rsidRDefault="002D5DF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F5" w:rsidRDefault="002D5DF5" w:rsidP="0024234A">
      <w:r>
        <w:separator/>
      </w:r>
    </w:p>
  </w:footnote>
  <w:footnote w:type="continuationSeparator" w:id="1">
    <w:p w:rsidR="002D5DF5" w:rsidRDefault="002D5DF5"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0F6" w:rsidRPr="006830B9" w:rsidRDefault="00292E16">
    <w:pPr>
      <w:pStyle w:val="ab"/>
      <w:jc w:val="center"/>
      <w:rPr>
        <w:rFonts w:ascii="Times New Roman" w:hAnsi="Times New Roman"/>
      </w:rPr>
    </w:pPr>
    <w:r w:rsidRPr="006830B9">
      <w:rPr>
        <w:rFonts w:ascii="Times New Roman" w:hAnsi="Times New Roman"/>
      </w:rPr>
      <w:fldChar w:fldCharType="begin"/>
    </w:r>
    <w:r w:rsidR="008710F6" w:rsidRPr="006830B9">
      <w:rPr>
        <w:rFonts w:ascii="Times New Roman" w:hAnsi="Times New Roman"/>
      </w:rPr>
      <w:instrText>PAGE   \* MERGEFORMAT</w:instrText>
    </w:r>
    <w:r w:rsidRPr="006830B9">
      <w:rPr>
        <w:rFonts w:ascii="Times New Roman" w:hAnsi="Times New Roman"/>
      </w:rPr>
      <w:fldChar w:fldCharType="separate"/>
    </w:r>
    <w:r w:rsidR="00B008B6">
      <w:rPr>
        <w:rFonts w:ascii="Times New Roman" w:hAnsi="Times New Roman"/>
        <w:noProof/>
      </w:rPr>
      <w:t>2</w:t>
    </w:r>
    <w:r w:rsidRPr="006830B9">
      <w:rPr>
        <w:rFonts w:ascii="Times New Roman" w:hAnsi="Times New Roman"/>
      </w:rPr>
      <w:fldChar w:fldCharType="end"/>
    </w:r>
  </w:p>
  <w:p w:rsidR="008710F6" w:rsidRDefault="008710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CE21AA"/>
    <w:rsid w:val="00030AAE"/>
    <w:rsid w:val="0003225C"/>
    <w:rsid w:val="000C776F"/>
    <w:rsid w:val="000D4D76"/>
    <w:rsid w:val="000E5DDF"/>
    <w:rsid w:val="00165B9A"/>
    <w:rsid w:val="001E4C7C"/>
    <w:rsid w:val="001F6AB6"/>
    <w:rsid w:val="0024234A"/>
    <w:rsid w:val="002900ED"/>
    <w:rsid w:val="00292E16"/>
    <w:rsid w:val="002D5DF5"/>
    <w:rsid w:val="003668B1"/>
    <w:rsid w:val="0037541D"/>
    <w:rsid w:val="0039790B"/>
    <w:rsid w:val="0041631C"/>
    <w:rsid w:val="004461F9"/>
    <w:rsid w:val="00464637"/>
    <w:rsid w:val="00477659"/>
    <w:rsid w:val="004B4EE8"/>
    <w:rsid w:val="005203C1"/>
    <w:rsid w:val="00552B6B"/>
    <w:rsid w:val="00563C27"/>
    <w:rsid w:val="006114C0"/>
    <w:rsid w:val="00620B3D"/>
    <w:rsid w:val="00626E40"/>
    <w:rsid w:val="00652F1A"/>
    <w:rsid w:val="0069690E"/>
    <w:rsid w:val="006B15BA"/>
    <w:rsid w:val="007015CD"/>
    <w:rsid w:val="00703332"/>
    <w:rsid w:val="00713E83"/>
    <w:rsid w:val="007301A8"/>
    <w:rsid w:val="0073334E"/>
    <w:rsid w:val="007A7C02"/>
    <w:rsid w:val="007B2823"/>
    <w:rsid w:val="008710F6"/>
    <w:rsid w:val="008768A9"/>
    <w:rsid w:val="00886177"/>
    <w:rsid w:val="00900D4B"/>
    <w:rsid w:val="009309E7"/>
    <w:rsid w:val="00A122F9"/>
    <w:rsid w:val="00A30730"/>
    <w:rsid w:val="00AA24AD"/>
    <w:rsid w:val="00AA3CF7"/>
    <w:rsid w:val="00AB7EAD"/>
    <w:rsid w:val="00AC2C3C"/>
    <w:rsid w:val="00B008B6"/>
    <w:rsid w:val="00B16D7F"/>
    <w:rsid w:val="00B2020D"/>
    <w:rsid w:val="00B622DE"/>
    <w:rsid w:val="00B80691"/>
    <w:rsid w:val="00C00A4E"/>
    <w:rsid w:val="00C1023C"/>
    <w:rsid w:val="00C95B1B"/>
    <w:rsid w:val="00CC5146"/>
    <w:rsid w:val="00CE21AA"/>
    <w:rsid w:val="00D400C4"/>
    <w:rsid w:val="00D66D2C"/>
    <w:rsid w:val="00DA748E"/>
    <w:rsid w:val="00DB020A"/>
    <w:rsid w:val="00DC7B25"/>
    <w:rsid w:val="00DD762A"/>
    <w:rsid w:val="00DE7C14"/>
    <w:rsid w:val="00DF22A5"/>
    <w:rsid w:val="00E31471"/>
    <w:rsid w:val="00E95BA0"/>
    <w:rsid w:val="00EA4691"/>
    <w:rsid w:val="00F5454F"/>
    <w:rsid w:val="00F552F4"/>
    <w:rsid w:val="00F82ECC"/>
    <w:rsid w:val="00F9563B"/>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zapdvina.ru" TargetMode="External"/><Relationship Id="rId4" Type="http://schemas.openxmlformats.org/officeDocument/2006/relationships/webSettings" Target="web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8733</Words>
  <Characters>49783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51</cp:revision>
  <cp:lastPrinted>2021-09-22T08:23:00Z</cp:lastPrinted>
  <dcterms:created xsi:type="dcterms:W3CDTF">2021-06-24T12:07:00Z</dcterms:created>
  <dcterms:modified xsi:type="dcterms:W3CDTF">2021-09-22T08:23:00Z</dcterms:modified>
</cp:coreProperties>
</file>