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C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3AC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b/>
          <w:sz w:val="28"/>
          <w:szCs w:val="28"/>
        </w:rPr>
        <w:t xml:space="preserve"> района,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3AC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b/>
          <w:sz w:val="28"/>
          <w:szCs w:val="28"/>
        </w:rPr>
        <w:t xml:space="preserve"> района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86EB8" w:rsidRPr="00EE3AC3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01.01.2020г. по 3</w:t>
      </w:r>
      <w:r w:rsidR="0035200F">
        <w:rPr>
          <w:rFonts w:ascii="Times New Roman" w:hAnsi="Times New Roman" w:cs="Times New Roman"/>
          <w:sz w:val="28"/>
          <w:szCs w:val="28"/>
        </w:rPr>
        <w:t>1.12</w:t>
      </w:r>
      <w:r>
        <w:rPr>
          <w:rFonts w:ascii="Times New Roman" w:hAnsi="Times New Roman" w:cs="Times New Roman"/>
          <w:sz w:val="28"/>
          <w:szCs w:val="28"/>
        </w:rPr>
        <w:t>.2020г. администрацией</w:t>
      </w:r>
      <w:r w:rsidRPr="0066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990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669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проведено </w:t>
      </w:r>
      <w:r w:rsidR="0035200F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04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по закупке товаров, работ и услуг на общую сумму </w:t>
      </w:r>
      <w:r w:rsidR="0035200F">
        <w:rPr>
          <w:rFonts w:ascii="Times New Roman" w:hAnsi="Times New Roman" w:cs="Times New Roman"/>
          <w:sz w:val="28"/>
          <w:szCs w:val="28"/>
        </w:rPr>
        <w:t>168910,8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участие в которых принял</w:t>
      </w:r>
      <w:r w:rsidR="00352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25">
        <w:rPr>
          <w:rFonts w:ascii="Times New Roman" w:hAnsi="Times New Roman" w:cs="Times New Roman"/>
          <w:sz w:val="28"/>
          <w:szCs w:val="28"/>
        </w:rPr>
        <w:t>2</w:t>
      </w:r>
      <w:r w:rsidR="0035200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5200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торгов было заключено </w:t>
      </w:r>
      <w:r w:rsidR="0035200F">
        <w:rPr>
          <w:rFonts w:ascii="Times New Roman" w:hAnsi="Times New Roman" w:cs="Times New Roman"/>
          <w:sz w:val="28"/>
          <w:szCs w:val="28"/>
        </w:rPr>
        <w:t>121 контракт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5200F">
        <w:rPr>
          <w:rFonts w:ascii="Times New Roman" w:hAnsi="Times New Roman" w:cs="Times New Roman"/>
          <w:sz w:val="28"/>
          <w:szCs w:val="28"/>
        </w:rPr>
        <w:t>154452,6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5200F">
        <w:rPr>
          <w:rFonts w:ascii="Times New Roman" w:hAnsi="Times New Roman" w:cs="Times New Roman"/>
          <w:sz w:val="28"/>
          <w:szCs w:val="28"/>
        </w:rPr>
        <w:t>111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их них были заключены среди субъектов малого и среднего бизнеса.</w:t>
      </w: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*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Информация о закупк</w:t>
      </w: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товаров, работ, услуг </w:t>
      </w:r>
      <w:r w:rsidRPr="00EE3AC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3AC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</w:t>
      </w: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,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3AC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соответствующими подзаконными актами.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B8" w:rsidRPr="00666990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B27" w:rsidRDefault="00314B27"/>
    <w:sectPr w:rsidR="0031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B8"/>
    <w:rsid w:val="0029365F"/>
    <w:rsid w:val="00304238"/>
    <w:rsid w:val="00312A4A"/>
    <w:rsid w:val="00314B27"/>
    <w:rsid w:val="0035200F"/>
    <w:rsid w:val="00486EB8"/>
    <w:rsid w:val="007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1A8D"/>
  <w15:chartTrackingRefBased/>
  <w15:docId w15:val="{04BA9BE9-6106-4352-9FB7-8EA24BE0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text2">
    <w:name w:val="tooltiptext2"/>
    <w:basedOn w:val="a0"/>
    <w:rsid w:val="00486EB8"/>
  </w:style>
  <w:style w:type="paragraph" w:styleId="a3">
    <w:name w:val="Balloon Text"/>
    <w:basedOn w:val="a"/>
    <w:link w:val="a4"/>
    <w:uiPriority w:val="99"/>
    <w:semiHidden/>
    <w:unhideWhenUsed/>
    <w:rsid w:val="0048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2020-10-05T11:33:00Z</cp:lastPrinted>
  <dcterms:created xsi:type="dcterms:W3CDTF">2020-04-08T13:33:00Z</dcterms:created>
  <dcterms:modified xsi:type="dcterms:W3CDTF">2021-01-11T14:22:00Z</dcterms:modified>
</cp:coreProperties>
</file>