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B" w:rsidRPr="00354AE8" w:rsidRDefault="001511CB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</w:t>
      </w:r>
      <w:r w:rsidR="00C634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="0012321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731D5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120</w:t>
      </w:r>
      <w:r w:rsidR="006E3A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6E3A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</w:t>
      </w:r>
      <w:r w:rsidR="0027546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</w:t>
      </w:r>
      <w:r w:rsidR="00C6343B">
        <w:rPr>
          <w:rFonts w:ascii="Times New Roman" w:hAnsi="Times New Roman" w:cs="Times New Roman"/>
          <w:sz w:val="26"/>
          <w:szCs w:val="26"/>
        </w:rPr>
        <w:t>одвинский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, </w:t>
      </w:r>
      <w:r w:rsidR="0012321E">
        <w:rPr>
          <w:rFonts w:ascii="Times New Roman" w:hAnsi="Times New Roman" w:cs="Times New Roman"/>
          <w:sz w:val="26"/>
          <w:szCs w:val="26"/>
        </w:rPr>
        <w:t>с. Ильино</w:t>
      </w:r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пунктов,  с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r w:rsidR="006E3AE6" w:rsidRPr="006E3AE6">
        <w:rPr>
          <w:rFonts w:ascii="Times New Roman" w:hAnsi="Times New Roman" w:cs="Times New Roman"/>
          <w:b/>
          <w:sz w:val="26"/>
          <w:szCs w:val="26"/>
          <w:lang w:eastAsia="zh-CN"/>
        </w:rPr>
        <w:t>Иванова Татьяна Андреевна</w:t>
      </w:r>
      <w:r w:rsidR="00731D50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FA2C22" w:rsidRPr="00FA2C22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FA2C22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FA2C22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место рождения: </w:t>
      </w:r>
      <w:r w:rsidR="00FA2C22">
        <w:rPr>
          <w:rFonts w:ascii="Times New Roman" w:hAnsi="Times New Roman" w:cs="Times New Roman"/>
          <w:sz w:val="26"/>
          <w:szCs w:val="26"/>
          <w:lang w:eastAsia="zh-CN"/>
        </w:rPr>
        <w:t>ХХХХХХХХХХХХХХХХХХ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r w:rsidR="00FA2C22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A2C22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A2C22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A2C22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гражданина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r w:rsidR="00FA2C22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A2C22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2C22">
        <w:rPr>
          <w:rFonts w:ascii="Times New Roman" w:eastAsia="Calibri" w:hAnsi="Times New Roman" w:cs="Times New Roman"/>
          <w:sz w:val="26"/>
          <w:szCs w:val="26"/>
        </w:rPr>
        <w:t>ХХХХХХ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выдан </w:t>
      </w:r>
      <w:r w:rsidR="00FA2C22">
        <w:rPr>
          <w:rFonts w:ascii="Times New Roman" w:eastAsia="Calibri" w:hAnsi="Times New Roman" w:cs="Times New Roman"/>
          <w:sz w:val="26"/>
          <w:szCs w:val="26"/>
        </w:rPr>
        <w:t>ХХХХХХХХХХХХХХХХХ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r w:rsidR="00FA2C22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FA2C22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FA2C22">
        <w:rPr>
          <w:rFonts w:ascii="Times New Roman" w:eastAsia="Calibri" w:hAnsi="Times New Roman" w:cs="Times New Roman"/>
          <w:sz w:val="26"/>
          <w:szCs w:val="26"/>
        </w:rPr>
        <w:t>ХХХХ</w:t>
      </w:r>
      <w:r w:rsidR="0027546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r w:rsidR="006E3AE6">
        <w:rPr>
          <w:rFonts w:ascii="Times New Roman" w:hAnsi="Times New Roman" w:cs="Times New Roman"/>
          <w:sz w:val="26"/>
          <w:szCs w:val="26"/>
          <w:shd w:val="clear" w:color="auto" w:fill="FFFFFF"/>
        </w:rPr>
        <w:t>Ивановой Т.А.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>1120</w:t>
      </w:r>
      <w:r w:rsidR="006E3AE6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6E3AE6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27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FA2C22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выдано </w:t>
      </w:r>
      <w:proofErr w:type="spellStart"/>
      <w:r w:rsidR="00FA2C22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A2C22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A2C22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2321E"/>
    <w:rsid w:val="00135C21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75461"/>
    <w:rsid w:val="002D12CD"/>
    <w:rsid w:val="002D3587"/>
    <w:rsid w:val="002E0445"/>
    <w:rsid w:val="002E2F7B"/>
    <w:rsid w:val="002F1991"/>
    <w:rsid w:val="00316DB6"/>
    <w:rsid w:val="00354AE8"/>
    <w:rsid w:val="003C417B"/>
    <w:rsid w:val="003F3E7F"/>
    <w:rsid w:val="0040150D"/>
    <w:rsid w:val="00442A7A"/>
    <w:rsid w:val="00446ED2"/>
    <w:rsid w:val="00457240"/>
    <w:rsid w:val="00492338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5F60AB"/>
    <w:rsid w:val="00647347"/>
    <w:rsid w:val="006918CC"/>
    <w:rsid w:val="006C24A7"/>
    <w:rsid w:val="006E3AE6"/>
    <w:rsid w:val="006F30B1"/>
    <w:rsid w:val="00731D50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11B8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434F5"/>
    <w:rsid w:val="00C6343B"/>
    <w:rsid w:val="00C80A10"/>
    <w:rsid w:val="00C91712"/>
    <w:rsid w:val="00D23AEF"/>
    <w:rsid w:val="00D26363"/>
    <w:rsid w:val="00D570BC"/>
    <w:rsid w:val="00D7725A"/>
    <w:rsid w:val="00DA1D87"/>
    <w:rsid w:val="00DD242A"/>
    <w:rsid w:val="00E45EDF"/>
    <w:rsid w:val="00EC35FF"/>
    <w:rsid w:val="00EC7117"/>
    <w:rsid w:val="00EC76FA"/>
    <w:rsid w:val="00ED1590"/>
    <w:rsid w:val="00F01674"/>
    <w:rsid w:val="00F441F3"/>
    <w:rsid w:val="00FA2C22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7AC8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2024-06-11T13:29:00Z</cp:lastPrinted>
  <dcterms:created xsi:type="dcterms:W3CDTF">2024-07-02T07:33:00Z</dcterms:created>
  <dcterms:modified xsi:type="dcterms:W3CDTF">2024-07-02T07:35:00Z</dcterms:modified>
</cp:coreProperties>
</file>