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5C" w:rsidRDefault="007D3D5C" w:rsidP="007D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351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7D3D5C" w:rsidRPr="00C55351" w:rsidRDefault="007D3D5C" w:rsidP="007D3D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3D5C" w:rsidRPr="00B83E43" w:rsidRDefault="007D3D5C" w:rsidP="007D3D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проведенного в 2021</w:t>
      </w:r>
      <w:r w:rsidRPr="00B83E43">
        <w:rPr>
          <w:rFonts w:ascii="Times New Roman" w:hAnsi="Times New Roman" w:cs="Times New Roman"/>
          <w:sz w:val="24"/>
          <w:szCs w:val="24"/>
        </w:rPr>
        <w:t xml:space="preserve"> году экспертно-аналитического мероприятия в форме проведения </w:t>
      </w:r>
      <w:proofErr w:type="gramStart"/>
      <w:r w:rsidRPr="00B83E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83E43">
        <w:rPr>
          <w:rFonts w:ascii="Times New Roman" w:hAnsi="Times New Roman" w:cs="Times New Roman"/>
          <w:sz w:val="24"/>
          <w:szCs w:val="24"/>
        </w:rPr>
        <w:t xml:space="preserve"> исполнением бюджета Западнодвинского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B83E43">
        <w:rPr>
          <w:rFonts w:ascii="Times New Roman" w:hAnsi="Times New Roman" w:cs="Times New Roman"/>
          <w:sz w:val="24"/>
          <w:szCs w:val="24"/>
        </w:rPr>
        <w:t xml:space="preserve">Тверской области за 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64BFB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:rsidR="007D3D5C" w:rsidRPr="007D3D5C" w:rsidRDefault="007D3D5C" w:rsidP="007D3D5C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D3D5C" w:rsidRPr="007D3D5C" w:rsidRDefault="007D3D5C" w:rsidP="00C24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D5C">
        <w:rPr>
          <w:rFonts w:ascii="Times New Roman" w:hAnsi="Times New Roman" w:cs="Times New Roman"/>
          <w:bCs/>
          <w:sz w:val="24"/>
          <w:szCs w:val="24"/>
        </w:rPr>
        <w:t xml:space="preserve">В соответствии </w:t>
      </w:r>
      <w:r w:rsidRPr="007D3D5C">
        <w:rPr>
          <w:rFonts w:ascii="Times New Roman" w:hAnsi="Times New Roman" w:cs="Times New Roman"/>
          <w:sz w:val="24"/>
          <w:szCs w:val="24"/>
        </w:rPr>
        <w:t xml:space="preserve">со статьей 268.1 Бюджетного кодекса Российской Федерации,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2.1 и 2.2 Положения о Контрольно-счетной комиссии Западнодвинского муниципального округа, утвержденное решением Думы Западнодвинского муниципального округа Тверской области от 09.11.2020 № 32, распоряжением Контрольно-счетной комиссии Западнодвинского муниципального округа Тверской </w:t>
      </w:r>
      <w:r w:rsidRPr="00896EA9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="00896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EA9">
        <w:rPr>
          <w:rFonts w:ascii="Times New Roman" w:hAnsi="Times New Roman" w:cs="Times New Roman"/>
          <w:sz w:val="24"/>
          <w:szCs w:val="24"/>
        </w:rPr>
        <w:t>от</w:t>
      </w:r>
      <w:r w:rsidRPr="00896EA9">
        <w:rPr>
          <w:rFonts w:ascii="Times New Roman" w:hAnsi="Times New Roman" w:cs="Times New Roman"/>
          <w:sz w:val="24"/>
          <w:szCs w:val="24"/>
        </w:rPr>
        <w:t xml:space="preserve"> </w:t>
      </w:r>
      <w:r w:rsidR="00896EA9" w:rsidRPr="00896EA9">
        <w:rPr>
          <w:rFonts w:ascii="Times New Roman" w:hAnsi="Times New Roman" w:cs="Times New Roman"/>
          <w:sz w:val="24"/>
          <w:szCs w:val="24"/>
        </w:rPr>
        <w:t>28.06.2021 года № 3</w:t>
      </w:r>
      <w:r w:rsidRPr="00896EA9">
        <w:rPr>
          <w:rFonts w:ascii="Times New Roman" w:hAnsi="Times New Roman" w:cs="Times New Roman"/>
          <w:bCs/>
          <w:sz w:val="24"/>
          <w:szCs w:val="24"/>
        </w:rPr>
        <w:t>, на</w:t>
      </w:r>
      <w:r w:rsidRPr="007D3D5C">
        <w:rPr>
          <w:rFonts w:ascii="Times New Roman" w:hAnsi="Times New Roman" w:cs="Times New Roman"/>
          <w:bCs/>
          <w:sz w:val="24"/>
          <w:szCs w:val="24"/>
        </w:rPr>
        <w:t xml:space="preserve"> основе отчетности об исполнении бюджета </w:t>
      </w:r>
      <w:r w:rsidRPr="00B83E43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7D3D5C">
        <w:rPr>
          <w:rFonts w:ascii="Times New Roman" w:hAnsi="Times New Roman" w:cs="Times New Roman"/>
          <w:bCs/>
          <w:sz w:val="24"/>
          <w:szCs w:val="24"/>
        </w:rPr>
        <w:t xml:space="preserve">Тверской области за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64BFB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2021 года</w:t>
      </w:r>
      <w:r w:rsidRPr="007D3D5C">
        <w:rPr>
          <w:rFonts w:ascii="Times New Roman" w:hAnsi="Times New Roman" w:cs="Times New Roman"/>
          <w:bCs/>
          <w:sz w:val="24"/>
          <w:szCs w:val="24"/>
        </w:rPr>
        <w:t xml:space="preserve"> представленной муниципальным образованием </w:t>
      </w:r>
      <w:r>
        <w:rPr>
          <w:rFonts w:ascii="Times New Roman" w:hAnsi="Times New Roman" w:cs="Times New Roman"/>
          <w:bCs/>
          <w:sz w:val="24"/>
          <w:szCs w:val="24"/>
        </w:rPr>
        <w:t>Западнодвинский муниципальный округ</w:t>
      </w:r>
      <w:r w:rsidRPr="007D3D5C">
        <w:rPr>
          <w:rFonts w:ascii="Times New Roman" w:hAnsi="Times New Roman" w:cs="Times New Roman"/>
          <w:bCs/>
          <w:sz w:val="24"/>
          <w:szCs w:val="24"/>
        </w:rPr>
        <w:t xml:space="preserve"> Тверской области в Контрольно-сче</w:t>
      </w:r>
      <w:r>
        <w:rPr>
          <w:rFonts w:ascii="Times New Roman" w:hAnsi="Times New Roman" w:cs="Times New Roman"/>
          <w:bCs/>
          <w:sz w:val="24"/>
          <w:szCs w:val="24"/>
        </w:rPr>
        <w:t xml:space="preserve">тную комиссию Западнодвинского муниципального округа </w:t>
      </w:r>
      <w:r w:rsidRPr="007D3D5C">
        <w:rPr>
          <w:rFonts w:ascii="Times New Roman" w:hAnsi="Times New Roman" w:cs="Times New Roman"/>
          <w:bCs/>
          <w:sz w:val="24"/>
          <w:szCs w:val="24"/>
        </w:rPr>
        <w:t>Тверской области, было проведено</w:t>
      </w:r>
      <w:r w:rsidRPr="007D3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D5C">
        <w:rPr>
          <w:rFonts w:ascii="Times New Roman" w:hAnsi="Times New Roman" w:cs="Times New Roman"/>
          <w:bCs/>
          <w:sz w:val="24"/>
          <w:szCs w:val="24"/>
        </w:rPr>
        <w:t>экспертно-аналитическое мероприятие</w:t>
      </w:r>
      <w:r w:rsidRPr="007D3D5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D3D5C">
        <w:rPr>
          <w:rFonts w:ascii="Times New Roman" w:hAnsi="Times New Roman" w:cs="Times New Roman"/>
          <w:bCs/>
          <w:sz w:val="24"/>
          <w:szCs w:val="24"/>
        </w:rPr>
        <w:t>в результате которого</w:t>
      </w:r>
      <w:r w:rsidRPr="007D3D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3D5C">
        <w:rPr>
          <w:rFonts w:ascii="Times New Roman" w:hAnsi="Times New Roman" w:cs="Times New Roman"/>
          <w:sz w:val="24"/>
          <w:szCs w:val="24"/>
        </w:rPr>
        <w:t xml:space="preserve">нарушений не установлено. </w:t>
      </w:r>
      <w:proofErr w:type="gramEnd"/>
    </w:p>
    <w:p w:rsidR="00C2414C" w:rsidRPr="00760A76" w:rsidRDefault="007D3D5C" w:rsidP="00C2414C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  <w:r w:rsidRPr="007D3D5C">
        <w:t xml:space="preserve">        Фактов осуществления расходов, непредусмотренных бюджетом </w:t>
      </w:r>
      <w:r>
        <w:t>округа</w:t>
      </w:r>
      <w:r w:rsidRPr="007D3D5C">
        <w:t xml:space="preserve">, или с превышением бюджетных ассигнований проведенной проверкой не установлено. Показатели отчета об исполнении  бюджета </w:t>
      </w:r>
      <w:r>
        <w:t xml:space="preserve">округа </w:t>
      </w:r>
      <w:r w:rsidRPr="007D3D5C">
        <w:t xml:space="preserve">за </w:t>
      </w:r>
      <w:r w:rsidR="00D64BFB">
        <w:rPr>
          <w:sz w:val="24"/>
          <w:szCs w:val="24"/>
        </w:rPr>
        <w:t>1 квартал</w:t>
      </w:r>
      <w:r>
        <w:rPr>
          <w:sz w:val="24"/>
          <w:szCs w:val="24"/>
        </w:rPr>
        <w:t xml:space="preserve"> 2021</w:t>
      </w:r>
      <w:r>
        <w:t xml:space="preserve"> </w:t>
      </w:r>
      <w:r w:rsidRPr="007D3D5C">
        <w:t>года, в части</w:t>
      </w:r>
      <w:r w:rsidRPr="00B83E43">
        <w:t xml:space="preserve"> исполнения доходов и расходов</w:t>
      </w:r>
      <w:r w:rsidRPr="00B83E43">
        <w:rPr>
          <w:rStyle w:val="apple-converted-space"/>
          <w:rFonts w:ascii="Arial" w:hAnsi="Arial" w:cs="Arial"/>
          <w:color w:val="000000"/>
        </w:rPr>
        <w:t> </w:t>
      </w:r>
      <w:r w:rsidRPr="00B83E43">
        <w:t>достоверны.</w:t>
      </w:r>
      <w:r w:rsidRPr="00B83E43">
        <w:rPr>
          <w:rStyle w:val="apple-converted-space"/>
          <w:rFonts w:ascii="Arial" w:hAnsi="Arial" w:cs="Arial"/>
          <w:color w:val="000000"/>
        </w:rPr>
        <w:t> </w:t>
      </w:r>
      <w:r>
        <w:t>О</w:t>
      </w:r>
      <w:r w:rsidRPr="00965854">
        <w:t>тчет об исполнении бюджета</w:t>
      </w:r>
      <w:r>
        <w:t xml:space="preserve"> округа </w:t>
      </w:r>
      <w:r w:rsidRPr="00965854">
        <w:t xml:space="preserve">за </w:t>
      </w:r>
      <w:r>
        <w:rPr>
          <w:sz w:val="24"/>
          <w:szCs w:val="24"/>
        </w:rPr>
        <w:t xml:space="preserve">1 </w:t>
      </w:r>
      <w:r w:rsidR="00D64BFB">
        <w:rPr>
          <w:sz w:val="24"/>
          <w:szCs w:val="24"/>
        </w:rPr>
        <w:t>квартал</w:t>
      </w:r>
      <w:r>
        <w:rPr>
          <w:sz w:val="24"/>
          <w:szCs w:val="24"/>
        </w:rPr>
        <w:t xml:space="preserve"> 2021 года</w:t>
      </w:r>
      <w:r w:rsidRPr="00965854">
        <w:t xml:space="preserve"> соответствует требованиям Бюджетного кодекса РФ</w:t>
      </w:r>
      <w:r>
        <w:t xml:space="preserve"> и </w:t>
      </w:r>
      <w:r w:rsidR="00C2414C" w:rsidRPr="00760A76">
        <w:rPr>
          <w:sz w:val="24"/>
          <w:szCs w:val="24"/>
        </w:rPr>
        <w:t xml:space="preserve">Положению о бюджетном процессе в муниципальном образовании Западнодвинский </w:t>
      </w:r>
      <w:r w:rsidR="00C2414C">
        <w:rPr>
          <w:sz w:val="24"/>
          <w:szCs w:val="24"/>
        </w:rPr>
        <w:t xml:space="preserve">муниципальный округ </w:t>
      </w:r>
      <w:r w:rsidR="00C2414C" w:rsidRPr="00760A76">
        <w:rPr>
          <w:sz w:val="24"/>
          <w:szCs w:val="24"/>
        </w:rPr>
        <w:t xml:space="preserve">Тверской области, утвержденного решением </w:t>
      </w:r>
      <w:r w:rsidR="00C2414C">
        <w:rPr>
          <w:sz w:val="24"/>
          <w:szCs w:val="24"/>
        </w:rPr>
        <w:t>Думы Западнодвинского муниципального округа</w:t>
      </w:r>
      <w:r w:rsidR="00C2414C" w:rsidRPr="00760A76">
        <w:rPr>
          <w:sz w:val="24"/>
          <w:szCs w:val="24"/>
        </w:rPr>
        <w:t xml:space="preserve"> Тверской области от </w:t>
      </w:r>
      <w:r w:rsidR="00C2414C">
        <w:rPr>
          <w:sz w:val="24"/>
          <w:szCs w:val="24"/>
        </w:rPr>
        <w:t>24.12.2020</w:t>
      </w:r>
      <w:r w:rsidR="00C2414C" w:rsidRPr="00760A76">
        <w:rPr>
          <w:sz w:val="24"/>
          <w:szCs w:val="24"/>
        </w:rPr>
        <w:t xml:space="preserve">. № </w:t>
      </w:r>
      <w:r w:rsidR="00C2414C">
        <w:rPr>
          <w:sz w:val="24"/>
          <w:szCs w:val="24"/>
        </w:rPr>
        <w:t>46</w:t>
      </w:r>
      <w:r w:rsidR="00C2414C" w:rsidRPr="00760A76">
        <w:rPr>
          <w:sz w:val="24"/>
          <w:szCs w:val="24"/>
        </w:rPr>
        <w:t>.</w:t>
      </w:r>
    </w:p>
    <w:p w:rsidR="007D3D5C" w:rsidRPr="00C604F0" w:rsidRDefault="00C2414C" w:rsidP="00C2414C">
      <w:pPr>
        <w:pStyle w:val="western"/>
        <w:spacing w:before="0" w:beforeAutospacing="0" w:after="0" w:afterAutospacing="0" w:line="360" w:lineRule="auto"/>
        <w:jc w:val="both"/>
      </w:pPr>
      <w:r>
        <w:t xml:space="preserve">       </w:t>
      </w:r>
      <w:r w:rsidR="007D3D5C">
        <w:t xml:space="preserve">Контрольно-счетная комиссия Западнодвинского </w:t>
      </w:r>
      <w:r>
        <w:t>муниципального округа</w:t>
      </w:r>
      <w:r w:rsidR="007D3D5C">
        <w:t xml:space="preserve"> Тверской области в адрес муниципального образования </w:t>
      </w:r>
      <w:r>
        <w:rPr>
          <w:bCs/>
        </w:rPr>
        <w:t xml:space="preserve">Западнодвинский муниципальный округ </w:t>
      </w:r>
      <w:r w:rsidR="007D3D5C" w:rsidRPr="00C604F0">
        <w:rPr>
          <w:bCs/>
        </w:rPr>
        <w:t>Тверской области</w:t>
      </w:r>
      <w:r w:rsidR="007D3D5C">
        <w:rPr>
          <w:bCs/>
        </w:rPr>
        <w:t xml:space="preserve"> направила следующие рекомендации:</w:t>
      </w:r>
    </w:p>
    <w:p w:rsidR="00C2414C" w:rsidRPr="00760A76" w:rsidRDefault="00C2414C" w:rsidP="00C2414C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  <w:r w:rsidRPr="00760A76">
        <w:rPr>
          <w:sz w:val="24"/>
          <w:szCs w:val="24"/>
        </w:rPr>
        <w:t>Обратить внимание на необходимость более тщательного подхода к освоению</w:t>
      </w:r>
      <w:r w:rsidRPr="00760A76">
        <w:rPr>
          <w:sz w:val="24"/>
          <w:szCs w:val="24"/>
        </w:rPr>
        <w:br/>
        <w:t>доведенных бюджетных лимитов;</w:t>
      </w:r>
    </w:p>
    <w:p w:rsidR="00C2414C" w:rsidRPr="00760A76" w:rsidRDefault="00C2414C" w:rsidP="00C2414C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  <w:r w:rsidRPr="00760A76">
        <w:rPr>
          <w:sz w:val="24"/>
          <w:szCs w:val="24"/>
        </w:rPr>
        <w:t xml:space="preserve">Соблюдать эффективность использования средств бюджета </w:t>
      </w:r>
      <w:r>
        <w:rPr>
          <w:sz w:val="24"/>
          <w:szCs w:val="24"/>
        </w:rPr>
        <w:t>округа</w:t>
      </w:r>
      <w:r w:rsidRPr="00760A76">
        <w:rPr>
          <w:sz w:val="24"/>
          <w:szCs w:val="24"/>
        </w:rPr>
        <w:t>;</w:t>
      </w:r>
    </w:p>
    <w:p w:rsidR="00C2414C" w:rsidRPr="00760A76" w:rsidRDefault="00C2414C" w:rsidP="00C2414C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  <w:r w:rsidRPr="00760A76">
        <w:rPr>
          <w:sz w:val="24"/>
          <w:szCs w:val="24"/>
        </w:rPr>
        <w:t>Продолжать проводить ежемесячный анализ поступления доходов;</w:t>
      </w:r>
    </w:p>
    <w:p w:rsidR="00C2414C" w:rsidRPr="00760A76" w:rsidRDefault="00C2414C" w:rsidP="00C2414C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360" w:lineRule="auto"/>
        <w:ind w:firstLine="426"/>
        <w:jc w:val="both"/>
        <w:rPr>
          <w:sz w:val="24"/>
          <w:szCs w:val="24"/>
        </w:rPr>
      </w:pPr>
      <w:proofErr w:type="gramStart"/>
      <w:r w:rsidRPr="00760A76">
        <w:rPr>
          <w:sz w:val="24"/>
          <w:szCs w:val="24"/>
        </w:rPr>
        <w:t>Главным распорядителям бюджетных средств муниципальных программ</w:t>
      </w:r>
      <w:r w:rsidRPr="00760A76">
        <w:rPr>
          <w:sz w:val="24"/>
          <w:szCs w:val="24"/>
        </w:rPr>
        <w:br/>
        <w:t>своевременно проводить мониторинг исполнения программных мероприятий в целях</w:t>
      </w:r>
      <w:r w:rsidRPr="00760A76">
        <w:rPr>
          <w:sz w:val="24"/>
          <w:szCs w:val="24"/>
        </w:rPr>
        <w:br/>
        <w:t>повышения эффективности расходования бюджетных средств и исключения фактов</w:t>
      </w:r>
      <w:r w:rsidRPr="00760A76">
        <w:rPr>
          <w:sz w:val="24"/>
          <w:szCs w:val="24"/>
        </w:rPr>
        <w:br/>
      </w:r>
      <w:r w:rsidRPr="00760A76">
        <w:rPr>
          <w:sz w:val="24"/>
          <w:szCs w:val="24"/>
        </w:rPr>
        <w:lastRenderedPageBreak/>
        <w:t xml:space="preserve">неисполнения расходов, вследствие </w:t>
      </w:r>
      <w:r>
        <w:rPr>
          <w:sz w:val="24"/>
          <w:szCs w:val="24"/>
        </w:rPr>
        <w:t>поздних заключений муниципальных контрактов на выполнение работ, не позволяющее выполнить их в разумные сроки и обеспечить качество работ, некачественного составления технических заданий, проектно-сметной документации к проектам муниципальных контрактов.</w:t>
      </w:r>
      <w:proofErr w:type="gramEnd"/>
    </w:p>
    <w:p w:rsidR="007D3D5C" w:rsidRPr="00B83E43" w:rsidRDefault="007D3D5C" w:rsidP="00C2414C">
      <w:pPr>
        <w:pStyle w:val="western"/>
        <w:spacing w:before="0" w:beforeAutospacing="0" w:after="0" w:afterAutospacing="0" w:line="360" w:lineRule="auto"/>
        <w:ind w:firstLine="709"/>
        <w:jc w:val="both"/>
      </w:pPr>
      <w:r w:rsidRPr="00B83E43">
        <w:rPr>
          <w:bCs/>
        </w:rPr>
        <w:t>По результатам экспертно-аналитического мероприятия</w:t>
      </w:r>
      <w:r w:rsidRPr="00B83E43">
        <w:rPr>
          <w:b/>
          <w:bCs/>
        </w:rPr>
        <w:t xml:space="preserve"> </w:t>
      </w:r>
      <w:r w:rsidRPr="00B83E43">
        <w:t xml:space="preserve">подготовлено заключение по </w:t>
      </w:r>
      <w:r>
        <w:t>итогам</w:t>
      </w:r>
      <w:r w:rsidRPr="00B83E43">
        <w:t xml:space="preserve"> исполнения бюджета Западнодвинского </w:t>
      </w:r>
      <w:r w:rsidR="00C2414C">
        <w:t xml:space="preserve">муниципального округа </w:t>
      </w:r>
      <w:r w:rsidRPr="00B83E43">
        <w:t xml:space="preserve">Тверской области за </w:t>
      </w:r>
      <w:r>
        <w:t xml:space="preserve">1 </w:t>
      </w:r>
      <w:r w:rsidR="00D64BFB">
        <w:t>квартал</w:t>
      </w:r>
      <w:r w:rsidR="00C2414C">
        <w:t xml:space="preserve"> </w:t>
      </w:r>
      <w:r>
        <w:t>202</w:t>
      </w:r>
      <w:r w:rsidR="00C2414C">
        <w:t>1</w:t>
      </w:r>
      <w:r>
        <w:t xml:space="preserve"> года</w:t>
      </w:r>
      <w:r w:rsidRPr="00B83E43">
        <w:t xml:space="preserve">, представлено в </w:t>
      </w:r>
      <w:r w:rsidR="00C2414C">
        <w:t xml:space="preserve">Думу Западнодвинского муниципального округа </w:t>
      </w:r>
      <w:r w:rsidRPr="00B83E43">
        <w:t xml:space="preserve">Тверской области и </w:t>
      </w:r>
      <w:r w:rsidR="00C2414C">
        <w:t xml:space="preserve">ВРИП главы </w:t>
      </w:r>
      <w:r w:rsidRPr="00B83E43">
        <w:t xml:space="preserve"> Западнодвинского района Тверской области.</w:t>
      </w:r>
    </w:p>
    <w:p w:rsidR="007D3D5C" w:rsidRPr="00B83E43" w:rsidRDefault="007D3D5C" w:rsidP="007D3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D3D5C" w:rsidRDefault="007D3D5C" w:rsidP="007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5C" w:rsidRPr="00B83E43" w:rsidRDefault="007D3D5C" w:rsidP="007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5C" w:rsidRDefault="007D3D5C" w:rsidP="007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5C" w:rsidRDefault="007D3D5C" w:rsidP="007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5C" w:rsidRPr="00B83E43" w:rsidRDefault="007D3D5C" w:rsidP="007D3D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D5C" w:rsidRPr="00B83E43" w:rsidRDefault="007D3D5C" w:rsidP="007D3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E43">
        <w:rPr>
          <w:rFonts w:ascii="Times New Roman" w:hAnsi="Times New Roman" w:cs="Times New Roman"/>
          <w:sz w:val="24"/>
          <w:szCs w:val="24"/>
        </w:rPr>
        <w:t xml:space="preserve">Председатель Контрольно-счетной комиссии </w:t>
      </w:r>
    </w:p>
    <w:p w:rsidR="007D3D5C" w:rsidRPr="00B83E43" w:rsidRDefault="007D3D5C" w:rsidP="007D3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E43">
        <w:rPr>
          <w:rFonts w:ascii="Times New Roman" w:hAnsi="Times New Roman" w:cs="Times New Roman"/>
          <w:sz w:val="24"/>
          <w:szCs w:val="24"/>
        </w:rPr>
        <w:t xml:space="preserve">Западнодвинского </w:t>
      </w:r>
      <w:r w:rsidR="00C2414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B83E4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3E4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B83E43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С.Галягузова</w:t>
      </w:r>
      <w:proofErr w:type="spellEnd"/>
    </w:p>
    <w:p w:rsidR="007D3D5C" w:rsidRPr="00B83E43" w:rsidRDefault="007D3D5C" w:rsidP="007D3D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D5C" w:rsidRPr="00B83E43" w:rsidRDefault="007D3D5C" w:rsidP="007D3D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3D5C" w:rsidRPr="00B83E43" w:rsidRDefault="007D3D5C" w:rsidP="007D3D5C">
      <w:pPr>
        <w:rPr>
          <w:sz w:val="24"/>
          <w:szCs w:val="24"/>
        </w:rPr>
      </w:pPr>
    </w:p>
    <w:p w:rsidR="00E20FE2" w:rsidRPr="007D3D5C" w:rsidRDefault="00E20FE2" w:rsidP="007D3D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20FE2" w:rsidRPr="007D3D5C" w:rsidSect="00C473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01389"/>
    <w:multiLevelType w:val="multilevel"/>
    <w:tmpl w:val="1F66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69204B"/>
    <w:multiLevelType w:val="multilevel"/>
    <w:tmpl w:val="1F66D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D5C"/>
    <w:rsid w:val="00556AFF"/>
    <w:rsid w:val="007D3D5C"/>
    <w:rsid w:val="00896EA9"/>
    <w:rsid w:val="009920BF"/>
    <w:rsid w:val="00C2414C"/>
    <w:rsid w:val="00D64BFB"/>
    <w:rsid w:val="00E2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D5C"/>
  </w:style>
  <w:style w:type="paragraph" w:customStyle="1" w:styleId="msolistparagraphcxspmiddle">
    <w:name w:val="msolistparagraphcxspmiddle"/>
    <w:basedOn w:val="a"/>
    <w:rsid w:val="007D3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241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414C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2021-08-11T12:03:00Z</dcterms:created>
  <dcterms:modified xsi:type="dcterms:W3CDTF">2021-08-11T12:26:00Z</dcterms:modified>
</cp:coreProperties>
</file>