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0B" w:rsidRPr="00442777" w:rsidRDefault="0065390B" w:rsidP="003538C9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Ожоги от борщевика</w:t>
      </w:r>
    </w:p>
    <w:p w:rsidR="0065390B" w:rsidRPr="00442777" w:rsidRDefault="0065390B" w:rsidP="0035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наиболее опасных сорняков считается борщевик. Он относится к семейству </w:t>
      </w:r>
      <w:proofErr w:type="gram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Зонтичных</w:t>
      </w:r>
      <w:proofErr w:type="gram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все эти растения ядовитые. Вредным для здоровья человека считается только одна разновидность — борщевик Сосновского. При воздействии сока растения на кожные покровы образуется сильный ожог.</w:t>
      </w:r>
    </w:p>
    <w:p w:rsidR="003538C9" w:rsidRPr="00442777" w:rsidRDefault="0065390B" w:rsidP="00653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Отличить ядовитую разновидность сорняка от других видов можно по характерным волоскам фиолетового цвета, расположенным на </w:t>
      </w:r>
      <w:proofErr w:type="gram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стебле</w:t>
      </w:r>
      <w:proofErr w:type="gram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Ожоги от борщевика довольно опасные. Схема их лечения прямо связана с тем, насколько сильно поражена кожа.</w:t>
      </w:r>
      <w:r w:rsidR="003538C9" w:rsidRPr="0044277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539115</wp:posOffset>
            </wp:positionH>
            <wp:positionV relativeFrom="margin">
              <wp:posOffset>2156460</wp:posOffset>
            </wp:positionV>
            <wp:extent cx="4721225" cy="2562225"/>
            <wp:effectExtent l="19050" t="0" r="3175" b="0"/>
            <wp:wrapSquare wrapText="bothSides"/>
            <wp:docPr id="4" name="Рисунок 4" descr="D:\Desktop\борщевик\1-21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борщевик\1-210x2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90B" w:rsidRPr="00442777" w:rsidRDefault="0065390B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Механизмы возникновения ожога</w:t>
      </w:r>
    </w:p>
    <w:p w:rsidR="0065390B" w:rsidRPr="00442777" w:rsidRDefault="0065390B" w:rsidP="00653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попадания на руку, ногу, лицо или другую часть тела начинает развиваться реакция. </w:t>
      </w:r>
      <w:proofErr w:type="gram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Последняя</w:t>
      </w:r>
      <w:proofErr w:type="gram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происходит последовательно, через четыре стадии. В общем виде механизм выглядит следующим образом:</w:t>
      </w:r>
    </w:p>
    <w:p w:rsidR="0065390B" w:rsidRPr="00442777" w:rsidRDefault="0065390B" w:rsidP="00653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гиперемия на </w:t>
      </w:r>
      <w:proofErr w:type="gram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месте</w:t>
      </w:r>
      <w:proofErr w:type="gram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поражения;</w:t>
      </w:r>
    </w:p>
    <w:p w:rsidR="0065390B" w:rsidRPr="00442777" w:rsidRDefault="0065390B" w:rsidP="00653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отёка;</w:t>
      </w:r>
    </w:p>
    <w:p w:rsidR="0065390B" w:rsidRPr="00442777" w:rsidRDefault="0065390B" w:rsidP="00653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возникновение волдыря, который заполнен жидкостью светлого оттенка;</w:t>
      </w:r>
    </w:p>
    <w:p w:rsidR="0065390B" w:rsidRPr="00442777" w:rsidRDefault="0065390B" w:rsidP="00653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отслоение эпидермиса в месте ожога.</w:t>
      </w:r>
    </w:p>
    <w:p w:rsidR="0065390B" w:rsidRPr="00442777" w:rsidRDefault="0065390B" w:rsidP="00653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Сильное отслоение покровов кожи происходит, когда состояние пострадавшего серьёзно ухудшилось, и в организме снизились компенсаторные возможности. В итоге ожога клетки эпидермиса гибнут, а продукты распада попадают в кровь, что создаёт серьёзную интоксикацию.</w:t>
      </w:r>
    </w:p>
    <w:p w:rsidR="0065390B" w:rsidRPr="00442777" w:rsidRDefault="0065390B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Симптомы поражения</w:t>
      </w:r>
    </w:p>
    <w:p w:rsidR="0065390B" w:rsidRPr="00442777" w:rsidRDefault="0065390B" w:rsidP="00653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попадания на эпидермис начинается воспалительный процесс. Его 1 симптом — покраснение кожи. Через несколько суток на поражённом </w:t>
      </w:r>
      <w:proofErr w:type="gram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участке</w:t>
      </w:r>
      <w:proofErr w:type="gram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появляется множество небольших пузырей. Последние быстро увеличивают свой размер, и со временем образуют один волдырь, выступающий на 6–10 мм над кожей. Выглядит он крайне </w:t>
      </w:r>
      <w:proofErr w:type="spell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неэстетично</w:t>
      </w:r>
      <w:proofErr w:type="spell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Внутри новообразования происходит накапливание серозной жидкости. Если целостность волдыря не нарушить, болевой эффект не проявится.</w:t>
      </w:r>
    </w:p>
    <w:p w:rsidR="0065390B" w:rsidRPr="00442777" w:rsidRDefault="0065390B" w:rsidP="00653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повредить новообразование, формируется открытая рана. Появляется сильный болевой эффект. Рекомендуется сохранять целостность пузыря максимально долго. На четвёртый или пятый день напряжённость постепенно спадает. Верхняя часть новообразования прилипнет к </w:t>
      </w:r>
      <w:proofErr w:type="gram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нижней</w:t>
      </w:r>
      <w:proofErr w:type="gram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месте волдыря формируется корочка. Эта стадия ожога характеризуется сильным болевым эффектом.</w:t>
      </w:r>
    </w:p>
    <w:p w:rsidR="0065390B" w:rsidRPr="00442777" w:rsidRDefault="0065390B" w:rsidP="00653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поражённом участке проявляется </w:t>
      </w:r>
      <w:proofErr w:type="spell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</w:t>
      </w:r>
      <w:proofErr w:type="gram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гипопигментация</w:t>
      </w:r>
      <w:proofErr w:type="spell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Иногда на </w:t>
      </w:r>
      <w:proofErr w:type="gram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месте</w:t>
      </w:r>
      <w:proofErr w:type="gram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ожога формируются</w:t>
      </w:r>
      <w:r w:rsidR="003538C9"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рубцы.</w:t>
      </w:r>
    </w:p>
    <w:p w:rsidR="003538C9" w:rsidRPr="00442777" w:rsidRDefault="00442777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2354580</wp:posOffset>
            </wp:positionV>
            <wp:extent cx="5657850" cy="3181350"/>
            <wp:effectExtent l="19050" t="0" r="0" b="0"/>
            <wp:wrapSquare wrapText="bothSides"/>
            <wp:docPr id="5" name="Рисунок 5" descr="D:\Desktop\борщевик\2-e1542095776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борщевик\2-e15420957767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8C9" w:rsidRPr="00442777" w:rsidRDefault="00442777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443865</wp:posOffset>
            </wp:positionH>
            <wp:positionV relativeFrom="margin">
              <wp:posOffset>5993130</wp:posOffset>
            </wp:positionV>
            <wp:extent cx="5019675" cy="2647950"/>
            <wp:effectExtent l="19050" t="0" r="9525" b="0"/>
            <wp:wrapSquare wrapText="bothSides"/>
            <wp:docPr id="6" name="Рисунок 6" descr="D:\Desktop\борщевик\3-e1542095825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борщевик\3-e15420958253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8C9" w:rsidRPr="00442777" w:rsidRDefault="003538C9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8C9" w:rsidRPr="00442777" w:rsidRDefault="003538C9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8C9" w:rsidRPr="00442777" w:rsidRDefault="003538C9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8C9" w:rsidRPr="00442777" w:rsidRDefault="003538C9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8C9" w:rsidRPr="00442777" w:rsidRDefault="003538C9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8C9" w:rsidRPr="00442777" w:rsidRDefault="003538C9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8C9" w:rsidRPr="00442777" w:rsidRDefault="003538C9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8C9" w:rsidRPr="00442777" w:rsidRDefault="003538C9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8C9" w:rsidRPr="00442777" w:rsidRDefault="003538C9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90B" w:rsidRPr="00442777" w:rsidRDefault="0065390B" w:rsidP="003538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Болевой эффект продолжается 14–21 день. Затем начинается зуд. При этом у людей проявляются признаки интоксикации. Если отёчность слишком сильная, это приводит к обездвиживанию суставов. Наличие яда борщевика в организме проявляется в виде рвоты, лихорадочного состояния и повышения температуры.</w:t>
      </w:r>
    </w:p>
    <w:p w:rsidR="0065390B" w:rsidRPr="00442777" w:rsidRDefault="0065390B" w:rsidP="003538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обожжено свыше 80% кожного покрова, есть высокий риск смертельного исхода.</w:t>
      </w:r>
    </w:p>
    <w:p w:rsidR="0065390B" w:rsidRPr="00442777" w:rsidRDefault="0065390B" w:rsidP="003538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Скорее всего, после обращения к доктору будет назначено лечение в домашних условиях. В особо тяжёлых случаях нужна госпитализация. В целом процесс лечения ожогов от борщевика проходит довольно долго и неприятно.</w:t>
      </w:r>
    </w:p>
    <w:p w:rsidR="0065390B" w:rsidRPr="00442777" w:rsidRDefault="0065390B" w:rsidP="00353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Оказание первой помощи</w:t>
      </w:r>
    </w:p>
    <w:p w:rsidR="0065390B" w:rsidRPr="00442777" w:rsidRDefault="0065390B" w:rsidP="006539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контакта с соком «</w:t>
      </w:r>
      <w:proofErr w:type="spell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геракловой</w:t>
      </w:r>
      <w:proofErr w:type="spell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травы» (народное название борщевика) необходимо действовать по следующему алгоритму:</w:t>
      </w:r>
    </w:p>
    <w:p w:rsidR="0065390B" w:rsidRPr="00442777" w:rsidRDefault="0065390B" w:rsidP="00653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Вымойте поражённый участок эпидермиса водой с обычным хозяйственным мылом. Если сок попал на значительную область кожи, примите душ. Важно максимально смыть яд с поверхности тела. Во время мытья намыливайте кожу не менее трёх раз.</w:t>
      </w:r>
    </w:p>
    <w:p w:rsidR="0065390B" w:rsidRPr="00442777" w:rsidRDefault="0065390B" w:rsidP="00653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Делайте примочки с фурацилином. Чтобы приготовить необходимый раствор, разведите в одном литре воды от четырёх до шести таблеток. Вымочите в полученной жидкости лоскут ткани из натуральных материалов и приложите к ожогу на 1/4 часа.</w:t>
      </w:r>
    </w:p>
    <w:p w:rsidR="0065390B" w:rsidRPr="00442777" w:rsidRDefault="0065390B" w:rsidP="00653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мази на основе цинка. Наносите их на поражённый участок эпидермиса. Если под рукой нет мази, допустимо использовать цинксодержащую детскую присыпку.</w:t>
      </w:r>
    </w:p>
    <w:p w:rsidR="0065390B" w:rsidRPr="00442777" w:rsidRDefault="0065390B" w:rsidP="00653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ускорить заживление и снять воспаление, используйте лавандовое масло.</w:t>
      </w:r>
    </w:p>
    <w:p w:rsidR="0065390B" w:rsidRPr="00442777" w:rsidRDefault="0065390B" w:rsidP="00653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Принимайте любое из сре</w:t>
      </w:r>
      <w:proofErr w:type="gram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отив проявления аллергических реакций.</w:t>
      </w:r>
    </w:p>
    <w:p w:rsidR="0065390B" w:rsidRPr="00442777" w:rsidRDefault="0065390B" w:rsidP="003538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Закройте </w:t>
      </w:r>
      <w:proofErr w:type="gramStart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поражённое</w:t>
      </w:r>
      <w:proofErr w:type="gramEnd"/>
      <w:r w:rsidRPr="00442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место плотной тканью, сложенной в несколько раз. Это позволит не допустить воздействия на рану солнечных лучей. Ожог от борщевика формируется только при условии реакции его сока и ультрафиолета.</w:t>
      </w:r>
    </w:p>
    <w:p w:rsidR="00AC4B07" w:rsidRPr="00442777" w:rsidRDefault="00AC4B07" w:rsidP="003538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4B07" w:rsidRPr="00442777" w:rsidSect="003538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7991"/>
    <w:multiLevelType w:val="multilevel"/>
    <w:tmpl w:val="183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61FC7"/>
    <w:multiLevelType w:val="multilevel"/>
    <w:tmpl w:val="B3A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90B"/>
    <w:rsid w:val="00014108"/>
    <w:rsid w:val="001B395D"/>
    <w:rsid w:val="003538C9"/>
    <w:rsid w:val="00442777"/>
    <w:rsid w:val="0065390B"/>
    <w:rsid w:val="00AC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08"/>
  </w:style>
  <w:style w:type="paragraph" w:styleId="1">
    <w:name w:val="heading 1"/>
    <w:basedOn w:val="a"/>
    <w:link w:val="10"/>
    <w:uiPriority w:val="9"/>
    <w:qFormat/>
    <w:rsid w:val="0065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2022-06-06T06:46:00Z</dcterms:created>
  <dcterms:modified xsi:type="dcterms:W3CDTF">2022-06-06T11:44:00Z</dcterms:modified>
</cp:coreProperties>
</file>