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A6" w:rsidRDefault="00BC05A6" w:rsidP="00BC05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 отчетный период в администрацию Западн</w:t>
      </w:r>
      <w:r w:rsidR="00AA68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одвинского района поступило 2884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письменных обращ</w:t>
      </w:r>
      <w:r w:rsidR="00AA68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ений, жалоб и заявлений что на 25% больше в сравнении с 2017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годом. Проведенный анализ письменных обращений граждан, поступивших в администрацию района, дает возможность оценить обстановку в районе в целом и определить ряд вопросов наиболее остро </w:t>
      </w:r>
      <w:r w:rsidR="008908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волновавших наших жителей в 2018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году. </w:t>
      </w:r>
    </w:p>
    <w:p w:rsidR="00BC05A6" w:rsidRDefault="0089080B" w:rsidP="00BC05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В 2018</w:t>
      </w:r>
      <w:r w:rsidR="00BC05A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году </w:t>
      </w:r>
      <w:r w:rsidR="00BC05A6" w:rsidRPr="00B66BBB"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eastAsia="ru-RU"/>
        </w:rPr>
        <w:t>произошло увеличение</w:t>
      </w:r>
      <w:r w:rsidR="00BC05A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обращений граждан по следующим направлениям:</w:t>
      </w:r>
      <w:bookmarkStart w:id="0" w:name="_GoBack"/>
      <w:bookmarkEnd w:id="0"/>
    </w:p>
    <w:p w:rsidR="0075581E" w:rsidRPr="00620F2F" w:rsidRDefault="0075581E" w:rsidP="00BC05A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0F2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Право граждан на обеспечение жильем</w:t>
      </w:r>
      <w:r w:rsidRPr="00620F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- 49 обращений, в сравнении с 2017 годом,   произошло  увеличение обращений по данной сфере на 63%.</w:t>
      </w:r>
    </w:p>
    <w:p w:rsidR="00BC05A6" w:rsidRPr="00620F2F" w:rsidRDefault="00BC05A6" w:rsidP="00620F2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0F2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Электроснабжение </w:t>
      </w:r>
      <w:r w:rsidR="0075581E" w:rsidRPr="00620F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– 45</w:t>
      </w:r>
      <w:r w:rsidR="00F31B0C" w:rsidRPr="00620F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жалоб</w:t>
      </w:r>
      <w:r w:rsidR="00F6624F" w:rsidRPr="00620F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отключение электроснабжения</w:t>
      </w:r>
      <w:r w:rsidRPr="00620F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по данному направлению произошло  ув</w:t>
      </w:r>
      <w:r w:rsidR="00F31B0C" w:rsidRPr="00620F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еличение обращений граждан на 36%  в сравнении с 2017</w:t>
      </w:r>
      <w:r w:rsidRPr="00620F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годом</w:t>
      </w:r>
      <w:r w:rsidR="00F31B0C" w:rsidRPr="00620F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="00187B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Количество жалоб</w:t>
      </w:r>
      <w:r w:rsidR="00F31B0C" w:rsidRPr="00620F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187B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данному показателю увеличивае</w:t>
      </w:r>
      <w:r w:rsidR="00F31B0C" w:rsidRPr="00620F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тся с каждым годом</w:t>
      </w:r>
      <w:r w:rsidRPr="00620F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BC05A6" w:rsidRPr="00620F2F" w:rsidRDefault="00BC05A6" w:rsidP="00620F2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0F2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Вопросы Благоустройства</w:t>
      </w:r>
      <w:r w:rsidR="00F6624F" w:rsidRPr="00620F2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и обустройства придомовых территорий</w:t>
      </w:r>
      <w:r w:rsidR="00F6624F" w:rsidRPr="00620F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– 107 обращений и жалоб, что на 245% больше в сравнении с 2017</w:t>
      </w:r>
      <w:r w:rsidRPr="00620F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годом.</w:t>
      </w:r>
      <w:r w:rsidR="00F6624F" w:rsidRPr="00620F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основном обращения касались спила деревьев.</w:t>
      </w:r>
    </w:p>
    <w:p w:rsidR="00BC05A6" w:rsidRPr="00620F2F" w:rsidRDefault="00BC05A6" w:rsidP="00620F2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0F2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Дорожное хозяйство и транспорт</w:t>
      </w:r>
      <w:r w:rsidR="00B44721" w:rsidRPr="00620F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– 47 обращений, </w:t>
      </w:r>
      <w:proofErr w:type="gramStart"/>
      <w:r w:rsidR="00B44721" w:rsidRPr="00620F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жалоб</w:t>
      </w:r>
      <w:proofErr w:type="gramEnd"/>
      <w:r w:rsidR="00B44721" w:rsidRPr="00620F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что на 20% больше в сравнении с 2017</w:t>
      </w:r>
      <w:r w:rsidRPr="00620F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годом.</w:t>
      </w:r>
    </w:p>
    <w:p w:rsidR="000518CF" w:rsidRDefault="000518CF" w:rsidP="00620F2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Вопросы Комитета по управлению имуществом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поступило 1915 заявлений граждан, такие как аренда, покупка, изменение вида разрешённого использования земельных участков и так далее по данному направлению произошло не значительное увеличение заявлений граждан   в процентном соотношении к 2017 году на 1%.</w:t>
      </w:r>
    </w:p>
    <w:p w:rsidR="00B806BC" w:rsidRDefault="00B806BC" w:rsidP="00620F2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Приватизация муниципального имущества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– 13 заявлений, что на 550% больше в сравнении с 2017 годом. </w:t>
      </w:r>
    </w:p>
    <w:p w:rsidR="00606EAE" w:rsidRDefault="00606EAE" w:rsidP="00620F2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Меры социальной поддержки населения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поступило за 2018 год 11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обращении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сравнении с 2017 годом показатель увеличился на 22% .</w:t>
      </w:r>
    </w:p>
    <w:p w:rsidR="00606EAE" w:rsidRDefault="00606EAE" w:rsidP="00620F2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Образование и культура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 2018 год поступило 5 обращений и жалоб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жителей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что на 25% больше чем в 2017 году;</w:t>
      </w:r>
    </w:p>
    <w:p w:rsidR="00245B00" w:rsidRDefault="00245B00" w:rsidP="00620F2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45B0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Обеспечение правопорядка</w:t>
      </w:r>
      <w:r w:rsidRPr="00245B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– 16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обращений данный показатель увеличился на 45%. В основном это  </w:t>
      </w:r>
      <w:r w:rsidR="00B66B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вопросы,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связанные с конфликтами на бытовой почве между соседями.</w:t>
      </w:r>
    </w:p>
    <w:p w:rsidR="00606EAE" w:rsidRDefault="00620F2F" w:rsidP="00620F2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0F2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lastRenderedPageBreak/>
        <w:t>Природные ресурсы и охрана окружающей природной среды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 за 2018 год поступило 17 обращений и жалоб жителей. В 2017 году обращений по данному показателю нет.</w:t>
      </w:r>
    </w:p>
    <w:p w:rsidR="00B66BBB" w:rsidRDefault="00B66BBB" w:rsidP="00620F2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66BB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Выделение леса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 2018 год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поступило 79 заявлений от жителей района</w:t>
      </w:r>
      <w:r w:rsidR="00F46D4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произошло</w:t>
      </w:r>
      <w:proofErr w:type="gramEnd"/>
      <w:r w:rsidR="00F46D4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увеличение на 21%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F46D41" w:rsidRDefault="00F46D41" w:rsidP="00F46D41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353" w:firstLine="63"/>
        <w:jc w:val="both"/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</w:pPr>
    </w:p>
    <w:p w:rsidR="000518CF" w:rsidRPr="00187B14" w:rsidRDefault="003403F9" w:rsidP="00F46D41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353" w:firstLine="63"/>
        <w:jc w:val="both"/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</w:pPr>
      <w:r w:rsidRPr="00187B14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>В связи с передачей полномочий из Администрации городского поселения город Западная Двина в Администрацию Запа</w:t>
      </w:r>
      <w:r w:rsidR="00BD20B3" w:rsidRPr="00187B14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 xml:space="preserve">днодвинского района в 2018 </w:t>
      </w:r>
      <w:r w:rsidR="00F46D41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>году. Появились новые виды обращений</w:t>
      </w:r>
      <w:r w:rsidR="00BD20B3" w:rsidRPr="00187B14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 xml:space="preserve"> такие как:</w:t>
      </w:r>
    </w:p>
    <w:p w:rsidR="00BD20B3" w:rsidRPr="00187B14" w:rsidRDefault="00BD20B3" w:rsidP="003403F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353"/>
        <w:jc w:val="both"/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</w:pPr>
      <w:r w:rsidRPr="00187B14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 xml:space="preserve">- Заявления о признании </w:t>
      </w:r>
      <w:proofErr w:type="gramStart"/>
      <w:r w:rsidRPr="00187B14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>малоимущим</w:t>
      </w:r>
      <w:proofErr w:type="gramEnd"/>
      <w:r w:rsidRPr="00187B14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 xml:space="preserve"> – </w:t>
      </w:r>
      <w:r w:rsidR="00B66BBB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 xml:space="preserve"> за 2018 год поступило </w:t>
      </w:r>
      <w:r w:rsidRPr="00187B14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>19 заявлений.</w:t>
      </w:r>
    </w:p>
    <w:p w:rsidR="00BD20B3" w:rsidRPr="00187B14" w:rsidRDefault="00BD20B3" w:rsidP="003403F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353"/>
        <w:jc w:val="both"/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</w:pPr>
      <w:r w:rsidRPr="00187B14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>- Заявлени</w:t>
      </w:r>
      <w:r w:rsidR="00F46D41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>я о постановке на учет нуждающих</w:t>
      </w:r>
      <w:r w:rsidRPr="00187B14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>ся в жилье – 8 заявлений</w:t>
      </w:r>
    </w:p>
    <w:p w:rsidR="00BD20B3" w:rsidRPr="00187B14" w:rsidRDefault="00BD20B3" w:rsidP="003403F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353"/>
        <w:jc w:val="both"/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</w:pPr>
      <w:r w:rsidRPr="00187B14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>- О предоставлени</w:t>
      </w:r>
      <w:r w:rsidR="00440032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>и жилья из маневренного фонда (</w:t>
      </w:r>
      <w:r w:rsidRPr="00187B14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>заявления поступили от жителей многоквартирного дома</w:t>
      </w:r>
      <w:r w:rsidR="00623272" w:rsidRPr="00187B14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 xml:space="preserve"> сгоревшего в начале 2018</w:t>
      </w:r>
      <w:r w:rsidR="00B66BBB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 xml:space="preserve"> </w:t>
      </w:r>
      <w:r w:rsidR="00623272" w:rsidRPr="00187B14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>года) – 5 заявлений.</w:t>
      </w:r>
    </w:p>
    <w:p w:rsidR="00BC05A6" w:rsidRPr="000518CF" w:rsidRDefault="00BC05A6" w:rsidP="00BC05A6">
      <w:pPr>
        <w:widowControl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</w:pPr>
    </w:p>
    <w:p w:rsidR="00BC05A6" w:rsidRDefault="00BC05A6" w:rsidP="00BC05A6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250C7"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eastAsia="ru-RU"/>
        </w:rPr>
        <w:t>Уменьшение обращений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граждан произошло по следующим направлениям:</w:t>
      </w:r>
    </w:p>
    <w:p w:rsidR="00BC05A6" w:rsidRPr="005E0435" w:rsidRDefault="00BC05A6" w:rsidP="005E0435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E043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Вопросы жилищно-коммунального комплекса</w:t>
      </w:r>
      <w:r w:rsidR="00DB6239" w:rsidRPr="005E04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- 46 обращений, жалоб</w:t>
      </w:r>
      <w:r w:rsidRPr="005E04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 данному направлению произошло  ум</w:t>
      </w:r>
      <w:r w:rsidR="00DB6239" w:rsidRPr="005E04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еньшение обращений граждан на 36% по сравнению с 2017</w:t>
      </w:r>
      <w:r w:rsidRPr="005E04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годом.</w:t>
      </w:r>
    </w:p>
    <w:p w:rsidR="00245B00" w:rsidRPr="005E0435" w:rsidRDefault="00245B00" w:rsidP="005E0435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E043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Вопросы архитектуры</w:t>
      </w:r>
      <w:r w:rsidRPr="005E04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— это разрешение на новое строительство, ввод в эксплуатацию нового строительства, реконструкция жилого дома, квартиры, уточнение адреса, перепланировка, разрешение на строительство и ввод гаража и магазина, подготовка градостроительных планов </w:t>
      </w:r>
      <w:r w:rsidR="006D5B08" w:rsidRPr="005E04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другие вопросы – поступило 108 заявлений, в сравнении с 2017 годом произошло уменьшение на 20% к уровню 2017</w:t>
      </w:r>
      <w:r w:rsidRPr="005E04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года. </w:t>
      </w:r>
    </w:p>
    <w:p w:rsidR="00BC05A6" w:rsidRPr="005E0435" w:rsidRDefault="005E0435" w:rsidP="005E0435">
      <w:pPr>
        <w:widowControl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3.</w:t>
      </w:r>
      <w:r w:rsidR="00245B00" w:rsidRPr="005E043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Здравоохранение </w:t>
      </w:r>
      <w:r w:rsidR="005D7EBC" w:rsidRPr="005E04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 2018 год 4 обращения, данный показатель уменьшился на 43%.</w:t>
      </w:r>
    </w:p>
    <w:p w:rsidR="00BC05A6" w:rsidRDefault="00BC05A6" w:rsidP="00BC05A6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068" w:firstLine="34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Вся работа с обращениями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граждан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поступившими в Администрацию Западнодвинского района ведется в соответствии с Федеральным Законом  от 2 мая 2006 г. N 59-ФЗ "О порядке рассмотрения обращений граждан Российской Федерации"</w:t>
      </w:r>
    </w:p>
    <w:p w:rsidR="00BC05A6" w:rsidRDefault="00417327" w:rsidP="00BC05A6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 2018 </w:t>
      </w:r>
      <w:r w:rsidR="00BC05A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год через </w:t>
      </w:r>
      <w:r w:rsidR="00BC05A6" w:rsidRPr="00D03AE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вышестоящие органы власти</w:t>
      </w:r>
      <w:r w:rsidR="00BC05A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администрацию </w:t>
      </w:r>
      <w:r w:rsidR="00BC05A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Запад</w:t>
      </w:r>
      <w:r w:rsidR="006236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нодвинского района поступило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65</w:t>
      </w:r>
      <w:r w:rsidR="00BC05A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обращений, жал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 граждан,  в сравнении с 2017</w:t>
      </w:r>
      <w:r w:rsidR="00BC05A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годом</w:t>
      </w:r>
      <w:r w:rsidR="006236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произошло уменьшение на 35%</w:t>
      </w:r>
      <w:r w:rsidR="00BC05A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BC05A6" w:rsidRDefault="00BC05A6" w:rsidP="00BC05A6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Количество письменных </w:t>
      </w:r>
      <w:r w:rsidRPr="00D03AE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обращений и </w:t>
      </w:r>
      <w:proofErr w:type="gramStart"/>
      <w:r w:rsidRPr="00D03AE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жалоб, поступивши</w:t>
      </w:r>
      <w:r w:rsidR="00417327" w:rsidRPr="00D03AE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х  в Администрацию района </w:t>
      </w:r>
      <w:r w:rsidR="004173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2018 году составляет</w:t>
      </w:r>
      <w:proofErr w:type="gramEnd"/>
      <w:r w:rsidR="004173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261, что на 166% больше в сравнении с 2017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годом.</w:t>
      </w:r>
    </w:p>
    <w:p w:rsidR="00BC05A6" w:rsidRDefault="00BC05A6" w:rsidP="00BC05A6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Все письменные обращения граждан   исполняются в установленный законом срок, без нарушений.</w:t>
      </w:r>
    </w:p>
    <w:p w:rsidR="00BC05A6" w:rsidRDefault="00BC05A6" w:rsidP="00BC05A6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03AE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На личный пр</w:t>
      </w:r>
      <w:r w:rsidR="00417327" w:rsidRPr="00D03AE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ием к главе района обратилось    57 человек</w:t>
      </w:r>
      <w:r w:rsidR="004173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  когда в 2017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году  к главе района</w:t>
      </w:r>
      <w:r w:rsidR="004173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обратилось на личный прием 79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человек.</w:t>
      </w:r>
      <w:r w:rsidR="006236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Данный показатель уменьшился в сравнении с 2017 годом на 28%.</w:t>
      </w:r>
    </w:p>
    <w:p w:rsidR="00417327" w:rsidRDefault="00417327" w:rsidP="00BC05A6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Все обращения граждан, в рамках исполнения Указа Президента РФ, а также ответы на эти обращения заносятся в программное обеспечение ССТУ.</w:t>
      </w:r>
    </w:p>
    <w:p w:rsidR="00BC05A6" w:rsidRDefault="00BC05A6" w:rsidP="00BC05A6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068" w:firstLine="34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 журналу  обращений жителей района  на 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телефон «06»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можно отметить следую</w:t>
      </w:r>
      <w:r w:rsidR="00D7539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щее всего за 2018</w:t>
      </w:r>
      <w:r w:rsidR="00612E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поступил </w:t>
      </w:r>
      <w:r w:rsidR="00D7539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287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звонок, </w:t>
      </w:r>
      <w:r w:rsidR="00D7539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что на 8 % больше чем в 2017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году.</w:t>
      </w:r>
    </w:p>
    <w:p w:rsidR="00BC05A6" w:rsidRDefault="00BC05A6" w:rsidP="00BC05A6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068" w:firstLine="34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отраслям обращений и жалоб жителей складывается следующая картина:</w:t>
      </w:r>
    </w:p>
    <w:p w:rsidR="00BC05A6" w:rsidRDefault="00BC05A6" w:rsidP="00BC05A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Жилищно-коммунальный комплекс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(это жалобы жителей на протечки труб канализации, </w:t>
      </w:r>
      <w:r w:rsidR="00612E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водоснабжение,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тепло, капитальный р</w:t>
      </w:r>
      <w:r w:rsidR="00612E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емонт и т.д.) всего поступило 59 звонков</w:t>
      </w:r>
      <w:proofErr w:type="gramStart"/>
      <w:r w:rsidR="00612E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proofErr w:type="gramEnd"/>
      <w:r w:rsidR="00612E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</w:t>
      </w:r>
      <w:proofErr w:type="gramStart"/>
      <w:r w:rsidR="00612E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proofErr w:type="gramEnd"/>
      <w:r w:rsidR="00612E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сравнении с 2017 годом произошло увеличение на 31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%)</w:t>
      </w:r>
    </w:p>
    <w:p w:rsidR="00BC05A6" w:rsidRDefault="00BC05A6" w:rsidP="00BC05A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Благоустройство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</w:t>
      </w:r>
      <w:r w:rsidR="00612E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спил деревьев,</w:t>
      </w:r>
      <w:r w:rsidR="0095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уборка веток после спила </w:t>
      </w:r>
      <w:r w:rsidR="00D868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электриками,</w:t>
      </w:r>
      <w:r w:rsidR="00612E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D868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уборка </w:t>
      </w:r>
      <w:r w:rsidR="00612E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мусор</w:t>
      </w:r>
      <w:r w:rsidR="00D868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612E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т.д.) – 7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7 звонков данный показатель увеличился </w:t>
      </w:r>
      <w:r w:rsidR="00612E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15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%.</w:t>
      </w:r>
    </w:p>
    <w:p w:rsidR="00BC05A6" w:rsidRDefault="00BC05A6" w:rsidP="00BC05A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Дороги и транспорт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(в основном звонки поступают на плохое дорожное полотно  из сельской местности и города, а также жалобы</w:t>
      </w:r>
      <w:r w:rsidR="00D868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очистку дорог от снега) – 87</w:t>
      </w:r>
      <w:r w:rsidR="0095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звонков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="00D868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процентном соотношении к 2017 году произошло  уменьшени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 </w:t>
      </w:r>
      <w:r w:rsidR="00D868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D8681F" w:rsidRPr="00A868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</w:t>
      </w:r>
      <w:r w:rsidR="00A868CD" w:rsidRPr="00A868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Pr="00A868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%.</w:t>
      </w:r>
    </w:p>
    <w:p w:rsidR="00BC05A6" w:rsidRDefault="00BC05A6" w:rsidP="00BC05A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Электроснабжение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(в основном это жалобы на выключение электроэнергии и на плохое состояние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электроопор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звонки в основном посту</w:t>
      </w:r>
      <w:r w:rsidR="00EC33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пают из сельской местности) – 53 звонка в сравнении с 2017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годом д</w:t>
      </w:r>
      <w:r w:rsidR="00EC33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анный показатель увеличился на 66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%.</w:t>
      </w:r>
    </w:p>
    <w:p w:rsidR="00BC05A6" w:rsidRDefault="00BC05A6" w:rsidP="00BC05A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lastRenderedPageBreak/>
        <w:t>Здравоохранение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(это жалобы на медицинский персонал, а также невозможность вызов</w:t>
      </w:r>
      <w:r w:rsidR="00EC33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 скорой медицинской помощи) – 1</w:t>
      </w:r>
      <w:r w:rsidR="005757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звонок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данный показате</w:t>
      </w:r>
      <w:r w:rsidR="005757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ль уменьшился в сравнении с 2017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годом на </w:t>
      </w:r>
      <w:r w:rsidR="00A868CD" w:rsidRPr="00A868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75</w:t>
      </w:r>
      <w:r w:rsidRPr="00A868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%.</w:t>
      </w:r>
    </w:p>
    <w:p w:rsidR="00BC05A6" w:rsidRDefault="00BC05A6" w:rsidP="00BC05A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Правопорядок</w:t>
      </w:r>
      <w:r w:rsidR="0095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- 3 обращения</w:t>
      </w:r>
      <w:r w:rsidR="00180C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 w:rsidR="005757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жителей уменьшение показателя на</w:t>
      </w:r>
      <w:r w:rsidR="00A868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50%</w:t>
      </w:r>
      <w:r w:rsidR="005757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A868CD" w:rsidRDefault="00BC05A6" w:rsidP="00BC05A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068" w:firstLine="34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757E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Экология</w:t>
      </w:r>
      <w:r w:rsidR="005757ED" w:rsidRPr="005757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- 2 обращения</w:t>
      </w:r>
      <w:r w:rsidRPr="005757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да</w:t>
      </w:r>
      <w:r w:rsidR="005757ED" w:rsidRPr="005757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нный показатель уменьшился</w:t>
      </w:r>
      <w:r w:rsidR="00A868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83%.</w:t>
      </w:r>
    </w:p>
    <w:p w:rsidR="00BC05A6" w:rsidRPr="005757ED" w:rsidRDefault="00BC05A6" w:rsidP="00A868CD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757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Также мною </w:t>
      </w:r>
      <w:proofErr w:type="gramStart"/>
      <w:r w:rsidRPr="005757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был подготовлен анализ обращений</w:t>
      </w:r>
      <w:r w:rsidR="005757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граждан по</w:t>
      </w:r>
      <w:r w:rsidRPr="005757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поселениям  района Вы можете</w:t>
      </w:r>
      <w:proofErr w:type="gramEnd"/>
      <w:r w:rsidRPr="005757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ознакомиться с ним у себя на столах.</w:t>
      </w:r>
    </w:p>
    <w:p w:rsidR="00BC05A6" w:rsidRPr="00FD11ED" w:rsidRDefault="00FD11ED" w:rsidP="00FD11ED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068" w:firstLine="34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Доклад окончен.</w:t>
      </w:r>
    </w:p>
    <w:p w:rsidR="00BC05A6" w:rsidRDefault="00BC05A6" w:rsidP="00BC05A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868CD" w:rsidRDefault="00A868CD" w:rsidP="00BC05A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868CD" w:rsidRDefault="00A868CD" w:rsidP="00BC05A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868CD" w:rsidRDefault="00A868CD" w:rsidP="00BC05A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868CD" w:rsidRDefault="00A868CD" w:rsidP="00BC05A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868CD" w:rsidRDefault="00A868CD" w:rsidP="00BC05A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868CD" w:rsidRDefault="00A868CD" w:rsidP="00BC05A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868CD" w:rsidRDefault="00A868CD" w:rsidP="00BC05A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868CD" w:rsidRDefault="00A868CD" w:rsidP="00BC05A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868CD" w:rsidRDefault="00A868CD" w:rsidP="00BC05A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868CD" w:rsidRDefault="00A868CD" w:rsidP="00BC05A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868CD" w:rsidRDefault="00A868CD" w:rsidP="00BC05A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868CD" w:rsidRDefault="00A868CD" w:rsidP="00BC05A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868CD" w:rsidRDefault="00A868CD" w:rsidP="00BC05A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868CD" w:rsidRDefault="00A868CD" w:rsidP="00BC05A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868CD" w:rsidRDefault="00A868CD" w:rsidP="00BC05A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868CD" w:rsidRDefault="00A868CD" w:rsidP="00BC05A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868CD" w:rsidRDefault="00A868CD" w:rsidP="00BC05A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868CD" w:rsidRDefault="00A868CD" w:rsidP="00BC05A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868CD" w:rsidRDefault="00A868CD" w:rsidP="00BC05A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868CD" w:rsidRDefault="00A868CD" w:rsidP="00BC05A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868CD" w:rsidRDefault="00A868CD" w:rsidP="00BC05A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868CD" w:rsidRDefault="00A868CD" w:rsidP="00BC05A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C05A6" w:rsidRDefault="00BC05A6" w:rsidP="00BC0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6FC9" w:rsidRDefault="00696FC9" w:rsidP="00BC0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96FC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drawing>
          <wp:inline distT="0" distB="0" distL="0" distR="0">
            <wp:extent cx="6731635" cy="5506013"/>
            <wp:effectExtent l="19050" t="0" r="1206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96FC9" w:rsidRPr="00696FC9" w:rsidRDefault="00696FC9" w:rsidP="00696FC9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6FC9" w:rsidRDefault="00696FC9" w:rsidP="00696FC9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6FC9" w:rsidRDefault="00696FC9" w:rsidP="00696FC9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C05A6" w:rsidRDefault="00696FC9" w:rsidP="00696FC9">
      <w:pPr>
        <w:tabs>
          <w:tab w:val="left" w:pos="6465"/>
        </w:tabs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696FC9" w:rsidRDefault="00696FC9" w:rsidP="00696FC9">
      <w:pPr>
        <w:tabs>
          <w:tab w:val="left" w:pos="6465"/>
        </w:tabs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6FC9" w:rsidRDefault="00696FC9" w:rsidP="00696FC9">
      <w:pPr>
        <w:tabs>
          <w:tab w:val="left" w:pos="6465"/>
        </w:tabs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6FC9" w:rsidRDefault="00696FC9" w:rsidP="00696FC9">
      <w:pPr>
        <w:tabs>
          <w:tab w:val="left" w:pos="6465"/>
        </w:tabs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6FC9" w:rsidRDefault="00696FC9" w:rsidP="00696FC9">
      <w:pPr>
        <w:tabs>
          <w:tab w:val="left" w:pos="6465"/>
        </w:tabs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6FC9" w:rsidRDefault="00696FC9" w:rsidP="00696FC9">
      <w:pPr>
        <w:tabs>
          <w:tab w:val="left" w:pos="6465"/>
        </w:tabs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6FC9" w:rsidRDefault="00696FC9" w:rsidP="00696FC9">
      <w:pPr>
        <w:tabs>
          <w:tab w:val="left" w:pos="6465"/>
        </w:tabs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6FC9" w:rsidRDefault="00696FC9" w:rsidP="00696FC9">
      <w:pPr>
        <w:tabs>
          <w:tab w:val="left" w:pos="6465"/>
        </w:tabs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6FC9" w:rsidRDefault="00696FC9" w:rsidP="00696FC9">
      <w:pPr>
        <w:tabs>
          <w:tab w:val="left" w:pos="6465"/>
        </w:tabs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6FC9" w:rsidRDefault="00696FC9" w:rsidP="00696FC9">
      <w:pPr>
        <w:tabs>
          <w:tab w:val="left" w:pos="6465"/>
        </w:tabs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6FC9" w:rsidRDefault="00696FC9" w:rsidP="00696FC9">
      <w:pPr>
        <w:tabs>
          <w:tab w:val="left" w:pos="6465"/>
        </w:tabs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96FC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drawing>
          <wp:inline distT="0" distB="0" distL="0" distR="0">
            <wp:extent cx="6731635" cy="4701759"/>
            <wp:effectExtent l="19050" t="0" r="12065" b="3591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96FC9" w:rsidRDefault="00696FC9" w:rsidP="00696FC9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6FC9" w:rsidRPr="00696FC9" w:rsidRDefault="00696FC9" w:rsidP="00696FC9">
      <w:pPr>
        <w:tabs>
          <w:tab w:val="left" w:pos="1440"/>
        </w:tabs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696FC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drawing>
          <wp:inline distT="0" distB="0" distL="0" distR="0">
            <wp:extent cx="6731635" cy="3881222"/>
            <wp:effectExtent l="19050" t="0" r="12065" b="4978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696FC9" w:rsidRPr="00696FC9" w:rsidSect="00A868CD">
      <w:pgSz w:w="11906" w:h="16838"/>
      <w:pgMar w:top="397" w:right="454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1A21"/>
    <w:multiLevelType w:val="hybridMultilevel"/>
    <w:tmpl w:val="6C64B2FC"/>
    <w:lvl w:ilvl="0" w:tplc="78C211D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D91A3B"/>
    <w:multiLevelType w:val="hybridMultilevel"/>
    <w:tmpl w:val="6C64B2FC"/>
    <w:lvl w:ilvl="0" w:tplc="78C211D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27BFD"/>
    <w:multiLevelType w:val="hybridMultilevel"/>
    <w:tmpl w:val="B1827936"/>
    <w:lvl w:ilvl="0" w:tplc="EC0E63A8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5A6"/>
    <w:rsid w:val="000000EE"/>
    <w:rsid w:val="000415A5"/>
    <w:rsid w:val="000518CF"/>
    <w:rsid w:val="00063180"/>
    <w:rsid w:val="000863AF"/>
    <w:rsid w:val="000B5B48"/>
    <w:rsid w:val="001079E5"/>
    <w:rsid w:val="00126C25"/>
    <w:rsid w:val="00136E92"/>
    <w:rsid w:val="00180CAB"/>
    <w:rsid w:val="00187B14"/>
    <w:rsid w:val="0019034F"/>
    <w:rsid w:val="002433AD"/>
    <w:rsid w:val="00245B00"/>
    <w:rsid w:val="00261ACA"/>
    <w:rsid w:val="0026669F"/>
    <w:rsid w:val="00274D3E"/>
    <w:rsid w:val="002758A7"/>
    <w:rsid w:val="002A0CDC"/>
    <w:rsid w:val="002C465D"/>
    <w:rsid w:val="002E266F"/>
    <w:rsid w:val="003403F9"/>
    <w:rsid w:val="00345FD8"/>
    <w:rsid w:val="00361AB2"/>
    <w:rsid w:val="003722C7"/>
    <w:rsid w:val="00403C0A"/>
    <w:rsid w:val="00417327"/>
    <w:rsid w:val="00430BAA"/>
    <w:rsid w:val="00432ACB"/>
    <w:rsid w:val="00440032"/>
    <w:rsid w:val="004C1711"/>
    <w:rsid w:val="004D2AC0"/>
    <w:rsid w:val="005757ED"/>
    <w:rsid w:val="00582FA2"/>
    <w:rsid w:val="005D7EBC"/>
    <w:rsid w:val="005E0435"/>
    <w:rsid w:val="00606EAE"/>
    <w:rsid w:val="00612E67"/>
    <w:rsid w:val="00620F2F"/>
    <w:rsid w:val="00623272"/>
    <w:rsid w:val="0062363A"/>
    <w:rsid w:val="00650350"/>
    <w:rsid w:val="006727C6"/>
    <w:rsid w:val="00675676"/>
    <w:rsid w:val="00675A5E"/>
    <w:rsid w:val="00696FC9"/>
    <w:rsid w:val="006C3CDA"/>
    <w:rsid w:val="006D5B08"/>
    <w:rsid w:val="007255FD"/>
    <w:rsid w:val="007348F6"/>
    <w:rsid w:val="007433AD"/>
    <w:rsid w:val="0075581E"/>
    <w:rsid w:val="007B7CBF"/>
    <w:rsid w:val="007C1427"/>
    <w:rsid w:val="007C3344"/>
    <w:rsid w:val="00806E6A"/>
    <w:rsid w:val="00820B07"/>
    <w:rsid w:val="00827CDB"/>
    <w:rsid w:val="00833548"/>
    <w:rsid w:val="00841B8B"/>
    <w:rsid w:val="00877E37"/>
    <w:rsid w:val="008859CB"/>
    <w:rsid w:val="0089080B"/>
    <w:rsid w:val="008919ED"/>
    <w:rsid w:val="00892BA5"/>
    <w:rsid w:val="008B0A14"/>
    <w:rsid w:val="009059E3"/>
    <w:rsid w:val="00945D74"/>
    <w:rsid w:val="009515F9"/>
    <w:rsid w:val="00955D54"/>
    <w:rsid w:val="00993BF1"/>
    <w:rsid w:val="009A3A19"/>
    <w:rsid w:val="009B4BB0"/>
    <w:rsid w:val="009C0265"/>
    <w:rsid w:val="009C49A2"/>
    <w:rsid w:val="009E4E5C"/>
    <w:rsid w:val="00A03DB2"/>
    <w:rsid w:val="00A03EA2"/>
    <w:rsid w:val="00A119FC"/>
    <w:rsid w:val="00A832D9"/>
    <w:rsid w:val="00A845A7"/>
    <w:rsid w:val="00A868CD"/>
    <w:rsid w:val="00AA6825"/>
    <w:rsid w:val="00B250C7"/>
    <w:rsid w:val="00B44721"/>
    <w:rsid w:val="00B47161"/>
    <w:rsid w:val="00B54E83"/>
    <w:rsid w:val="00B56CAF"/>
    <w:rsid w:val="00B66BBB"/>
    <w:rsid w:val="00B806BC"/>
    <w:rsid w:val="00BC05A6"/>
    <w:rsid w:val="00BD20B3"/>
    <w:rsid w:val="00BE09FC"/>
    <w:rsid w:val="00C35664"/>
    <w:rsid w:val="00CC671A"/>
    <w:rsid w:val="00D03AEE"/>
    <w:rsid w:val="00D7539D"/>
    <w:rsid w:val="00D81EB6"/>
    <w:rsid w:val="00D8681F"/>
    <w:rsid w:val="00DB6239"/>
    <w:rsid w:val="00DE1DB8"/>
    <w:rsid w:val="00DE7F7A"/>
    <w:rsid w:val="00DF541B"/>
    <w:rsid w:val="00E1330F"/>
    <w:rsid w:val="00E90EE3"/>
    <w:rsid w:val="00EA22EA"/>
    <w:rsid w:val="00EA3F25"/>
    <w:rsid w:val="00EC0BF4"/>
    <w:rsid w:val="00EC3311"/>
    <w:rsid w:val="00F060A0"/>
    <w:rsid w:val="00F31B0C"/>
    <w:rsid w:val="00F423FF"/>
    <w:rsid w:val="00F46D41"/>
    <w:rsid w:val="00F6624F"/>
    <w:rsid w:val="00FD11ED"/>
    <w:rsid w:val="00FE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A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5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Обращения (жалобы) граждан за 2018 год</a:t>
            </a:r>
          </a:p>
        </c:rich>
      </c:tx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(жалобы) граждан</c:v>
                </c:pt>
              </c:strCache>
            </c:strRef>
          </c:tx>
          <c:dPt>
            <c:idx val="7"/>
            <c:spPr>
              <a:solidFill>
                <a:srgbClr val="FF33CC"/>
              </a:solidFill>
            </c:spPr>
          </c:dPt>
          <c:dPt>
            <c:idx val="8"/>
            <c:spPr>
              <a:solidFill>
                <a:srgbClr val="7030A0"/>
              </a:solidFill>
            </c:spPr>
          </c:dPt>
          <c:dPt>
            <c:idx val="9"/>
            <c:spPr>
              <a:solidFill>
                <a:srgbClr val="FF0000"/>
              </a:solidFill>
            </c:spPr>
          </c:dPt>
          <c:dPt>
            <c:idx val="10"/>
            <c:spPr>
              <a:solidFill>
                <a:srgbClr val="FFFF00"/>
              </a:solidFill>
            </c:spPr>
          </c:dPt>
          <c:dLbls>
            <c:showCatName val="1"/>
            <c:showPercent val="1"/>
          </c:dLbls>
          <c:cat>
            <c:strRef>
              <c:f>Лист1!$A$2:$A$12</c:f>
              <c:strCache>
                <c:ptCount val="11"/>
                <c:pt idx="0">
                  <c:v>Жилье</c:v>
                </c:pt>
                <c:pt idx="1">
                  <c:v>Электроснабжение</c:v>
                </c:pt>
                <c:pt idx="2">
                  <c:v>ЖКХ</c:v>
                </c:pt>
                <c:pt idx="3">
                  <c:v>Природные ресурсы и экология</c:v>
                </c:pt>
                <c:pt idx="4">
                  <c:v>Кап. ремонт, ремонт жилья</c:v>
                </c:pt>
                <c:pt idx="5">
                  <c:v>Благоустройство</c:v>
                </c:pt>
                <c:pt idx="6">
                  <c:v>Дорожное хозяйство, транспорт</c:v>
                </c:pt>
                <c:pt idx="7">
                  <c:v>Социальная поддержка</c:v>
                </c:pt>
                <c:pt idx="8">
                  <c:v>Образование</c:v>
                </c:pt>
                <c:pt idx="9">
                  <c:v>Правопорядок</c:v>
                </c:pt>
                <c:pt idx="10">
                  <c:v>Здравоохранение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49</c:v>
                </c:pt>
                <c:pt idx="1">
                  <c:v>45</c:v>
                </c:pt>
                <c:pt idx="2">
                  <c:v>46</c:v>
                </c:pt>
                <c:pt idx="3">
                  <c:v>17</c:v>
                </c:pt>
                <c:pt idx="4">
                  <c:v>11</c:v>
                </c:pt>
                <c:pt idx="5">
                  <c:v>107</c:v>
                </c:pt>
                <c:pt idx="6">
                  <c:v>47</c:v>
                </c:pt>
                <c:pt idx="7">
                  <c:v>11</c:v>
                </c:pt>
                <c:pt idx="8">
                  <c:v>5</c:v>
                </c:pt>
                <c:pt idx="9">
                  <c:v>16</c:v>
                </c:pt>
                <c:pt idx="10">
                  <c:v>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Обеспечение жильем</c:v>
                </c:pt>
                <c:pt idx="1">
                  <c:v>Электроснабжение</c:v>
                </c:pt>
                <c:pt idx="2">
                  <c:v>ЖКХ</c:v>
                </c:pt>
                <c:pt idx="3">
                  <c:v>Природные ресурсы и экология</c:v>
                </c:pt>
                <c:pt idx="4">
                  <c:v>Эксплуатация и ремонт муниц жилья</c:v>
                </c:pt>
                <c:pt idx="5">
                  <c:v>Благоустройство</c:v>
                </c:pt>
                <c:pt idx="6">
                  <c:v>Дороги, транспорт</c:v>
                </c:pt>
                <c:pt idx="7">
                  <c:v>Земельные вопросы</c:v>
                </c:pt>
                <c:pt idx="8">
                  <c:v>Приватизация</c:v>
                </c:pt>
                <c:pt idx="9">
                  <c:v>Социальное обеспечение</c:v>
                </c:pt>
                <c:pt idx="10">
                  <c:v>Образование</c:v>
                </c:pt>
                <c:pt idx="11">
                  <c:v>Архитектура и градостроительство</c:v>
                </c:pt>
                <c:pt idx="12">
                  <c:v>Правопорядок</c:v>
                </c:pt>
                <c:pt idx="13">
                  <c:v>Здравоохранение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30</c:v>
                </c:pt>
                <c:pt idx="1">
                  <c:v>33</c:v>
                </c:pt>
                <c:pt idx="2">
                  <c:v>72</c:v>
                </c:pt>
                <c:pt idx="4">
                  <c:v>3</c:v>
                </c:pt>
                <c:pt idx="5">
                  <c:v>31</c:v>
                </c:pt>
                <c:pt idx="6">
                  <c:v>39</c:v>
                </c:pt>
                <c:pt idx="7">
                  <c:v>1887</c:v>
                </c:pt>
                <c:pt idx="8">
                  <c:v>2</c:v>
                </c:pt>
                <c:pt idx="9">
                  <c:v>9</c:v>
                </c:pt>
                <c:pt idx="10">
                  <c:v>4</c:v>
                </c:pt>
                <c:pt idx="11">
                  <c:v>136</c:v>
                </c:pt>
                <c:pt idx="12">
                  <c:v>11</c:v>
                </c:pt>
                <c:pt idx="1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Обеспечение жильем</c:v>
                </c:pt>
                <c:pt idx="1">
                  <c:v>Электроснабжение</c:v>
                </c:pt>
                <c:pt idx="2">
                  <c:v>ЖКХ</c:v>
                </c:pt>
                <c:pt idx="3">
                  <c:v>Природные ресурсы и экология</c:v>
                </c:pt>
                <c:pt idx="4">
                  <c:v>Эксплуатация и ремонт муниц жилья</c:v>
                </c:pt>
                <c:pt idx="5">
                  <c:v>Благоустройство</c:v>
                </c:pt>
                <c:pt idx="6">
                  <c:v>Дороги, транспорт</c:v>
                </c:pt>
                <c:pt idx="7">
                  <c:v>Земельные вопросы</c:v>
                </c:pt>
                <c:pt idx="8">
                  <c:v>Приватизация</c:v>
                </c:pt>
                <c:pt idx="9">
                  <c:v>Социальное обеспечение</c:v>
                </c:pt>
                <c:pt idx="10">
                  <c:v>Образование</c:v>
                </c:pt>
                <c:pt idx="11">
                  <c:v>Архитектура и градостроительство</c:v>
                </c:pt>
                <c:pt idx="12">
                  <c:v>Правопорядок</c:v>
                </c:pt>
                <c:pt idx="13">
                  <c:v>Здравоохранение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49</c:v>
                </c:pt>
                <c:pt idx="1">
                  <c:v>45</c:v>
                </c:pt>
                <c:pt idx="2">
                  <c:v>46</c:v>
                </c:pt>
                <c:pt idx="3">
                  <c:v>17</c:v>
                </c:pt>
                <c:pt idx="4">
                  <c:v>13</c:v>
                </c:pt>
                <c:pt idx="5">
                  <c:v>107</c:v>
                </c:pt>
                <c:pt idx="6">
                  <c:v>47</c:v>
                </c:pt>
                <c:pt idx="7">
                  <c:v>1915</c:v>
                </c:pt>
                <c:pt idx="8">
                  <c:v>13</c:v>
                </c:pt>
                <c:pt idx="9">
                  <c:v>11</c:v>
                </c:pt>
                <c:pt idx="10">
                  <c:v>5</c:v>
                </c:pt>
                <c:pt idx="11">
                  <c:v>108</c:v>
                </c:pt>
                <c:pt idx="12">
                  <c:v>16</c:v>
                </c:pt>
                <c:pt idx="13">
                  <c:v>4</c:v>
                </c:pt>
              </c:numCache>
            </c:numRef>
          </c:val>
        </c:ser>
        <c:axId val="45597824"/>
        <c:axId val="45601152"/>
      </c:barChart>
      <c:catAx>
        <c:axId val="45597824"/>
        <c:scaling>
          <c:orientation val="minMax"/>
        </c:scaling>
        <c:axPos val="b"/>
        <c:tickLblPos val="nextTo"/>
        <c:crossAx val="45601152"/>
        <c:crosses val="autoZero"/>
        <c:auto val="1"/>
        <c:lblAlgn val="ctr"/>
        <c:lblOffset val="100"/>
      </c:catAx>
      <c:valAx>
        <c:axId val="45601152"/>
        <c:scaling>
          <c:logBase val="10"/>
          <c:orientation val="minMax"/>
        </c:scaling>
        <c:axPos val="l"/>
        <c:majorGridlines/>
        <c:numFmt formatCode="General" sourceLinked="1"/>
        <c:tickLblPos val="low"/>
        <c:crossAx val="455978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0432764834436829E-2"/>
          <c:y val="6.349206349206353E-2"/>
          <c:w val="0.79986789267853176"/>
          <c:h val="0.5354761904761904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254000" sx="102000" sy="102000" algn="ctr" rotWithShape="0">
                <a:prstClr val="black">
                  <a:alpha val="20000"/>
                </a:prstClr>
              </a:outerShdw>
            </a:effectLst>
          </c:spPr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ЖКХ</c:v>
                </c:pt>
                <c:pt idx="1">
                  <c:v>Дороги и транспорт</c:v>
                </c:pt>
                <c:pt idx="2">
                  <c:v>Электроснабжение</c:v>
                </c:pt>
                <c:pt idx="3">
                  <c:v>Здравоохранение</c:v>
                </c:pt>
                <c:pt idx="4">
                  <c:v>Благоустройство</c:v>
                </c:pt>
                <c:pt idx="5">
                  <c:v>Социальное обеспечение</c:v>
                </c:pt>
                <c:pt idx="6">
                  <c:v>Обеспечение жильем</c:v>
                </c:pt>
                <c:pt idx="7">
                  <c:v>Связь</c:v>
                </c:pt>
                <c:pt idx="8">
                  <c:v>Природные ресурсы и экология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</c:v>
                </c:pt>
                <c:pt idx="1">
                  <c:v>38</c:v>
                </c:pt>
                <c:pt idx="2">
                  <c:v>38</c:v>
                </c:pt>
                <c:pt idx="3">
                  <c:v>5</c:v>
                </c:pt>
                <c:pt idx="4">
                  <c:v>7</c:v>
                </c:pt>
                <c:pt idx="5">
                  <c:v>1</c:v>
                </c:pt>
                <c:pt idx="6">
                  <c:v>13</c:v>
                </c:pt>
                <c:pt idx="7">
                  <c:v>3</c:v>
                </c:pt>
                <c:pt idx="8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2016г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>
              <a:outerShdw blurRad="254000" sx="102000" sy="102000" algn="ctr" rotWithShape="0">
                <a:prstClr val="black">
                  <a:alpha val="20000"/>
                </a:prstClr>
              </a:outerShdw>
            </a:effectLst>
          </c:spPr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Base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ЖКХ</c:v>
                </c:pt>
                <c:pt idx="1">
                  <c:v>Дороги и транспорт</c:v>
                </c:pt>
                <c:pt idx="2">
                  <c:v>Электроснабжение</c:v>
                </c:pt>
                <c:pt idx="3">
                  <c:v>Здравоохранение</c:v>
                </c:pt>
                <c:pt idx="4">
                  <c:v>Благоустройство</c:v>
                </c:pt>
                <c:pt idx="5">
                  <c:v>Социальное обеспечение</c:v>
                </c:pt>
                <c:pt idx="6">
                  <c:v>Обеспечение жильем</c:v>
                </c:pt>
                <c:pt idx="7">
                  <c:v>Связь</c:v>
                </c:pt>
                <c:pt idx="8">
                  <c:v>Природные ресурсы и экология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17</c:v>
                </c:pt>
                <c:pt idx="1">
                  <c:v>47</c:v>
                </c:pt>
                <c:pt idx="2">
                  <c:v>45</c:v>
                </c:pt>
                <c:pt idx="3">
                  <c:v>12</c:v>
                </c:pt>
                <c:pt idx="4">
                  <c:v>24</c:v>
                </c:pt>
                <c:pt idx="5">
                  <c:v>9</c:v>
                </c:pt>
                <c:pt idx="6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2017г</c:v>
                </c:pt>
              </c:strCache>
            </c:strRef>
          </c:tx>
          <c:spPr>
            <a:solidFill>
              <a:srgbClr val="7030A0"/>
            </a:solidFill>
          </c:spPr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ЖКХ</c:v>
                </c:pt>
                <c:pt idx="1">
                  <c:v>Дороги и транспорт</c:v>
                </c:pt>
                <c:pt idx="2">
                  <c:v>Электроснабжение</c:v>
                </c:pt>
                <c:pt idx="3">
                  <c:v>Здравоохранение</c:v>
                </c:pt>
                <c:pt idx="4">
                  <c:v>Благоустройство</c:v>
                </c:pt>
                <c:pt idx="5">
                  <c:v>Социальное обеспечение</c:v>
                </c:pt>
                <c:pt idx="6">
                  <c:v>Обеспечение жильем</c:v>
                </c:pt>
                <c:pt idx="7">
                  <c:v>Связь</c:v>
                </c:pt>
                <c:pt idx="8">
                  <c:v>Природные ресурсы и экология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7</c:v>
                </c:pt>
                <c:pt idx="1">
                  <c:v>43</c:v>
                </c:pt>
                <c:pt idx="2">
                  <c:v>36</c:v>
                </c:pt>
                <c:pt idx="3">
                  <c:v>5</c:v>
                </c:pt>
                <c:pt idx="4">
                  <c:v>12</c:v>
                </c:pt>
                <c:pt idx="5">
                  <c:v>7</c:v>
                </c:pt>
                <c:pt idx="6">
                  <c:v>10</c:v>
                </c:pt>
                <c:pt idx="7">
                  <c:v>3</c:v>
                </c:pt>
              </c:numCache>
            </c:numRef>
          </c:val>
        </c:ser>
        <c:dLbls>
          <c:showVal val="1"/>
        </c:dLbls>
        <c:gapWidth val="100"/>
        <c:axId val="46430080"/>
        <c:axId val="46431616"/>
      </c:barChart>
      <c:catAx>
        <c:axId val="46430080"/>
        <c:scaling>
          <c:orientation val="minMax"/>
        </c:scaling>
        <c:axPos val="b"/>
        <c:numFmt formatCode="General" sourceLinked="1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431616"/>
        <c:crosses val="autoZero"/>
        <c:auto val="1"/>
        <c:lblAlgn val="ctr"/>
        <c:lblOffset val="100"/>
      </c:catAx>
      <c:valAx>
        <c:axId val="46431616"/>
        <c:scaling>
          <c:orientation val="minMax"/>
        </c:scaling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430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9660623979925258"/>
          <c:y val="0.41187914173913637"/>
          <c:w val="9.2741296818590085E-2"/>
          <c:h val="0.17624144240455591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9A6DA-0CB7-425B-A90E-CA044023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118</cp:revision>
  <cp:lastPrinted>2019-02-24T07:03:00Z</cp:lastPrinted>
  <dcterms:created xsi:type="dcterms:W3CDTF">2019-02-12T11:42:00Z</dcterms:created>
  <dcterms:modified xsi:type="dcterms:W3CDTF">2019-04-03T14:05:00Z</dcterms:modified>
</cp:coreProperties>
</file>