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Layout w:type="fixed"/>
        <w:tblLook w:val="04A0"/>
      </w:tblPr>
      <w:tblGrid>
        <w:gridCol w:w="5210"/>
        <w:gridCol w:w="4712"/>
      </w:tblGrid>
      <w:tr w:rsidR="00E553C1" w:rsidTr="00E553C1">
        <w:trPr>
          <w:trHeight w:val="2268"/>
        </w:trPr>
        <w:tc>
          <w:tcPr>
            <w:tcW w:w="5210" w:type="dxa"/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  <w:tc>
          <w:tcPr>
            <w:tcW w:w="4712" w:type="dxa"/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УТВЕРЖДЕН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Постановлением КДН и ЗП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администрации Западнодвинского района</w:t>
            </w:r>
          </w:p>
          <w:p w:rsidR="00E553C1" w:rsidRDefault="00AB5A44" w:rsidP="00E553C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8D2CED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5C07CA">
              <w:rPr>
                <w:rFonts w:ascii="Times New Roman" w:hAnsi="Times New Roman"/>
                <w:sz w:val="24"/>
                <w:szCs w:val="24"/>
              </w:rPr>
              <w:t>_____________2018</w:t>
            </w:r>
            <w:r w:rsidR="00811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3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553C1" w:rsidRDefault="00E553C1" w:rsidP="00E553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Комплексный план мероприятий</w:t>
      </w:r>
    </w:p>
    <w:p w:rsidR="00E553C1" w:rsidRDefault="00E553C1" w:rsidP="00E553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профилактике безнадзорности, беспризорности, наркомании, токсикомании, алкоголизма, суицидов  и правонарушений несовершеннолетних в  Западнодвинском районе Тверской области </w:t>
      </w:r>
    </w:p>
    <w:p w:rsidR="00E553C1" w:rsidRDefault="005C07CA" w:rsidP="00E553C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2019</w:t>
      </w:r>
      <w:r w:rsidR="00E553C1">
        <w:rPr>
          <w:rFonts w:ascii="Times New Roman" w:hAnsi="Times New Roman"/>
        </w:rPr>
        <w:t xml:space="preserve"> год</w:t>
      </w:r>
    </w:p>
    <w:p w:rsidR="00E553C1" w:rsidRDefault="00E553C1" w:rsidP="00E553C1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6120"/>
        <w:gridCol w:w="1800"/>
        <w:gridCol w:w="1800"/>
        <w:gridCol w:w="1080"/>
      </w:tblGrid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безнадзорности и беспризорности несовершеннолетних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</w:rPr>
              <w:t>Регулярное  посещение и  проверка условий воспитания, обучения, содержания детей и подростков, находящихся в социально- опасном положении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Активизация информационно-просветительской работы с населением, пропагандирующей традиции и ценности семьи. Освещение  в районной газете «Авангард» вопросов и проблем профилактики безнадзорности и правонарушений несовершеннолетних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Ежедневный учет   обучающихся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не  посещающих учебные занятия. В случае отсутствия несовершеннолетних на занятиях  устанавливать причины неявки. Незамедлительное информирование органов внутренних дел и комиссии по делам несовершеннолетних и защите их прав  о безвестном отсутствии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максимального вовлечения детей и подростков в организованные формы отдыха в каникулярный период и максимальное вовлечение «трудных подростков» в трудовую деятельность в свободное от учебы время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Оперативное реагирование на обращения родителей, руководителя социального приюта о фактах жестокого обращения с детьми, самовольных уходах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lang w:eastAsia="ru-RU"/>
              </w:rPr>
              <w:t xml:space="preserve">Активизация работы  комиссии  по вынесению представлений об устранении нарушений прав несовершеннолетних, причин и условий их безнадзорности, беспризорности, правонарушений и антиобщественных действий.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Принятие мер к усилению контроля по раннему выявлению органами и учреждениями системы профилактики несовершеннолетних и семей, находящихся в социально опасном положении, незамедлительное информирование Комиссии по делам несовершеннолетних и защите их прав о выявлении несовершеннолетних и семей, находящихся в социально опасном положении, случаях ненадлежащего ухода за детьми, причинения несовершеннолетним телесных повреждений.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Своевременное оказание социальной, психологической и иной помощи несовершеннолетним и их родителям (законным представителям) при трудной жизненной ситуации в семье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ОУ, КЦСОН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                            Профилактика правонарушений и преступлений несовершеннолетних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Ежемесячная сверка данных о несовершеннолетних: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- доставленных в   МО МВД «Западнодвинский»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 xml:space="preserve"> ;</w:t>
            </w:r>
            <w:proofErr w:type="gramEnd"/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совершивших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преступления и правонарушения;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pacing w:val="-1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 xml:space="preserve">-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</w:rPr>
              <w:t>совершивших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</w:rPr>
              <w:t xml:space="preserve"> общественно опасные деяния;- состоящих на  профилактическом учете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мониторинга и анализа состояния преступности и правонарушений несовершеннолетних, выявление причин и условий, способствующих совершению преступлений и правонарушений.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целенаправленной воспитательной работы с поставленными на учет подростками, склонными к правонарушениям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КДН, 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индивидуальной профилактической работы в отношении несовершеннолетних, их родителей (законных представителей) путем разработки и реализации индивидуальных программ реабилитации и адаптации семей (детей), находящихся в социально опасном положении.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межведомственной комплексной операции «Подросток».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и совещаний заместителей директоров по воспитательной работе, организаторов по работе с детьми, социальных педагогов по вопросу работы с «трудными подростками» и  неблагополучными семьями.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регулярно по отдельному графику.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 ПДН,  КДНиЗП.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Проведения бесед правового характера с учащимися младших классов силами старшеклассников.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различных  возможностей для оздоровления детей, в том числе стационарного, амбулаторного и санитарно-курортного лечения детей с ослабленным здоровьем и детей-инвалидов.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C07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ЦРБ, ЦСПН, </w:t>
            </w:r>
            <w:r w:rsidR="00E553C1">
              <w:rPr>
                <w:rFonts w:ascii="Times New Roman" w:hAnsi="Times New Roman"/>
              </w:rPr>
              <w:t xml:space="preserve"> КЦСОН, ОО, 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детей из семей, оказавшихся в трудной жизненной ситуации, бесплатным горячим питани</w:t>
            </w:r>
            <w:r w:rsidR="005C07CA">
              <w:rPr>
                <w:rFonts w:ascii="Times New Roman" w:hAnsi="Times New Roman"/>
              </w:rPr>
              <w:t>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учебного периода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C07CA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базы данных о потребности в рабочих местах в период летних каникул и в свободное от учёбы время. В приоритетном порядке трудоустраивать детей безработных родителей и «трудных подростков».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  занятости населения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руководители  ОУ.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с работодателями договоров на создание временных рабочих мест для трудоустройства подростков на период летних каникул, в первую очередь для детей, состоящих на учёте в ПДН, КДНиЗП.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ЦЗ населения района, руководители ОУ, колледж, ОО, ПДН, КДНиЗП.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несовершеннолетних, незанятых учебой и трудом, сведений о них представление в ГУ Центр занятости населения Западнодвинского района и в отдел образования.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ПДН, руководители школ, колледж, КДНиЗП.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широкой </w:t>
            </w:r>
            <w:proofErr w:type="spellStart"/>
            <w:r>
              <w:rPr>
                <w:rFonts w:ascii="Times New Roman" w:hAnsi="Times New Roman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</w:rPr>
              <w:t xml:space="preserve"> работы среди подростков. Организация и проведение ярмарки общеобразовательных услуг для выпускников 9 - 11 классов.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периода.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FE66B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ЦЗ населения р</w:t>
            </w:r>
            <w:r w:rsidR="00FE66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на, </w:t>
            </w:r>
            <w:r w:rsidR="00FE66BD">
              <w:rPr>
                <w:rFonts w:ascii="Times New Roman" w:hAnsi="Times New Roman"/>
              </w:rPr>
              <w:t>ОУ</w:t>
            </w:r>
            <w:r>
              <w:rPr>
                <w:rFonts w:ascii="Times New Roman" w:hAnsi="Times New Roman"/>
              </w:rPr>
              <w:t>, отдел образования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Продолжение работы  по вовлечению в клубы, кружки и секции. Использование в этих целях всех возможностей, </w:t>
            </w:r>
            <w:r>
              <w:rPr>
                <w:rFonts w:ascii="Times New Roman" w:hAnsi="Times New Roman"/>
              </w:rPr>
              <w:lastRenderedPageBreak/>
              <w:t>имеющиеся в Западнодвинском районе: учреждения дополнительного образования, учреждения культуры, детские организации.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течение всего периода.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ОУ, колледжа, </w:t>
            </w:r>
            <w:r>
              <w:rPr>
                <w:rFonts w:ascii="Times New Roman" w:hAnsi="Times New Roman"/>
              </w:rPr>
              <w:lastRenderedPageBreak/>
              <w:t>ДДТ, СК «Двина», ДШИ, МКДЦ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 выездных экскурсий, для подростков из группы риска в целях организации содержательного досуга и  профилактики противоправного поведения. Проведение профилактических экскурсий в ИК  УФСИН России по Тверской области, суд,  прокуратуру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 (по отдельному плану УИИ).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образования, отдел по делам молодежи, КДНиЗП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Систематическое проведение профилактической работы с подростками из группы социального риска. Своевременное выявление подростковых групп антиобщественной направленности, проведение</w:t>
            </w:r>
            <w:r w:rsidR="00811C0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работы по их разобщению.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ПДН.</w:t>
            </w:r>
          </w:p>
        </w:tc>
      </w:tr>
      <w:tr w:rsidR="00E553C1" w:rsidTr="00E553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2.17.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антиалкогольной и антинаркотической пропаганды среди учащихся, работы по выявлению детей и подростков, употребляющих наркотические вещества.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школ, колледжа, ПДН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летнего оздоровления, труда и отдыха детей, с первоочередным включением детей, нуждающихся в особой помощи и поддержке.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образования, ОУ, КЦСОН.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работы по охране общественного порядка в местах массового отдыха молодежи.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выходные и праздничные дни.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«Западнодвинский»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контрольных обследований занятости «трудных детей».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заместители директоров по воспитательной работе школ, колледжа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рейдов по местам скопления молодежи, дискотекам, подвалам, торговым точкам и предприятиям и др. с целью выявления подростков, употребляющих спиртные напитки, </w:t>
            </w:r>
            <w:proofErr w:type="spellStart"/>
            <w:r>
              <w:rPr>
                <w:rFonts w:ascii="Times New Roman" w:hAnsi="Times New Roman"/>
              </w:rPr>
              <w:t>нарко-токсические</w:t>
            </w:r>
            <w:proofErr w:type="spellEnd"/>
            <w:r>
              <w:rPr>
                <w:rFonts w:ascii="Times New Roman" w:hAnsi="Times New Roman"/>
              </w:rPr>
              <w:t xml:space="preserve"> вещества, несовершеннолетних правонарушителей,  а также взрослых, вовлекших несовершеннолетних в пьянство и употребление наркотических веществ.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«Западнодвинский»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целях предупреждения повторных правонарушений и преступлений среди условно осуждённых несовершеннолетних проведение операции «</w:t>
            </w:r>
            <w:proofErr w:type="spellStart"/>
            <w:r>
              <w:rPr>
                <w:rFonts w:ascii="Times New Roman" w:hAnsi="Times New Roman"/>
              </w:rPr>
              <w:t>Условник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Два раза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ОВД, УИИ,  КДНиЗП.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Освещать в СМИ работу по предупреждению преступности и информацию о состоянии преступности и правонарушений несовершеннолетних.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наркомании, токсикомании, алкоголизма,</w:t>
            </w:r>
          </w:p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табакокурения среди несовершеннолетних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оперативно-профилактических мероприятий  (рейдов) по предупреждению подросткового алкоголизма, правонарушений в сфере продажи алкогольной продукции и табачных изделий подросткам, а также выявление лиц, вовлекающих несовершеннолетних в употребление спиртных напитков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постановка на учет подростков, склонных к употреблению алкоголя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здорового образа жизни через публикации в СМИ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ПДН, СМИ</w:t>
            </w:r>
          </w:p>
        </w:tc>
      </w:tr>
      <w:tr w:rsidR="00E553C1" w:rsidTr="00E553C1">
        <w:trPr>
          <w:gridAfter w:val="1"/>
          <w:wAfter w:w="1080" w:type="dxa"/>
          <w:trHeight w:val="28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систематической работы по профилактике зависимости от психотропных веще</w:t>
            </w:r>
            <w:proofErr w:type="gramStart"/>
            <w:r>
              <w:rPr>
                <w:rFonts w:ascii="Times New Roman" w:hAnsi="Times New Roman"/>
              </w:rPr>
              <w:t>ств ср</w:t>
            </w:r>
            <w:proofErr w:type="gramEnd"/>
            <w:r>
              <w:rPr>
                <w:rFonts w:ascii="Times New Roman" w:hAnsi="Times New Roman"/>
              </w:rPr>
              <w:t>еди детей, подростков, молодежи, родителей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-проведение бесед, лекций с учащимися и родителями работниками ОВД, врачами-специалистами, психологами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обновление уголков, стендов, регулярных выпусков молний, стенгазет о вреде наркотиков, алкоголя, табака на организм детей, подростков, молодежи, о   последствиях их употребления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-приобретение специальной литературы, агитационных материалов, видеофильмов, видеокассет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планам ОУ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ОО, ОУ, ПДН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совместных рейдов в места  молодежного досуга и общественные места с целью выявления лиц, употребляющих наркотики, а также возможных каналов поступления и сбыта  наркотических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реже 1 раза в месяц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Активизация разъяснительной работы среди населения в учебных заведениях по профилактики наркомании.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анкетирования  среди учащихся по вопросам профилактики 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ЦРБ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 учебных заведениях выпуска стенгазет, плакатов, листовок, конкурса сочинений по профилактике наркомании.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Постоянное проведение  целенаправленной пропаганды в СМИ против наркотиков, алкоголя, табака.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информационного сообщения о проводимых в районе спортивных соревнованиях и других мероприятиях с целью пропаганды здорового образа жизни среди населения и формирования активной  жизненной позиции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причин и условий, способствующих совершенствованию преступлений и правонарушений среди молодежи, связанных с  наркотиками. Проведение работы </w:t>
            </w:r>
            <w:proofErr w:type="gramStart"/>
            <w:r>
              <w:rPr>
                <w:rFonts w:ascii="Times New Roman" w:hAnsi="Times New Roman"/>
              </w:rPr>
              <w:t>по выявлению неформальных молодежных лидеров для дальнейшей работы с ними по профилактике наркомании в молодежной среде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КДН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помощи учащимся, молодежи, в том числе и состоящим на учете в ПДН и КДН в  трудоустройстве в летнее время.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ЦЗ населения, КДН, 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комплексной реабилитации родителей, находящихся в алкогольной либо наркотической зависимости, в семьях которых воспитываются несовершеннолетние.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КЦСОН, отдел опеки и попечительства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Обязательный осмотр (экспресс диагностика тес</w:t>
            </w:r>
            <w:proofErr w:type="gramStart"/>
            <w:r>
              <w:rPr>
                <w:rFonts w:ascii="Times New Roman" w:hAnsi="Times New Roman"/>
              </w:rPr>
              <w:t>т-</w:t>
            </w:r>
            <w:proofErr w:type="gramEnd"/>
            <w:r>
              <w:rPr>
                <w:rFonts w:ascii="Times New Roman" w:hAnsi="Times New Roman"/>
              </w:rPr>
              <w:t xml:space="preserve"> полосками) юношей при проведении призывной комиссии в военкомате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раза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ЦРБ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 «Сумей сказать нет»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молодежи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Профилактика травматизма, суицидов и смертности</w:t>
            </w:r>
          </w:p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детей от неестественных причин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Выявление и реабилитация несовершеннолетних, находящихся в сложной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психолого</w:t>
            </w:r>
            <w:proofErr w:type="spellEnd"/>
            <w:r>
              <w:rPr>
                <w:rFonts w:ascii="Times New Roman" w:hAnsi="Times New Roman"/>
              </w:rPr>
              <w:t>- педагогической</w:t>
            </w:r>
            <w:proofErr w:type="gramEnd"/>
            <w:r>
              <w:rPr>
                <w:rFonts w:ascii="Times New Roman" w:hAnsi="Times New Roman"/>
              </w:rPr>
              <w:t xml:space="preserve"> поддержки детей, находящихся в трудной жизненной ситуации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игровой направленности: игра- «В чем смысл жизни?», игра- «Колючка»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Доведение информации о телефоне доверия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беседы: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суицид и меры профилактики;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конфликтные ситуации в молодежной среде.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 смертности  детей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проживающих на территории муниципального района, от   неестественных  причин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КДН, ЦРБ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бесед 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по  выполнению правил  безопасного  поведения  в  образовательном  учреждении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инструктажей 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   по  предупреждению   детского  травматизма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мероприятий  с детьми и их родителями по профилактике травматизма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ОУ, КДН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в образовательных  учреждениях  района  классных  часов-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час «Что такое счастье» (или «В чем смысл человеческой жизни?») и др.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ук-ли</w:t>
            </w:r>
            <w:proofErr w:type="spellEnd"/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совместно с ГИБДД обучения детей безопасным методам поведения на дорогах, занятия отряда юных инспекторов движения.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- май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ПДН, ГИБДД,</w:t>
            </w:r>
            <w:r w:rsidR="005473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ОУ.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профилактических мероприятий по предупреждению детского дорожно-транспортного травматизма среди детей и подростков в учебных заведениях,  оздоровительных лагерях во время школьных каникул, проведение работы по предупреждению краж и угонов автотранспорта.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МВД России «</w:t>
            </w:r>
            <w:proofErr w:type="spellStart"/>
            <w:r>
              <w:rPr>
                <w:rFonts w:ascii="Times New Roman" w:hAnsi="Times New Roman"/>
              </w:rPr>
              <w:t>Западнодв</w:t>
            </w:r>
            <w:proofErr w:type="spellEnd"/>
            <w:r>
              <w:rPr>
                <w:rFonts w:ascii="Times New Roman" w:hAnsi="Times New Roman"/>
              </w:rPr>
              <w:t>.»,</w:t>
            </w:r>
            <w:r w:rsidR="00E553C1">
              <w:rPr>
                <w:rFonts w:ascii="Times New Roman" w:hAnsi="Times New Roman"/>
              </w:rPr>
              <w:t xml:space="preserve"> руководители ОУ.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Профилактика жестокого обращения и насилия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E553C1" w:rsidRDefault="00E553C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отношении</w:t>
            </w:r>
            <w:proofErr w:type="gramEnd"/>
            <w:r>
              <w:rPr>
                <w:rFonts w:ascii="Times New Roman" w:hAnsi="Times New Roman"/>
                <w:b/>
              </w:rPr>
              <w:t xml:space="preserve">    несовершеннолетних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Принятие мер к усилению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контроля по раннему выявлению несовершеннолетних и семей, находящихся в социально опасном положении, незамедлительное информирование КДН и ЗП Западнодвинского   района    о выявлении несовершеннолетних и семей, находящихся в социально опасном положении, случаях ненадлежащего ухода за детьми, причинения несовершеннолетним телесных повреждений.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акции «Семья без страха – общество без насилия».  Проведение рейдов  по выявлению детей, страдающих от жестокого обращения  родителей (законных представителей), оказание лечебно-психотерапевтической помощи родителям, злоупотребляющим алкогольными напитками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 w:rsidP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4737B"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  <w:tr w:rsidR="00E553C1" w:rsidTr="00E553C1">
        <w:trPr>
          <w:gridAfter w:val="1"/>
          <w:wAfter w:w="108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 образовательных  учреждениях  района  классных  часов: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«Поговорим о воспитанности»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«Наши корни»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Классный час «Я и моя будущая семья»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Мой дом – моя крепость (о нравственных основах построения семьи)  и  др.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ук-ли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 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района</w:t>
            </w: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</w:tr>
      <w:tr w:rsidR="00E553C1" w:rsidTr="00970AC4">
        <w:trPr>
          <w:gridAfter w:val="1"/>
          <w:wAfter w:w="1080" w:type="dxa"/>
          <w:trHeight w:val="6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 индивидуальной работы с детьми, проявляющими агрессивность среди сверстников, с семьями, где наблюдается  (или  возможно)   насилие над детьми.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E553C1" w:rsidRDefault="00E553C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C1" w:rsidRDefault="0054737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Учреждения системы профилактики</w:t>
            </w:r>
          </w:p>
        </w:tc>
      </w:tr>
    </w:tbl>
    <w:p w:rsidR="000F4549" w:rsidRDefault="000F4549"/>
    <w:sectPr w:rsidR="000F4549" w:rsidSect="00811C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3C1"/>
    <w:rsid w:val="00016F7F"/>
    <w:rsid w:val="000F4549"/>
    <w:rsid w:val="00231195"/>
    <w:rsid w:val="00300485"/>
    <w:rsid w:val="0046167C"/>
    <w:rsid w:val="00535889"/>
    <w:rsid w:val="0054737B"/>
    <w:rsid w:val="005C07CA"/>
    <w:rsid w:val="00785452"/>
    <w:rsid w:val="00811C0C"/>
    <w:rsid w:val="008D2CED"/>
    <w:rsid w:val="00970AC4"/>
    <w:rsid w:val="00AB5A44"/>
    <w:rsid w:val="00C3429D"/>
    <w:rsid w:val="00C36F34"/>
    <w:rsid w:val="00E553C1"/>
    <w:rsid w:val="00EF468A"/>
    <w:rsid w:val="00FE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3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2018-12-21T10:34:00Z</cp:lastPrinted>
  <dcterms:created xsi:type="dcterms:W3CDTF">2014-12-17T12:00:00Z</dcterms:created>
  <dcterms:modified xsi:type="dcterms:W3CDTF">2018-12-21T10:37:00Z</dcterms:modified>
</cp:coreProperties>
</file>