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79B9" w:rsidRDefault="0005343D" w:rsidP="00AF79B9">
      <w:pPr>
        <w:spacing w:after="0"/>
        <w:jc w:val="center"/>
        <w:rPr>
          <w:rFonts w:ascii="Times New Roman" w:hAnsi="Times New Roman" w:cs="Times New Roman"/>
          <w:b/>
          <w:sz w:val="28"/>
          <w:szCs w:val="28"/>
        </w:rPr>
      </w:pPr>
      <w:r w:rsidRPr="00210159">
        <w:rPr>
          <w:rFonts w:ascii="Times New Roman" w:hAnsi="Times New Roman" w:cs="Times New Roman"/>
          <w:b/>
          <w:sz w:val="28"/>
          <w:szCs w:val="28"/>
        </w:rPr>
        <w:t>Отчет</w:t>
      </w:r>
    </w:p>
    <w:p w:rsidR="0028040E" w:rsidRPr="00210159" w:rsidRDefault="0005343D" w:rsidP="00AF79B9">
      <w:pPr>
        <w:spacing w:after="0"/>
        <w:jc w:val="center"/>
        <w:rPr>
          <w:rFonts w:ascii="Times New Roman" w:hAnsi="Times New Roman" w:cs="Times New Roman"/>
          <w:b/>
          <w:sz w:val="28"/>
          <w:szCs w:val="28"/>
        </w:rPr>
      </w:pPr>
      <w:r w:rsidRPr="00210159">
        <w:rPr>
          <w:rFonts w:ascii="Times New Roman" w:hAnsi="Times New Roman" w:cs="Times New Roman"/>
          <w:b/>
          <w:sz w:val="28"/>
          <w:szCs w:val="28"/>
        </w:rPr>
        <w:t xml:space="preserve"> о работе </w:t>
      </w:r>
      <w:r w:rsidR="00FC5F9C" w:rsidRPr="00210159">
        <w:rPr>
          <w:rFonts w:ascii="Times New Roman" w:hAnsi="Times New Roman" w:cs="Times New Roman"/>
          <w:b/>
          <w:sz w:val="28"/>
          <w:szCs w:val="28"/>
        </w:rPr>
        <w:t>Ф</w:t>
      </w:r>
      <w:r w:rsidRPr="00210159">
        <w:rPr>
          <w:rFonts w:ascii="Times New Roman" w:hAnsi="Times New Roman" w:cs="Times New Roman"/>
          <w:b/>
          <w:sz w:val="28"/>
          <w:szCs w:val="28"/>
        </w:rPr>
        <w:t>инансового отдела Администрации</w:t>
      </w:r>
    </w:p>
    <w:p w:rsidR="003B7541" w:rsidRDefault="00001A19" w:rsidP="00AF79B9">
      <w:pPr>
        <w:spacing w:after="0"/>
        <w:jc w:val="center"/>
        <w:rPr>
          <w:rFonts w:ascii="Times New Roman" w:hAnsi="Times New Roman" w:cs="Times New Roman"/>
          <w:b/>
          <w:sz w:val="28"/>
          <w:szCs w:val="28"/>
        </w:rPr>
      </w:pPr>
      <w:r w:rsidRPr="00210159">
        <w:rPr>
          <w:rFonts w:ascii="Times New Roman" w:hAnsi="Times New Roman" w:cs="Times New Roman"/>
          <w:b/>
          <w:sz w:val="28"/>
          <w:szCs w:val="28"/>
        </w:rPr>
        <w:t xml:space="preserve">Западнодвинского </w:t>
      </w:r>
      <w:r w:rsidR="0005343D" w:rsidRPr="00210159">
        <w:rPr>
          <w:rFonts w:ascii="Times New Roman" w:hAnsi="Times New Roman" w:cs="Times New Roman"/>
          <w:b/>
          <w:sz w:val="28"/>
          <w:szCs w:val="28"/>
        </w:rPr>
        <w:t xml:space="preserve"> муниципального округа </w:t>
      </w:r>
      <w:r w:rsidR="003B7541">
        <w:rPr>
          <w:rFonts w:ascii="Times New Roman" w:hAnsi="Times New Roman" w:cs="Times New Roman"/>
          <w:b/>
          <w:sz w:val="28"/>
          <w:szCs w:val="28"/>
        </w:rPr>
        <w:t>Тверской области</w:t>
      </w:r>
    </w:p>
    <w:p w:rsidR="0005343D" w:rsidRDefault="0005343D" w:rsidP="00AF79B9">
      <w:pPr>
        <w:spacing w:after="0"/>
        <w:jc w:val="center"/>
        <w:rPr>
          <w:rFonts w:ascii="Times New Roman" w:hAnsi="Times New Roman" w:cs="Times New Roman"/>
          <w:b/>
          <w:sz w:val="18"/>
          <w:szCs w:val="18"/>
        </w:rPr>
      </w:pPr>
      <w:r w:rsidRPr="00210159">
        <w:rPr>
          <w:rFonts w:ascii="Times New Roman" w:hAnsi="Times New Roman" w:cs="Times New Roman"/>
          <w:b/>
          <w:sz w:val="28"/>
          <w:szCs w:val="28"/>
        </w:rPr>
        <w:t>за 202</w:t>
      </w:r>
      <w:r w:rsidR="00C9660B" w:rsidRPr="00210159">
        <w:rPr>
          <w:rFonts w:ascii="Times New Roman" w:hAnsi="Times New Roman" w:cs="Times New Roman"/>
          <w:b/>
          <w:sz w:val="28"/>
          <w:szCs w:val="28"/>
        </w:rPr>
        <w:t>3</w:t>
      </w:r>
      <w:r w:rsidRPr="00210159">
        <w:rPr>
          <w:rFonts w:ascii="Times New Roman" w:hAnsi="Times New Roman" w:cs="Times New Roman"/>
          <w:b/>
          <w:sz w:val="28"/>
          <w:szCs w:val="28"/>
        </w:rPr>
        <w:t xml:space="preserve"> год</w:t>
      </w:r>
    </w:p>
    <w:p w:rsidR="002F5A0E" w:rsidRPr="002F5A0E" w:rsidRDefault="002F5A0E" w:rsidP="00AF79B9">
      <w:pPr>
        <w:spacing w:after="0"/>
        <w:jc w:val="center"/>
        <w:rPr>
          <w:rFonts w:ascii="Times New Roman" w:hAnsi="Times New Roman" w:cs="Times New Roman"/>
          <w:b/>
          <w:sz w:val="18"/>
          <w:szCs w:val="18"/>
        </w:rPr>
      </w:pPr>
    </w:p>
    <w:p w:rsidR="00C9660B" w:rsidRPr="003B7541" w:rsidRDefault="00C9660B" w:rsidP="003853A9">
      <w:pPr>
        <w:autoSpaceDE w:val="0"/>
        <w:autoSpaceDN w:val="0"/>
        <w:adjustRightInd w:val="0"/>
        <w:spacing w:after="0" w:line="240" w:lineRule="auto"/>
        <w:ind w:firstLine="567"/>
        <w:jc w:val="both"/>
        <w:rPr>
          <w:rFonts w:ascii="Times New Roman" w:hAnsi="Times New Roman" w:cs="Times New Roman"/>
          <w:sz w:val="28"/>
          <w:szCs w:val="28"/>
        </w:rPr>
      </w:pPr>
      <w:r w:rsidRPr="003B7541">
        <w:rPr>
          <w:rFonts w:ascii="Times New Roman" w:hAnsi="Times New Roman" w:cs="Times New Roman"/>
          <w:sz w:val="28"/>
          <w:szCs w:val="28"/>
        </w:rPr>
        <w:t>Финансовый отдел является структурны</w:t>
      </w:r>
      <w:r w:rsidR="00001A19" w:rsidRPr="003B7541">
        <w:rPr>
          <w:rFonts w:ascii="Times New Roman" w:hAnsi="Times New Roman" w:cs="Times New Roman"/>
          <w:sz w:val="28"/>
          <w:szCs w:val="28"/>
        </w:rPr>
        <w:t xml:space="preserve">м подразделением Администрации Западнодвинского </w:t>
      </w:r>
      <w:r w:rsidRPr="003B7541">
        <w:rPr>
          <w:rFonts w:ascii="Times New Roman" w:hAnsi="Times New Roman" w:cs="Times New Roman"/>
          <w:sz w:val="28"/>
          <w:szCs w:val="28"/>
        </w:rPr>
        <w:t xml:space="preserve">муниципального округа </w:t>
      </w:r>
      <w:r w:rsidR="003B7541">
        <w:rPr>
          <w:rFonts w:ascii="Times New Roman" w:hAnsi="Times New Roman" w:cs="Times New Roman"/>
          <w:sz w:val="28"/>
          <w:szCs w:val="28"/>
        </w:rPr>
        <w:t xml:space="preserve">Тверской области (далее - финансовый отдел) </w:t>
      </w:r>
      <w:r w:rsidRPr="003B7541">
        <w:rPr>
          <w:rFonts w:ascii="Times New Roman" w:hAnsi="Times New Roman" w:cs="Times New Roman"/>
          <w:sz w:val="28"/>
          <w:szCs w:val="28"/>
        </w:rPr>
        <w:t xml:space="preserve">с правом юридического лица, осуществляющий функции и полномочия в области бюджетного процесса, управления муниципальным долгом, внутреннего муниципального финансового контроля, обеспечения разработки и реализации единой финансовой политики на территории муниципального образования </w:t>
      </w:r>
      <w:r w:rsidR="00001A19" w:rsidRPr="003B7541">
        <w:rPr>
          <w:rFonts w:ascii="Times New Roman" w:hAnsi="Times New Roman" w:cs="Times New Roman"/>
          <w:sz w:val="28"/>
          <w:szCs w:val="28"/>
        </w:rPr>
        <w:t>Западнодвинский</w:t>
      </w:r>
      <w:r w:rsidRPr="003B7541">
        <w:rPr>
          <w:rFonts w:ascii="Times New Roman" w:hAnsi="Times New Roman" w:cs="Times New Roman"/>
          <w:sz w:val="28"/>
          <w:szCs w:val="28"/>
        </w:rPr>
        <w:t xml:space="preserve"> муниципальный округ. </w:t>
      </w:r>
    </w:p>
    <w:p w:rsidR="003B7541" w:rsidRDefault="003B7541" w:rsidP="003B7541">
      <w:pPr>
        <w:autoSpaceDE w:val="0"/>
        <w:autoSpaceDN w:val="0"/>
        <w:adjustRightInd w:val="0"/>
        <w:spacing w:after="0" w:line="240" w:lineRule="auto"/>
        <w:ind w:left="108" w:firstLine="459"/>
        <w:jc w:val="both"/>
        <w:rPr>
          <w:rFonts w:ascii="Times New Roman" w:hAnsi="Times New Roman" w:cs="Times New Roman"/>
          <w:spacing w:val="-1"/>
          <w:sz w:val="10"/>
          <w:szCs w:val="10"/>
        </w:rPr>
      </w:pPr>
    </w:p>
    <w:p w:rsidR="00210159" w:rsidRPr="003B7541" w:rsidRDefault="00210159" w:rsidP="003B7541">
      <w:pPr>
        <w:autoSpaceDE w:val="0"/>
        <w:autoSpaceDN w:val="0"/>
        <w:adjustRightInd w:val="0"/>
        <w:spacing w:after="0" w:line="240" w:lineRule="auto"/>
        <w:ind w:left="108" w:firstLine="459"/>
        <w:jc w:val="both"/>
        <w:rPr>
          <w:rFonts w:ascii="Times New Roman" w:hAnsi="Times New Roman" w:cs="Times New Roman"/>
          <w:sz w:val="28"/>
          <w:szCs w:val="28"/>
        </w:rPr>
      </w:pPr>
      <w:r w:rsidRPr="003B7541">
        <w:rPr>
          <w:rFonts w:ascii="Times New Roman" w:hAnsi="Times New Roman" w:cs="Times New Roman"/>
          <w:spacing w:val="-1"/>
          <w:sz w:val="28"/>
          <w:szCs w:val="28"/>
        </w:rPr>
        <w:t>О</w:t>
      </w:r>
      <w:r w:rsidRPr="003B7541">
        <w:rPr>
          <w:rFonts w:ascii="Times New Roman" w:hAnsi="Times New Roman" w:cs="Times New Roman"/>
          <w:sz w:val="28"/>
          <w:szCs w:val="28"/>
        </w:rPr>
        <w:t>с</w:t>
      </w:r>
      <w:r w:rsidRPr="003B7541">
        <w:rPr>
          <w:rFonts w:ascii="Times New Roman" w:hAnsi="Times New Roman" w:cs="Times New Roman"/>
          <w:spacing w:val="-1"/>
          <w:sz w:val="28"/>
          <w:szCs w:val="28"/>
        </w:rPr>
        <w:t>н</w:t>
      </w:r>
      <w:r w:rsidRPr="003B7541">
        <w:rPr>
          <w:rFonts w:ascii="Times New Roman" w:hAnsi="Times New Roman" w:cs="Times New Roman"/>
          <w:spacing w:val="1"/>
          <w:sz w:val="28"/>
          <w:szCs w:val="28"/>
        </w:rPr>
        <w:t>о</w:t>
      </w:r>
      <w:r w:rsidRPr="003B7541">
        <w:rPr>
          <w:rFonts w:ascii="Times New Roman" w:hAnsi="Times New Roman" w:cs="Times New Roman"/>
          <w:sz w:val="28"/>
          <w:szCs w:val="28"/>
        </w:rPr>
        <w:t>в</w:t>
      </w:r>
      <w:r w:rsidRPr="003B7541">
        <w:rPr>
          <w:rFonts w:ascii="Times New Roman" w:hAnsi="Times New Roman" w:cs="Times New Roman"/>
          <w:spacing w:val="-2"/>
          <w:sz w:val="28"/>
          <w:szCs w:val="28"/>
        </w:rPr>
        <w:t>н</w:t>
      </w:r>
      <w:r w:rsidRPr="003B7541">
        <w:rPr>
          <w:rFonts w:ascii="Times New Roman" w:hAnsi="Times New Roman" w:cs="Times New Roman"/>
          <w:spacing w:val="1"/>
          <w:sz w:val="28"/>
          <w:szCs w:val="28"/>
        </w:rPr>
        <w:t>ы</w:t>
      </w:r>
      <w:r w:rsidRPr="003B7541">
        <w:rPr>
          <w:rFonts w:ascii="Times New Roman" w:hAnsi="Times New Roman" w:cs="Times New Roman"/>
          <w:spacing w:val="-3"/>
          <w:sz w:val="28"/>
          <w:szCs w:val="28"/>
        </w:rPr>
        <w:t>м</w:t>
      </w:r>
      <w:r w:rsidRPr="003B7541">
        <w:rPr>
          <w:rFonts w:ascii="Times New Roman" w:hAnsi="Times New Roman" w:cs="Times New Roman"/>
          <w:sz w:val="28"/>
          <w:szCs w:val="28"/>
        </w:rPr>
        <w:t>и</w:t>
      </w:r>
      <w:r w:rsidRPr="003B7541">
        <w:rPr>
          <w:rFonts w:ascii="Times New Roman" w:hAnsi="Times New Roman" w:cs="Times New Roman"/>
          <w:spacing w:val="1"/>
          <w:sz w:val="28"/>
          <w:szCs w:val="28"/>
        </w:rPr>
        <w:t xml:space="preserve"> </w:t>
      </w:r>
      <w:r w:rsidRPr="003B7541">
        <w:rPr>
          <w:rFonts w:ascii="Times New Roman" w:hAnsi="Times New Roman" w:cs="Times New Roman"/>
          <w:spacing w:val="-1"/>
          <w:sz w:val="28"/>
          <w:szCs w:val="28"/>
        </w:rPr>
        <w:t>з</w:t>
      </w:r>
      <w:r w:rsidRPr="003B7541">
        <w:rPr>
          <w:rFonts w:ascii="Times New Roman" w:hAnsi="Times New Roman" w:cs="Times New Roman"/>
          <w:sz w:val="28"/>
          <w:szCs w:val="28"/>
        </w:rPr>
        <w:t>а</w:t>
      </w:r>
      <w:r w:rsidRPr="003B7541">
        <w:rPr>
          <w:rFonts w:ascii="Times New Roman" w:hAnsi="Times New Roman" w:cs="Times New Roman"/>
          <w:spacing w:val="-1"/>
          <w:sz w:val="28"/>
          <w:szCs w:val="28"/>
        </w:rPr>
        <w:t>д</w:t>
      </w:r>
      <w:r w:rsidRPr="003B7541">
        <w:rPr>
          <w:rFonts w:ascii="Times New Roman" w:hAnsi="Times New Roman" w:cs="Times New Roman"/>
          <w:sz w:val="28"/>
          <w:szCs w:val="28"/>
        </w:rPr>
        <w:t>ачами</w:t>
      </w:r>
      <w:r w:rsidRPr="003B7541">
        <w:rPr>
          <w:rFonts w:ascii="Times New Roman" w:hAnsi="Times New Roman" w:cs="Times New Roman"/>
          <w:spacing w:val="3"/>
          <w:sz w:val="28"/>
          <w:szCs w:val="28"/>
        </w:rPr>
        <w:t xml:space="preserve"> </w:t>
      </w:r>
      <w:r w:rsidR="003B7541">
        <w:rPr>
          <w:rFonts w:ascii="Times New Roman" w:hAnsi="Times New Roman" w:cs="Times New Roman"/>
          <w:spacing w:val="3"/>
          <w:sz w:val="28"/>
          <w:szCs w:val="28"/>
        </w:rPr>
        <w:t>ф</w:t>
      </w:r>
      <w:r w:rsidRPr="003B7541">
        <w:rPr>
          <w:rFonts w:ascii="Times New Roman" w:hAnsi="Times New Roman" w:cs="Times New Roman"/>
          <w:spacing w:val="1"/>
          <w:sz w:val="28"/>
          <w:szCs w:val="28"/>
        </w:rPr>
        <w:t>ин</w:t>
      </w:r>
      <w:r w:rsidRPr="003B7541">
        <w:rPr>
          <w:rFonts w:ascii="Times New Roman" w:hAnsi="Times New Roman" w:cs="Times New Roman"/>
          <w:spacing w:val="-2"/>
          <w:sz w:val="28"/>
          <w:szCs w:val="28"/>
        </w:rPr>
        <w:t>а</w:t>
      </w:r>
      <w:r w:rsidRPr="003B7541">
        <w:rPr>
          <w:rFonts w:ascii="Times New Roman" w:hAnsi="Times New Roman" w:cs="Times New Roman"/>
          <w:spacing w:val="1"/>
          <w:sz w:val="28"/>
          <w:szCs w:val="28"/>
        </w:rPr>
        <w:t>н</w:t>
      </w:r>
      <w:r w:rsidRPr="003B7541">
        <w:rPr>
          <w:rFonts w:ascii="Times New Roman" w:hAnsi="Times New Roman" w:cs="Times New Roman"/>
          <w:spacing w:val="-2"/>
          <w:sz w:val="28"/>
          <w:szCs w:val="28"/>
        </w:rPr>
        <w:t>с</w:t>
      </w:r>
      <w:r w:rsidRPr="003B7541">
        <w:rPr>
          <w:rFonts w:ascii="Times New Roman" w:hAnsi="Times New Roman" w:cs="Times New Roman"/>
          <w:spacing w:val="1"/>
          <w:sz w:val="28"/>
          <w:szCs w:val="28"/>
        </w:rPr>
        <w:t>о</w:t>
      </w:r>
      <w:r w:rsidRPr="003B7541">
        <w:rPr>
          <w:rFonts w:ascii="Times New Roman" w:hAnsi="Times New Roman" w:cs="Times New Roman"/>
          <w:sz w:val="28"/>
          <w:szCs w:val="28"/>
        </w:rPr>
        <w:t>в</w:t>
      </w:r>
      <w:r w:rsidRPr="003B7541">
        <w:rPr>
          <w:rFonts w:ascii="Times New Roman" w:hAnsi="Times New Roman" w:cs="Times New Roman"/>
          <w:spacing w:val="-2"/>
          <w:sz w:val="28"/>
          <w:szCs w:val="28"/>
        </w:rPr>
        <w:t>о</w:t>
      </w:r>
      <w:r w:rsidRPr="003B7541">
        <w:rPr>
          <w:rFonts w:ascii="Times New Roman" w:hAnsi="Times New Roman" w:cs="Times New Roman"/>
          <w:sz w:val="28"/>
          <w:szCs w:val="28"/>
        </w:rPr>
        <w:t>го</w:t>
      </w:r>
      <w:r w:rsidRPr="003B7541">
        <w:rPr>
          <w:rFonts w:ascii="Times New Roman" w:hAnsi="Times New Roman" w:cs="Times New Roman"/>
          <w:spacing w:val="-2"/>
          <w:sz w:val="28"/>
          <w:szCs w:val="28"/>
        </w:rPr>
        <w:t xml:space="preserve"> </w:t>
      </w:r>
      <w:r w:rsidRPr="003B7541">
        <w:rPr>
          <w:rFonts w:ascii="Times New Roman" w:hAnsi="Times New Roman" w:cs="Times New Roman"/>
          <w:spacing w:val="-4"/>
          <w:sz w:val="28"/>
          <w:szCs w:val="28"/>
        </w:rPr>
        <w:t>отдела</w:t>
      </w:r>
      <w:r w:rsidRPr="003B7541">
        <w:rPr>
          <w:rFonts w:ascii="Times New Roman" w:hAnsi="Times New Roman" w:cs="Times New Roman"/>
          <w:sz w:val="28"/>
          <w:szCs w:val="28"/>
        </w:rPr>
        <w:t xml:space="preserve"> яв</w:t>
      </w:r>
      <w:r w:rsidRPr="003B7541">
        <w:rPr>
          <w:rFonts w:ascii="Times New Roman" w:hAnsi="Times New Roman" w:cs="Times New Roman"/>
          <w:spacing w:val="-1"/>
          <w:sz w:val="28"/>
          <w:szCs w:val="28"/>
        </w:rPr>
        <w:t>л</w:t>
      </w:r>
      <w:r w:rsidRPr="003B7541">
        <w:rPr>
          <w:rFonts w:ascii="Times New Roman" w:hAnsi="Times New Roman" w:cs="Times New Roman"/>
          <w:sz w:val="28"/>
          <w:szCs w:val="28"/>
        </w:rPr>
        <w:t>яют</w:t>
      </w:r>
      <w:r w:rsidRPr="003B7541">
        <w:rPr>
          <w:rFonts w:ascii="Times New Roman" w:hAnsi="Times New Roman" w:cs="Times New Roman"/>
          <w:spacing w:val="-3"/>
          <w:sz w:val="28"/>
          <w:szCs w:val="28"/>
        </w:rPr>
        <w:t>с</w:t>
      </w:r>
      <w:r w:rsidRPr="003B7541">
        <w:rPr>
          <w:rFonts w:ascii="Times New Roman" w:hAnsi="Times New Roman" w:cs="Times New Roman"/>
          <w:sz w:val="28"/>
          <w:szCs w:val="28"/>
        </w:rPr>
        <w:t>я:</w:t>
      </w:r>
    </w:p>
    <w:p w:rsidR="00001A19" w:rsidRPr="003B7541" w:rsidRDefault="00210159" w:rsidP="003853A9">
      <w:pPr>
        <w:autoSpaceDE w:val="0"/>
        <w:autoSpaceDN w:val="0"/>
        <w:adjustRightInd w:val="0"/>
        <w:spacing w:after="0" w:line="240" w:lineRule="auto"/>
        <w:ind w:firstLine="567"/>
        <w:jc w:val="both"/>
        <w:rPr>
          <w:rFonts w:ascii="Times New Roman" w:hAnsi="Times New Roman" w:cs="Times New Roman"/>
          <w:sz w:val="28"/>
          <w:szCs w:val="28"/>
        </w:rPr>
      </w:pPr>
      <w:r w:rsidRPr="003B7541">
        <w:rPr>
          <w:rFonts w:ascii="Times New Roman" w:hAnsi="Times New Roman" w:cs="Times New Roman"/>
          <w:sz w:val="28"/>
          <w:szCs w:val="28"/>
        </w:rPr>
        <w:t>- разработка основных направлений бюджетной и налоговой политики Западнодвинского муниципального округа</w:t>
      </w:r>
      <w:r w:rsidR="00AF79B9" w:rsidRPr="003B7541">
        <w:rPr>
          <w:rFonts w:ascii="Times New Roman" w:hAnsi="Times New Roman" w:cs="Times New Roman"/>
          <w:sz w:val="28"/>
          <w:szCs w:val="28"/>
        </w:rPr>
        <w:t xml:space="preserve"> Тверской области</w:t>
      </w:r>
      <w:r w:rsidR="008645CB" w:rsidRPr="003B7541">
        <w:rPr>
          <w:rFonts w:ascii="Times New Roman" w:hAnsi="Times New Roman" w:cs="Times New Roman"/>
          <w:sz w:val="28"/>
          <w:szCs w:val="28"/>
        </w:rPr>
        <w:t>;</w:t>
      </w:r>
    </w:p>
    <w:p w:rsidR="00210159" w:rsidRPr="003B7541" w:rsidRDefault="00210159" w:rsidP="003B7541">
      <w:pPr>
        <w:autoSpaceDE w:val="0"/>
        <w:autoSpaceDN w:val="0"/>
        <w:adjustRightInd w:val="0"/>
        <w:spacing w:after="0" w:line="240" w:lineRule="auto"/>
        <w:ind w:left="108" w:firstLine="459"/>
        <w:jc w:val="both"/>
        <w:rPr>
          <w:rFonts w:ascii="Times New Roman" w:hAnsi="Times New Roman" w:cs="Times New Roman"/>
          <w:sz w:val="28"/>
          <w:szCs w:val="28"/>
        </w:rPr>
      </w:pPr>
      <w:r w:rsidRPr="003B7541">
        <w:rPr>
          <w:rFonts w:ascii="Times New Roman" w:hAnsi="Times New Roman" w:cs="Times New Roman"/>
          <w:sz w:val="28"/>
          <w:szCs w:val="28"/>
        </w:rPr>
        <w:t>-</w:t>
      </w:r>
      <w:r w:rsidRPr="003B7541">
        <w:rPr>
          <w:rFonts w:ascii="Times New Roman" w:hAnsi="Times New Roman" w:cs="Times New Roman"/>
          <w:spacing w:val="1"/>
          <w:sz w:val="28"/>
          <w:szCs w:val="28"/>
        </w:rPr>
        <w:t xml:space="preserve"> ор</w:t>
      </w:r>
      <w:r w:rsidRPr="003B7541">
        <w:rPr>
          <w:rFonts w:ascii="Times New Roman" w:hAnsi="Times New Roman" w:cs="Times New Roman"/>
          <w:spacing w:val="-2"/>
          <w:sz w:val="28"/>
          <w:szCs w:val="28"/>
        </w:rPr>
        <w:t>г</w:t>
      </w:r>
      <w:r w:rsidRPr="003B7541">
        <w:rPr>
          <w:rFonts w:ascii="Times New Roman" w:hAnsi="Times New Roman" w:cs="Times New Roman"/>
          <w:sz w:val="28"/>
          <w:szCs w:val="28"/>
        </w:rPr>
        <w:t>а</w:t>
      </w:r>
      <w:r w:rsidRPr="003B7541">
        <w:rPr>
          <w:rFonts w:ascii="Times New Roman" w:hAnsi="Times New Roman" w:cs="Times New Roman"/>
          <w:spacing w:val="-1"/>
          <w:sz w:val="28"/>
          <w:szCs w:val="28"/>
        </w:rPr>
        <w:t>н</w:t>
      </w:r>
      <w:r w:rsidRPr="003B7541">
        <w:rPr>
          <w:rFonts w:ascii="Times New Roman" w:hAnsi="Times New Roman" w:cs="Times New Roman"/>
          <w:spacing w:val="1"/>
          <w:sz w:val="28"/>
          <w:szCs w:val="28"/>
        </w:rPr>
        <w:t>и</w:t>
      </w:r>
      <w:r w:rsidRPr="003B7541">
        <w:rPr>
          <w:rFonts w:ascii="Times New Roman" w:hAnsi="Times New Roman" w:cs="Times New Roman"/>
          <w:sz w:val="28"/>
          <w:szCs w:val="28"/>
        </w:rPr>
        <w:t>за</w:t>
      </w:r>
      <w:r w:rsidRPr="003B7541">
        <w:rPr>
          <w:rFonts w:ascii="Times New Roman" w:hAnsi="Times New Roman" w:cs="Times New Roman"/>
          <w:spacing w:val="-2"/>
          <w:sz w:val="28"/>
          <w:szCs w:val="28"/>
        </w:rPr>
        <w:t>ц</w:t>
      </w:r>
      <w:r w:rsidRPr="003B7541">
        <w:rPr>
          <w:rFonts w:ascii="Times New Roman" w:hAnsi="Times New Roman" w:cs="Times New Roman"/>
          <w:spacing w:val="1"/>
          <w:sz w:val="28"/>
          <w:szCs w:val="28"/>
        </w:rPr>
        <w:t>и</w:t>
      </w:r>
      <w:r w:rsidRPr="003B7541">
        <w:rPr>
          <w:rFonts w:ascii="Times New Roman" w:hAnsi="Times New Roman" w:cs="Times New Roman"/>
          <w:sz w:val="28"/>
          <w:szCs w:val="28"/>
        </w:rPr>
        <w:t>я</w:t>
      </w:r>
      <w:r w:rsidRPr="003B7541">
        <w:rPr>
          <w:rFonts w:ascii="Times New Roman" w:hAnsi="Times New Roman" w:cs="Times New Roman"/>
          <w:spacing w:val="55"/>
          <w:sz w:val="28"/>
          <w:szCs w:val="28"/>
        </w:rPr>
        <w:t xml:space="preserve"> </w:t>
      </w:r>
      <w:r w:rsidRPr="003B7541">
        <w:rPr>
          <w:rFonts w:ascii="Times New Roman" w:hAnsi="Times New Roman" w:cs="Times New Roman"/>
          <w:sz w:val="28"/>
          <w:szCs w:val="28"/>
        </w:rPr>
        <w:t>и</w:t>
      </w:r>
      <w:r w:rsidRPr="003B7541">
        <w:rPr>
          <w:rFonts w:ascii="Times New Roman" w:hAnsi="Times New Roman" w:cs="Times New Roman"/>
          <w:spacing w:val="57"/>
          <w:sz w:val="28"/>
          <w:szCs w:val="28"/>
        </w:rPr>
        <w:t xml:space="preserve"> </w:t>
      </w:r>
      <w:r w:rsidRPr="003B7541">
        <w:rPr>
          <w:rFonts w:ascii="Times New Roman" w:hAnsi="Times New Roman" w:cs="Times New Roman"/>
          <w:spacing w:val="-1"/>
          <w:sz w:val="28"/>
          <w:szCs w:val="28"/>
        </w:rPr>
        <w:t>о</w:t>
      </w:r>
      <w:r w:rsidRPr="003B7541">
        <w:rPr>
          <w:rFonts w:ascii="Times New Roman" w:hAnsi="Times New Roman" w:cs="Times New Roman"/>
          <w:spacing w:val="1"/>
          <w:sz w:val="28"/>
          <w:szCs w:val="28"/>
        </w:rPr>
        <w:t>б</w:t>
      </w:r>
      <w:r w:rsidRPr="003B7541">
        <w:rPr>
          <w:rFonts w:ascii="Times New Roman" w:hAnsi="Times New Roman" w:cs="Times New Roman"/>
          <w:spacing w:val="-2"/>
          <w:sz w:val="28"/>
          <w:szCs w:val="28"/>
        </w:rPr>
        <w:t>ес</w:t>
      </w:r>
      <w:r w:rsidRPr="003B7541">
        <w:rPr>
          <w:rFonts w:ascii="Times New Roman" w:hAnsi="Times New Roman" w:cs="Times New Roman"/>
          <w:spacing w:val="1"/>
          <w:sz w:val="28"/>
          <w:szCs w:val="28"/>
        </w:rPr>
        <w:t>п</w:t>
      </w:r>
      <w:r w:rsidRPr="003B7541">
        <w:rPr>
          <w:rFonts w:ascii="Times New Roman" w:hAnsi="Times New Roman" w:cs="Times New Roman"/>
          <w:sz w:val="28"/>
          <w:szCs w:val="28"/>
        </w:rPr>
        <w:t>еч</w:t>
      </w:r>
      <w:r w:rsidRPr="003B7541">
        <w:rPr>
          <w:rFonts w:ascii="Times New Roman" w:hAnsi="Times New Roman" w:cs="Times New Roman"/>
          <w:spacing w:val="-2"/>
          <w:sz w:val="28"/>
          <w:szCs w:val="28"/>
        </w:rPr>
        <w:t>е</w:t>
      </w:r>
      <w:r w:rsidRPr="003B7541">
        <w:rPr>
          <w:rFonts w:ascii="Times New Roman" w:hAnsi="Times New Roman" w:cs="Times New Roman"/>
          <w:spacing w:val="1"/>
          <w:sz w:val="28"/>
          <w:szCs w:val="28"/>
        </w:rPr>
        <w:t>н</w:t>
      </w:r>
      <w:r w:rsidRPr="003B7541">
        <w:rPr>
          <w:rFonts w:ascii="Times New Roman" w:hAnsi="Times New Roman" w:cs="Times New Roman"/>
          <w:spacing w:val="-1"/>
          <w:sz w:val="28"/>
          <w:szCs w:val="28"/>
        </w:rPr>
        <w:t>и</w:t>
      </w:r>
      <w:r w:rsidRPr="003B7541">
        <w:rPr>
          <w:rFonts w:ascii="Times New Roman" w:hAnsi="Times New Roman" w:cs="Times New Roman"/>
          <w:sz w:val="28"/>
          <w:szCs w:val="28"/>
        </w:rPr>
        <w:t>е</w:t>
      </w:r>
      <w:r w:rsidRPr="003B7541">
        <w:rPr>
          <w:rFonts w:ascii="Times New Roman" w:hAnsi="Times New Roman" w:cs="Times New Roman"/>
          <w:spacing w:val="57"/>
          <w:sz w:val="28"/>
          <w:szCs w:val="28"/>
        </w:rPr>
        <w:t xml:space="preserve"> </w:t>
      </w:r>
      <w:r w:rsidRPr="003B7541">
        <w:rPr>
          <w:rFonts w:ascii="Times New Roman" w:hAnsi="Times New Roman" w:cs="Times New Roman"/>
          <w:spacing w:val="1"/>
          <w:sz w:val="28"/>
          <w:szCs w:val="28"/>
        </w:rPr>
        <w:t>б</w:t>
      </w:r>
      <w:r w:rsidRPr="003B7541">
        <w:rPr>
          <w:rFonts w:ascii="Times New Roman" w:hAnsi="Times New Roman" w:cs="Times New Roman"/>
          <w:spacing w:val="-3"/>
          <w:sz w:val="28"/>
          <w:szCs w:val="28"/>
        </w:rPr>
        <w:t>ю</w:t>
      </w:r>
      <w:r w:rsidRPr="003B7541">
        <w:rPr>
          <w:rFonts w:ascii="Times New Roman" w:hAnsi="Times New Roman" w:cs="Times New Roman"/>
          <w:spacing w:val="1"/>
          <w:sz w:val="28"/>
          <w:szCs w:val="28"/>
        </w:rPr>
        <w:t>д</w:t>
      </w:r>
      <w:r w:rsidRPr="003B7541">
        <w:rPr>
          <w:rFonts w:ascii="Times New Roman" w:hAnsi="Times New Roman" w:cs="Times New Roman"/>
          <w:sz w:val="28"/>
          <w:szCs w:val="28"/>
        </w:rPr>
        <w:t>же</w:t>
      </w:r>
      <w:r w:rsidRPr="003B7541">
        <w:rPr>
          <w:rFonts w:ascii="Times New Roman" w:hAnsi="Times New Roman" w:cs="Times New Roman"/>
          <w:spacing w:val="-2"/>
          <w:sz w:val="28"/>
          <w:szCs w:val="28"/>
        </w:rPr>
        <w:t>т</w:t>
      </w:r>
      <w:r w:rsidRPr="003B7541">
        <w:rPr>
          <w:rFonts w:ascii="Times New Roman" w:hAnsi="Times New Roman" w:cs="Times New Roman"/>
          <w:spacing w:val="-1"/>
          <w:sz w:val="28"/>
          <w:szCs w:val="28"/>
        </w:rPr>
        <w:t>н</w:t>
      </w:r>
      <w:r w:rsidRPr="003B7541">
        <w:rPr>
          <w:rFonts w:ascii="Times New Roman" w:hAnsi="Times New Roman" w:cs="Times New Roman"/>
          <w:spacing w:val="1"/>
          <w:sz w:val="28"/>
          <w:szCs w:val="28"/>
        </w:rPr>
        <w:t>о</w:t>
      </w:r>
      <w:r w:rsidRPr="003B7541">
        <w:rPr>
          <w:rFonts w:ascii="Times New Roman" w:hAnsi="Times New Roman" w:cs="Times New Roman"/>
          <w:spacing w:val="-2"/>
          <w:sz w:val="28"/>
          <w:szCs w:val="28"/>
        </w:rPr>
        <w:t>г</w:t>
      </w:r>
      <w:r w:rsidRPr="003B7541">
        <w:rPr>
          <w:rFonts w:ascii="Times New Roman" w:hAnsi="Times New Roman" w:cs="Times New Roman"/>
          <w:sz w:val="28"/>
          <w:szCs w:val="28"/>
        </w:rPr>
        <w:t>о</w:t>
      </w:r>
      <w:r w:rsidRPr="003B7541">
        <w:rPr>
          <w:rFonts w:ascii="Times New Roman" w:hAnsi="Times New Roman" w:cs="Times New Roman"/>
          <w:spacing w:val="58"/>
          <w:sz w:val="28"/>
          <w:szCs w:val="28"/>
        </w:rPr>
        <w:t xml:space="preserve"> </w:t>
      </w:r>
      <w:r w:rsidRPr="003B7541">
        <w:rPr>
          <w:rFonts w:ascii="Times New Roman" w:hAnsi="Times New Roman" w:cs="Times New Roman"/>
          <w:spacing w:val="-1"/>
          <w:sz w:val="28"/>
          <w:szCs w:val="28"/>
        </w:rPr>
        <w:t>п</w:t>
      </w:r>
      <w:r w:rsidRPr="003B7541">
        <w:rPr>
          <w:rFonts w:ascii="Times New Roman" w:hAnsi="Times New Roman" w:cs="Times New Roman"/>
          <w:spacing w:val="1"/>
          <w:sz w:val="28"/>
          <w:szCs w:val="28"/>
        </w:rPr>
        <w:t>р</w:t>
      </w:r>
      <w:r w:rsidRPr="003B7541">
        <w:rPr>
          <w:rFonts w:ascii="Times New Roman" w:hAnsi="Times New Roman" w:cs="Times New Roman"/>
          <w:spacing w:val="-1"/>
          <w:sz w:val="28"/>
          <w:szCs w:val="28"/>
        </w:rPr>
        <w:t>о</w:t>
      </w:r>
      <w:r w:rsidRPr="003B7541">
        <w:rPr>
          <w:rFonts w:ascii="Times New Roman" w:hAnsi="Times New Roman" w:cs="Times New Roman"/>
          <w:spacing w:val="1"/>
          <w:sz w:val="28"/>
          <w:szCs w:val="28"/>
        </w:rPr>
        <w:t>ц</w:t>
      </w:r>
      <w:r w:rsidRPr="003B7541">
        <w:rPr>
          <w:rFonts w:ascii="Times New Roman" w:hAnsi="Times New Roman" w:cs="Times New Roman"/>
          <w:sz w:val="28"/>
          <w:szCs w:val="28"/>
        </w:rPr>
        <w:t>е</w:t>
      </w:r>
      <w:r w:rsidRPr="003B7541">
        <w:rPr>
          <w:rFonts w:ascii="Times New Roman" w:hAnsi="Times New Roman" w:cs="Times New Roman"/>
          <w:spacing w:val="-2"/>
          <w:sz w:val="28"/>
          <w:szCs w:val="28"/>
        </w:rPr>
        <w:t>с</w:t>
      </w:r>
      <w:r w:rsidRPr="003B7541">
        <w:rPr>
          <w:rFonts w:ascii="Times New Roman" w:hAnsi="Times New Roman" w:cs="Times New Roman"/>
          <w:sz w:val="28"/>
          <w:szCs w:val="28"/>
        </w:rPr>
        <w:t>са;</w:t>
      </w:r>
    </w:p>
    <w:p w:rsidR="00944361" w:rsidRPr="003B7541" w:rsidRDefault="00944361" w:rsidP="003B7541">
      <w:pPr>
        <w:autoSpaceDE w:val="0"/>
        <w:autoSpaceDN w:val="0"/>
        <w:adjustRightInd w:val="0"/>
        <w:spacing w:after="0" w:line="240" w:lineRule="auto"/>
        <w:ind w:left="108" w:firstLine="459"/>
        <w:jc w:val="both"/>
        <w:rPr>
          <w:rFonts w:ascii="Times New Roman" w:hAnsi="Times New Roman" w:cs="Times New Roman"/>
          <w:sz w:val="28"/>
          <w:szCs w:val="28"/>
        </w:rPr>
      </w:pPr>
      <w:r w:rsidRPr="003B7541">
        <w:rPr>
          <w:rFonts w:ascii="Times New Roman" w:hAnsi="Times New Roman" w:cs="Times New Roman"/>
          <w:sz w:val="28"/>
          <w:szCs w:val="28"/>
        </w:rPr>
        <w:t>-</w:t>
      </w:r>
      <w:r w:rsidRPr="003B7541">
        <w:rPr>
          <w:rFonts w:ascii="Times New Roman" w:hAnsi="Times New Roman" w:cs="Times New Roman"/>
          <w:color w:val="000000"/>
          <w:sz w:val="28"/>
          <w:szCs w:val="28"/>
        </w:rPr>
        <w:t xml:space="preserve"> </w:t>
      </w:r>
      <w:r w:rsidRPr="003B7541">
        <w:rPr>
          <w:rFonts w:ascii="Times New Roman" w:eastAsia="Calibri" w:hAnsi="Times New Roman" w:cs="Times New Roman"/>
          <w:color w:val="000000"/>
          <w:sz w:val="28"/>
          <w:szCs w:val="28"/>
        </w:rPr>
        <w:t>осуществление бюджетной политики, нацеленной на стабилизацию</w:t>
      </w:r>
      <w:r w:rsidRPr="003B7541">
        <w:rPr>
          <w:rFonts w:ascii="Times New Roman" w:hAnsi="Times New Roman" w:cs="Times New Roman"/>
          <w:color w:val="000000"/>
          <w:sz w:val="28"/>
          <w:szCs w:val="28"/>
        </w:rPr>
        <w:t>;</w:t>
      </w:r>
    </w:p>
    <w:p w:rsidR="00210159" w:rsidRPr="003B7541" w:rsidRDefault="00210159" w:rsidP="003853A9">
      <w:pPr>
        <w:autoSpaceDE w:val="0"/>
        <w:autoSpaceDN w:val="0"/>
        <w:adjustRightInd w:val="0"/>
        <w:spacing w:after="0" w:line="240" w:lineRule="auto"/>
        <w:ind w:firstLine="567"/>
        <w:jc w:val="both"/>
        <w:rPr>
          <w:rFonts w:ascii="Times New Roman" w:hAnsi="Times New Roman" w:cs="Times New Roman"/>
          <w:sz w:val="28"/>
          <w:szCs w:val="28"/>
        </w:rPr>
      </w:pPr>
      <w:r w:rsidRPr="003B7541">
        <w:rPr>
          <w:rFonts w:ascii="Times New Roman" w:hAnsi="Times New Roman" w:cs="Times New Roman"/>
          <w:sz w:val="28"/>
          <w:szCs w:val="28"/>
        </w:rPr>
        <w:t>-</w:t>
      </w:r>
      <w:r w:rsidRPr="003B7541">
        <w:rPr>
          <w:rFonts w:ascii="Times New Roman" w:hAnsi="Times New Roman" w:cs="Times New Roman"/>
          <w:spacing w:val="1"/>
          <w:sz w:val="28"/>
          <w:szCs w:val="28"/>
        </w:rPr>
        <w:t xml:space="preserve"> о</w:t>
      </w:r>
      <w:r w:rsidRPr="003B7541">
        <w:rPr>
          <w:rFonts w:ascii="Times New Roman" w:hAnsi="Times New Roman" w:cs="Times New Roman"/>
          <w:sz w:val="28"/>
          <w:szCs w:val="28"/>
        </w:rPr>
        <w:t>с</w:t>
      </w:r>
      <w:r w:rsidRPr="003B7541">
        <w:rPr>
          <w:rFonts w:ascii="Times New Roman" w:hAnsi="Times New Roman" w:cs="Times New Roman"/>
          <w:spacing w:val="-3"/>
          <w:sz w:val="28"/>
          <w:szCs w:val="28"/>
        </w:rPr>
        <w:t>у</w:t>
      </w:r>
      <w:r w:rsidRPr="003B7541">
        <w:rPr>
          <w:rFonts w:ascii="Times New Roman" w:hAnsi="Times New Roman" w:cs="Times New Roman"/>
          <w:sz w:val="28"/>
          <w:szCs w:val="28"/>
        </w:rPr>
        <w:t>ществ</w:t>
      </w:r>
      <w:r w:rsidRPr="003B7541">
        <w:rPr>
          <w:rFonts w:ascii="Times New Roman" w:hAnsi="Times New Roman" w:cs="Times New Roman"/>
          <w:spacing w:val="-2"/>
          <w:sz w:val="28"/>
          <w:szCs w:val="28"/>
        </w:rPr>
        <w:t>л</w:t>
      </w:r>
      <w:r w:rsidRPr="003B7541">
        <w:rPr>
          <w:rFonts w:ascii="Times New Roman" w:hAnsi="Times New Roman" w:cs="Times New Roman"/>
          <w:sz w:val="28"/>
          <w:szCs w:val="28"/>
        </w:rPr>
        <w:t>е</w:t>
      </w:r>
      <w:r w:rsidRPr="003B7541">
        <w:rPr>
          <w:rFonts w:ascii="Times New Roman" w:hAnsi="Times New Roman" w:cs="Times New Roman"/>
          <w:spacing w:val="1"/>
          <w:sz w:val="28"/>
          <w:szCs w:val="28"/>
        </w:rPr>
        <w:t>ни</w:t>
      </w:r>
      <w:r w:rsidRPr="003B7541">
        <w:rPr>
          <w:rFonts w:ascii="Times New Roman" w:hAnsi="Times New Roman" w:cs="Times New Roman"/>
          <w:sz w:val="28"/>
          <w:szCs w:val="28"/>
        </w:rPr>
        <w:t xml:space="preserve">е </w:t>
      </w:r>
      <w:r w:rsidRPr="003B7541">
        <w:rPr>
          <w:rFonts w:ascii="Times New Roman" w:hAnsi="Times New Roman" w:cs="Times New Roman"/>
          <w:spacing w:val="9"/>
          <w:sz w:val="28"/>
          <w:szCs w:val="28"/>
        </w:rPr>
        <w:t>в</w:t>
      </w:r>
      <w:r w:rsidRPr="003B7541">
        <w:rPr>
          <w:rFonts w:ascii="Times New Roman" w:hAnsi="Times New Roman" w:cs="Times New Roman"/>
          <w:sz w:val="28"/>
          <w:szCs w:val="28"/>
        </w:rPr>
        <w:t xml:space="preserve"> </w:t>
      </w:r>
      <w:r w:rsidRPr="003B7541">
        <w:rPr>
          <w:rFonts w:ascii="Times New Roman" w:hAnsi="Times New Roman" w:cs="Times New Roman"/>
          <w:spacing w:val="5"/>
          <w:sz w:val="28"/>
          <w:szCs w:val="28"/>
        </w:rPr>
        <w:t>пределах</w:t>
      </w:r>
      <w:r w:rsidRPr="003B7541">
        <w:rPr>
          <w:rFonts w:ascii="Times New Roman" w:hAnsi="Times New Roman" w:cs="Times New Roman"/>
          <w:sz w:val="28"/>
          <w:szCs w:val="28"/>
        </w:rPr>
        <w:t xml:space="preserve"> </w:t>
      </w:r>
      <w:r w:rsidRPr="003B7541">
        <w:rPr>
          <w:rFonts w:ascii="Times New Roman" w:hAnsi="Times New Roman" w:cs="Times New Roman"/>
          <w:spacing w:val="7"/>
          <w:sz w:val="28"/>
          <w:szCs w:val="28"/>
        </w:rPr>
        <w:t>своей</w:t>
      </w:r>
      <w:r w:rsidRPr="003B7541">
        <w:rPr>
          <w:rFonts w:ascii="Times New Roman" w:hAnsi="Times New Roman" w:cs="Times New Roman"/>
          <w:sz w:val="28"/>
          <w:szCs w:val="28"/>
        </w:rPr>
        <w:t xml:space="preserve"> </w:t>
      </w:r>
      <w:r w:rsidRPr="003B7541">
        <w:rPr>
          <w:rFonts w:ascii="Times New Roman" w:hAnsi="Times New Roman" w:cs="Times New Roman"/>
          <w:spacing w:val="9"/>
          <w:sz w:val="28"/>
          <w:szCs w:val="28"/>
        </w:rPr>
        <w:t>компетенции</w:t>
      </w:r>
      <w:r w:rsidRPr="003B7541">
        <w:rPr>
          <w:rFonts w:ascii="Times New Roman" w:hAnsi="Times New Roman" w:cs="Times New Roman"/>
          <w:sz w:val="28"/>
          <w:szCs w:val="28"/>
        </w:rPr>
        <w:t xml:space="preserve"> </w:t>
      </w:r>
      <w:r w:rsidRPr="003B7541">
        <w:rPr>
          <w:rFonts w:ascii="Times New Roman" w:hAnsi="Times New Roman" w:cs="Times New Roman"/>
          <w:spacing w:val="16"/>
          <w:sz w:val="28"/>
          <w:szCs w:val="28"/>
        </w:rPr>
        <w:t>внутреннего</w:t>
      </w:r>
      <w:r w:rsidRPr="003B7541">
        <w:rPr>
          <w:rFonts w:ascii="Times New Roman" w:hAnsi="Times New Roman" w:cs="Times New Roman"/>
          <w:sz w:val="28"/>
          <w:szCs w:val="28"/>
        </w:rPr>
        <w:t xml:space="preserve"> </w:t>
      </w:r>
      <w:r w:rsidRPr="003B7541">
        <w:rPr>
          <w:rFonts w:ascii="Times New Roman" w:hAnsi="Times New Roman" w:cs="Times New Roman"/>
          <w:spacing w:val="11"/>
          <w:sz w:val="28"/>
          <w:szCs w:val="28"/>
        </w:rPr>
        <w:t>муниципального</w:t>
      </w:r>
      <w:r w:rsidRPr="003B7541">
        <w:rPr>
          <w:rFonts w:ascii="Times New Roman" w:hAnsi="Times New Roman" w:cs="Times New Roman"/>
          <w:spacing w:val="-2"/>
          <w:sz w:val="28"/>
          <w:szCs w:val="28"/>
        </w:rPr>
        <w:t xml:space="preserve"> </w:t>
      </w:r>
      <w:r w:rsidRPr="003B7541">
        <w:rPr>
          <w:rFonts w:ascii="Times New Roman" w:hAnsi="Times New Roman" w:cs="Times New Roman"/>
          <w:sz w:val="28"/>
          <w:szCs w:val="28"/>
        </w:rPr>
        <w:t>ф</w:t>
      </w:r>
      <w:r w:rsidRPr="003B7541">
        <w:rPr>
          <w:rFonts w:ascii="Times New Roman" w:hAnsi="Times New Roman" w:cs="Times New Roman"/>
          <w:spacing w:val="-1"/>
          <w:sz w:val="28"/>
          <w:szCs w:val="28"/>
        </w:rPr>
        <w:t>и</w:t>
      </w:r>
      <w:r w:rsidRPr="003B7541">
        <w:rPr>
          <w:rFonts w:ascii="Times New Roman" w:hAnsi="Times New Roman" w:cs="Times New Roman"/>
          <w:spacing w:val="1"/>
          <w:sz w:val="28"/>
          <w:szCs w:val="28"/>
        </w:rPr>
        <w:t>н</w:t>
      </w:r>
      <w:r w:rsidRPr="003B7541">
        <w:rPr>
          <w:rFonts w:ascii="Times New Roman" w:hAnsi="Times New Roman" w:cs="Times New Roman"/>
          <w:sz w:val="28"/>
          <w:szCs w:val="28"/>
        </w:rPr>
        <w:t>а</w:t>
      </w:r>
      <w:r w:rsidRPr="003B7541">
        <w:rPr>
          <w:rFonts w:ascii="Times New Roman" w:hAnsi="Times New Roman" w:cs="Times New Roman"/>
          <w:spacing w:val="-1"/>
          <w:sz w:val="28"/>
          <w:szCs w:val="28"/>
        </w:rPr>
        <w:t>н</w:t>
      </w:r>
      <w:r w:rsidRPr="003B7541">
        <w:rPr>
          <w:rFonts w:ascii="Times New Roman" w:hAnsi="Times New Roman" w:cs="Times New Roman"/>
          <w:sz w:val="28"/>
          <w:szCs w:val="28"/>
        </w:rPr>
        <w:t>с</w:t>
      </w:r>
      <w:r w:rsidRPr="003B7541">
        <w:rPr>
          <w:rFonts w:ascii="Times New Roman" w:hAnsi="Times New Roman" w:cs="Times New Roman"/>
          <w:spacing w:val="1"/>
          <w:sz w:val="28"/>
          <w:szCs w:val="28"/>
        </w:rPr>
        <w:t>о</w:t>
      </w:r>
      <w:r w:rsidRPr="003B7541">
        <w:rPr>
          <w:rFonts w:ascii="Times New Roman" w:hAnsi="Times New Roman" w:cs="Times New Roman"/>
          <w:spacing w:val="-3"/>
          <w:sz w:val="28"/>
          <w:szCs w:val="28"/>
        </w:rPr>
        <w:t>в</w:t>
      </w:r>
      <w:r w:rsidRPr="003B7541">
        <w:rPr>
          <w:rFonts w:ascii="Times New Roman" w:hAnsi="Times New Roman" w:cs="Times New Roman"/>
          <w:spacing w:val="-1"/>
          <w:sz w:val="28"/>
          <w:szCs w:val="28"/>
        </w:rPr>
        <w:t>о</w:t>
      </w:r>
      <w:r w:rsidRPr="003B7541">
        <w:rPr>
          <w:rFonts w:ascii="Times New Roman" w:hAnsi="Times New Roman" w:cs="Times New Roman"/>
          <w:sz w:val="28"/>
          <w:szCs w:val="28"/>
        </w:rPr>
        <w:t>го</w:t>
      </w:r>
      <w:r w:rsidRPr="003B7541">
        <w:rPr>
          <w:rFonts w:ascii="Times New Roman" w:hAnsi="Times New Roman" w:cs="Times New Roman"/>
          <w:spacing w:val="1"/>
          <w:sz w:val="28"/>
          <w:szCs w:val="28"/>
        </w:rPr>
        <w:t xml:space="preserve"> </w:t>
      </w:r>
      <w:r w:rsidRPr="003B7541">
        <w:rPr>
          <w:rFonts w:ascii="Times New Roman" w:hAnsi="Times New Roman" w:cs="Times New Roman"/>
          <w:spacing w:val="-3"/>
          <w:sz w:val="28"/>
          <w:szCs w:val="28"/>
        </w:rPr>
        <w:t>к</w:t>
      </w:r>
      <w:r w:rsidRPr="003B7541">
        <w:rPr>
          <w:rFonts w:ascii="Times New Roman" w:hAnsi="Times New Roman" w:cs="Times New Roman"/>
          <w:spacing w:val="1"/>
          <w:sz w:val="28"/>
          <w:szCs w:val="28"/>
        </w:rPr>
        <w:t>он</w:t>
      </w:r>
      <w:r w:rsidRPr="003B7541">
        <w:rPr>
          <w:rFonts w:ascii="Times New Roman" w:hAnsi="Times New Roman" w:cs="Times New Roman"/>
          <w:spacing w:val="-3"/>
          <w:sz w:val="28"/>
          <w:szCs w:val="28"/>
        </w:rPr>
        <w:t>т</w:t>
      </w:r>
      <w:r w:rsidRPr="003B7541">
        <w:rPr>
          <w:rFonts w:ascii="Times New Roman" w:hAnsi="Times New Roman" w:cs="Times New Roman"/>
          <w:spacing w:val="-1"/>
          <w:sz w:val="28"/>
          <w:szCs w:val="28"/>
        </w:rPr>
        <w:t>р</w:t>
      </w:r>
      <w:r w:rsidRPr="003B7541">
        <w:rPr>
          <w:rFonts w:ascii="Times New Roman" w:hAnsi="Times New Roman" w:cs="Times New Roman"/>
          <w:spacing w:val="1"/>
          <w:sz w:val="28"/>
          <w:szCs w:val="28"/>
        </w:rPr>
        <w:t>о</w:t>
      </w:r>
      <w:r w:rsidRPr="003B7541">
        <w:rPr>
          <w:rFonts w:ascii="Times New Roman" w:hAnsi="Times New Roman" w:cs="Times New Roman"/>
          <w:spacing w:val="-1"/>
          <w:sz w:val="28"/>
          <w:szCs w:val="28"/>
        </w:rPr>
        <w:t>л</w:t>
      </w:r>
      <w:r w:rsidRPr="003B7541">
        <w:rPr>
          <w:rFonts w:ascii="Times New Roman" w:hAnsi="Times New Roman" w:cs="Times New Roman"/>
          <w:sz w:val="28"/>
          <w:szCs w:val="28"/>
        </w:rPr>
        <w:t>я;</w:t>
      </w:r>
    </w:p>
    <w:p w:rsidR="00C45A33" w:rsidRPr="003B7541" w:rsidRDefault="00C45A33" w:rsidP="003B7541">
      <w:pPr>
        <w:autoSpaceDE w:val="0"/>
        <w:autoSpaceDN w:val="0"/>
        <w:adjustRightInd w:val="0"/>
        <w:spacing w:after="0" w:line="240" w:lineRule="auto"/>
        <w:ind w:left="108" w:firstLine="459"/>
        <w:jc w:val="both"/>
        <w:rPr>
          <w:rFonts w:ascii="Times New Roman" w:hAnsi="Times New Roman" w:cs="Times New Roman"/>
          <w:spacing w:val="19"/>
          <w:sz w:val="28"/>
          <w:szCs w:val="28"/>
        </w:rPr>
      </w:pPr>
      <w:r w:rsidRPr="003B7541">
        <w:rPr>
          <w:rFonts w:ascii="Times New Roman" w:hAnsi="Times New Roman" w:cs="Times New Roman"/>
          <w:spacing w:val="19"/>
          <w:sz w:val="28"/>
          <w:szCs w:val="28"/>
        </w:rPr>
        <w:t>-</w:t>
      </w:r>
      <w:r w:rsidRPr="003B7541">
        <w:rPr>
          <w:rFonts w:ascii="Times New Roman" w:hAnsi="Times New Roman" w:cs="Times New Roman"/>
          <w:sz w:val="28"/>
          <w:szCs w:val="28"/>
        </w:rPr>
        <w:t xml:space="preserve"> организация исполнения  бюджета округа</w:t>
      </w:r>
      <w:r w:rsidR="00193C06" w:rsidRPr="003B7541">
        <w:rPr>
          <w:rFonts w:ascii="Times New Roman" w:hAnsi="Times New Roman" w:cs="Times New Roman"/>
          <w:sz w:val="28"/>
          <w:szCs w:val="28"/>
        </w:rPr>
        <w:t>;</w:t>
      </w:r>
    </w:p>
    <w:p w:rsidR="00210159" w:rsidRPr="003B7541" w:rsidRDefault="00210159" w:rsidP="003853A9">
      <w:pPr>
        <w:autoSpaceDE w:val="0"/>
        <w:autoSpaceDN w:val="0"/>
        <w:adjustRightInd w:val="0"/>
        <w:spacing w:after="0" w:line="240" w:lineRule="auto"/>
        <w:ind w:firstLine="567"/>
        <w:jc w:val="both"/>
        <w:rPr>
          <w:rFonts w:ascii="Times New Roman" w:hAnsi="Times New Roman" w:cs="Times New Roman"/>
          <w:sz w:val="28"/>
          <w:szCs w:val="28"/>
        </w:rPr>
      </w:pPr>
      <w:r w:rsidRPr="003B7541">
        <w:rPr>
          <w:rFonts w:ascii="Times New Roman" w:hAnsi="Times New Roman" w:cs="Times New Roman"/>
          <w:spacing w:val="19"/>
          <w:sz w:val="28"/>
          <w:szCs w:val="28"/>
        </w:rPr>
        <w:t xml:space="preserve">- </w:t>
      </w:r>
      <w:r w:rsidRPr="003B7541">
        <w:rPr>
          <w:rFonts w:ascii="Times New Roman" w:hAnsi="Times New Roman" w:cs="Times New Roman"/>
          <w:sz w:val="28"/>
          <w:szCs w:val="28"/>
        </w:rPr>
        <w:t>составление проекта решения о бюджете округа, проектов решений о внесении измене</w:t>
      </w:r>
      <w:r w:rsidR="00AE247D">
        <w:rPr>
          <w:rFonts w:ascii="Times New Roman" w:hAnsi="Times New Roman" w:cs="Times New Roman"/>
          <w:sz w:val="28"/>
          <w:szCs w:val="28"/>
        </w:rPr>
        <w:t>ний в решение о бюджете округа, проекта решения об исполнении бюджета округа;</w:t>
      </w:r>
    </w:p>
    <w:p w:rsidR="00193C06" w:rsidRPr="003B7541" w:rsidRDefault="00193C06" w:rsidP="003B7541">
      <w:pPr>
        <w:tabs>
          <w:tab w:val="left" w:pos="426"/>
        </w:tabs>
        <w:spacing w:after="0" w:line="240" w:lineRule="auto"/>
        <w:jc w:val="both"/>
        <w:rPr>
          <w:rFonts w:ascii="Times New Roman" w:hAnsi="Times New Roman" w:cs="Times New Roman"/>
          <w:sz w:val="28"/>
          <w:szCs w:val="28"/>
        </w:rPr>
      </w:pPr>
      <w:r w:rsidRPr="003B7541">
        <w:rPr>
          <w:rFonts w:ascii="Times New Roman" w:hAnsi="Times New Roman" w:cs="Times New Roman"/>
          <w:sz w:val="28"/>
          <w:szCs w:val="28"/>
        </w:rPr>
        <w:tab/>
        <w:t xml:space="preserve">  - эффективного управления расходами  в процессе исполнения бюджета округа;</w:t>
      </w:r>
    </w:p>
    <w:p w:rsidR="00210159" w:rsidRPr="003B7541" w:rsidRDefault="008645CB" w:rsidP="003B7541">
      <w:pPr>
        <w:pStyle w:val="ad"/>
        <w:ind w:firstLine="567"/>
        <w:jc w:val="both"/>
        <w:rPr>
          <w:b w:val="0"/>
          <w:bCs w:val="0"/>
          <w:szCs w:val="28"/>
        </w:rPr>
      </w:pPr>
      <w:r w:rsidRPr="003B7541">
        <w:rPr>
          <w:b w:val="0"/>
          <w:bCs w:val="0"/>
          <w:szCs w:val="28"/>
        </w:rPr>
        <w:t xml:space="preserve">- </w:t>
      </w:r>
      <w:r w:rsidR="00210159" w:rsidRPr="003B7541">
        <w:rPr>
          <w:b w:val="0"/>
          <w:bCs w:val="0"/>
          <w:szCs w:val="28"/>
        </w:rPr>
        <w:t>формирование полной и достоверной информации об исполнении бюджета округа;</w:t>
      </w:r>
    </w:p>
    <w:p w:rsidR="002F3588" w:rsidRPr="003B7541" w:rsidRDefault="002F3588" w:rsidP="003B7541">
      <w:pPr>
        <w:spacing w:after="0" w:line="240" w:lineRule="auto"/>
        <w:ind w:firstLine="567"/>
        <w:jc w:val="both"/>
        <w:rPr>
          <w:rFonts w:ascii="Times New Roman" w:hAnsi="Times New Roman" w:cs="Times New Roman"/>
          <w:sz w:val="28"/>
          <w:szCs w:val="28"/>
        </w:rPr>
      </w:pPr>
      <w:r w:rsidRPr="003B7541">
        <w:rPr>
          <w:rFonts w:ascii="Times New Roman" w:hAnsi="Times New Roman" w:cs="Times New Roman"/>
          <w:sz w:val="28"/>
          <w:szCs w:val="28"/>
        </w:rPr>
        <w:t>-  усиления контроля за целевым и эффективным ис</w:t>
      </w:r>
      <w:r w:rsidR="008645CB" w:rsidRPr="003B7541">
        <w:rPr>
          <w:rFonts w:ascii="Times New Roman" w:hAnsi="Times New Roman" w:cs="Times New Roman"/>
          <w:sz w:val="28"/>
          <w:szCs w:val="28"/>
        </w:rPr>
        <w:t>пользованием бюджетных средств</w:t>
      </w:r>
      <w:r w:rsidRPr="003B7541">
        <w:rPr>
          <w:rFonts w:ascii="Times New Roman" w:hAnsi="Times New Roman" w:cs="Times New Roman"/>
          <w:sz w:val="28"/>
          <w:szCs w:val="28"/>
        </w:rPr>
        <w:t xml:space="preserve">, </w:t>
      </w:r>
    </w:p>
    <w:p w:rsidR="002F3588" w:rsidRPr="003B7541" w:rsidRDefault="002F3588" w:rsidP="003B7541">
      <w:pPr>
        <w:spacing w:after="0" w:line="240" w:lineRule="auto"/>
        <w:ind w:firstLine="567"/>
        <w:jc w:val="both"/>
        <w:rPr>
          <w:rFonts w:ascii="Times New Roman" w:hAnsi="Times New Roman" w:cs="Times New Roman"/>
          <w:sz w:val="28"/>
          <w:szCs w:val="28"/>
        </w:rPr>
      </w:pPr>
      <w:r w:rsidRPr="003B7541">
        <w:rPr>
          <w:rFonts w:ascii="Times New Roman" w:hAnsi="Times New Roman" w:cs="Times New Roman"/>
          <w:sz w:val="28"/>
          <w:szCs w:val="28"/>
        </w:rPr>
        <w:t>- создания единой централизованной системы осуществления кассового исполнения бюджета округа</w:t>
      </w:r>
      <w:r w:rsidR="008645CB" w:rsidRPr="003B7541">
        <w:rPr>
          <w:rFonts w:ascii="Times New Roman" w:hAnsi="Times New Roman" w:cs="Times New Roman"/>
          <w:sz w:val="28"/>
          <w:szCs w:val="28"/>
        </w:rPr>
        <w:t>;</w:t>
      </w:r>
    </w:p>
    <w:p w:rsidR="008645CB" w:rsidRPr="003B7541" w:rsidRDefault="008645CB" w:rsidP="003853A9">
      <w:pPr>
        <w:autoSpaceDE w:val="0"/>
        <w:autoSpaceDN w:val="0"/>
        <w:adjustRightInd w:val="0"/>
        <w:spacing w:after="0" w:line="240" w:lineRule="auto"/>
        <w:ind w:firstLine="567"/>
        <w:jc w:val="both"/>
        <w:rPr>
          <w:rFonts w:ascii="Times New Roman" w:hAnsi="Times New Roman" w:cs="Times New Roman"/>
          <w:sz w:val="28"/>
          <w:szCs w:val="28"/>
        </w:rPr>
      </w:pPr>
      <w:r w:rsidRPr="003B7541">
        <w:rPr>
          <w:rFonts w:ascii="Times New Roman" w:hAnsi="Times New Roman" w:cs="Times New Roman"/>
          <w:spacing w:val="1"/>
          <w:sz w:val="28"/>
          <w:szCs w:val="28"/>
        </w:rPr>
        <w:t>- о</w:t>
      </w:r>
      <w:r w:rsidRPr="003B7541">
        <w:rPr>
          <w:rFonts w:ascii="Times New Roman" w:hAnsi="Times New Roman" w:cs="Times New Roman"/>
          <w:spacing w:val="-1"/>
          <w:sz w:val="28"/>
          <w:szCs w:val="28"/>
        </w:rPr>
        <w:t>б</w:t>
      </w:r>
      <w:r w:rsidRPr="003B7541">
        <w:rPr>
          <w:rFonts w:ascii="Times New Roman" w:hAnsi="Times New Roman" w:cs="Times New Roman"/>
          <w:sz w:val="28"/>
          <w:szCs w:val="28"/>
        </w:rPr>
        <w:t>ес</w:t>
      </w:r>
      <w:r w:rsidRPr="003B7541">
        <w:rPr>
          <w:rFonts w:ascii="Times New Roman" w:hAnsi="Times New Roman" w:cs="Times New Roman"/>
          <w:spacing w:val="-1"/>
          <w:sz w:val="28"/>
          <w:szCs w:val="28"/>
        </w:rPr>
        <w:t>п</w:t>
      </w:r>
      <w:r w:rsidRPr="003B7541">
        <w:rPr>
          <w:rFonts w:ascii="Times New Roman" w:hAnsi="Times New Roman" w:cs="Times New Roman"/>
          <w:sz w:val="28"/>
          <w:szCs w:val="28"/>
        </w:rPr>
        <w:t>еч</w:t>
      </w:r>
      <w:r w:rsidRPr="003B7541">
        <w:rPr>
          <w:rFonts w:ascii="Times New Roman" w:hAnsi="Times New Roman" w:cs="Times New Roman"/>
          <w:spacing w:val="-2"/>
          <w:sz w:val="28"/>
          <w:szCs w:val="28"/>
        </w:rPr>
        <w:t>е</w:t>
      </w:r>
      <w:r w:rsidRPr="003B7541">
        <w:rPr>
          <w:rFonts w:ascii="Times New Roman" w:hAnsi="Times New Roman" w:cs="Times New Roman"/>
          <w:spacing w:val="1"/>
          <w:sz w:val="28"/>
          <w:szCs w:val="28"/>
        </w:rPr>
        <w:t>ни</w:t>
      </w:r>
      <w:r w:rsidRPr="003B7541">
        <w:rPr>
          <w:rFonts w:ascii="Times New Roman" w:hAnsi="Times New Roman" w:cs="Times New Roman"/>
          <w:sz w:val="28"/>
          <w:szCs w:val="28"/>
        </w:rPr>
        <w:t>е</w:t>
      </w:r>
      <w:r w:rsidRPr="003B7541">
        <w:rPr>
          <w:rFonts w:ascii="Times New Roman" w:hAnsi="Times New Roman" w:cs="Times New Roman"/>
          <w:spacing w:val="57"/>
          <w:sz w:val="28"/>
          <w:szCs w:val="28"/>
        </w:rPr>
        <w:t xml:space="preserve"> </w:t>
      </w:r>
      <w:r w:rsidRPr="003B7541">
        <w:rPr>
          <w:rFonts w:ascii="Times New Roman" w:hAnsi="Times New Roman" w:cs="Times New Roman"/>
          <w:sz w:val="28"/>
          <w:szCs w:val="28"/>
        </w:rPr>
        <w:t>и</w:t>
      </w:r>
      <w:r w:rsidRPr="003B7541">
        <w:rPr>
          <w:rFonts w:ascii="Times New Roman" w:hAnsi="Times New Roman" w:cs="Times New Roman"/>
          <w:spacing w:val="1"/>
          <w:sz w:val="28"/>
          <w:szCs w:val="28"/>
        </w:rPr>
        <w:t>н</w:t>
      </w:r>
      <w:r w:rsidRPr="003B7541">
        <w:rPr>
          <w:rFonts w:ascii="Times New Roman" w:hAnsi="Times New Roman" w:cs="Times New Roman"/>
          <w:spacing w:val="-2"/>
          <w:sz w:val="28"/>
          <w:szCs w:val="28"/>
        </w:rPr>
        <w:t>ф</w:t>
      </w:r>
      <w:r w:rsidRPr="003B7541">
        <w:rPr>
          <w:rFonts w:ascii="Times New Roman" w:hAnsi="Times New Roman" w:cs="Times New Roman"/>
          <w:spacing w:val="1"/>
          <w:sz w:val="28"/>
          <w:szCs w:val="28"/>
        </w:rPr>
        <w:t>о</w:t>
      </w:r>
      <w:r w:rsidRPr="003B7541">
        <w:rPr>
          <w:rFonts w:ascii="Times New Roman" w:hAnsi="Times New Roman" w:cs="Times New Roman"/>
          <w:spacing w:val="-1"/>
          <w:sz w:val="28"/>
          <w:szCs w:val="28"/>
        </w:rPr>
        <w:t>р</w:t>
      </w:r>
      <w:r w:rsidRPr="003B7541">
        <w:rPr>
          <w:rFonts w:ascii="Times New Roman" w:hAnsi="Times New Roman" w:cs="Times New Roman"/>
          <w:sz w:val="28"/>
          <w:szCs w:val="28"/>
        </w:rPr>
        <w:t>ма</w:t>
      </w:r>
      <w:r w:rsidRPr="003B7541">
        <w:rPr>
          <w:rFonts w:ascii="Times New Roman" w:hAnsi="Times New Roman" w:cs="Times New Roman"/>
          <w:spacing w:val="-1"/>
          <w:sz w:val="28"/>
          <w:szCs w:val="28"/>
        </w:rPr>
        <w:t>ц</w:t>
      </w:r>
      <w:r w:rsidRPr="003B7541">
        <w:rPr>
          <w:rFonts w:ascii="Times New Roman" w:hAnsi="Times New Roman" w:cs="Times New Roman"/>
          <w:spacing w:val="1"/>
          <w:sz w:val="28"/>
          <w:szCs w:val="28"/>
        </w:rPr>
        <w:t>и</w:t>
      </w:r>
      <w:r w:rsidRPr="003B7541">
        <w:rPr>
          <w:rFonts w:ascii="Times New Roman" w:hAnsi="Times New Roman" w:cs="Times New Roman"/>
          <w:spacing w:val="-1"/>
          <w:sz w:val="28"/>
          <w:szCs w:val="28"/>
        </w:rPr>
        <w:t>о</w:t>
      </w:r>
      <w:r w:rsidRPr="003B7541">
        <w:rPr>
          <w:rFonts w:ascii="Times New Roman" w:hAnsi="Times New Roman" w:cs="Times New Roman"/>
          <w:spacing w:val="1"/>
          <w:sz w:val="28"/>
          <w:szCs w:val="28"/>
        </w:rPr>
        <w:t>н</w:t>
      </w:r>
      <w:r w:rsidRPr="003B7541">
        <w:rPr>
          <w:rFonts w:ascii="Times New Roman" w:hAnsi="Times New Roman" w:cs="Times New Roman"/>
          <w:spacing w:val="-1"/>
          <w:sz w:val="28"/>
          <w:szCs w:val="28"/>
        </w:rPr>
        <w:t>но</w:t>
      </w:r>
      <w:r w:rsidRPr="003B7541">
        <w:rPr>
          <w:rFonts w:ascii="Times New Roman" w:hAnsi="Times New Roman" w:cs="Times New Roman"/>
          <w:sz w:val="28"/>
          <w:szCs w:val="28"/>
        </w:rPr>
        <w:t>й</w:t>
      </w:r>
      <w:r w:rsidRPr="003B7541">
        <w:rPr>
          <w:rFonts w:ascii="Times New Roman" w:hAnsi="Times New Roman" w:cs="Times New Roman"/>
          <w:spacing w:val="60"/>
          <w:sz w:val="28"/>
          <w:szCs w:val="28"/>
        </w:rPr>
        <w:t xml:space="preserve"> </w:t>
      </w:r>
      <w:r w:rsidRPr="003B7541">
        <w:rPr>
          <w:rFonts w:ascii="Times New Roman" w:hAnsi="Times New Roman" w:cs="Times New Roman"/>
          <w:spacing w:val="1"/>
          <w:sz w:val="28"/>
          <w:szCs w:val="28"/>
        </w:rPr>
        <w:t>о</w:t>
      </w:r>
      <w:r w:rsidRPr="003B7541">
        <w:rPr>
          <w:rFonts w:ascii="Times New Roman" w:hAnsi="Times New Roman" w:cs="Times New Roman"/>
          <w:spacing w:val="-3"/>
          <w:sz w:val="28"/>
          <w:szCs w:val="28"/>
        </w:rPr>
        <w:t>т</w:t>
      </w:r>
      <w:r w:rsidRPr="003B7541">
        <w:rPr>
          <w:rFonts w:ascii="Times New Roman" w:hAnsi="Times New Roman" w:cs="Times New Roman"/>
          <w:sz w:val="28"/>
          <w:szCs w:val="28"/>
        </w:rPr>
        <w:t>к</w:t>
      </w:r>
      <w:r w:rsidRPr="003B7541">
        <w:rPr>
          <w:rFonts w:ascii="Times New Roman" w:hAnsi="Times New Roman" w:cs="Times New Roman"/>
          <w:spacing w:val="-1"/>
          <w:sz w:val="28"/>
          <w:szCs w:val="28"/>
        </w:rPr>
        <w:t>р</w:t>
      </w:r>
      <w:r w:rsidRPr="003B7541">
        <w:rPr>
          <w:rFonts w:ascii="Times New Roman" w:hAnsi="Times New Roman" w:cs="Times New Roman"/>
          <w:spacing w:val="1"/>
          <w:sz w:val="28"/>
          <w:szCs w:val="28"/>
        </w:rPr>
        <w:t>ы</w:t>
      </w:r>
      <w:r w:rsidRPr="003B7541">
        <w:rPr>
          <w:rFonts w:ascii="Times New Roman" w:hAnsi="Times New Roman" w:cs="Times New Roman"/>
          <w:spacing w:val="-3"/>
          <w:sz w:val="28"/>
          <w:szCs w:val="28"/>
        </w:rPr>
        <w:t>т</w:t>
      </w:r>
      <w:r w:rsidRPr="003B7541">
        <w:rPr>
          <w:rFonts w:ascii="Times New Roman" w:hAnsi="Times New Roman" w:cs="Times New Roman"/>
          <w:spacing w:val="-1"/>
          <w:sz w:val="28"/>
          <w:szCs w:val="28"/>
        </w:rPr>
        <w:t>о</w:t>
      </w:r>
      <w:r w:rsidRPr="003B7541">
        <w:rPr>
          <w:rFonts w:ascii="Times New Roman" w:hAnsi="Times New Roman" w:cs="Times New Roman"/>
          <w:sz w:val="28"/>
          <w:szCs w:val="28"/>
        </w:rPr>
        <w:t>сти</w:t>
      </w:r>
      <w:r w:rsidRPr="003B7541">
        <w:rPr>
          <w:rFonts w:ascii="Times New Roman" w:hAnsi="Times New Roman" w:cs="Times New Roman"/>
          <w:spacing w:val="60"/>
          <w:sz w:val="28"/>
          <w:szCs w:val="28"/>
        </w:rPr>
        <w:t xml:space="preserve"> </w:t>
      </w:r>
      <w:r w:rsidRPr="003B7541">
        <w:rPr>
          <w:rFonts w:ascii="Times New Roman" w:hAnsi="Times New Roman" w:cs="Times New Roman"/>
          <w:sz w:val="28"/>
          <w:szCs w:val="28"/>
        </w:rPr>
        <w:t>в</w:t>
      </w:r>
      <w:r w:rsidRPr="003B7541">
        <w:rPr>
          <w:rFonts w:ascii="Times New Roman" w:hAnsi="Times New Roman" w:cs="Times New Roman"/>
          <w:spacing w:val="59"/>
          <w:sz w:val="28"/>
          <w:szCs w:val="28"/>
        </w:rPr>
        <w:t xml:space="preserve"> </w:t>
      </w:r>
      <w:r w:rsidRPr="003B7541">
        <w:rPr>
          <w:rFonts w:ascii="Times New Roman" w:hAnsi="Times New Roman" w:cs="Times New Roman"/>
          <w:spacing w:val="-2"/>
          <w:sz w:val="28"/>
          <w:szCs w:val="28"/>
        </w:rPr>
        <w:t>с</w:t>
      </w:r>
      <w:r w:rsidRPr="003B7541">
        <w:rPr>
          <w:rFonts w:ascii="Times New Roman" w:hAnsi="Times New Roman" w:cs="Times New Roman"/>
          <w:sz w:val="28"/>
          <w:szCs w:val="28"/>
        </w:rPr>
        <w:t>ф</w:t>
      </w:r>
      <w:r w:rsidRPr="003B7541">
        <w:rPr>
          <w:rFonts w:ascii="Times New Roman" w:hAnsi="Times New Roman" w:cs="Times New Roman"/>
          <w:spacing w:val="-2"/>
          <w:sz w:val="28"/>
          <w:szCs w:val="28"/>
        </w:rPr>
        <w:t>е</w:t>
      </w:r>
      <w:r w:rsidRPr="003B7541">
        <w:rPr>
          <w:rFonts w:ascii="Times New Roman" w:hAnsi="Times New Roman" w:cs="Times New Roman"/>
          <w:spacing w:val="1"/>
          <w:sz w:val="28"/>
          <w:szCs w:val="28"/>
        </w:rPr>
        <w:t>р</w:t>
      </w:r>
      <w:r w:rsidRPr="003B7541">
        <w:rPr>
          <w:rFonts w:ascii="Times New Roman" w:hAnsi="Times New Roman" w:cs="Times New Roman"/>
          <w:sz w:val="28"/>
          <w:szCs w:val="28"/>
        </w:rPr>
        <w:t>е</w:t>
      </w:r>
      <w:r w:rsidRPr="003B7541">
        <w:rPr>
          <w:rFonts w:ascii="Times New Roman" w:hAnsi="Times New Roman" w:cs="Times New Roman"/>
          <w:spacing w:val="59"/>
          <w:sz w:val="28"/>
          <w:szCs w:val="28"/>
        </w:rPr>
        <w:t xml:space="preserve"> </w:t>
      </w:r>
      <w:r w:rsidRPr="003B7541">
        <w:rPr>
          <w:rFonts w:ascii="Times New Roman" w:hAnsi="Times New Roman" w:cs="Times New Roman"/>
          <w:spacing w:val="-4"/>
          <w:sz w:val="28"/>
          <w:szCs w:val="28"/>
        </w:rPr>
        <w:t>у</w:t>
      </w:r>
      <w:r w:rsidRPr="003B7541">
        <w:rPr>
          <w:rFonts w:ascii="Times New Roman" w:hAnsi="Times New Roman" w:cs="Times New Roman"/>
          <w:spacing w:val="1"/>
          <w:sz w:val="28"/>
          <w:szCs w:val="28"/>
        </w:rPr>
        <w:t>пр</w:t>
      </w:r>
      <w:r w:rsidRPr="003B7541">
        <w:rPr>
          <w:rFonts w:ascii="Times New Roman" w:hAnsi="Times New Roman" w:cs="Times New Roman"/>
          <w:sz w:val="28"/>
          <w:szCs w:val="28"/>
        </w:rPr>
        <w:t>ав</w:t>
      </w:r>
      <w:r w:rsidRPr="003B7541">
        <w:rPr>
          <w:rFonts w:ascii="Times New Roman" w:hAnsi="Times New Roman" w:cs="Times New Roman"/>
          <w:spacing w:val="-4"/>
          <w:sz w:val="28"/>
          <w:szCs w:val="28"/>
        </w:rPr>
        <w:t>л</w:t>
      </w:r>
      <w:r w:rsidRPr="003B7541">
        <w:rPr>
          <w:rFonts w:ascii="Times New Roman" w:hAnsi="Times New Roman" w:cs="Times New Roman"/>
          <w:sz w:val="28"/>
          <w:szCs w:val="28"/>
        </w:rPr>
        <w:t>е</w:t>
      </w:r>
      <w:r w:rsidRPr="003B7541">
        <w:rPr>
          <w:rFonts w:ascii="Times New Roman" w:hAnsi="Times New Roman" w:cs="Times New Roman"/>
          <w:spacing w:val="1"/>
          <w:sz w:val="28"/>
          <w:szCs w:val="28"/>
        </w:rPr>
        <w:t>н</w:t>
      </w:r>
      <w:r w:rsidRPr="003B7541">
        <w:rPr>
          <w:rFonts w:ascii="Times New Roman" w:hAnsi="Times New Roman" w:cs="Times New Roman"/>
          <w:spacing w:val="-1"/>
          <w:sz w:val="28"/>
          <w:szCs w:val="28"/>
        </w:rPr>
        <w:t>и</w:t>
      </w:r>
      <w:r w:rsidRPr="003B7541">
        <w:rPr>
          <w:rFonts w:ascii="Times New Roman" w:hAnsi="Times New Roman" w:cs="Times New Roman"/>
          <w:sz w:val="28"/>
          <w:szCs w:val="28"/>
        </w:rPr>
        <w:t>я</w:t>
      </w:r>
      <w:r w:rsidRPr="003B7541">
        <w:rPr>
          <w:rFonts w:ascii="Times New Roman" w:hAnsi="Times New Roman" w:cs="Times New Roman"/>
          <w:spacing w:val="66"/>
          <w:sz w:val="28"/>
          <w:szCs w:val="28"/>
        </w:rPr>
        <w:t xml:space="preserve"> </w:t>
      </w:r>
      <w:r w:rsidRPr="003B7541">
        <w:rPr>
          <w:rFonts w:ascii="Times New Roman" w:hAnsi="Times New Roman" w:cs="Times New Roman"/>
          <w:sz w:val="28"/>
          <w:szCs w:val="28"/>
        </w:rPr>
        <w:t>м</w:t>
      </w:r>
      <w:r w:rsidRPr="003B7541">
        <w:rPr>
          <w:rFonts w:ascii="Times New Roman" w:hAnsi="Times New Roman" w:cs="Times New Roman"/>
          <w:spacing w:val="-4"/>
          <w:sz w:val="28"/>
          <w:szCs w:val="28"/>
        </w:rPr>
        <w:t>у</w:t>
      </w:r>
      <w:r w:rsidRPr="003B7541">
        <w:rPr>
          <w:rFonts w:ascii="Times New Roman" w:hAnsi="Times New Roman" w:cs="Times New Roman"/>
          <w:spacing w:val="1"/>
          <w:sz w:val="28"/>
          <w:szCs w:val="28"/>
        </w:rPr>
        <w:t>ниц</w:t>
      </w:r>
      <w:r w:rsidRPr="003B7541">
        <w:rPr>
          <w:rFonts w:ascii="Times New Roman" w:hAnsi="Times New Roman" w:cs="Times New Roman"/>
          <w:spacing w:val="-1"/>
          <w:sz w:val="28"/>
          <w:szCs w:val="28"/>
        </w:rPr>
        <w:t>и</w:t>
      </w:r>
      <w:r w:rsidRPr="003B7541">
        <w:rPr>
          <w:rFonts w:ascii="Times New Roman" w:hAnsi="Times New Roman" w:cs="Times New Roman"/>
          <w:spacing w:val="1"/>
          <w:sz w:val="28"/>
          <w:szCs w:val="28"/>
        </w:rPr>
        <w:t>п</w:t>
      </w:r>
      <w:r w:rsidRPr="003B7541">
        <w:rPr>
          <w:rFonts w:ascii="Times New Roman" w:hAnsi="Times New Roman" w:cs="Times New Roman"/>
          <w:sz w:val="28"/>
          <w:szCs w:val="28"/>
        </w:rPr>
        <w:t>ал</w:t>
      </w:r>
      <w:r w:rsidRPr="003B7541">
        <w:rPr>
          <w:rFonts w:ascii="Times New Roman" w:hAnsi="Times New Roman" w:cs="Times New Roman"/>
          <w:spacing w:val="-2"/>
          <w:sz w:val="28"/>
          <w:szCs w:val="28"/>
        </w:rPr>
        <w:t>ь</w:t>
      </w:r>
      <w:r w:rsidRPr="003B7541">
        <w:rPr>
          <w:rFonts w:ascii="Times New Roman" w:hAnsi="Times New Roman" w:cs="Times New Roman"/>
          <w:spacing w:val="-1"/>
          <w:sz w:val="28"/>
          <w:szCs w:val="28"/>
        </w:rPr>
        <w:t>н</w:t>
      </w:r>
      <w:r w:rsidRPr="003B7541">
        <w:rPr>
          <w:rFonts w:ascii="Times New Roman" w:hAnsi="Times New Roman" w:cs="Times New Roman"/>
          <w:spacing w:val="1"/>
          <w:sz w:val="28"/>
          <w:szCs w:val="28"/>
        </w:rPr>
        <w:t>ы</w:t>
      </w:r>
      <w:r w:rsidRPr="003B7541">
        <w:rPr>
          <w:rFonts w:ascii="Times New Roman" w:hAnsi="Times New Roman" w:cs="Times New Roman"/>
          <w:sz w:val="28"/>
          <w:szCs w:val="28"/>
        </w:rPr>
        <w:t>ми</w:t>
      </w:r>
      <w:r w:rsidRPr="003B7541">
        <w:rPr>
          <w:rFonts w:ascii="Times New Roman" w:hAnsi="Times New Roman" w:cs="Times New Roman"/>
          <w:spacing w:val="-2"/>
          <w:sz w:val="28"/>
          <w:szCs w:val="28"/>
        </w:rPr>
        <w:t xml:space="preserve"> </w:t>
      </w:r>
      <w:r w:rsidRPr="003B7541">
        <w:rPr>
          <w:rFonts w:ascii="Times New Roman" w:hAnsi="Times New Roman" w:cs="Times New Roman"/>
          <w:sz w:val="28"/>
          <w:szCs w:val="28"/>
        </w:rPr>
        <w:t>ф</w:t>
      </w:r>
      <w:r w:rsidRPr="003B7541">
        <w:rPr>
          <w:rFonts w:ascii="Times New Roman" w:hAnsi="Times New Roman" w:cs="Times New Roman"/>
          <w:spacing w:val="-1"/>
          <w:sz w:val="28"/>
          <w:szCs w:val="28"/>
        </w:rPr>
        <w:t>и</w:t>
      </w:r>
      <w:r w:rsidRPr="003B7541">
        <w:rPr>
          <w:rFonts w:ascii="Times New Roman" w:hAnsi="Times New Roman" w:cs="Times New Roman"/>
          <w:spacing w:val="1"/>
          <w:sz w:val="28"/>
          <w:szCs w:val="28"/>
        </w:rPr>
        <w:t>н</w:t>
      </w:r>
      <w:r w:rsidRPr="003B7541">
        <w:rPr>
          <w:rFonts w:ascii="Times New Roman" w:hAnsi="Times New Roman" w:cs="Times New Roman"/>
          <w:sz w:val="28"/>
          <w:szCs w:val="28"/>
        </w:rPr>
        <w:t>а</w:t>
      </w:r>
      <w:r w:rsidRPr="003B7541">
        <w:rPr>
          <w:rFonts w:ascii="Times New Roman" w:hAnsi="Times New Roman" w:cs="Times New Roman"/>
          <w:spacing w:val="-1"/>
          <w:sz w:val="28"/>
          <w:szCs w:val="28"/>
        </w:rPr>
        <w:t>н</w:t>
      </w:r>
      <w:r w:rsidRPr="003B7541">
        <w:rPr>
          <w:rFonts w:ascii="Times New Roman" w:hAnsi="Times New Roman" w:cs="Times New Roman"/>
          <w:spacing w:val="-2"/>
          <w:sz w:val="28"/>
          <w:szCs w:val="28"/>
        </w:rPr>
        <w:t>с</w:t>
      </w:r>
      <w:r w:rsidRPr="003B7541">
        <w:rPr>
          <w:rFonts w:ascii="Times New Roman" w:hAnsi="Times New Roman" w:cs="Times New Roman"/>
          <w:sz w:val="28"/>
          <w:szCs w:val="28"/>
        </w:rPr>
        <w:t>ам</w:t>
      </w:r>
      <w:r w:rsidRPr="003B7541">
        <w:rPr>
          <w:rFonts w:ascii="Times New Roman" w:hAnsi="Times New Roman" w:cs="Times New Roman"/>
          <w:spacing w:val="-1"/>
          <w:sz w:val="28"/>
          <w:szCs w:val="28"/>
        </w:rPr>
        <w:t>и</w:t>
      </w:r>
      <w:r w:rsidRPr="003B7541">
        <w:rPr>
          <w:rFonts w:ascii="Times New Roman" w:hAnsi="Times New Roman" w:cs="Times New Roman"/>
          <w:sz w:val="28"/>
          <w:szCs w:val="28"/>
        </w:rPr>
        <w:t>;</w:t>
      </w:r>
    </w:p>
    <w:p w:rsidR="008645CB" w:rsidRPr="003B7541" w:rsidRDefault="008645CB" w:rsidP="003B7541">
      <w:pPr>
        <w:autoSpaceDE w:val="0"/>
        <w:autoSpaceDN w:val="0"/>
        <w:adjustRightInd w:val="0"/>
        <w:spacing w:after="0" w:line="240" w:lineRule="auto"/>
        <w:ind w:left="108" w:firstLine="459"/>
        <w:jc w:val="both"/>
        <w:rPr>
          <w:rFonts w:ascii="Times New Roman" w:hAnsi="Times New Roman" w:cs="Times New Roman"/>
          <w:sz w:val="28"/>
          <w:szCs w:val="28"/>
        </w:rPr>
      </w:pPr>
      <w:r w:rsidRPr="003B7541">
        <w:rPr>
          <w:rFonts w:ascii="Times New Roman" w:hAnsi="Times New Roman" w:cs="Times New Roman"/>
          <w:spacing w:val="1"/>
          <w:sz w:val="28"/>
          <w:szCs w:val="28"/>
        </w:rPr>
        <w:t>- о</w:t>
      </w:r>
      <w:r w:rsidRPr="003B7541">
        <w:rPr>
          <w:rFonts w:ascii="Times New Roman" w:hAnsi="Times New Roman" w:cs="Times New Roman"/>
          <w:spacing w:val="-1"/>
          <w:sz w:val="28"/>
          <w:szCs w:val="28"/>
        </w:rPr>
        <w:t>б</w:t>
      </w:r>
      <w:r w:rsidRPr="003B7541">
        <w:rPr>
          <w:rFonts w:ascii="Times New Roman" w:hAnsi="Times New Roman" w:cs="Times New Roman"/>
          <w:sz w:val="28"/>
          <w:szCs w:val="28"/>
        </w:rPr>
        <w:t>ес</w:t>
      </w:r>
      <w:r w:rsidRPr="003B7541">
        <w:rPr>
          <w:rFonts w:ascii="Times New Roman" w:hAnsi="Times New Roman" w:cs="Times New Roman"/>
          <w:spacing w:val="-1"/>
          <w:sz w:val="28"/>
          <w:szCs w:val="28"/>
        </w:rPr>
        <w:t>п</w:t>
      </w:r>
      <w:r w:rsidRPr="003B7541">
        <w:rPr>
          <w:rFonts w:ascii="Times New Roman" w:hAnsi="Times New Roman" w:cs="Times New Roman"/>
          <w:sz w:val="28"/>
          <w:szCs w:val="28"/>
        </w:rPr>
        <w:t>еч</w:t>
      </w:r>
      <w:r w:rsidRPr="003B7541">
        <w:rPr>
          <w:rFonts w:ascii="Times New Roman" w:hAnsi="Times New Roman" w:cs="Times New Roman"/>
          <w:spacing w:val="-2"/>
          <w:sz w:val="28"/>
          <w:szCs w:val="28"/>
        </w:rPr>
        <w:t>е</w:t>
      </w:r>
      <w:r w:rsidRPr="003B7541">
        <w:rPr>
          <w:rFonts w:ascii="Times New Roman" w:hAnsi="Times New Roman" w:cs="Times New Roman"/>
          <w:spacing w:val="1"/>
          <w:sz w:val="28"/>
          <w:szCs w:val="28"/>
        </w:rPr>
        <w:t>ни</w:t>
      </w:r>
      <w:r w:rsidRPr="003B7541">
        <w:rPr>
          <w:rFonts w:ascii="Times New Roman" w:hAnsi="Times New Roman" w:cs="Times New Roman"/>
          <w:sz w:val="28"/>
          <w:szCs w:val="28"/>
        </w:rPr>
        <w:t xml:space="preserve">е </w:t>
      </w:r>
      <w:r w:rsidRPr="003B7541">
        <w:rPr>
          <w:rFonts w:ascii="Times New Roman" w:hAnsi="Times New Roman" w:cs="Times New Roman"/>
          <w:spacing w:val="-3"/>
          <w:sz w:val="28"/>
          <w:szCs w:val="28"/>
        </w:rPr>
        <w:t>с</w:t>
      </w:r>
      <w:r w:rsidRPr="003B7541">
        <w:rPr>
          <w:rFonts w:ascii="Times New Roman" w:hAnsi="Times New Roman" w:cs="Times New Roman"/>
          <w:spacing w:val="1"/>
          <w:sz w:val="28"/>
          <w:szCs w:val="28"/>
        </w:rPr>
        <w:t>б</w:t>
      </w:r>
      <w:r w:rsidRPr="003B7541">
        <w:rPr>
          <w:rFonts w:ascii="Times New Roman" w:hAnsi="Times New Roman" w:cs="Times New Roman"/>
          <w:sz w:val="28"/>
          <w:szCs w:val="28"/>
        </w:rPr>
        <w:t>ал</w:t>
      </w:r>
      <w:r w:rsidRPr="003B7541">
        <w:rPr>
          <w:rFonts w:ascii="Times New Roman" w:hAnsi="Times New Roman" w:cs="Times New Roman"/>
          <w:spacing w:val="-3"/>
          <w:sz w:val="28"/>
          <w:szCs w:val="28"/>
        </w:rPr>
        <w:t>а</w:t>
      </w:r>
      <w:r w:rsidRPr="003B7541">
        <w:rPr>
          <w:rFonts w:ascii="Times New Roman" w:hAnsi="Times New Roman" w:cs="Times New Roman"/>
          <w:spacing w:val="-1"/>
          <w:sz w:val="28"/>
          <w:szCs w:val="28"/>
        </w:rPr>
        <w:t>н</w:t>
      </w:r>
      <w:r w:rsidRPr="003B7541">
        <w:rPr>
          <w:rFonts w:ascii="Times New Roman" w:hAnsi="Times New Roman" w:cs="Times New Roman"/>
          <w:sz w:val="28"/>
          <w:szCs w:val="28"/>
        </w:rPr>
        <w:t>с</w:t>
      </w:r>
      <w:r w:rsidRPr="003B7541">
        <w:rPr>
          <w:rFonts w:ascii="Times New Roman" w:hAnsi="Times New Roman" w:cs="Times New Roman"/>
          <w:spacing w:val="1"/>
          <w:sz w:val="28"/>
          <w:szCs w:val="28"/>
        </w:rPr>
        <w:t>иро</w:t>
      </w:r>
      <w:r w:rsidRPr="003B7541">
        <w:rPr>
          <w:rFonts w:ascii="Times New Roman" w:hAnsi="Times New Roman" w:cs="Times New Roman"/>
          <w:sz w:val="28"/>
          <w:szCs w:val="28"/>
        </w:rPr>
        <w:t>в</w:t>
      </w:r>
      <w:r w:rsidRPr="003B7541">
        <w:rPr>
          <w:rFonts w:ascii="Times New Roman" w:hAnsi="Times New Roman" w:cs="Times New Roman"/>
          <w:spacing w:val="-3"/>
          <w:sz w:val="28"/>
          <w:szCs w:val="28"/>
        </w:rPr>
        <w:t>а</w:t>
      </w:r>
      <w:r w:rsidRPr="003B7541">
        <w:rPr>
          <w:rFonts w:ascii="Times New Roman" w:hAnsi="Times New Roman" w:cs="Times New Roman"/>
          <w:spacing w:val="1"/>
          <w:sz w:val="28"/>
          <w:szCs w:val="28"/>
        </w:rPr>
        <w:t>н</w:t>
      </w:r>
      <w:r w:rsidRPr="003B7541">
        <w:rPr>
          <w:rFonts w:ascii="Times New Roman" w:hAnsi="Times New Roman" w:cs="Times New Roman"/>
          <w:spacing w:val="-1"/>
          <w:sz w:val="28"/>
          <w:szCs w:val="28"/>
        </w:rPr>
        <w:t>н</w:t>
      </w:r>
      <w:r w:rsidRPr="003B7541">
        <w:rPr>
          <w:rFonts w:ascii="Times New Roman" w:hAnsi="Times New Roman" w:cs="Times New Roman"/>
          <w:spacing w:val="1"/>
          <w:sz w:val="28"/>
          <w:szCs w:val="28"/>
        </w:rPr>
        <w:t>о</w:t>
      </w:r>
      <w:r w:rsidRPr="003B7541">
        <w:rPr>
          <w:rFonts w:ascii="Times New Roman" w:hAnsi="Times New Roman" w:cs="Times New Roman"/>
          <w:sz w:val="28"/>
          <w:szCs w:val="28"/>
        </w:rPr>
        <w:t>с</w:t>
      </w:r>
      <w:r w:rsidRPr="003B7541">
        <w:rPr>
          <w:rFonts w:ascii="Times New Roman" w:hAnsi="Times New Roman" w:cs="Times New Roman"/>
          <w:spacing w:val="-3"/>
          <w:sz w:val="28"/>
          <w:szCs w:val="28"/>
        </w:rPr>
        <w:t>т</w:t>
      </w:r>
      <w:r w:rsidRPr="003B7541">
        <w:rPr>
          <w:rFonts w:ascii="Times New Roman" w:hAnsi="Times New Roman" w:cs="Times New Roman"/>
          <w:sz w:val="28"/>
          <w:szCs w:val="28"/>
        </w:rPr>
        <w:t>и</w:t>
      </w:r>
      <w:r w:rsidRPr="003B7541">
        <w:rPr>
          <w:rFonts w:ascii="Times New Roman" w:hAnsi="Times New Roman" w:cs="Times New Roman"/>
          <w:spacing w:val="1"/>
          <w:sz w:val="28"/>
          <w:szCs w:val="28"/>
        </w:rPr>
        <w:t xml:space="preserve"> </w:t>
      </w:r>
      <w:r w:rsidRPr="003B7541">
        <w:rPr>
          <w:rFonts w:ascii="Times New Roman" w:hAnsi="Times New Roman" w:cs="Times New Roman"/>
          <w:sz w:val="28"/>
          <w:szCs w:val="28"/>
        </w:rPr>
        <w:t xml:space="preserve">и </w:t>
      </w:r>
      <w:r w:rsidRPr="003B7541">
        <w:rPr>
          <w:rFonts w:ascii="Times New Roman" w:hAnsi="Times New Roman" w:cs="Times New Roman"/>
          <w:spacing w:val="-4"/>
          <w:sz w:val="28"/>
          <w:szCs w:val="28"/>
        </w:rPr>
        <w:t>у</w:t>
      </w:r>
      <w:r w:rsidRPr="003B7541">
        <w:rPr>
          <w:rFonts w:ascii="Times New Roman" w:hAnsi="Times New Roman" w:cs="Times New Roman"/>
          <w:sz w:val="28"/>
          <w:szCs w:val="28"/>
        </w:rPr>
        <w:t>ст</w:t>
      </w:r>
      <w:r w:rsidRPr="003B7541">
        <w:rPr>
          <w:rFonts w:ascii="Times New Roman" w:hAnsi="Times New Roman" w:cs="Times New Roman"/>
          <w:spacing w:val="1"/>
          <w:sz w:val="28"/>
          <w:szCs w:val="28"/>
        </w:rPr>
        <w:t>о</w:t>
      </w:r>
      <w:r w:rsidRPr="003B7541">
        <w:rPr>
          <w:rFonts w:ascii="Times New Roman" w:hAnsi="Times New Roman" w:cs="Times New Roman"/>
          <w:spacing w:val="-1"/>
          <w:sz w:val="28"/>
          <w:szCs w:val="28"/>
        </w:rPr>
        <w:t>й</w:t>
      </w:r>
      <w:r w:rsidRPr="003B7541">
        <w:rPr>
          <w:rFonts w:ascii="Times New Roman" w:hAnsi="Times New Roman" w:cs="Times New Roman"/>
          <w:sz w:val="28"/>
          <w:szCs w:val="28"/>
        </w:rPr>
        <w:t>ч</w:t>
      </w:r>
      <w:r w:rsidRPr="003B7541">
        <w:rPr>
          <w:rFonts w:ascii="Times New Roman" w:hAnsi="Times New Roman" w:cs="Times New Roman"/>
          <w:spacing w:val="1"/>
          <w:sz w:val="28"/>
          <w:szCs w:val="28"/>
        </w:rPr>
        <w:t>и</w:t>
      </w:r>
      <w:r w:rsidRPr="003B7541">
        <w:rPr>
          <w:rFonts w:ascii="Times New Roman" w:hAnsi="Times New Roman" w:cs="Times New Roman"/>
          <w:spacing w:val="-3"/>
          <w:sz w:val="28"/>
          <w:szCs w:val="28"/>
        </w:rPr>
        <w:t>в</w:t>
      </w:r>
      <w:r w:rsidRPr="003B7541">
        <w:rPr>
          <w:rFonts w:ascii="Times New Roman" w:hAnsi="Times New Roman" w:cs="Times New Roman"/>
          <w:spacing w:val="1"/>
          <w:sz w:val="28"/>
          <w:szCs w:val="28"/>
        </w:rPr>
        <w:t>о</w:t>
      </w:r>
      <w:r w:rsidRPr="003B7541">
        <w:rPr>
          <w:rFonts w:ascii="Times New Roman" w:hAnsi="Times New Roman" w:cs="Times New Roman"/>
          <w:sz w:val="28"/>
          <w:szCs w:val="28"/>
        </w:rPr>
        <w:t>сти</w:t>
      </w:r>
      <w:r w:rsidRPr="003B7541">
        <w:rPr>
          <w:rFonts w:ascii="Times New Roman" w:hAnsi="Times New Roman" w:cs="Times New Roman"/>
          <w:spacing w:val="1"/>
          <w:sz w:val="28"/>
          <w:szCs w:val="28"/>
        </w:rPr>
        <w:t xml:space="preserve"> б</w:t>
      </w:r>
      <w:r w:rsidRPr="003B7541">
        <w:rPr>
          <w:rFonts w:ascii="Times New Roman" w:hAnsi="Times New Roman" w:cs="Times New Roman"/>
          <w:spacing w:val="-1"/>
          <w:sz w:val="28"/>
          <w:szCs w:val="28"/>
        </w:rPr>
        <w:t>юд</w:t>
      </w:r>
      <w:r w:rsidRPr="003B7541">
        <w:rPr>
          <w:rFonts w:ascii="Times New Roman" w:hAnsi="Times New Roman" w:cs="Times New Roman"/>
          <w:sz w:val="28"/>
          <w:szCs w:val="28"/>
        </w:rPr>
        <w:t>жета</w:t>
      </w:r>
      <w:r w:rsidRPr="003B7541">
        <w:rPr>
          <w:rFonts w:ascii="Times New Roman" w:hAnsi="Times New Roman" w:cs="Times New Roman"/>
          <w:spacing w:val="-3"/>
          <w:sz w:val="28"/>
          <w:szCs w:val="28"/>
        </w:rPr>
        <w:t xml:space="preserve"> </w:t>
      </w:r>
      <w:r w:rsidRPr="003B7541">
        <w:rPr>
          <w:rFonts w:ascii="Times New Roman" w:hAnsi="Times New Roman" w:cs="Times New Roman"/>
          <w:spacing w:val="1"/>
          <w:sz w:val="28"/>
          <w:szCs w:val="28"/>
        </w:rPr>
        <w:t>о</w:t>
      </w:r>
      <w:r w:rsidRPr="003B7541">
        <w:rPr>
          <w:rFonts w:ascii="Times New Roman" w:hAnsi="Times New Roman" w:cs="Times New Roman"/>
          <w:spacing w:val="-2"/>
          <w:sz w:val="28"/>
          <w:szCs w:val="28"/>
        </w:rPr>
        <w:t>к</w:t>
      </w:r>
      <w:r w:rsidRPr="003B7541">
        <w:rPr>
          <w:rFonts w:ascii="Times New Roman" w:hAnsi="Times New Roman" w:cs="Times New Roman"/>
          <w:spacing w:val="1"/>
          <w:sz w:val="28"/>
          <w:szCs w:val="28"/>
        </w:rPr>
        <w:t>р</w:t>
      </w:r>
      <w:r w:rsidRPr="003B7541">
        <w:rPr>
          <w:rFonts w:ascii="Times New Roman" w:hAnsi="Times New Roman" w:cs="Times New Roman"/>
          <w:spacing w:val="-4"/>
          <w:sz w:val="28"/>
          <w:szCs w:val="28"/>
        </w:rPr>
        <w:t>у</w:t>
      </w:r>
      <w:r w:rsidRPr="003B7541">
        <w:rPr>
          <w:rFonts w:ascii="Times New Roman" w:hAnsi="Times New Roman" w:cs="Times New Roman"/>
          <w:sz w:val="28"/>
          <w:szCs w:val="28"/>
        </w:rPr>
        <w:t>г</w:t>
      </w:r>
      <w:r w:rsidRPr="003B7541">
        <w:rPr>
          <w:rFonts w:ascii="Times New Roman" w:hAnsi="Times New Roman" w:cs="Times New Roman"/>
          <w:spacing w:val="1"/>
          <w:sz w:val="28"/>
          <w:szCs w:val="28"/>
        </w:rPr>
        <w:t>а</w:t>
      </w:r>
      <w:r w:rsidRPr="003B7541">
        <w:rPr>
          <w:rFonts w:ascii="Times New Roman" w:hAnsi="Times New Roman" w:cs="Times New Roman"/>
          <w:sz w:val="28"/>
          <w:szCs w:val="28"/>
        </w:rPr>
        <w:t>;</w:t>
      </w:r>
    </w:p>
    <w:p w:rsidR="008645CB" w:rsidRPr="003B7541" w:rsidRDefault="008645CB" w:rsidP="003853A9">
      <w:pPr>
        <w:autoSpaceDE w:val="0"/>
        <w:autoSpaceDN w:val="0"/>
        <w:adjustRightInd w:val="0"/>
        <w:spacing w:after="0" w:line="240" w:lineRule="auto"/>
        <w:ind w:firstLine="567"/>
        <w:jc w:val="both"/>
        <w:rPr>
          <w:rFonts w:ascii="Times New Roman" w:hAnsi="Times New Roman" w:cs="Times New Roman"/>
          <w:sz w:val="28"/>
          <w:szCs w:val="28"/>
        </w:rPr>
      </w:pPr>
      <w:r w:rsidRPr="003B7541">
        <w:rPr>
          <w:rFonts w:ascii="Times New Roman" w:hAnsi="Times New Roman" w:cs="Times New Roman"/>
          <w:spacing w:val="58"/>
          <w:sz w:val="28"/>
          <w:szCs w:val="28"/>
        </w:rPr>
        <w:t>-</w:t>
      </w:r>
      <w:r w:rsidRPr="003B7541">
        <w:rPr>
          <w:rFonts w:ascii="Times New Roman" w:hAnsi="Times New Roman" w:cs="Times New Roman"/>
          <w:spacing w:val="1"/>
          <w:sz w:val="28"/>
          <w:szCs w:val="28"/>
        </w:rPr>
        <w:t>о</w:t>
      </w:r>
      <w:r w:rsidRPr="003B7541">
        <w:rPr>
          <w:rFonts w:ascii="Times New Roman" w:hAnsi="Times New Roman" w:cs="Times New Roman"/>
          <w:sz w:val="28"/>
          <w:szCs w:val="28"/>
        </w:rPr>
        <w:t>с</w:t>
      </w:r>
      <w:r w:rsidRPr="003B7541">
        <w:rPr>
          <w:rFonts w:ascii="Times New Roman" w:hAnsi="Times New Roman" w:cs="Times New Roman"/>
          <w:spacing w:val="-3"/>
          <w:sz w:val="28"/>
          <w:szCs w:val="28"/>
        </w:rPr>
        <w:t>у</w:t>
      </w:r>
      <w:r w:rsidRPr="003B7541">
        <w:rPr>
          <w:rFonts w:ascii="Times New Roman" w:hAnsi="Times New Roman" w:cs="Times New Roman"/>
          <w:sz w:val="28"/>
          <w:szCs w:val="28"/>
        </w:rPr>
        <w:t>ществ</w:t>
      </w:r>
      <w:r w:rsidRPr="003B7541">
        <w:rPr>
          <w:rFonts w:ascii="Times New Roman" w:hAnsi="Times New Roman" w:cs="Times New Roman"/>
          <w:spacing w:val="-2"/>
          <w:sz w:val="28"/>
          <w:szCs w:val="28"/>
        </w:rPr>
        <w:t>л</w:t>
      </w:r>
      <w:r w:rsidRPr="003B7541">
        <w:rPr>
          <w:rFonts w:ascii="Times New Roman" w:hAnsi="Times New Roman" w:cs="Times New Roman"/>
          <w:sz w:val="28"/>
          <w:szCs w:val="28"/>
        </w:rPr>
        <w:t>е</w:t>
      </w:r>
      <w:r w:rsidRPr="003B7541">
        <w:rPr>
          <w:rFonts w:ascii="Times New Roman" w:hAnsi="Times New Roman" w:cs="Times New Roman"/>
          <w:spacing w:val="1"/>
          <w:sz w:val="28"/>
          <w:szCs w:val="28"/>
        </w:rPr>
        <w:t>ни</w:t>
      </w:r>
      <w:r w:rsidRPr="003B7541">
        <w:rPr>
          <w:rFonts w:ascii="Times New Roman" w:hAnsi="Times New Roman" w:cs="Times New Roman"/>
          <w:sz w:val="28"/>
          <w:szCs w:val="28"/>
        </w:rPr>
        <w:t xml:space="preserve">е </w:t>
      </w:r>
      <w:r w:rsidRPr="003B7541">
        <w:rPr>
          <w:rFonts w:ascii="Times New Roman" w:hAnsi="Times New Roman" w:cs="Times New Roman"/>
          <w:spacing w:val="9"/>
          <w:sz w:val="28"/>
          <w:szCs w:val="28"/>
        </w:rPr>
        <w:t>в</w:t>
      </w:r>
      <w:r w:rsidRPr="003B7541">
        <w:rPr>
          <w:rFonts w:ascii="Times New Roman" w:hAnsi="Times New Roman" w:cs="Times New Roman"/>
          <w:sz w:val="28"/>
          <w:szCs w:val="28"/>
        </w:rPr>
        <w:t xml:space="preserve"> </w:t>
      </w:r>
      <w:r w:rsidRPr="003B7541">
        <w:rPr>
          <w:rFonts w:ascii="Times New Roman" w:hAnsi="Times New Roman" w:cs="Times New Roman"/>
          <w:spacing w:val="5"/>
          <w:sz w:val="28"/>
          <w:szCs w:val="28"/>
        </w:rPr>
        <w:t>пределах</w:t>
      </w:r>
      <w:r w:rsidRPr="003B7541">
        <w:rPr>
          <w:rFonts w:ascii="Times New Roman" w:hAnsi="Times New Roman" w:cs="Times New Roman"/>
          <w:sz w:val="28"/>
          <w:szCs w:val="28"/>
        </w:rPr>
        <w:t xml:space="preserve"> </w:t>
      </w:r>
      <w:r w:rsidRPr="003B7541">
        <w:rPr>
          <w:rFonts w:ascii="Times New Roman" w:hAnsi="Times New Roman" w:cs="Times New Roman"/>
          <w:spacing w:val="7"/>
          <w:sz w:val="28"/>
          <w:szCs w:val="28"/>
        </w:rPr>
        <w:t>своей</w:t>
      </w:r>
      <w:r w:rsidRPr="003B7541">
        <w:rPr>
          <w:rFonts w:ascii="Times New Roman" w:hAnsi="Times New Roman" w:cs="Times New Roman"/>
          <w:sz w:val="28"/>
          <w:szCs w:val="28"/>
        </w:rPr>
        <w:t xml:space="preserve"> </w:t>
      </w:r>
      <w:r w:rsidRPr="003B7541">
        <w:rPr>
          <w:rFonts w:ascii="Times New Roman" w:hAnsi="Times New Roman" w:cs="Times New Roman"/>
          <w:spacing w:val="9"/>
          <w:sz w:val="28"/>
          <w:szCs w:val="28"/>
        </w:rPr>
        <w:t>компетенции</w:t>
      </w:r>
      <w:r w:rsidRPr="003B7541">
        <w:rPr>
          <w:rFonts w:ascii="Times New Roman" w:hAnsi="Times New Roman" w:cs="Times New Roman"/>
          <w:sz w:val="28"/>
          <w:szCs w:val="28"/>
        </w:rPr>
        <w:t xml:space="preserve"> к</w:t>
      </w:r>
      <w:r w:rsidRPr="003B7541">
        <w:rPr>
          <w:rFonts w:ascii="Times New Roman" w:hAnsi="Times New Roman" w:cs="Times New Roman"/>
          <w:spacing w:val="-1"/>
          <w:sz w:val="28"/>
          <w:szCs w:val="28"/>
        </w:rPr>
        <w:t>о</w:t>
      </w:r>
      <w:r w:rsidRPr="003B7541">
        <w:rPr>
          <w:rFonts w:ascii="Times New Roman" w:hAnsi="Times New Roman" w:cs="Times New Roman"/>
          <w:spacing w:val="1"/>
          <w:sz w:val="28"/>
          <w:szCs w:val="28"/>
        </w:rPr>
        <w:t>н</w:t>
      </w:r>
      <w:r w:rsidRPr="003B7541">
        <w:rPr>
          <w:rFonts w:ascii="Times New Roman" w:hAnsi="Times New Roman" w:cs="Times New Roman"/>
          <w:sz w:val="28"/>
          <w:szCs w:val="28"/>
        </w:rPr>
        <w:t>т</w:t>
      </w:r>
      <w:r w:rsidRPr="003B7541">
        <w:rPr>
          <w:rFonts w:ascii="Times New Roman" w:hAnsi="Times New Roman" w:cs="Times New Roman"/>
          <w:spacing w:val="-1"/>
          <w:sz w:val="28"/>
          <w:szCs w:val="28"/>
        </w:rPr>
        <w:t>р</w:t>
      </w:r>
      <w:r w:rsidRPr="003B7541">
        <w:rPr>
          <w:rFonts w:ascii="Times New Roman" w:hAnsi="Times New Roman" w:cs="Times New Roman"/>
          <w:spacing w:val="1"/>
          <w:sz w:val="28"/>
          <w:szCs w:val="28"/>
        </w:rPr>
        <w:t>о</w:t>
      </w:r>
      <w:r w:rsidRPr="003B7541">
        <w:rPr>
          <w:rFonts w:ascii="Times New Roman" w:hAnsi="Times New Roman" w:cs="Times New Roman"/>
          <w:spacing w:val="-1"/>
          <w:sz w:val="28"/>
          <w:szCs w:val="28"/>
        </w:rPr>
        <w:t>ля</w:t>
      </w:r>
      <w:r w:rsidRPr="003B7541">
        <w:rPr>
          <w:rFonts w:ascii="Times New Roman" w:hAnsi="Times New Roman" w:cs="Times New Roman"/>
          <w:sz w:val="28"/>
          <w:szCs w:val="28"/>
        </w:rPr>
        <w:t xml:space="preserve"> в</w:t>
      </w:r>
      <w:r w:rsidRPr="003B7541">
        <w:rPr>
          <w:rFonts w:ascii="Times New Roman" w:hAnsi="Times New Roman" w:cs="Times New Roman"/>
          <w:spacing w:val="-1"/>
          <w:sz w:val="28"/>
          <w:szCs w:val="28"/>
        </w:rPr>
        <w:t xml:space="preserve"> </w:t>
      </w:r>
      <w:r w:rsidRPr="003B7541">
        <w:rPr>
          <w:rFonts w:ascii="Times New Roman" w:hAnsi="Times New Roman" w:cs="Times New Roman"/>
          <w:sz w:val="28"/>
          <w:szCs w:val="28"/>
        </w:rPr>
        <w:t>сфе</w:t>
      </w:r>
      <w:r w:rsidRPr="003B7541">
        <w:rPr>
          <w:rFonts w:ascii="Times New Roman" w:hAnsi="Times New Roman" w:cs="Times New Roman"/>
          <w:spacing w:val="-1"/>
          <w:sz w:val="28"/>
          <w:szCs w:val="28"/>
        </w:rPr>
        <w:t>р</w:t>
      </w:r>
      <w:r w:rsidRPr="003B7541">
        <w:rPr>
          <w:rFonts w:ascii="Times New Roman" w:hAnsi="Times New Roman" w:cs="Times New Roman"/>
          <w:sz w:val="28"/>
          <w:szCs w:val="28"/>
        </w:rPr>
        <w:t xml:space="preserve">е </w:t>
      </w:r>
      <w:r w:rsidRPr="003B7541">
        <w:rPr>
          <w:rFonts w:ascii="Times New Roman" w:hAnsi="Times New Roman" w:cs="Times New Roman"/>
          <w:spacing w:val="-1"/>
          <w:sz w:val="28"/>
          <w:szCs w:val="28"/>
        </w:rPr>
        <w:t>з</w:t>
      </w:r>
      <w:r w:rsidRPr="003B7541">
        <w:rPr>
          <w:rFonts w:ascii="Times New Roman" w:hAnsi="Times New Roman" w:cs="Times New Roman"/>
          <w:spacing w:val="-2"/>
          <w:sz w:val="28"/>
          <w:szCs w:val="28"/>
        </w:rPr>
        <w:t>а</w:t>
      </w:r>
      <w:r w:rsidRPr="003B7541">
        <w:rPr>
          <w:rFonts w:ascii="Times New Roman" w:hAnsi="Times New Roman" w:cs="Times New Roman"/>
          <w:sz w:val="28"/>
          <w:szCs w:val="28"/>
        </w:rPr>
        <w:t>к</w:t>
      </w:r>
      <w:r w:rsidRPr="003B7541">
        <w:rPr>
          <w:rFonts w:ascii="Times New Roman" w:hAnsi="Times New Roman" w:cs="Times New Roman"/>
          <w:spacing w:val="-3"/>
          <w:sz w:val="28"/>
          <w:szCs w:val="28"/>
        </w:rPr>
        <w:t>у</w:t>
      </w:r>
      <w:r w:rsidRPr="003B7541">
        <w:rPr>
          <w:rFonts w:ascii="Times New Roman" w:hAnsi="Times New Roman" w:cs="Times New Roman"/>
          <w:spacing w:val="1"/>
          <w:sz w:val="28"/>
          <w:szCs w:val="28"/>
        </w:rPr>
        <w:t>по</w:t>
      </w:r>
      <w:r w:rsidRPr="003B7541">
        <w:rPr>
          <w:rFonts w:ascii="Times New Roman" w:hAnsi="Times New Roman" w:cs="Times New Roman"/>
          <w:sz w:val="28"/>
          <w:szCs w:val="28"/>
        </w:rPr>
        <w:t>к</w:t>
      </w:r>
      <w:r w:rsidRPr="003B7541">
        <w:rPr>
          <w:rFonts w:ascii="Times New Roman" w:hAnsi="Times New Roman" w:cs="Times New Roman"/>
          <w:spacing w:val="2"/>
          <w:sz w:val="28"/>
          <w:szCs w:val="28"/>
        </w:rPr>
        <w:t xml:space="preserve"> </w:t>
      </w:r>
      <w:r w:rsidRPr="003B7541">
        <w:rPr>
          <w:rFonts w:ascii="Times New Roman" w:hAnsi="Times New Roman" w:cs="Times New Roman"/>
          <w:sz w:val="28"/>
          <w:szCs w:val="28"/>
        </w:rPr>
        <w:t>в</w:t>
      </w:r>
      <w:r w:rsidRPr="003B7541">
        <w:rPr>
          <w:rFonts w:ascii="Times New Roman" w:hAnsi="Times New Roman" w:cs="Times New Roman"/>
          <w:spacing w:val="-1"/>
          <w:sz w:val="28"/>
          <w:szCs w:val="28"/>
        </w:rPr>
        <w:t xml:space="preserve"> </w:t>
      </w:r>
      <w:r w:rsidRPr="003B7541">
        <w:rPr>
          <w:rFonts w:ascii="Times New Roman" w:hAnsi="Times New Roman" w:cs="Times New Roman"/>
          <w:sz w:val="28"/>
          <w:szCs w:val="28"/>
        </w:rPr>
        <w:t>с</w:t>
      </w:r>
      <w:r w:rsidRPr="003B7541">
        <w:rPr>
          <w:rFonts w:ascii="Times New Roman" w:hAnsi="Times New Roman" w:cs="Times New Roman"/>
          <w:spacing w:val="-1"/>
          <w:sz w:val="28"/>
          <w:szCs w:val="28"/>
        </w:rPr>
        <w:t>о</w:t>
      </w:r>
      <w:r w:rsidRPr="003B7541">
        <w:rPr>
          <w:rFonts w:ascii="Times New Roman" w:hAnsi="Times New Roman" w:cs="Times New Roman"/>
          <w:spacing w:val="1"/>
          <w:sz w:val="28"/>
          <w:szCs w:val="28"/>
        </w:rPr>
        <w:t>о</w:t>
      </w:r>
      <w:r w:rsidRPr="003B7541">
        <w:rPr>
          <w:rFonts w:ascii="Times New Roman" w:hAnsi="Times New Roman" w:cs="Times New Roman"/>
          <w:sz w:val="28"/>
          <w:szCs w:val="28"/>
        </w:rPr>
        <w:t>т</w:t>
      </w:r>
      <w:r w:rsidRPr="003B7541">
        <w:rPr>
          <w:rFonts w:ascii="Times New Roman" w:hAnsi="Times New Roman" w:cs="Times New Roman"/>
          <w:spacing w:val="-1"/>
          <w:sz w:val="28"/>
          <w:szCs w:val="28"/>
        </w:rPr>
        <w:t>в</w:t>
      </w:r>
      <w:r w:rsidRPr="003B7541">
        <w:rPr>
          <w:rFonts w:ascii="Times New Roman" w:hAnsi="Times New Roman" w:cs="Times New Roman"/>
          <w:sz w:val="28"/>
          <w:szCs w:val="28"/>
        </w:rPr>
        <w:t>етст</w:t>
      </w:r>
      <w:r w:rsidRPr="003B7541">
        <w:rPr>
          <w:rFonts w:ascii="Times New Roman" w:hAnsi="Times New Roman" w:cs="Times New Roman"/>
          <w:spacing w:val="-1"/>
          <w:sz w:val="28"/>
          <w:szCs w:val="28"/>
        </w:rPr>
        <w:t>ви</w:t>
      </w:r>
      <w:r w:rsidRPr="003B7541">
        <w:rPr>
          <w:rFonts w:ascii="Times New Roman" w:hAnsi="Times New Roman" w:cs="Times New Roman"/>
          <w:sz w:val="28"/>
          <w:szCs w:val="28"/>
        </w:rPr>
        <w:t>и</w:t>
      </w:r>
      <w:r w:rsidRPr="003B7541">
        <w:rPr>
          <w:rFonts w:ascii="Times New Roman" w:hAnsi="Times New Roman" w:cs="Times New Roman"/>
          <w:spacing w:val="1"/>
          <w:sz w:val="28"/>
          <w:szCs w:val="28"/>
        </w:rPr>
        <w:t xml:space="preserve"> </w:t>
      </w:r>
      <w:r w:rsidRPr="003B7541">
        <w:rPr>
          <w:rFonts w:ascii="Times New Roman" w:hAnsi="Times New Roman" w:cs="Times New Roman"/>
          <w:sz w:val="28"/>
          <w:szCs w:val="28"/>
        </w:rPr>
        <w:t>с</w:t>
      </w:r>
      <w:r w:rsidRPr="003B7541">
        <w:rPr>
          <w:rFonts w:ascii="Times New Roman" w:hAnsi="Times New Roman" w:cs="Times New Roman"/>
          <w:spacing w:val="-1"/>
          <w:sz w:val="28"/>
          <w:szCs w:val="28"/>
        </w:rPr>
        <w:t xml:space="preserve"> </w:t>
      </w:r>
      <w:r w:rsidRPr="003B7541">
        <w:rPr>
          <w:rFonts w:ascii="Times New Roman" w:hAnsi="Times New Roman" w:cs="Times New Roman"/>
          <w:sz w:val="28"/>
          <w:szCs w:val="28"/>
        </w:rPr>
        <w:t>за</w:t>
      </w:r>
      <w:r w:rsidRPr="003B7541">
        <w:rPr>
          <w:rFonts w:ascii="Times New Roman" w:hAnsi="Times New Roman" w:cs="Times New Roman"/>
          <w:spacing w:val="-3"/>
          <w:sz w:val="28"/>
          <w:szCs w:val="28"/>
        </w:rPr>
        <w:t>к</w:t>
      </w:r>
      <w:r w:rsidRPr="003B7541">
        <w:rPr>
          <w:rFonts w:ascii="Times New Roman" w:hAnsi="Times New Roman" w:cs="Times New Roman"/>
          <w:spacing w:val="1"/>
          <w:sz w:val="28"/>
          <w:szCs w:val="28"/>
        </w:rPr>
        <w:t>о</w:t>
      </w:r>
      <w:r w:rsidRPr="003B7541">
        <w:rPr>
          <w:rFonts w:ascii="Times New Roman" w:hAnsi="Times New Roman" w:cs="Times New Roman"/>
          <w:spacing w:val="-1"/>
          <w:sz w:val="28"/>
          <w:szCs w:val="28"/>
        </w:rPr>
        <w:t>н</w:t>
      </w:r>
      <w:r w:rsidRPr="003B7541">
        <w:rPr>
          <w:rFonts w:ascii="Times New Roman" w:hAnsi="Times New Roman" w:cs="Times New Roman"/>
          <w:spacing w:val="1"/>
          <w:sz w:val="28"/>
          <w:szCs w:val="28"/>
        </w:rPr>
        <w:t>о</w:t>
      </w:r>
      <w:r w:rsidRPr="003B7541">
        <w:rPr>
          <w:rFonts w:ascii="Times New Roman" w:hAnsi="Times New Roman" w:cs="Times New Roman"/>
          <w:spacing w:val="-1"/>
          <w:sz w:val="28"/>
          <w:szCs w:val="28"/>
        </w:rPr>
        <w:t>д</w:t>
      </w:r>
      <w:r w:rsidRPr="003B7541">
        <w:rPr>
          <w:rFonts w:ascii="Times New Roman" w:hAnsi="Times New Roman" w:cs="Times New Roman"/>
          <w:sz w:val="28"/>
          <w:szCs w:val="28"/>
        </w:rPr>
        <w:t>ате</w:t>
      </w:r>
      <w:r w:rsidRPr="003B7541">
        <w:rPr>
          <w:rFonts w:ascii="Times New Roman" w:hAnsi="Times New Roman" w:cs="Times New Roman"/>
          <w:spacing w:val="-1"/>
          <w:sz w:val="28"/>
          <w:szCs w:val="28"/>
        </w:rPr>
        <w:t>ль</w:t>
      </w:r>
      <w:r w:rsidRPr="003B7541">
        <w:rPr>
          <w:rFonts w:ascii="Times New Roman" w:hAnsi="Times New Roman" w:cs="Times New Roman"/>
          <w:spacing w:val="3"/>
          <w:sz w:val="28"/>
          <w:szCs w:val="28"/>
        </w:rPr>
        <w:t>с</w:t>
      </w:r>
      <w:r w:rsidRPr="003B7541">
        <w:rPr>
          <w:rFonts w:ascii="Times New Roman" w:hAnsi="Times New Roman" w:cs="Times New Roman"/>
          <w:sz w:val="28"/>
          <w:szCs w:val="28"/>
        </w:rPr>
        <w:t>т</w:t>
      </w:r>
      <w:r w:rsidRPr="003B7541">
        <w:rPr>
          <w:rFonts w:ascii="Times New Roman" w:hAnsi="Times New Roman" w:cs="Times New Roman"/>
          <w:spacing w:val="-3"/>
          <w:sz w:val="28"/>
          <w:szCs w:val="28"/>
        </w:rPr>
        <w:t>в</w:t>
      </w:r>
      <w:r w:rsidRPr="003B7541">
        <w:rPr>
          <w:rFonts w:ascii="Times New Roman" w:hAnsi="Times New Roman" w:cs="Times New Roman"/>
          <w:spacing w:val="1"/>
          <w:sz w:val="28"/>
          <w:szCs w:val="28"/>
        </w:rPr>
        <w:t>о</w:t>
      </w:r>
      <w:r w:rsidRPr="003B7541">
        <w:rPr>
          <w:rFonts w:ascii="Times New Roman" w:hAnsi="Times New Roman" w:cs="Times New Roman"/>
          <w:sz w:val="28"/>
          <w:szCs w:val="28"/>
        </w:rPr>
        <w:t>м.</w:t>
      </w:r>
    </w:p>
    <w:p w:rsidR="003B7541" w:rsidRDefault="003B7541" w:rsidP="003B7541">
      <w:pPr>
        <w:autoSpaceDE w:val="0"/>
        <w:autoSpaceDN w:val="0"/>
        <w:adjustRightInd w:val="0"/>
        <w:spacing w:after="0" w:line="240" w:lineRule="auto"/>
        <w:ind w:left="108" w:firstLine="539"/>
        <w:jc w:val="both"/>
        <w:rPr>
          <w:rFonts w:ascii="Times New Roman" w:hAnsi="Times New Roman" w:cs="Times New Roman"/>
          <w:sz w:val="10"/>
          <w:szCs w:val="10"/>
        </w:rPr>
      </w:pPr>
    </w:p>
    <w:p w:rsidR="00C9660B" w:rsidRPr="003B7541" w:rsidRDefault="00C9660B" w:rsidP="003B7541">
      <w:pPr>
        <w:autoSpaceDE w:val="0"/>
        <w:autoSpaceDN w:val="0"/>
        <w:adjustRightInd w:val="0"/>
        <w:spacing w:after="0" w:line="240" w:lineRule="auto"/>
        <w:ind w:left="108" w:firstLine="459"/>
        <w:jc w:val="both"/>
        <w:rPr>
          <w:rFonts w:ascii="Times New Roman" w:hAnsi="Times New Roman" w:cs="Times New Roman"/>
          <w:sz w:val="28"/>
          <w:szCs w:val="28"/>
        </w:rPr>
      </w:pPr>
      <w:r w:rsidRPr="003B7541">
        <w:rPr>
          <w:rFonts w:ascii="Times New Roman" w:hAnsi="Times New Roman" w:cs="Times New Roman"/>
          <w:sz w:val="28"/>
          <w:szCs w:val="28"/>
        </w:rPr>
        <w:t>В структуру финансового отдела входят:</w:t>
      </w:r>
    </w:p>
    <w:p w:rsidR="00C9660B" w:rsidRPr="002F5A0E" w:rsidRDefault="003853A9" w:rsidP="003B7541">
      <w:pPr>
        <w:autoSpaceDE w:val="0"/>
        <w:autoSpaceDN w:val="0"/>
        <w:adjustRightInd w:val="0"/>
        <w:spacing w:after="0" w:line="240" w:lineRule="auto"/>
        <w:ind w:left="108" w:firstLine="539"/>
        <w:jc w:val="both"/>
        <w:rPr>
          <w:rFonts w:ascii="Times New Roman" w:hAnsi="Times New Roman" w:cs="Times New Roman"/>
          <w:sz w:val="28"/>
          <w:szCs w:val="28"/>
        </w:rPr>
      </w:pPr>
      <w:r w:rsidRPr="002F5A0E">
        <w:rPr>
          <w:rFonts w:ascii="Times New Roman" w:hAnsi="Times New Roman" w:cs="Times New Roman"/>
          <w:sz w:val="28"/>
          <w:szCs w:val="28"/>
        </w:rPr>
        <w:t>б</w:t>
      </w:r>
      <w:r w:rsidR="00C9660B" w:rsidRPr="002F5A0E">
        <w:rPr>
          <w:rFonts w:ascii="Times New Roman" w:hAnsi="Times New Roman" w:cs="Times New Roman"/>
          <w:sz w:val="28"/>
          <w:szCs w:val="28"/>
        </w:rPr>
        <w:t>юджетный отдел</w:t>
      </w:r>
      <w:r w:rsidR="009403BD" w:rsidRPr="002F5A0E">
        <w:rPr>
          <w:rFonts w:ascii="Times New Roman" w:hAnsi="Times New Roman" w:cs="Times New Roman"/>
          <w:sz w:val="28"/>
          <w:szCs w:val="28"/>
        </w:rPr>
        <w:t>,</w:t>
      </w:r>
    </w:p>
    <w:p w:rsidR="00C9660B" w:rsidRPr="002F5A0E" w:rsidRDefault="009403BD" w:rsidP="003B7541">
      <w:pPr>
        <w:autoSpaceDE w:val="0"/>
        <w:autoSpaceDN w:val="0"/>
        <w:adjustRightInd w:val="0"/>
        <w:spacing w:after="0" w:line="240" w:lineRule="auto"/>
        <w:ind w:left="108" w:firstLine="539"/>
        <w:jc w:val="both"/>
        <w:rPr>
          <w:rFonts w:ascii="Times New Roman" w:hAnsi="Times New Roman" w:cs="Times New Roman"/>
          <w:sz w:val="28"/>
          <w:szCs w:val="28"/>
        </w:rPr>
      </w:pPr>
      <w:r w:rsidRPr="002F5A0E">
        <w:rPr>
          <w:rFonts w:ascii="Times New Roman" w:hAnsi="Times New Roman" w:cs="Times New Roman"/>
          <w:sz w:val="28"/>
          <w:szCs w:val="28"/>
        </w:rPr>
        <w:t>о</w:t>
      </w:r>
      <w:r w:rsidR="00C9660B" w:rsidRPr="002F5A0E">
        <w:rPr>
          <w:rFonts w:ascii="Times New Roman" w:hAnsi="Times New Roman" w:cs="Times New Roman"/>
          <w:sz w:val="28"/>
          <w:szCs w:val="28"/>
        </w:rPr>
        <w:t xml:space="preserve">тдел </w:t>
      </w:r>
      <w:r w:rsidR="00193C06" w:rsidRPr="002F5A0E">
        <w:rPr>
          <w:rFonts w:ascii="Times New Roman" w:hAnsi="Times New Roman" w:cs="Times New Roman"/>
          <w:sz w:val="28"/>
          <w:szCs w:val="28"/>
        </w:rPr>
        <w:t>доходов</w:t>
      </w:r>
      <w:r w:rsidRPr="002F5A0E">
        <w:rPr>
          <w:rFonts w:ascii="Times New Roman" w:hAnsi="Times New Roman" w:cs="Times New Roman"/>
          <w:sz w:val="28"/>
          <w:szCs w:val="28"/>
        </w:rPr>
        <w:t>,</w:t>
      </w:r>
    </w:p>
    <w:p w:rsidR="00193C06" w:rsidRPr="002F5A0E" w:rsidRDefault="009403BD" w:rsidP="003B7541">
      <w:pPr>
        <w:autoSpaceDE w:val="0"/>
        <w:autoSpaceDN w:val="0"/>
        <w:adjustRightInd w:val="0"/>
        <w:spacing w:after="0" w:line="240" w:lineRule="auto"/>
        <w:ind w:left="108" w:firstLine="539"/>
        <w:jc w:val="both"/>
        <w:rPr>
          <w:rFonts w:ascii="Times New Roman" w:hAnsi="Times New Roman" w:cs="Times New Roman"/>
          <w:sz w:val="28"/>
          <w:szCs w:val="28"/>
        </w:rPr>
      </w:pPr>
      <w:r w:rsidRPr="002F5A0E">
        <w:rPr>
          <w:rFonts w:ascii="Times New Roman" w:hAnsi="Times New Roman" w:cs="Times New Roman"/>
          <w:sz w:val="28"/>
          <w:szCs w:val="28"/>
        </w:rPr>
        <w:t>о</w:t>
      </w:r>
      <w:r w:rsidR="00193C06" w:rsidRPr="002F5A0E">
        <w:rPr>
          <w:rFonts w:ascii="Times New Roman" w:hAnsi="Times New Roman" w:cs="Times New Roman"/>
          <w:sz w:val="28"/>
          <w:szCs w:val="28"/>
        </w:rPr>
        <w:t>тдел бухгалтерского учета и отчетности</w:t>
      </w:r>
      <w:r w:rsidRPr="002F5A0E">
        <w:rPr>
          <w:rFonts w:ascii="Times New Roman" w:hAnsi="Times New Roman" w:cs="Times New Roman"/>
          <w:sz w:val="28"/>
          <w:szCs w:val="28"/>
        </w:rPr>
        <w:t>,</w:t>
      </w:r>
    </w:p>
    <w:p w:rsidR="00C9660B" w:rsidRPr="002F5A0E" w:rsidRDefault="009403BD" w:rsidP="003B7541">
      <w:pPr>
        <w:autoSpaceDE w:val="0"/>
        <w:autoSpaceDN w:val="0"/>
        <w:adjustRightInd w:val="0"/>
        <w:spacing w:after="0" w:line="240" w:lineRule="auto"/>
        <w:ind w:left="108" w:firstLine="539"/>
        <w:jc w:val="both"/>
        <w:rPr>
          <w:rFonts w:ascii="Times New Roman" w:hAnsi="Times New Roman" w:cs="Times New Roman"/>
          <w:sz w:val="28"/>
          <w:szCs w:val="28"/>
        </w:rPr>
      </w:pPr>
      <w:r w:rsidRPr="002F5A0E">
        <w:rPr>
          <w:rFonts w:ascii="Times New Roman" w:hAnsi="Times New Roman" w:cs="Times New Roman"/>
          <w:sz w:val="28"/>
          <w:szCs w:val="28"/>
        </w:rPr>
        <w:t>о</w:t>
      </w:r>
      <w:r w:rsidR="00C9660B" w:rsidRPr="002F5A0E">
        <w:rPr>
          <w:rFonts w:ascii="Times New Roman" w:hAnsi="Times New Roman" w:cs="Times New Roman"/>
          <w:sz w:val="28"/>
          <w:szCs w:val="28"/>
        </w:rPr>
        <w:t>тдел казначейства</w:t>
      </w:r>
      <w:r w:rsidRPr="002F5A0E">
        <w:rPr>
          <w:rFonts w:ascii="Times New Roman" w:hAnsi="Times New Roman" w:cs="Times New Roman"/>
          <w:sz w:val="28"/>
          <w:szCs w:val="28"/>
        </w:rPr>
        <w:t>,</w:t>
      </w:r>
    </w:p>
    <w:p w:rsidR="00193C06" w:rsidRPr="002F5A0E" w:rsidRDefault="009403BD" w:rsidP="003B7541">
      <w:pPr>
        <w:autoSpaceDE w:val="0"/>
        <w:autoSpaceDN w:val="0"/>
        <w:adjustRightInd w:val="0"/>
        <w:spacing w:after="0" w:line="240" w:lineRule="auto"/>
        <w:ind w:left="108" w:firstLine="539"/>
        <w:jc w:val="both"/>
        <w:rPr>
          <w:rFonts w:ascii="Times New Roman" w:hAnsi="Times New Roman" w:cs="Times New Roman"/>
          <w:sz w:val="28"/>
          <w:szCs w:val="28"/>
        </w:rPr>
      </w:pPr>
      <w:r w:rsidRPr="002F5A0E">
        <w:rPr>
          <w:rFonts w:ascii="Times New Roman" w:hAnsi="Times New Roman" w:cs="Times New Roman"/>
          <w:sz w:val="28"/>
          <w:szCs w:val="28"/>
        </w:rPr>
        <w:t>о</w:t>
      </w:r>
      <w:r w:rsidR="00193C06" w:rsidRPr="002F5A0E">
        <w:rPr>
          <w:rFonts w:ascii="Times New Roman" w:hAnsi="Times New Roman" w:cs="Times New Roman"/>
          <w:sz w:val="28"/>
          <w:szCs w:val="28"/>
        </w:rPr>
        <w:t xml:space="preserve">тдел финансирования </w:t>
      </w:r>
      <w:r w:rsidR="00AF79B9" w:rsidRPr="002F5A0E">
        <w:rPr>
          <w:rFonts w:ascii="Times New Roman" w:hAnsi="Times New Roman" w:cs="Times New Roman"/>
          <w:sz w:val="28"/>
          <w:szCs w:val="28"/>
        </w:rPr>
        <w:t>гос</w:t>
      </w:r>
      <w:r w:rsidR="00193C06" w:rsidRPr="002F5A0E">
        <w:rPr>
          <w:rFonts w:ascii="Times New Roman" w:hAnsi="Times New Roman" w:cs="Times New Roman"/>
          <w:sz w:val="28"/>
          <w:szCs w:val="28"/>
        </w:rPr>
        <w:t>управления и хозрасчетной сферы</w:t>
      </w:r>
      <w:r w:rsidRPr="002F5A0E">
        <w:rPr>
          <w:rFonts w:ascii="Times New Roman" w:hAnsi="Times New Roman" w:cs="Times New Roman"/>
          <w:sz w:val="28"/>
          <w:szCs w:val="28"/>
        </w:rPr>
        <w:t>,</w:t>
      </w:r>
    </w:p>
    <w:p w:rsidR="00C9660B" w:rsidRPr="002F5A0E" w:rsidRDefault="009403BD" w:rsidP="003B7541">
      <w:pPr>
        <w:autoSpaceDE w:val="0"/>
        <w:autoSpaceDN w:val="0"/>
        <w:adjustRightInd w:val="0"/>
        <w:spacing w:after="0" w:line="240" w:lineRule="auto"/>
        <w:ind w:left="108" w:firstLine="539"/>
        <w:jc w:val="both"/>
        <w:rPr>
          <w:rFonts w:ascii="Times New Roman" w:hAnsi="Times New Roman" w:cs="Times New Roman"/>
          <w:sz w:val="28"/>
          <w:szCs w:val="28"/>
        </w:rPr>
      </w:pPr>
      <w:r w:rsidRPr="002F5A0E">
        <w:rPr>
          <w:rFonts w:ascii="Times New Roman" w:hAnsi="Times New Roman" w:cs="Times New Roman"/>
          <w:sz w:val="28"/>
          <w:szCs w:val="28"/>
        </w:rPr>
        <w:t>б</w:t>
      </w:r>
      <w:r w:rsidR="00193C06" w:rsidRPr="002F5A0E">
        <w:rPr>
          <w:rFonts w:ascii="Times New Roman" w:hAnsi="Times New Roman" w:cs="Times New Roman"/>
          <w:sz w:val="28"/>
          <w:szCs w:val="28"/>
        </w:rPr>
        <w:t>ухгалтер-ревизор</w:t>
      </w:r>
      <w:r w:rsidRPr="002F5A0E">
        <w:rPr>
          <w:rFonts w:ascii="Times New Roman" w:hAnsi="Times New Roman" w:cs="Times New Roman"/>
          <w:sz w:val="28"/>
          <w:szCs w:val="28"/>
        </w:rPr>
        <w:t>.</w:t>
      </w:r>
      <w:r w:rsidR="00C9660B" w:rsidRPr="002F5A0E">
        <w:rPr>
          <w:rFonts w:ascii="Times New Roman" w:hAnsi="Times New Roman" w:cs="Times New Roman"/>
          <w:sz w:val="28"/>
          <w:szCs w:val="28"/>
        </w:rPr>
        <w:t xml:space="preserve"> </w:t>
      </w:r>
    </w:p>
    <w:p w:rsidR="002F5A0E" w:rsidRDefault="002F5A0E" w:rsidP="003B7541">
      <w:pPr>
        <w:pStyle w:val="ConsPlusNormal"/>
        <w:widowControl/>
        <w:ind w:firstLine="567"/>
        <w:jc w:val="both"/>
        <w:rPr>
          <w:rFonts w:ascii="Times New Roman" w:hAnsi="Times New Roman" w:cs="Times New Roman"/>
          <w:color w:val="000000"/>
          <w:sz w:val="28"/>
          <w:szCs w:val="28"/>
        </w:rPr>
      </w:pPr>
    </w:p>
    <w:p w:rsidR="00193C06" w:rsidRDefault="00C9660B" w:rsidP="003B7541">
      <w:pPr>
        <w:pStyle w:val="ConsPlusNormal"/>
        <w:widowControl/>
        <w:ind w:firstLine="567"/>
        <w:jc w:val="both"/>
        <w:rPr>
          <w:rFonts w:ascii="Times New Roman" w:hAnsi="Times New Roman" w:cs="Times New Roman"/>
          <w:color w:val="000000"/>
          <w:sz w:val="10"/>
          <w:szCs w:val="10"/>
        </w:rPr>
      </w:pPr>
      <w:r w:rsidRPr="003B7541">
        <w:rPr>
          <w:rFonts w:ascii="Times New Roman" w:hAnsi="Times New Roman" w:cs="Times New Roman"/>
          <w:color w:val="000000"/>
          <w:sz w:val="28"/>
          <w:szCs w:val="28"/>
        </w:rPr>
        <w:t>Основной целью деятельности финансового отдела является</w:t>
      </w:r>
      <w:r w:rsidR="00193C06" w:rsidRPr="003B7541">
        <w:rPr>
          <w:rFonts w:ascii="Times New Roman" w:hAnsi="Times New Roman" w:cs="Times New Roman"/>
          <w:color w:val="000000"/>
          <w:sz w:val="28"/>
          <w:szCs w:val="28"/>
        </w:rPr>
        <w:t>:</w:t>
      </w:r>
    </w:p>
    <w:p w:rsidR="002F5A0E" w:rsidRPr="002F5A0E" w:rsidRDefault="002F5A0E" w:rsidP="003B7541">
      <w:pPr>
        <w:pStyle w:val="ConsPlusNormal"/>
        <w:widowControl/>
        <w:ind w:firstLine="567"/>
        <w:jc w:val="both"/>
        <w:rPr>
          <w:rFonts w:ascii="Times New Roman" w:hAnsi="Times New Roman" w:cs="Times New Roman"/>
          <w:color w:val="000000"/>
          <w:sz w:val="10"/>
          <w:szCs w:val="10"/>
        </w:rPr>
      </w:pPr>
    </w:p>
    <w:p w:rsidR="00193C06" w:rsidRDefault="00193C06" w:rsidP="003B7541">
      <w:pPr>
        <w:pStyle w:val="ConsPlusNormal"/>
        <w:widowControl/>
        <w:ind w:firstLine="567"/>
        <w:jc w:val="both"/>
        <w:rPr>
          <w:rFonts w:ascii="Times New Roman" w:hAnsi="Times New Roman" w:cs="Times New Roman"/>
          <w:color w:val="000000"/>
          <w:sz w:val="10"/>
          <w:szCs w:val="10"/>
        </w:rPr>
      </w:pPr>
      <w:r w:rsidRPr="003B7541">
        <w:rPr>
          <w:rFonts w:ascii="Times New Roman" w:hAnsi="Times New Roman" w:cs="Times New Roman"/>
          <w:color w:val="000000"/>
          <w:sz w:val="28"/>
          <w:szCs w:val="28"/>
        </w:rPr>
        <w:t>-</w:t>
      </w:r>
      <w:r w:rsidR="00C9660B" w:rsidRPr="003B7541">
        <w:rPr>
          <w:rFonts w:ascii="Times New Roman" w:hAnsi="Times New Roman" w:cs="Times New Roman"/>
          <w:color w:val="000000"/>
          <w:sz w:val="28"/>
          <w:szCs w:val="28"/>
        </w:rPr>
        <w:t xml:space="preserve"> обеспечение сбалансированности и устойчивости бюджетной системы муниципального образования </w:t>
      </w:r>
      <w:r w:rsidRPr="003B7541">
        <w:rPr>
          <w:rFonts w:ascii="Times New Roman" w:hAnsi="Times New Roman" w:cs="Times New Roman"/>
          <w:color w:val="000000"/>
          <w:sz w:val="28"/>
          <w:szCs w:val="28"/>
        </w:rPr>
        <w:t>Западнодвинский</w:t>
      </w:r>
      <w:r w:rsidR="00C9660B" w:rsidRPr="003B7541">
        <w:rPr>
          <w:rFonts w:ascii="Times New Roman" w:hAnsi="Times New Roman" w:cs="Times New Roman"/>
          <w:color w:val="000000"/>
          <w:sz w:val="28"/>
          <w:szCs w:val="28"/>
        </w:rPr>
        <w:t xml:space="preserve"> муниципальный округ</w:t>
      </w:r>
      <w:r w:rsidR="004A7D37" w:rsidRPr="003B7541">
        <w:rPr>
          <w:rFonts w:ascii="Times New Roman" w:hAnsi="Times New Roman" w:cs="Times New Roman"/>
          <w:color w:val="000000"/>
          <w:sz w:val="28"/>
          <w:szCs w:val="28"/>
        </w:rPr>
        <w:t xml:space="preserve"> Тверской области</w:t>
      </w:r>
      <w:r w:rsidRPr="003B7541">
        <w:rPr>
          <w:rFonts w:ascii="Times New Roman" w:hAnsi="Times New Roman" w:cs="Times New Roman"/>
          <w:color w:val="000000"/>
          <w:sz w:val="28"/>
          <w:szCs w:val="28"/>
        </w:rPr>
        <w:t>;</w:t>
      </w:r>
    </w:p>
    <w:p w:rsidR="004A7D37" w:rsidRDefault="00193C06" w:rsidP="003B7541">
      <w:pPr>
        <w:pStyle w:val="ConsPlusNormal"/>
        <w:widowControl/>
        <w:ind w:firstLine="567"/>
        <w:jc w:val="both"/>
        <w:rPr>
          <w:rFonts w:ascii="Times New Roman" w:hAnsi="Times New Roman" w:cs="Times New Roman"/>
          <w:color w:val="000000"/>
          <w:sz w:val="10"/>
          <w:szCs w:val="10"/>
        </w:rPr>
      </w:pPr>
      <w:r w:rsidRPr="003B7541">
        <w:rPr>
          <w:rFonts w:ascii="Times New Roman" w:hAnsi="Times New Roman" w:cs="Times New Roman"/>
          <w:color w:val="000000"/>
          <w:sz w:val="28"/>
          <w:szCs w:val="28"/>
        </w:rPr>
        <w:t>-</w:t>
      </w:r>
      <w:r w:rsidR="00C9660B" w:rsidRPr="003B7541">
        <w:rPr>
          <w:rFonts w:ascii="Times New Roman" w:hAnsi="Times New Roman" w:cs="Times New Roman"/>
          <w:color w:val="000000"/>
          <w:sz w:val="28"/>
          <w:szCs w:val="28"/>
        </w:rPr>
        <w:t xml:space="preserve"> эффективное и качественное управление муниципальными финансами округ</w:t>
      </w:r>
      <w:r w:rsidR="004A7D37" w:rsidRPr="003B7541">
        <w:rPr>
          <w:rFonts w:ascii="Times New Roman" w:hAnsi="Times New Roman" w:cs="Times New Roman"/>
          <w:color w:val="000000"/>
          <w:sz w:val="28"/>
          <w:szCs w:val="28"/>
        </w:rPr>
        <w:t>а</w:t>
      </w:r>
      <w:r w:rsidRPr="003B7541">
        <w:rPr>
          <w:rFonts w:ascii="Times New Roman" w:hAnsi="Times New Roman" w:cs="Times New Roman"/>
          <w:color w:val="000000"/>
          <w:sz w:val="28"/>
          <w:szCs w:val="28"/>
        </w:rPr>
        <w:t>;</w:t>
      </w:r>
      <w:r w:rsidR="00C9660B" w:rsidRPr="003B7541">
        <w:rPr>
          <w:rFonts w:ascii="Times New Roman" w:hAnsi="Times New Roman" w:cs="Times New Roman"/>
          <w:color w:val="000000"/>
          <w:sz w:val="28"/>
          <w:szCs w:val="28"/>
        </w:rPr>
        <w:t xml:space="preserve">  </w:t>
      </w:r>
      <w:r w:rsidR="005874D4" w:rsidRPr="003B7541">
        <w:rPr>
          <w:rFonts w:ascii="Times New Roman" w:hAnsi="Times New Roman" w:cs="Times New Roman"/>
          <w:color w:val="000000"/>
          <w:sz w:val="28"/>
          <w:szCs w:val="28"/>
        </w:rPr>
        <w:t xml:space="preserve">  </w:t>
      </w:r>
    </w:p>
    <w:p w:rsidR="00C9660B" w:rsidRDefault="00933DFF" w:rsidP="003B7541">
      <w:pPr>
        <w:pStyle w:val="ConsPlusNormal"/>
        <w:widowControl/>
        <w:ind w:firstLine="567"/>
        <w:jc w:val="both"/>
        <w:rPr>
          <w:rFonts w:ascii="Times New Roman" w:hAnsi="Times New Roman" w:cs="Times New Roman"/>
          <w:color w:val="000000"/>
          <w:sz w:val="12"/>
          <w:szCs w:val="12"/>
        </w:rPr>
      </w:pPr>
      <w:r w:rsidRPr="003B7541">
        <w:rPr>
          <w:rFonts w:ascii="Times New Roman" w:hAnsi="Times New Roman" w:cs="Times New Roman"/>
          <w:color w:val="000000"/>
          <w:sz w:val="28"/>
          <w:szCs w:val="28"/>
        </w:rPr>
        <w:t>- р</w:t>
      </w:r>
      <w:r w:rsidR="00C9660B" w:rsidRPr="003B7541">
        <w:rPr>
          <w:rFonts w:ascii="Times New Roman" w:hAnsi="Times New Roman" w:cs="Times New Roman"/>
          <w:color w:val="000000"/>
          <w:sz w:val="28"/>
          <w:szCs w:val="28"/>
        </w:rPr>
        <w:t>асширение налоговой базы и достижение устойчивой положительной динамики поступления налоговых и неналоговых доходов  в бюджет округа.</w:t>
      </w:r>
    </w:p>
    <w:p w:rsidR="003B05D5" w:rsidRDefault="003B05D5" w:rsidP="003B7541">
      <w:pPr>
        <w:pStyle w:val="ConsPlusNormal"/>
        <w:widowControl/>
        <w:ind w:firstLine="567"/>
        <w:jc w:val="both"/>
        <w:rPr>
          <w:rFonts w:ascii="Times New Roman" w:hAnsi="Times New Roman" w:cs="Times New Roman"/>
          <w:sz w:val="20"/>
          <w:szCs w:val="20"/>
        </w:rPr>
      </w:pPr>
      <w:r w:rsidRPr="003B7541">
        <w:rPr>
          <w:rFonts w:ascii="Times New Roman" w:hAnsi="Times New Roman" w:cs="Times New Roman"/>
          <w:sz w:val="28"/>
          <w:szCs w:val="28"/>
        </w:rPr>
        <w:t>В течение 2023 года в решение о бюджете вносились изменения на основании данных, представленных главными администраторами доходов бюджета округа  об изменении прогнозируемого объема поступлений доходов, обращений главных распорядителей бюджетных средств по уточнению расходной части бюджета. Рост значений основных параметров бюджета округа  в течение года связан в основном с увеличением безвозмездных поступлений и соответственно, целевых расходов за счет таких поступлений</w:t>
      </w:r>
      <w:r w:rsidR="002F5A0E">
        <w:rPr>
          <w:rFonts w:ascii="Times New Roman" w:hAnsi="Times New Roman" w:cs="Times New Roman"/>
          <w:sz w:val="28"/>
          <w:szCs w:val="28"/>
        </w:rPr>
        <w:t>.</w:t>
      </w:r>
    </w:p>
    <w:p w:rsidR="00CD74D1" w:rsidRDefault="00CD74D1" w:rsidP="00C75EAE">
      <w:pPr>
        <w:pStyle w:val="ConsPlusNormal"/>
        <w:widowControl/>
        <w:ind w:firstLine="567"/>
        <w:jc w:val="both"/>
        <w:rPr>
          <w:rFonts w:ascii="Times New Roman" w:hAnsi="Times New Roman" w:cs="Times New Roman"/>
          <w:sz w:val="20"/>
          <w:szCs w:val="20"/>
        </w:rPr>
      </w:pPr>
      <w:r w:rsidRPr="003B7541">
        <w:rPr>
          <w:rFonts w:ascii="Times New Roman" w:hAnsi="Times New Roman" w:cs="Times New Roman"/>
          <w:sz w:val="28"/>
          <w:szCs w:val="28"/>
        </w:rPr>
        <w:t>В 2023 году финансовым отделом была продолжена работа, направленная на повышение уровня собираемости доходов и сокращение задолженности по платежам в бюджет округа путем усиления претензионной работы с неплательщиками, принятия мер, направленных на легализацию бизнеса и «теневой» заработной платы, предотвращения уклонения от уплаты обязательных платежей.</w:t>
      </w:r>
    </w:p>
    <w:p w:rsidR="00C9660B" w:rsidRDefault="00C9660B" w:rsidP="00C75EAE">
      <w:pPr>
        <w:pStyle w:val="ConsPlusNormal"/>
        <w:widowControl/>
        <w:ind w:firstLine="567"/>
        <w:jc w:val="both"/>
        <w:rPr>
          <w:rFonts w:ascii="Times New Roman" w:hAnsi="Times New Roman" w:cs="Times New Roman"/>
          <w:sz w:val="20"/>
          <w:szCs w:val="20"/>
        </w:rPr>
      </w:pPr>
      <w:r w:rsidRPr="003B7541">
        <w:rPr>
          <w:rFonts w:ascii="Times New Roman" w:hAnsi="Times New Roman" w:cs="Times New Roman"/>
          <w:sz w:val="28"/>
          <w:szCs w:val="28"/>
        </w:rPr>
        <w:t xml:space="preserve">В целях своевременности и полноты исполнения бюджета округа </w:t>
      </w:r>
      <w:r w:rsidR="004A7D37" w:rsidRPr="003B7541">
        <w:rPr>
          <w:rFonts w:ascii="Times New Roman" w:hAnsi="Times New Roman" w:cs="Times New Roman"/>
          <w:sz w:val="28"/>
          <w:szCs w:val="28"/>
        </w:rPr>
        <w:t>ф</w:t>
      </w:r>
      <w:r w:rsidRPr="003B7541">
        <w:rPr>
          <w:rFonts w:ascii="Times New Roman" w:hAnsi="Times New Roman" w:cs="Times New Roman"/>
          <w:sz w:val="28"/>
          <w:szCs w:val="28"/>
        </w:rPr>
        <w:t xml:space="preserve">инансовым отделом проводилась работа в постоянном взаимодействии с администраторами доходов и </w:t>
      </w:r>
      <w:r w:rsidR="00AE247D">
        <w:rPr>
          <w:rFonts w:ascii="Times New Roman" w:hAnsi="Times New Roman" w:cs="Times New Roman"/>
          <w:sz w:val="28"/>
          <w:szCs w:val="28"/>
        </w:rPr>
        <w:t xml:space="preserve">структурными подразделениями </w:t>
      </w:r>
      <w:r w:rsidRPr="003B7541">
        <w:rPr>
          <w:rFonts w:ascii="Times New Roman" w:hAnsi="Times New Roman" w:cs="Times New Roman"/>
          <w:sz w:val="28"/>
          <w:szCs w:val="28"/>
        </w:rPr>
        <w:t xml:space="preserve"> администрации, курирующими соо</w:t>
      </w:r>
      <w:r w:rsidR="00933DFF" w:rsidRPr="003B7541">
        <w:rPr>
          <w:rFonts w:ascii="Times New Roman" w:hAnsi="Times New Roman" w:cs="Times New Roman"/>
          <w:sz w:val="28"/>
          <w:szCs w:val="28"/>
        </w:rPr>
        <w:t>тветствующие доходные источники</w:t>
      </w:r>
      <w:r w:rsidRPr="003B7541">
        <w:rPr>
          <w:rFonts w:ascii="Times New Roman" w:hAnsi="Times New Roman" w:cs="Times New Roman"/>
          <w:sz w:val="28"/>
          <w:szCs w:val="28"/>
        </w:rPr>
        <w:t xml:space="preserve">. </w:t>
      </w:r>
    </w:p>
    <w:p w:rsidR="002F5A0E" w:rsidRPr="002F5A0E" w:rsidRDefault="002F5A0E" w:rsidP="00C75EAE">
      <w:pPr>
        <w:pStyle w:val="ConsPlusNormal"/>
        <w:widowControl/>
        <w:ind w:firstLine="567"/>
        <w:jc w:val="both"/>
        <w:rPr>
          <w:rFonts w:ascii="Times New Roman" w:hAnsi="Times New Roman" w:cs="Times New Roman"/>
          <w:sz w:val="20"/>
          <w:szCs w:val="20"/>
        </w:rPr>
      </w:pPr>
    </w:p>
    <w:p w:rsidR="004B47AD" w:rsidRDefault="00773875" w:rsidP="00773875">
      <w:pPr>
        <w:pStyle w:val="ConsPlusNormal"/>
        <w:widowControl/>
        <w:ind w:firstLine="0"/>
        <w:jc w:val="both"/>
        <w:rPr>
          <w:rFonts w:ascii="Times New Roman" w:hAnsi="Times New Roman" w:cs="Times New Roman"/>
          <w:sz w:val="28"/>
          <w:szCs w:val="28"/>
        </w:rPr>
      </w:pPr>
      <w:r w:rsidRPr="00283172">
        <w:rPr>
          <w:rFonts w:ascii="Times New Roman" w:hAnsi="Times New Roman" w:cs="Times New Roman"/>
          <w:sz w:val="28"/>
          <w:szCs w:val="28"/>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5pt;height:264pt" o:ole="">
            <v:imagedata r:id="rId8" o:title=""/>
          </v:shape>
          <o:OLEObject Type="Embed" ProgID="PowerPoint.Slide.12" ShapeID="_x0000_i1025" DrawAspect="Content" ObjectID="_1777882349" r:id="rId9"/>
        </w:object>
      </w:r>
    </w:p>
    <w:p w:rsidR="004A7D37" w:rsidRDefault="00944361" w:rsidP="00C75EAE">
      <w:pPr>
        <w:pStyle w:val="ConsPlusNormal"/>
        <w:widowControl/>
        <w:ind w:firstLine="567"/>
        <w:jc w:val="both"/>
        <w:rPr>
          <w:rFonts w:ascii="Times New Roman" w:hAnsi="Times New Roman" w:cs="Times New Roman"/>
          <w:sz w:val="28"/>
          <w:szCs w:val="28"/>
        </w:rPr>
      </w:pPr>
      <w:r w:rsidRPr="003B7541">
        <w:rPr>
          <w:rFonts w:ascii="Times New Roman" w:hAnsi="Times New Roman" w:cs="Times New Roman"/>
          <w:sz w:val="28"/>
          <w:szCs w:val="28"/>
        </w:rPr>
        <w:lastRenderedPageBreak/>
        <w:t>Доходы  бюджета Западнодвинского муниципального округа за 2023 год составили 584,2 млн. руб., в том числе собственные доходы 409,4 млн. руб. (к собственным доходам относятся: налоговые и неналоговые доходы, дотации, субсидии, иные межбюджетные трансферты и прочие безвозмездные поступления).</w:t>
      </w:r>
    </w:p>
    <w:p w:rsidR="00773875" w:rsidRDefault="00773875" w:rsidP="00C75EAE">
      <w:pPr>
        <w:pStyle w:val="ConsPlusNormal"/>
        <w:widowControl/>
        <w:ind w:firstLine="567"/>
        <w:jc w:val="both"/>
        <w:rPr>
          <w:rFonts w:ascii="Times New Roman" w:hAnsi="Times New Roman" w:cs="Times New Roman"/>
          <w:sz w:val="28"/>
          <w:szCs w:val="28"/>
        </w:rPr>
      </w:pPr>
    </w:p>
    <w:p w:rsidR="002F5A0E" w:rsidRDefault="00773875" w:rsidP="00773875">
      <w:pPr>
        <w:pStyle w:val="ConsPlusNormal"/>
        <w:widowControl/>
        <w:ind w:firstLine="0"/>
        <w:jc w:val="both"/>
        <w:rPr>
          <w:rFonts w:ascii="Times New Roman" w:hAnsi="Times New Roman" w:cs="Times New Roman"/>
          <w:sz w:val="28"/>
          <w:szCs w:val="28"/>
        </w:rPr>
      </w:pPr>
      <w:r w:rsidRPr="00773875">
        <w:rPr>
          <w:rFonts w:ascii="Times New Roman" w:hAnsi="Times New Roman" w:cs="Times New Roman"/>
          <w:sz w:val="28"/>
          <w:szCs w:val="28"/>
        </w:rPr>
        <w:object w:dxaOrig="7216" w:dyaOrig="5390">
          <v:shape id="_x0000_i1026" type="#_x0000_t75" style="width:459pt;height:269.25pt" o:ole="">
            <v:imagedata r:id="rId10" o:title=""/>
          </v:shape>
          <o:OLEObject Type="Embed" ProgID="PowerPoint.Slide.12" ShapeID="_x0000_i1026" DrawAspect="Content" ObjectID="_1777882350" r:id="rId11"/>
        </w:object>
      </w:r>
    </w:p>
    <w:p w:rsidR="00283172" w:rsidRDefault="00283172" w:rsidP="003B7541">
      <w:pPr>
        <w:pStyle w:val="ConsPlusNormal"/>
        <w:widowControl/>
        <w:ind w:firstLine="709"/>
        <w:jc w:val="both"/>
        <w:rPr>
          <w:rFonts w:ascii="Times New Roman" w:hAnsi="Times New Roman" w:cs="Times New Roman"/>
          <w:sz w:val="28"/>
          <w:szCs w:val="28"/>
        </w:rPr>
      </w:pPr>
    </w:p>
    <w:p w:rsidR="00773875" w:rsidRDefault="00773875" w:rsidP="00773875">
      <w:pPr>
        <w:pStyle w:val="ConsPlusNormal"/>
        <w:widowControl/>
        <w:ind w:firstLine="709"/>
        <w:jc w:val="center"/>
        <w:rPr>
          <w:rFonts w:ascii="Times New Roman" w:hAnsi="Times New Roman" w:cs="Times New Roman"/>
          <w:sz w:val="28"/>
          <w:szCs w:val="28"/>
        </w:rPr>
      </w:pPr>
      <w:r>
        <w:rPr>
          <w:rFonts w:ascii="Times New Roman" w:hAnsi="Times New Roman" w:cs="Times New Roman"/>
          <w:sz w:val="28"/>
          <w:szCs w:val="28"/>
        </w:rPr>
        <w:t>Структура налоговых и неналоговых доходов бюджета округа представлена следующим образом:</w:t>
      </w:r>
    </w:p>
    <w:p w:rsidR="004B47AD" w:rsidRDefault="00773875" w:rsidP="00773875">
      <w:pPr>
        <w:pStyle w:val="ConsPlusNormal"/>
        <w:widowControl/>
        <w:ind w:firstLine="0"/>
        <w:jc w:val="both"/>
        <w:rPr>
          <w:rFonts w:ascii="Times New Roman" w:hAnsi="Times New Roman" w:cs="Times New Roman"/>
          <w:sz w:val="28"/>
          <w:szCs w:val="28"/>
        </w:rPr>
      </w:pPr>
      <w:r w:rsidRPr="00773875">
        <w:rPr>
          <w:rFonts w:ascii="Times New Roman" w:hAnsi="Times New Roman" w:cs="Times New Roman"/>
          <w:sz w:val="28"/>
          <w:szCs w:val="28"/>
        </w:rPr>
        <w:object w:dxaOrig="7216" w:dyaOrig="5390">
          <v:shape id="_x0000_i1027" type="#_x0000_t75" style="width:465pt;height:287.25pt" o:ole="">
            <v:imagedata r:id="rId12" o:title=""/>
          </v:shape>
          <o:OLEObject Type="Embed" ProgID="PowerPoint.Slide.12" ShapeID="_x0000_i1027" DrawAspect="Content" ObjectID="_1777882351" r:id="rId13"/>
        </w:object>
      </w:r>
    </w:p>
    <w:p w:rsidR="00773875" w:rsidRDefault="00773875" w:rsidP="00C75EAE">
      <w:pPr>
        <w:pStyle w:val="ConsPlusNormal"/>
        <w:widowControl/>
        <w:ind w:firstLine="567"/>
        <w:jc w:val="both"/>
        <w:rPr>
          <w:rFonts w:ascii="Times New Roman" w:hAnsi="Times New Roman" w:cs="Times New Roman"/>
          <w:sz w:val="28"/>
          <w:szCs w:val="28"/>
        </w:rPr>
      </w:pPr>
    </w:p>
    <w:p w:rsidR="00C75EAE" w:rsidRDefault="00C75EAE" w:rsidP="00C75EAE">
      <w:pPr>
        <w:pStyle w:val="ConsPlusNormal"/>
        <w:widowControl/>
        <w:ind w:firstLine="567"/>
        <w:jc w:val="both"/>
        <w:rPr>
          <w:rFonts w:ascii="Times New Roman" w:hAnsi="Times New Roman" w:cs="Times New Roman"/>
          <w:sz w:val="28"/>
          <w:szCs w:val="28"/>
        </w:rPr>
      </w:pPr>
      <w:r w:rsidRPr="009403BD">
        <w:rPr>
          <w:rFonts w:ascii="Times New Roman" w:hAnsi="Times New Roman" w:cs="Times New Roman"/>
          <w:sz w:val="28"/>
          <w:szCs w:val="28"/>
        </w:rPr>
        <w:lastRenderedPageBreak/>
        <w:t>При формировании расходной части бюджета применялся принцип сбалансированно</w:t>
      </w:r>
      <w:r w:rsidR="00AE247D">
        <w:rPr>
          <w:rFonts w:ascii="Times New Roman" w:hAnsi="Times New Roman" w:cs="Times New Roman"/>
          <w:sz w:val="28"/>
          <w:szCs w:val="28"/>
        </w:rPr>
        <w:t>сти</w:t>
      </w:r>
      <w:r w:rsidRPr="009403BD">
        <w:rPr>
          <w:rFonts w:ascii="Times New Roman" w:hAnsi="Times New Roman" w:cs="Times New Roman"/>
          <w:sz w:val="28"/>
          <w:szCs w:val="28"/>
        </w:rPr>
        <w:t xml:space="preserve"> бюджета. Соблюдение этого принципа требует тщательного рассмотрения планируемых расходов на предмет их эффективности, приоритетности, экономической целесообразности.</w:t>
      </w:r>
    </w:p>
    <w:p w:rsidR="00773875" w:rsidRPr="009403BD" w:rsidRDefault="00773875" w:rsidP="00C75EAE">
      <w:pPr>
        <w:pStyle w:val="ConsPlusNormal"/>
        <w:widowControl/>
        <w:ind w:firstLine="567"/>
        <w:jc w:val="both"/>
        <w:rPr>
          <w:rFonts w:ascii="Times New Roman" w:hAnsi="Times New Roman" w:cs="Times New Roman"/>
          <w:sz w:val="28"/>
          <w:szCs w:val="28"/>
        </w:rPr>
      </w:pPr>
    </w:p>
    <w:p w:rsidR="009C13E4" w:rsidRDefault="009C13E4" w:rsidP="00C75EAE">
      <w:pPr>
        <w:spacing w:after="0" w:line="240" w:lineRule="auto"/>
        <w:ind w:firstLine="567"/>
        <w:jc w:val="both"/>
        <w:rPr>
          <w:rFonts w:ascii="Times New Roman" w:hAnsi="Times New Roman" w:cs="Times New Roman"/>
          <w:sz w:val="28"/>
          <w:szCs w:val="28"/>
        </w:rPr>
      </w:pPr>
      <w:r w:rsidRPr="009403BD">
        <w:rPr>
          <w:rFonts w:ascii="Times New Roman" w:hAnsi="Times New Roman" w:cs="Times New Roman"/>
          <w:sz w:val="28"/>
          <w:szCs w:val="28"/>
        </w:rPr>
        <w:t>Исполнение бюджета по расходам  за 2023 год составило  в сумме 585,2 млн. руб. за счёт доходов бюджета, полученных в 2023 году и остатка на 01.01.2023г. и межбюджетных трансфертов, полученных из областного бюджета.  Процент исполнения  99,5   % от годового уточненного плана (588,4 млн. руб.).</w:t>
      </w:r>
    </w:p>
    <w:p w:rsidR="00773875" w:rsidRPr="009403BD" w:rsidRDefault="00773875" w:rsidP="00C75EAE">
      <w:pPr>
        <w:spacing w:after="0" w:line="240" w:lineRule="auto"/>
        <w:ind w:firstLine="567"/>
        <w:jc w:val="both"/>
        <w:rPr>
          <w:rFonts w:ascii="Times New Roman" w:hAnsi="Times New Roman" w:cs="Times New Roman"/>
          <w:sz w:val="28"/>
          <w:szCs w:val="28"/>
        </w:rPr>
      </w:pPr>
    </w:p>
    <w:p w:rsidR="009C13E4" w:rsidRDefault="009C13E4" w:rsidP="00C75EAE">
      <w:pPr>
        <w:spacing w:after="0" w:line="240" w:lineRule="auto"/>
        <w:ind w:firstLine="567"/>
        <w:jc w:val="both"/>
        <w:rPr>
          <w:rFonts w:ascii="Times New Roman" w:hAnsi="Times New Roman" w:cs="Times New Roman"/>
          <w:sz w:val="28"/>
          <w:szCs w:val="28"/>
        </w:rPr>
      </w:pPr>
      <w:r w:rsidRPr="009403BD">
        <w:rPr>
          <w:rFonts w:ascii="Times New Roman" w:hAnsi="Times New Roman" w:cs="Times New Roman"/>
          <w:sz w:val="28"/>
          <w:szCs w:val="28"/>
        </w:rPr>
        <w:t>Социальная сфера (</w:t>
      </w:r>
      <w:r w:rsidRPr="009403BD">
        <w:rPr>
          <w:rFonts w:ascii="Times New Roman" w:hAnsi="Times New Roman" w:cs="Times New Roman"/>
          <w:i/>
          <w:sz w:val="28"/>
          <w:szCs w:val="28"/>
        </w:rPr>
        <w:t>образование, культура, социальная политика, спорт</w:t>
      </w:r>
      <w:r w:rsidRPr="009403BD">
        <w:rPr>
          <w:rFonts w:ascii="Times New Roman" w:hAnsi="Times New Roman" w:cs="Times New Roman"/>
          <w:sz w:val="28"/>
          <w:szCs w:val="28"/>
        </w:rPr>
        <w:t>) составляет 56,6% в общем объёме расходов или 331,2 млн. руб.</w:t>
      </w:r>
    </w:p>
    <w:p w:rsidR="00773875" w:rsidRDefault="00773875" w:rsidP="00C75EAE">
      <w:pPr>
        <w:spacing w:after="0" w:line="240" w:lineRule="auto"/>
        <w:ind w:firstLine="567"/>
        <w:jc w:val="both"/>
        <w:rPr>
          <w:rFonts w:ascii="Times New Roman" w:hAnsi="Times New Roman" w:cs="Times New Roman"/>
          <w:sz w:val="28"/>
          <w:szCs w:val="28"/>
        </w:rPr>
      </w:pPr>
    </w:p>
    <w:p w:rsidR="00E56B5A" w:rsidRDefault="00E56B5A" w:rsidP="00C75EAE">
      <w:pPr>
        <w:spacing w:after="0" w:line="240" w:lineRule="auto"/>
        <w:ind w:firstLine="567"/>
        <w:jc w:val="both"/>
        <w:rPr>
          <w:rFonts w:ascii="Times New Roman" w:hAnsi="Times New Roman" w:cs="Times New Roman"/>
          <w:sz w:val="28"/>
          <w:szCs w:val="28"/>
        </w:rPr>
      </w:pPr>
    </w:p>
    <w:p w:rsidR="00E56B5A" w:rsidRDefault="00773875" w:rsidP="00773875">
      <w:pPr>
        <w:spacing w:after="0" w:line="240" w:lineRule="auto"/>
        <w:jc w:val="both"/>
        <w:rPr>
          <w:rFonts w:ascii="Times New Roman" w:hAnsi="Times New Roman" w:cs="Times New Roman"/>
          <w:sz w:val="28"/>
          <w:szCs w:val="28"/>
        </w:rPr>
      </w:pPr>
      <w:r w:rsidRPr="00E56B5A">
        <w:rPr>
          <w:rFonts w:ascii="Times New Roman" w:hAnsi="Times New Roman" w:cs="Times New Roman"/>
          <w:sz w:val="28"/>
          <w:szCs w:val="28"/>
        </w:rPr>
        <w:object w:dxaOrig="6448" w:dyaOrig="4814">
          <v:shape id="_x0000_i1028" type="#_x0000_t75" style="width:459pt;height:256.5pt" o:ole="">
            <v:imagedata r:id="rId14" o:title=""/>
          </v:shape>
          <o:OLEObject Type="Embed" ProgID="PowerPoint.Slide.12" ShapeID="_x0000_i1028" DrawAspect="Content" ObjectID="_1777882352" r:id="rId15"/>
        </w:object>
      </w:r>
    </w:p>
    <w:p w:rsidR="00E56B5A" w:rsidRDefault="00E56B5A" w:rsidP="00C75EAE">
      <w:pPr>
        <w:spacing w:after="0" w:line="240" w:lineRule="auto"/>
        <w:ind w:firstLine="567"/>
        <w:jc w:val="both"/>
        <w:rPr>
          <w:rFonts w:ascii="Times New Roman" w:hAnsi="Times New Roman" w:cs="Times New Roman"/>
          <w:sz w:val="28"/>
          <w:szCs w:val="28"/>
        </w:rPr>
      </w:pPr>
    </w:p>
    <w:p w:rsidR="00E56B5A" w:rsidRDefault="00E56B5A" w:rsidP="00C75EAE">
      <w:pPr>
        <w:spacing w:after="0" w:line="240" w:lineRule="auto"/>
        <w:ind w:firstLine="567"/>
        <w:jc w:val="both"/>
        <w:rPr>
          <w:rFonts w:ascii="Times New Roman" w:hAnsi="Times New Roman" w:cs="Times New Roman"/>
          <w:sz w:val="28"/>
          <w:szCs w:val="28"/>
        </w:rPr>
      </w:pPr>
    </w:p>
    <w:p w:rsidR="009C13E4" w:rsidRDefault="009C13E4" w:rsidP="00C75EAE">
      <w:pPr>
        <w:spacing w:after="0" w:line="240" w:lineRule="auto"/>
        <w:ind w:firstLine="567"/>
        <w:jc w:val="both"/>
        <w:rPr>
          <w:rFonts w:ascii="Times New Roman" w:hAnsi="Times New Roman" w:cs="Times New Roman"/>
          <w:sz w:val="28"/>
          <w:szCs w:val="28"/>
        </w:rPr>
      </w:pPr>
      <w:r w:rsidRPr="003B7541">
        <w:rPr>
          <w:rFonts w:ascii="Times New Roman" w:hAnsi="Times New Roman" w:cs="Times New Roman"/>
          <w:sz w:val="28"/>
          <w:szCs w:val="28"/>
        </w:rPr>
        <w:t>В качестве одного из инструментов повышения эффективности бюджетных расходов принят программно - целевой принцип организации деятельности, а именно программный бюджет  на основе 12 программ. Доля расходов бюджета по программам</w:t>
      </w:r>
      <w:r w:rsidR="00BE05A9">
        <w:rPr>
          <w:rFonts w:ascii="Times New Roman" w:hAnsi="Times New Roman" w:cs="Times New Roman"/>
          <w:sz w:val="28"/>
          <w:szCs w:val="28"/>
        </w:rPr>
        <w:t xml:space="preserve"> за 2023 год</w:t>
      </w:r>
      <w:r w:rsidRPr="003B7541">
        <w:rPr>
          <w:rFonts w:ascii="Times New Roman" w:hAnsi="Times New Roman" w:cs="Times New Roman"/>
          <w:sz w:val="28"/>
          <w:szCs w:val="28"/>
        </w:rPr>
        <w:t xml:space="preserve"> состав</w:t>
      </w:r>
      <w:r w:rsidR="00BE05A9">
        <w:rPr>
          <w:rFonts w:ascii="Times New Roman" w:hAnsi="Times New Roman" w:cs="Times New Roman"/>
          <w:sz w:val="28"/>
          <w:szCs w:val="28"/>
        </w:rPr>
        <w:t>ила</w:t>
      </w:r>
      <w:r w:rsidRPr="003B7541">
        <w:rPr>
          <w:rFonts w:ascii="Times New Roman" w:hAnsi="Times New Roman" w:cs="Times New Roman"/>
          <w:sz w:val="28"/>
          <w:szCs w:val="28"/>
        </w:rPr>
        <w:t xml:space="preserve"> 100 %.  </w:t>
      </w:r>
    </w:p>
    <w:p w:rsidR="00616E5E" w:rsidRDefault="00616E5E" w:rsidP="00C75EAE">
      <w:pPr>
        <w:spacing w:after="0" w:line="240" w:lineRule="auto"/>
        <w:ind w:firstLine="567"/>
        <w:jc w:val="both"/>
        <w:rPr>
          <w:rFonts w:ascii="Times New Roman" w:hAnsi="Times New Roman" w:cs="Times New Roman"/>
          <w:sz w:val="28"/>
          <w:szCs w:val="28"/>
        </w:rPr>
      </w:pPr>
    </w:p>
    <w:p w:rsidR="00616E5E" w:rsidRPr="003B7541" w:rsidRDefault="00773875" w:rsidP="00773875">
      <w:pPr>
        <w:spacing w:after="0" w:line="240" w:lineRule="auto"/>
        <w:jc w:val="both"/>
        <w:rPr>
          <w:rFonts w:ascii="Times New Roman" w:hAnsi="Times New Roman" w:cs="Times New Roman"/>
          <w:sz w:val="28"/>
          <w:szCs w:val="28"/>
        </w:rPr>
      </w:pPr>
      <w:r w:rsidRPr="00616E5E">
        <w:rPr>
          <w:rFonts w:ascii="Times New Roman" w:hAnsi="Times New Roman" w:cs="Times New Roman"/>
          <w:sz w:val="28"/>
          <w:szCs w:val="28"/>
        </w:rPr>
        <w:object w:dxaOrig="7216" w:dyaOrig="5390">
          <v:shape id="_x0000_i1029" type="#_x0000_t75" style="width:452.25pt;height:285.75pt" o:ole="">
            <v:imagedata r:id="rId16" o:title=""/>
          </v:shape>
          <o:OLEObject Type="Embed" ProgID="PowerPoint.Slide.12" ShapeID="_x0000_i1029" DrawAspect="Content" ObjectID="_1777882353" r:id="rId17"/>
        </w:object>
      </w:r>
    </w:p>
    <w:p w:rsidR="009403BD" w:rsidRDefault="00C22A87" w:rsidP="009403BD">
      <w:pPr>
        <w:tabs>
          <w:tab w:val="left" w:pos="567"/>
        </w:tabs>
        <w:autoSpaceDE w:val="0"/>
        <w:autoSpaceDN w:val="0"/>
        <w:adjustRightInd w:val="0"/>
        <w:spacing w:after="0" w:line="240" w:lineRule="auto"/>
        <w:jc w:val="both"/>
        <w:rPr>
          <w:rFonts w:ascii="Times New Roman" w:hAnsi="Times New Roman" w:cs="Times New Roman"/>
          <w:sz w:val="28"/>
          <w:szCs w:val="28"/>
        </w:rPr>
      </w:pPr>
      <w:r w:rsidRPr="003B7541">
        <w:rPr>
          <w:rFonts w:ascii="Times New Roman" w:hAnsi="Times New Roman" w:cs="Times New Roman"/>
          <w:sz w:val="28"/>
          <w:szCs w:val="28"/>
        </w:rPr>
        <w:tab/>
      </w:r>
    </w:p>
    <w:p w:rsidR="00C22A87" w:rsidRPr="003B7541" w:rsidRDefault="009403BD" w:rsidP="009403BD">
      <w:pPr>
        <w:tabs>
          <w:tab w:val="left" w:pos="567"/>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C22A87" w:rsidRPr="003B7541">
        <w:rPr>
          <w:rFonts w:ascii="Times New Roman" w:hAnsi="Times New Roman" w:cs="Times New Roman"/>
          <w:sz w:val="28"/>
          <w:szCs w:val="28"/>
        </w:rPr>
        <w:t>В рамках осуществления полномочий в сфере внутреннего муниципального финансового контроля проведено 13 контрольных мероприятий, в том числе:</w:t>
      </w:r>
    </w:p>
    <w:p w:rsidR="00C22A87" w:rsidRPr="003B7541" w:rsidRDefault="00C22A87" w:rsidP="003B7541">
      <w:pPr>
        <w:autoSpaceDE w:val="0"/>
        <w:autoSpaceDN w:val="0"/>
        <w:adjustRightInd w:val="0"/>
        <w:spacing w:after="0" w:line="240" w:lineRule="auto"/>
        <w:jc w:val="both"/>
        <w:rPr>
          <w:rFonts w:ascii="Times New Roman" w:hAnsi="Times New Roman" w:cs="Times New Roman"/>
          <w:sz w:val="28"/>
          <w:szCs w:val="28"/>
        </w:rPr>
      </w:pPr>
      <w:r w:rsidRPr="003B7541">
        <w:rPr>
          <w:rFonts w:ascii="Times New Roman" w:hAnsi="Times New Roman" w:cs="Times New Roman"/>
          <w:sz w:val="28"/>
          <w:szCs w:val="28"/>
        </w:rPr>
        <w:t xml:space="preserve">      </w:t>
      </w:r>
      <w:r w:rsidR="00C75EAE">
        <w:rPr>
          <w:rFonts w:ascii="Times New Roman" w:hAnsi="Times New Roman" w:cs="Times New Roman"/>
          <w:sz w:val="28"/>
          <w:szCs w:val="28"/>
        </w:rPr>
        <w:t xml:space="preserve"> </w:t>
      </w:r>
      <w:r w:rsidRPr="003B7541">
        <w:rPr>
          <w:rFonts w:ascii="Times New Roman" w:hAnsi="Times New Roman" w:cs="Times New Roman"/>
          <w:sz w:val="28"/>
          <w:szCs w:val="28"/>
        </w:rPr>
        <w:t xml:space="preserve"> - в муниципальных учреждениях округа 11 мероприятий,</w:t>
      </w:r>
    </w:p>
    <w:p w:rsidR="00C22A87" w:rsidRPr="003B7541" w:rsidRDefault="00C22A87" w:rsidP="00C75EAE">
      <w:pPr>
        <w:pStyle w:val="ConsPlusNormal"/>
        <w:widowControl/>
        <w:ind w:firstLine="567"/>
        <w:jc w:val="both"/>
        <w:rPr>
          <w:rFonts w:ascii="Times New Roman" w:hAnsi="Times New Roman" w:cs="Times New Roman"/>
          <w:sz w:val="28"/>
          <w:szCs w:val="28"/>
        </w:rPr>
      </w:pPr>
      <w:r w:rsidRPr="003B7541">
        <w:rPr>
          <w:rFonts w:ascii="Times New Roman" w:hAnsi="Times New Roman" w:cs="Times New Roman"/>
          <w:sz w:val="28"/>
          <w:szCs w:val="28"/>
        </w:rPr>
        <w:t>- в муниципальных унитарных предприятиях 2 мероприятия.</w:t>
      </w:r>
    </w:p>
    <w:p w:rsidR="003853A9" w:rsidRDefault="00C75EAE" w:rsidP="00C75EAE">
      <w:pPr>
        <w:tabs>
          <w:tab w:val="left" w:pos="567"/>
        </w:tabs>
        <w:spacing w:after="0" w:line="240" w:lineRule="auto"/>
        <w:jc w:val="both"/>
        <w:rPr>
          <w:rFonts w:ascii="Times New Roman" w:hAnsi="Times New Roman" w:cs="Times New Roman"/>
          <w:sz w:val="28"/>
          <w:szCs w:val="28"/>
        </w:rPr>
      </w:pPr>
      <w:r w:rsidRPr="003B7541">
        <w:rPr>
          <w:rFonts w:ascii="Times New Roman" w:hAnsi="Times New Roman" w:cs="Times New Roman"/>
          <w:sz w:val="28"/>
          <w:szCs w:val="28"/>
        </w:rPr>
        <w:tab/>
      </w:r>
    </w:p>
    <w:p w:rsidR="00C75EAE" w:rsidRPr="003B7541" w:rsidRDefault="003853A9" w:rsidP="003853A9">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C75EAE" w:rsidRPr="003B7541">
        <w:rPr>
          <w:rFonts w:ascii="Times New Roman" w:hAnsi="Times New Roman" w:cs="Times New Roman"/>
          <w:sz w:val="28"/>
          <w:szCs w:val="28"/>
        </w:rPr>
        <w:t>Стабильное исполнение налоговых доходов, выполнение всех расходных обязательств, отсутствие просроченной кредиторской задолженности говорит о     стабильной текущей ситуации в округе.</w:t>
      </w:r>
    </w:p>
    <w:p w:rsidR="009403BD" w:rsidRDefault="009403BD" w:rsidP="00C75EAE">
      <w:pPr>
        <w:pStyle w:val="ConsPlusNormal"/>
        <w:widowControl/>
        <w:ind w:firstLine="567"/>
        <w:jc w:val="both"/>
        <w:rPr>
          <w:rFonts w:ascii="Times New Roman" w:hAnsi="Times New Roman" w:cs="Times New Roman"/>
          <w:bCs/>
          <w:sz w:val="28"/>
          <w:szCs w:val="28"/>
        </w:rPr>
      </w:pPr>
    </w:p>
    <w:p w:rsidR="004A7D37" w:rsidRPr="003B7541" w:rsidRDefault="009C13E4" w:rsidP="00C75EAE">
      <w:pPr>
        <w:pStyle w:val="ConsPlusNormal"/>
        <w:widowControl/>
        <w:ind w:firstLine="567"/>
        <w:jc w:val="both"/>
        <w:rPr>
          <w:rFonts w:ascii="Times New Roman" w:hAnsi="Times New Roman" w:cs="Times New Roman"/>
          <w:sz w:val="28"/>
          <w:szCs w:val="28"/>
        </w:rPr>
      </w:pPr>
      <w:r w:rsidRPr="003B7541">
        <w:rPr>
          <w:rFonts w:ascii="Times New Roman" w:hAnsi="Times New Roman" w:cs="Times New Roman"/>
          <w:bCs/>
          <w:sz w:val="28"/>
          <w:szCs w:val="28"/>
        </w:rPr>
        <w:t>По результатам мониторинга качества финансового менеджмента в муниципальных образованиях Тверской области Западнодвинский муниципальный округ занял  2 место и был поощрен дотацией в сумме 2,5 млн. руб.</w:t>
      </w:r>
    </w:p>
    <w:p w:rsidR="00DB12E7" w:rsidRDefault="00DB12E7" w:rsidP="00DB12E7">
      <w:pPr>
        <w:autoSpaceDE w:val="0"/>
        <w:autoSpaceDN w:val="0"/>
        <w:adjustRightInd w:val="0"/>
        <w:spacing w:after="0" w:line="240" w:lineRule="auto"/>
        <w:ind w:left="108" w:firstLine="459"/>
        <w:jc w:val="both"/>
        <w:rPr>
          <w:rFonts w:ascii="Times New Roman" w:hAnsi="Times New Roman" w:cs="Times New Roman"/>
          <w:sz w:val="10"/>
          <w:szCs w:val="10"/>
        </w:rPr>
      </w:pPr>
    </w:p>
    <w:p w:rsidR="00C22A87" w:rsidRPr="003B7541" w:rsidRDefault="00C22A87" w:rsidP="00DB12E7">
      <w:pPr>
        <w:autoSpaceDE w:val="0"/>
        <w:autoSpaceDN w:val="0"/>
        <w:adjustRightInd w:val="0"/>
        <w:spacing w:after="0" w:line="240" w:lineRule="auto"/>
        <w:ind w:left="108" w:firstLine="459"/>
        <w:jc w:val="both"/>
        <w:rPr>
          <w:rFonts w:ascii="Times New Roman" w:hAnsi="Times New Roman" w:cs="Times New Roman"/>
          <w:sz w:val="28"/>
          <w:szCs w:val="28"/>
        </w:rPr>
      </w:pPr>
      <w:r w:rsidRPr="003B7541">
        <w:rPr>
          <w:rFonts w:ascii="Times New Roman" w:hAnsi="Times New Roman" w:cs="Times New Roman"/>
          <w:sz w:val="28"/>
          <w:szCs w:val="28"/>
        </w:rPr>
        <w:t>Финансовый отдел участвует в проведении финансовой грамотности:</w:t>
      </w:r>
    </w:p>
    <w:p w:rsidR="00C22A87" w:rsidRPr="003B7541" w:rsidRDefault="00C22A87" w:rsidP="00DB12E7">
      <w:pPr>
        <w:autoSpaceDE w:val="0"/>
        <w:autoSpaceDN w:val="0"/>
        <w:adjustRightInd w:val="0"/>
        <w:spacing w:after="0" w:line="240" w:lineRule="auto"/>
        <w:ind w:left="108" w:firstLine="459"/>
        <w:jc w:val="both"/>
        <w:rPr>
          <w:rFonts w:ascii="Times New Roman" w:hAnsi="Times New Roman" w:cs="Times New Roman"/>
          <w:sz w:val="28"/>
          <w:szCs w:val="28"/>
        </w:rPr>
      </w:pPr>
      <w:r w:rsidRPr="003B7541">
        <w:rPr>
          <w:rFonts w:ascii="Times New Roman" w:hAnsi="Times New Roman" w:cs="Times New Roman"/>
          <w:sz w:val="28"/>
          <w:szCs w:val="28"/>
        </w:rPr>
        <w:t xml:space="preserve">- розданы буклеты в организациях, на мероприятиях, для населения </w:t>
      </w:r>
      <w:r w:rsidR="003B7541" w:rsidRPr="003B7541">
        <w:rPr>
          <w:rFonts w:ascii="Times New Roman" w:hAnsi="Times New Roman" w:cs="Times New Roman"/>
          <w:sz w:val="28"/>
          <w:szCs w:val="28"/>
        </w:rPr>
        <w:t xml:space="preserve">в </w:t>
      </w:r>
      <w:r w:rsidRPr="003B7541">
        <w:rPr>
          <w:rFonts w:ascii="Times New Roman" w:hAnsi="Times New Roman" w:cs="Times New Roman"/>
          <w:sz w:val="28"/>
          <w:szCs w:val="28"/>
        </w:rPr>
        <w:t>Бизнес</w:t>
      </w:r>
      <w:r w:rsidR="003B7541" w:rsidRPr="003B7541">
        <w:rPr>
          <w:rFonts w:ascii="Times New Roman" w:hAnsi="Times New Roman" w:cs="Times New Roman"/>
          <w:sz w:val="28"/>
          <w:szCs w:val="28"/>
        </w:rPr>
        <w:t xml:space="preserve"> </w:t>
      </w:r>
      <w:r w:rsidRPr="003B7541">
        <w:rPr>
          <w:rFonts w:ascii="Times New Roman" w:hAnsi="Times New Roman" w:cs="Times New Roman"/>
          <w:sz w:val="28"/>
          <w:szCs w:val="28"/>
        </w:rPr>
        <w:t>-Центр</w:t>
      </w:r>
      <w:r w:rsidR="003B7541" w:rsidRPr="003B7541">
        <w:rPr>
          <w:rFonts w:ascii="Times New Roman" w:hAnsi="Times New Roman" w:cs="Times New Roman"/>
          <w:sz w:val="28"/>
          <w:szCs w:val="28"/>
        </w:rPr>
        <w:t>е</w:t>
      </w:r>
      <w:r w:rsidRPr="003B7541">
        <w:rPr>
          <w:rFonts w:ascii="Times New Roman" w:hAnsi="Times New Roman" w:cs="Times New Roman"/>
          <w:sz w:val="28"/>
          <w:szCs w:val="28"/>
        </w:rPr>
        <w:t>, по улицам</w:t>
      </w:r>
      <w:r w:rsidR="00D5393D">
        <w:rPr>
          <w:rFonts w:ascii="Times New Roman" w:hAnsi="Times New Roman" w:cs="Times New Roman"/>
          <w:sz w:val="28"/>
          <w:szCs w:val="28"/>
        </w:rPr>
        <w:t xml:space="preserve"> города</w:t>
      </w:r>
      <w:r w:rsidRPr="003B7541">
        <w:rPr>
          <w:rFonts w:ascii="Times New Roman" w:hAnsi="Times New Roman" w:cs="Times New Roman"/>
          <w:sz w:val="28"/>
          <w:szCs w:val="28"/>
        </w:rPr>
        <w:t>.</w:t>
      </w:r>
    </w:p>
    <w:p w:rsidR="00DB12E7" w:rsidRDefault="00DB12E7" w:rsidP="00DB12E7">
      <w:pPr>
        <w:autoSpaceDE w:val="0"/>
        <w:autoSpaceDN w:val="0"/>
        <w:adjustRightInd w:val="0"/>
        <w:spacing w:after="0" w:line="240" w:lineRule="auto"/>
        <w:ind w:left="108" w:firstLine="459"/>
        <w:jc w:val="both"/>
        <w:rPr>
          <w:rFonts w:ascii="Times New Roman" w:hAnsi="Times New Roman" w:cs="Times New Roman"/>
          <w:sz w:val="10"/>
          <w:szCs w:val="10"/>
        </w:rPr>
      </w:pPr>
    </w:p>
    <w:p w:rsidR="00C22A87" w:rsidRPr="003B7541" w:rsidRDefault="00C22A87" w:rsidP="00DB12E7">
      <w:pPr>
        <w:autoSpaceDE w:val="0"/>
        <w:autoSpaceDN w:val="0"/>
        <w:adjustRightInd w:val="0"/>
        <w:spacing w:after="0" w:line="240" w:lineRule="auto"/>
        <w:ind w:left="108" w:firstLine="459"/>
        <w:jc w:val="both"/>
        <w:rPr>
          <w:rFonts w:ascii="Times New Roman" w:hAnsi="Times New Roman" w:cs="Times New Roman"/>
          <w:sz w:val="28"/>
          <w:szCs w:val="28"/>
        </w:rPr>
      </w:pPr>
      <w:r w:rsidRPr="003B7541">
        <w:rPr>
          <w:rFonts w:ascii="Times New Roman" w:hAnsi="Times New Roman" w:cs="Times New Roman"/>
          <w:sz w:val="28"/>
          <w:szCs w:val="28"/>
        </w:rPr>
        <w:t>Работники финансового отдела ежегодно повышают свою квалификацию, в 2023 году переподготовку прошли 6 человек.</w:t>
      </w:r>
    </w:p>
    <w:p w:rsidR="00892AFF" w:rsidRPr="001B72D9" w:rsidRDefault="00892AFF" w:rsidP="003B754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8"/>
          <w:szCs w:val="24"/>
        </w:rPr>
        <w:tab/>
      </w:r>
    </w:p>
    <w:p w:rsidR="00B7180A" w:rsidRPr="005874D4" w:rsidRDefault="00892AFF" w:rsidP="001B72D9">
      <w:pPr>
        <w:tabs>
          <w:tab w:val="left" w:pos="567"/>
        </w:tabs>
        <w:autoSpaceDE w:val="0"/>
        <w:autoSpaceDN w:val="0"/>
        <w:adjustRightInd w:val="0"/>
        <w:spacing w:after="0" w:line="240" w:lineRule="auto"/>
        <w:jc w:val="both"/>
        <w:rPr>
          <w:rFonts w:asciiTheme="majorHAnsi" w:hAnsiTheme="majorHAnsi"/>
          <w:sz w:val="28"/>
          <w:szCs w:val="28"/>
        </w:rPr>
      </w:pPr>
      <w:r>
        <w:rPr>
          <w:rFonts w:ascii="Times New Roman" w:eastAsia="Calibri" w:hAnsi="Times New Roman" w:cs="Times New Roman"/>
          <w:sz w:val="28"/>
          <w:szCs w:val="24"/>
        </w:rPr>
        <w:tab/>
      </w:r>
      <w:r w:rsidRPr="00104F98">
        <w:rPr>
          <w:rFonts w:ascii="Times New Roman" w:eastAsia="Calibri" w:hAnsi="Times New Roman" w:cs="Times New Roman"/>
          <w:sz w:val="28"/>
          <w:szCs w:val="24"/>
        </w:rPr>
        <w:t xml:space="preserve">Основными задачами в сфере управления финансами </w:t>
      </w:r>
      <w:r>
        <w:rPr>
          <w:rFonts w:ascii="Times New Roman" w:hAnsi="Times New Roman" w:cs="Times New Roman"/>
          <w:sz w:val="28"/>
          <w:szCs w:val="24"/>
        </w:rPr>
        <w:t>остается</w:t>
      </w:r>
      <w:r w:rsidRPr="00104F98">
        <w:rPr>
          <w:rFonts w:ascii="Times New Roman" w:hAnsi="Times New Roman" w:cs="Times New Roman"/>
          <w:sz w:val="28"/>
          <w:szCs w:val="24"/>
        </w:rPr>
        <w:t xml:space="preserve"> сохранение достигнутой сбалансированности бюджета и создание условий для повышения эффективности бюджетной системы. Будет продолжена работа по наращиванию собственных доходов, совершенствованию организации бюджетного </w:t>
      </w:r>
      <w:r>
        <w:rPr>
          <w:rFonts w:ascii="Times New Roman" w:hAnsi="Times New Roman" w:cs="Times New Roman"/>
          <w:sz w:val="28"/>
          <w:szCs w:val="24"/>
        </w:rPr>
        <w:t>процесса.</w:t>
      </w:r>
    </w:p>
    <w:sectPr w:rsidR="00B7180A" w:rsidRPr="005874D4" w:rsidSect="002F5A0E">
      <w:footerReference w:type="default" r:id="rId18"/>
      <w:pgSz w:w="11906" w:h="16838"/>
      <w:pgMar w:top="1077" w:right="851" w:bottom="102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2DD4" w:rsidRDefault="009E2DD4" w:rsidP="00AA6F0C">
      <w:pPr>
        <w:spacing w:after="0" w:line="240" w:lineRule="auto"/>
      </w:pPr>
      <w:r>
        <w:separator/>
      </w:r>
    </w:p>
  </w:endnote>
  <w:endnote w:type="continuationSeparator" w:id="1">
    <w:p w:rsidR="009E2DD4" w:rsidRDefault="009E2DD4" w:rsidP="00AA6F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839344"/>
      <w:docPartObj>
        <w:docPartGallery w:val="Page Numbers (Bottom of Page)"/>
        <w:docPartUnique/>
      </w:docPartObj>
    </w:sdtPr>
    <w:sdtContent>
      <w:p w:rsidR="00C0016F" w:rsidRDefault="002D65C1">
        <w:pPr>
          <w:pStyle w:val="ab"/>
          <w:jc w:val="right"/>
        </w:pPr>
        <w:fldSimple w:instr=" PAGE   \* MERGEFORMAT ">
          <w:r w:rsidR="001B72D9">
            <w:rPr>
              <w:noProof/>
            </w:rPr>
            <w:t>5</w:t>
          </w:r>
        </w:fldSimple>
      </w:p>
    </w:sdtContent>
  </w:sdt>
  <w:p w:rsidR="00AA6F0C" w:rsidRDefault="00AA6F0C">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2DD4" w:rsidRDefault="009E2DD4" w:rsidP="00AA6F0C">
      <w:pPr>
        <w:spacing w:after="0" w:line="240" w:lineRule="auto"/>
      </w:pPr>
      <w:r>
        <w:separator/>
      </w:r>
    </w:p>
  </w:footnote>
  <w:footnote w:type="continuationSeparator" w:id="1">
    <w:p w:rsidR="009E2DD4" w:rsidRDefault="009E2DD4" w:rsidP="00AA6F0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F06098"/>
    <w:multiLevelType w:val="hybridMultilevel"/>
    <w:tmpl w:val="DD5A76CE"/>
    <w:lvl w:ilvl="0" w:tplc="94725474">
      <w:start w:val="14"/>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CEC1BD5"/>
    <w:multiLevelType w:val="hybridMultilevel"/>
    <w:tmpl w:val="C666ABFE"/>
    <w:lvl w:ilvl="0" w:tplc="B72226EA">
      <w:start w:val="1"/>
      <w:numFmt w:val="bullet"/>
      <w:lvlText w:val=""/>
      <w:lvlJc w:val="left"/>
      <w:pPr>
        <w:tabs>
          <w:tab w:val="num" w:pos="720"/>
        </w:tabs>
        <w:ind w:left="720" w:hanging="360"/>
      </w:pPr>
      <w:rPr>
        <w:rFonts w:ascii="Wingdings" w:hAnsi="Wingdings" w:hint="default"/>
      </w:rPr>
    </w:lvl>
    <w:lvl w:ilvl="1" w:tplc="4C4C68AE" w:tentative="1">
      <w:start w:val="1"/>
      <w:numFmt w:val="bullet"/>
      <w:lvlText w:val=""/>
      <w:lvlJc w:val="left"/>
      <w:pPr>
        <w:tabs>
          <w:tab w:val="num" w:pos="1440"/>
        </w:tabs>
        <w:ind w:left="1440" w:hanging="360"/>
      </w:pPr>
      <w:rPr>
        <w:rFonts w:ascii="Wingdings" w:hAnsi="Wingdings" w:hint="default"/>
      </w:rPr>
    </w:lvl>
    <w:lvl w:ilvl="2" w:tplc="3A6217F6" w:tentative="1">
      <w:start w:val="1"/>
      <w:numFmt w:val="bullet"/>
      <w:lvlText w:val=""/>
      <w:lvlJc w:val="left"/>
      <w:pPr>
        <w:tabs>
          <w:tab w:val="num" w:pos="2160"/>
        </w:tabs>
        <w:ind w:left="2160" w:hanging="360"/>
      </w:pPr>
      <w:rPr>
        <w:rFonts w:ascii="Wingdings" w:hAnsi="Wingdings" w:hint="default"/>
      </w:rPr>
    </w:lvl>
    <w:lvl w:ilvl="3" w:tplc="9AF2AD6C" w:tentative="1">
      <w:start w:val="1"/>
      <w:numFmt w:val="bullet"/>
      <w:lvlText w:val=""/>
      <w:lvlJc w:val="left"/>
      <w:pPr>
        <w:tabs>
          <w:tab w:val="num" w:pos="2880"/>
        </w:tabs>
        <w:ind w:left="2880" w:hanging="360"/>
      </w:pPr>
      <w:rPr>
        <w:rFonts w:ascii="Wingdings" w:hAnsi="Wingdings" w:hint="default"/>
      </w:rPr>
    </w:lvl>
    <w:lvl w:ilvl="4" w:tplc="8EE461C8" w:tentative="1">
      <w:start w:val="1"/>
      <w:numFmt w:val="bullet"/>
      <w:lvlText w:val=""/>
      <w:lvlJc w:val="left"/>
      <w:pPr>
        <w:tabs>
          <w:tab w:val="num" w:pos="3600"/>
        </w:tabs>
        <w:ind w:left="3600" w:hanging="360"/>
      </w:pPr>
      <w:rPr>
        <w:rFonts w:ascii="Wingdings" w:hAnsi="Wingdings" w:hint="default"/>
      </w:rPr>
    </w:lvl>
    <w:lvl w:ilvl="5" w:tplc="C9740BE0" w:tentative="1">
      <w:start w:val="1"/>
      <w:numFmt w:val="bullet"/>
      <w:lvlText w:val=""/>
      <w:lvlJc w:val="left"/>
      <w:pPr>
        <w:tabs>
          <w:tab w:val="num" w:pos="4320"/>
        </w:tabs>
        <w:ind w:left="4320" w:hanging="360"/>
      </w:pPr>
      <w:rPr>
        <w:rFonts w:ascii="Wingdings" w:hAnsi="Wingdings" w:hint="default"/>
      </w:rPr>
    </w:lvl>
    <w:lvl w:ilvl="6" w:tplc="00F4F4F8" w:tentative="1">
      <w:start w:val="1"/>
      <w:numFmt w:val="bullet"/>
      <w:lvlText w:val=""/>
      <w:lvlJc w:val="left"/>
      <w:pPr>
        <w:tabs>
          <w:tab w:val="num" w:pos="5040"/>
        </w:tabs>
        <w:ind w:left="5040" w:hanging="360"/>
      </w:pPr>
      <w:rPr>
        <w:rFonts w:ascii="Wingdings" w:hAnsi="Wingdings" w:hint="default"/>
      </w:rPr>
    </w:lvl>
    <w:lvl w:ilvl="7" w:tplc="8A4AA90E" w:tentative="1">
      <w:start w:val="1"/>
      <w:numFmt w:val="bullet"/>
      <w:lvlText w:val=""/>
      <w:lvlJc w:val="left"/>
      <w:pPr>
        <w:tabs>
          <w:tab w:val="num" w:pos="5760"/>
        </w:tabs>
        <w:ind w:left="5760" w:hanging="360"/>
      </w:pPr>
      <w:rPr>
        <w:rFonts w:ascii="Wingdings" w:hAnsi="Wingdings" w:hint="default"/>
      </w:rPr>
    </w:lvl>
    <w:lvl w:ilvl="8" w:tplc="1D28CB4E" w:tentative="1">
      <w:start w:val="1"/>
      <w:numFmt w:val="bullet"/>
      <w:lvlText w:val=""/>
      <w:lvlJc w:val="left"/>
      <w:pPr>
        <w:tabs>
          <w:tab w:val="num" w:pos="6480"/>
        </w:tabs>
        <w:ind w:left="6480" w:hanging="360"/>
      </w:pPr>
      <w:rPr>
        <w:rFonts w:ascii="Wingdings" w:hAnsi="Wingdings" w:hint="default"/>
      </w:rPr>
    </w:lvl>
  </w:abstractNum>
  <w:abstractNum w:abstractNumId="2">
    <w:nsid w:val="2D8745DF"/>
    <w:multiLevelType w:val="hybridMultilevel"/>
    <w:tmpl w:val="3F4A6C7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329239A9"/>
    <w:multiLevelType w:val="hybridMultilevel"/>
    <w:tmpl w:val="21982BCA"/>
    <w:lvl w:ilvl="0" w:tplc="0F1E4B8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nsid w:val="3559539E"/>
    <w:multiLevelType w:val="hybridMultilevel"/>
    <w:tmpl w:val="6F5A5F54"/>
    <w:lvl w:ilvl="0" w:tplc="2940E798">
      <w:start w:val="1"/>
      <w:numFmt w:val="decimal"/>
      <w:lvlText w:val="%1)"/>
      <w:lvlJc w:val="left"/>
      <w:pPr>
        <w:ind w:left="914" w:hanging="360"/>
      </w:pPr>
      <w:rPr>
        <w:rFonts w:hint="default"/>
      </w:rPr>
    </w:lvl>
    <w:lvl w:ilvl="1" w:tplc="04190019" w:tentative="1">
      <w:start w:val="1"/>
      <w:numFmt w:val="lowerLetter"/>
      <w:lvlText w:val="%2."/>
      <w:lvlJc w:val="left"/>
      <w:pPr>
        <w:ind w:left="1634" w:hanging="360"/>
      </w:pPr>
    </w:lvl>
    <w:lvl w:ilvl="2" w:tplc="0419001B" w:tentative="1">
      <w:start w:val="1"/>
      <w:numFmt w:val="lowerRoman"/>
      <w:lvlText w:val="%3."/>
      <w:lvlJc w:val="right"/>
      <w:pPr>
        <w:ind w:left="2354" w:hanging="180"/>
      </w:pPr>
    </w:lvl>
    <w:lvl w:ilvl="3" w:tplc="0419000F" w:tentative="1">
      <w:start w:val="1"/>
      <w:numFmt w:val="decimal"/>
      <w:lvlText w:val="%4."/>
      <w:lvlJc w:val="left"/>
      <w:pPr>
        <w:ind w:left="3074" w:hanging="360"/>
      </w:pPr>
    </w:lvl>
    <w:lvl w:ilvl="4" w:tplc="04190019" w:tentative="1">
      <w:start w:val="1"/>
      <w:numFmt w:val="lowerLetter"/>
      <w:lvlText w:val="%5."/>
      <w:lvlJc w:val="left"/>
      <w:pPr>
        <w:ind w:left="3794" w:hanging="360"/>
      </w:pPr>
    </w:lvl>
    <w:lvl w:ilvl="5" w:tplc="0419001B" w:tentative="1">
      <w:start w:val="1"/>
      <w:numFmt w:val="lowerRoman"/>
      <w:lvlText w:val="%6."/>
      <w:lvlJc w:val="right"/>
      <w:pPr>
        <w:ind w:left="4514" w:hanging="180"/>
      </w:pPr>
    </w:lvl>
    <w:lvl w:ilvl="6" w:tplc="0419000F" w:tentative="1">
      <w:start w:val="1"/>
      <w:numFmt w:val="decimal"/>
      <w:lvlText w:val="%7."/>
      <w:lvlJc w:val="left"/>
      <w:pPr>
        <w:ind w:left="5234" w:hanging="360"/>
      </w:pPr>
    </w:lvl>
    <w:lvl w:ilvl="7" w:tplc="04190019" w:tentative="1">
      <w:start w:val="1"/>
      <w:numFmt w:val="lowerLetter"/>
      <w:lvlText w:val="%8."/>
      <w:lvlJc w:val="left"/>
      <w:pPr>
        <w:ind w:left="5954" w:hanging="360"/>
      </w:pPr>
    </w:lvl>
    <w:lvl w:ilvl="8" w:tplc="0419001B" w:tentative="1">
      <w:start w:val="1"/>
      <w:numFmt w:val="lowerRoman"/>
      <w:lvlText w:val="%9."/>
      <w:lvlJc w:val="right"/>
      <w:pPr>
        <w:ind w:left="6674" w:hanging="180"/>
      </w:pPr>
    </w:lvl>
  </w:abstractNum>
  <w:abstractNum w:abstractNumId="5">
    <w:nsid w:val="36FE5C2D"/>
    <w:multiLevelType w:val="hybridMultilevel"/>
    <w:tmpl w:val="98405B18"/>
    <w:lvl w:ilvl="0" w:tplc="CD1C1FD4">
      <w:start w:val="4"/>
      <w:numFmt w:val="decimal"/>
      <w:lvlText w:val="%1)"/>
      <w:lvlJc w:val="left"/>
      <w:pPr>
        <w:ind w:left="4897" w:hanging="360"/>
      </w:pPr>
      <w:rPr>
        <w:rFonts w:hint="default"/>
      </w:rPr>
    </w:lvl>
    <w:lvl w:ilvl="1" w:tplc="04190019" w:tentative="1">
      <w:start w:val="1"/>
      <w:numFmt w:val="lowerLetter"/>
      <w:lvlText w:val="%2."/>
      <w:lvlJc w:val="left"/>
      <w:pPr>
        <w:ind w:left="4900" w:hanging="360"/>
      </w:pPr>
    </w:lvl>
    <w:lvl w:ilvl="2" w:tplc="0419001B" w:tentative="1">
      <w:start w:val="1"/>
      <w:numFmt w:val="lowerRoman"/>
      <w:lvlText w:val="%3."/>
      <w:lvlJc w:val="right"/>
      <w:pPr>
        <w:ind w:left="5620" w:hanging="180"/>
      </w:pPr>
    </w:lvl>
    <w:lvl w:ilvl="3" w:tplc="0419000F" w:tentative="1">
      <w:start w:val="1"/>
      <w:numFmt w:val="decimal"/>
      <w:lvlText w:val="%4."/>
      <w:lvlJc w:val="left"/>
      <w:pPr>
        <w:ind w:left="6340" w:hanging="360"/>
      </w:pPr>
    </w:lvl>
    <w:lvl w:ilvl="4" w:tplc="04190019" w:tentative="1">
      <w:start w:val="1"/>
      <w:numFmt w:val="lowerLetter"/>
      <w:lvlText w:val="%5."/>
      <w:lvlJc w:val="left"/>
      <w:pPr>
        <w:ind w:left="7060" w:hanging="360"/>
      </w:pPr>
    </w:lvl>
    <w:lvl w:ilvl="5" w:tplc="0419001B" w:tentative="1">
      <w:start w:val="1"/>
      <w:numFmt w:val="lowerRoman"/>
      <w:lvlText w:val="%6."/>
      <w:lvlJc w:val="right"/>
      <w:pPr>
        <w:ind w:left="7780" w:hanging="180"/>
      </w:pPr>
    </w:lvl>
    <w:lvl w:ilvl="6" w:tplc="0419000F" w:tentative="1">
      <w:start w:val="1"/>
      <w:numFmt w:val="decimal"/>
      <w:lvlText w:val="%7."/>
      <w:lvlJc w:val="left"/>
      <w:pPr>
        <w:ind w:left="8500" w:hanging="360"/>
      </w:pPr>
    </w:lvl>
    <w:lvl w:ilvl="7" w:tplc="04190019" w:tentative="1">
      <w:start w:val="1"/>
      <w:numFmt w:val="lowerLetter"/>
      <w:lvlText w:val="%8."/>
      <w:lvlJc w:val="left"/>
      <w:pPr>
        <w:ind w:left="9220" w:hanging="360"/>
      </w:pPr>
    </w:lvl>
    <w:lvl w:ilvl="8" w:tplc="0419001B" w:tentative="1">
      <w:start w:val="1"/>
      <w:numFmt w:val="lowerRoman"/>
      <w:lvlText w:val="%9."/>
      <w:lvlJc w:val="right"/>
      <w:pPr>
        <w:ind w:left="9940" w:hanging="180"/>
      </w:pPr>
    </w:lvl>
  </w:abstractNum>
  <w:abstractNum w:abstractNumId="6">
    <w:nsid w:val="3D1E5BBD"/>
    <w:multiLevelType w:val="hybridMultilevel"/>
    <w:tmpl w:val="60EA7CE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EC67E18"/>
    <w:multiLevelType w:val="hybridMultilevel"/>
    <w:tmpl w:val="727ECA3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FA029C9"/>
    <w:multiLevelType w:val="hybridMultilevel"/>
    <w:tmpl w:val="6FF81148"/>
    <w:lvl w:ilvl="0" w:tplc="34CAA50C">
      <w:start w:val="1"/>
      <w:numFmt w:val="bullet"/>
      <w:lvlText w:val="•"/>
      <w:lvlJc w:val="left"/>
      <w:pPr>
        <w:tabs>
          <w:tab w:val="num" w:pos="720"/>
        </w:tabs>
        <w:ind w:left="720" w:hanging="360"/>
      </w:pPr>
      <w:rPr>
        <w:rFonts w:ascii="Arial" w:hAnsi="Arial" w:hint="default"/>
      </w:rPr>
    </w:lvl>
    <w:lvl w:ilvl="1" w:tplc="3B745C16" w:tentative="1">
      <w:start w:val="1"/>
      <w:numFmt w:val="bullet"/>
      <w:lvlText w:val="•"/>
      <w:lvlJc w:val="left"/>
      <w:pPr>
        <w:tabs>
          <w:tab w:val="num" w:pos="1440"/>
        </w:tabs>
        <w:ind w:left="1440" w:hanging="360"/>
      </w:pPr>
      <w:rPr>
        <w:rFonts w:ascii="Arial" w:hAnsi="Arial" w:hint="default"/>
      </w:rPr>
    </w:lvl>
    <w:lvl w:ilvl="2" w:tplc="46E2A34A" w:tentative="1">
      <w:start w:val="1"/>
      <w:numFmt w:val="bullet"/>
      <w:lvlText w:val="•"/>
      <w:lvlJc w:val="left"/>
      <w:pPr>
        <w:tabs>
          <w:tab w:val="num" w:pos="2160"/>
        </w:tabs>
        <w:ind w:left="2160" w:hanging="360"/>
      </w:pPr>
      <w:rPr>
        <w:rFonts w:ascii="Arial" w:hAnsi="Arial" w:hint="default"/>
      </w:rPr>
    </w:lvl>
    <w:lvl w:ilvl="3" w:tplc="DEA2B184" w:tentative="1">
      <w:start w:val="1"/>
      <w:numFmt w:val="bullet"/>
      <w:lvlText w:val="•"/>
      <w:lvlJc w:val="left"/>
      <w:pPr>
        <w:tabs>
          <w:tab w:val="num" w:pos="2880"/>
        </w:tabs>
        <w:ind w:left="2880" w:hanging="360"/>
      </w:pPr>
      <w:rPr>
        <w:rFonts w:ascii="Arial" w:hAnsi="Arial" w:hint="default"/>
      </w:rPr>
    </w:lvl>
    <w:lvl w:ilvl="4" w:tplc="CC185428" w:tentative="1">
      <w:start w:val="1"/>
      <w:numFmt w:val="bullet"/>
      <w:lvlText w:val="•"/>
      <w:lvlJc w:val="left"/>
      <w:pPr>
        <w:tabs>
          <w:tab w:val="num" w:pos="3600"/>
        </w:tabs>
        <w:ind w:left="3600" w:hanging="360"/>
      </w:pPr>
      <w:rPr>
        <w:rFonts w:ascii="Arial" w:hAnsi="Arial" w:hint="default"/>
      </w:rPr>
    </w:lvl>
    <w:lvl w:ilvl="5" w:tplc="DD58141E" w:tentative="1">
      <w:start w:val="1"/>
      <w:numFmt w:val="bullet"/>
      <w:lvlText w:val="•"/>
      <w:lvlJc w:val="left"/>
      <w:pPr>
        <w:tabs>
          <w:tab w:val="num" w:pos="4320"/>
        </w:tabs>
        <w:ind w:left="4320" w:hanging="360"/>
      </w:pPr>
      <w:rPr>
        <w:rFonts w:ascii="Arial" w:hAnsi="Arial" w:hint="default"/>
      </w:rPr>
    </w:lvl>
    <w:lvl w:ilvl="6" w:tplc="03923F86" w:tentative="1">
      <w:start w:val="1"/>
      <w:numFmt w:val="bullet"/>
      <w:lvlText w:val="•"/>
      <w:lvlJc w:val="left"/>
      <w:pPr>
        <w:tabs>
          <w:tab w:val="num" w:pos="5040"/>
        </w:tabs>
        <w:ind w:left="5040" w:hanging="360"/>
      </w:pPr>
      <w:rPr>
        <w:rFonts w:ascii="Arial" w:hAnsi="Arial" w:hint="default"/>
      </w:rPr>
    </w:lvl>
    <w:lvl w:ilvl="7" w:tplc="76AAEE6A" w:tentative="1">
      <w:start w:val="1"/>
      <w:numFmt w:val="bullet"/>
      <w:lvlText w:val="•"/>
      <w:lvlJc w:val="left"/>
      <w:pPr>
        <w:tabs>
          <w:tab w:val="num" w:pos="5760"/>
        </w:tabs>
        <w:ind w:left="5760" w:hanging="360"/>
      </w:pPr>
      <w:rPr>
        <w:rFonts w:ascii="Arial" w:hAnsi="Arial" w:hint="default"/>
      </w:rPr>
    </w:lvl>
    <w:lvl w:ilvl="8" w:tplc="FF66952E" w:tentative="1">
      <w:start w:val="1"/>
      <w:numFmt w:val="bullet"/>
      <w:lvlText w:val="•"/>
      <w:lvlJc w:val="left"/>
      <w:pPr>
        <w:tabs>
          <w:tab w:val="num" w:pos="6480"/>
        </w:tabs>
        <w:ind w:left="6480" w:hanging="360"/>
      </w:pPr>
      <w:rPr>
        <w:rFonts w:ascii="Arial" w:hAnsi="Arial" w:hint="default"/>
      </w:rPr>
    </w:lvl>
  </w:abstractNum>
  <w:abstractNum w:abstractNumId="9">
    <w:nsid w:val="41576259"/>
    <w:multiLevelType w:val="hybridMultilevel"/>
    <w:tmpl w:val="67188C5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EE43C05"/>
    <w:multiLevelType w:val="hybridMultilevel"/>
    <w:tmpl w:val="2EB8A3D0"/>
    <w:lvl w:ilvl="0" w:tplc="04190009">
      <w:start w:val="1"/>
      <w:numFmt w:val="bullet"/>
      <w:lvlText w:val=""/>
      <w:lvlJc w:val="left"/>
      <w:pPr>
        <w:ind w:left="1275" w:hanging="360"/>
      </w:pPr>
      <w:rPr>
        <w:rFonts w:ascii="Wingdings" w:hAnsi="Wingdings" w:hint="default"/>
      </w:rPr>
    </w:lvl>
    <w:lvl w:ilvl="1" w:tplc="04190003" w:tentative="1">
      <w:start w:val="1"/>
      <w:numFmt w:val="bullet"/>
      <w:lvlText w:val="o"/>
      <w:lvlJc w:val="left"/>
      <w:pPr>
        <w:ind w:left="1995" w:hanging="360"/>
      </w:pPr>
      <w:rPr>
        <w:rFonts w:ascii="Courier New" w:hAnsi="Courier New" w:cs="Courier New" w:hint="default"/>
      </w:rPr>
    </w:lvl>
    <w:lvl w:ilvl="2" w:tplc="04190005" w:tentative="1">
      <w:start w:val="1"/>
      <w:numFmt w:val="bullet"/>
      <w:lvlText w:val=""/>
      <w:lvlJc w:val="left"/>
      <w:pPr>
        <w:ind w:left="2715" w:hanging="360"/>
      </w:pPr>
      <w:rPr>
        <w:rFonts w:ascii="Wingdings" w:hAnsi="Wingdings" w:hint="default"/>
      </w:rPr>
    </w:lvl>
    <w:lvl w:ilvl="3" w:tplc="04190001" w:tentative="1">
      <w:start w:val="1"/>
      <w:numFmt w:val="bullet"/>
      <w:lvlText w:val=""/>
      <w:lvlJc w:val="left"/>
      <w:pPr>
        <w:ind w:left="3435" w:hanging="360"/>
      </w:pPr>
      <w:rPr>
        <w:rFonts w:ascii="Symbol" w:hAnsi="Symbol" w:hint="default"/>
      </w:rPr>
    </w:lvl>
    <w:lvl w:ilvl="4" w:tplc="04190003" w:tentative="1">
      <w:start w:val="1"/>
      <w:numFmt w:val="bullet"/>
      <w:lvlText w:val="o"/>
      <w:lvlJc w:val="left"/>
      <w:pPr>
        <w:ind w:left="4155" w:hanging="360"/>
      </w:pPr>
      <w:rPr>
        <w:rFonts w:ascii="Courier New" w:hAnsi="Courier New" w:cs="Courier New" w:hint="default"/>
      </w:rPr>
    </w:lvl>
    <w:lvl w:ilvl="5" w:tplc="04190005" w:tentative="1">
      <w:start w:val="1"/>
      <w:numFmt w:val="bullet"/>
      <w:lvlText w:val=""/>
      <w:lvlJc w:val="left"/>
      <w:pPr>
        <w:ind w:left="4875" w:hanging="360"/>
      </w:pPr>
      <w:rPr>
        <w:rFonts w:ascii="Wingdings" w:hAnsi="Wingdings" w:hint="default"/>
      </w:rPr>
    </w:lvl>
    <w:lvl w:ilvl="6" w:tplc="04190001" w:tentative="1">
      <w:start w:val="1"/>
      <w:numFmt w:val="bullet"/>
      <w:lvlText w:val=""/>
      <w:lvlJc w:val="left"/>
      <w:pPr>
        <w:ind w:left="5595" w:hanging="360"/>
      </w:pPr>
      <w:rPr>
        <w:rFonts w:ascii="Symbol" w:hAnsi="Symbol" w:hint="default"/>
      </w:rPr>
    </w:lvl>
    <w:lvl w:ilvl="7" w:tplc="04190003" w:tentative="1">
      <w:start w:val="1"/>
      <w:numFmt w:val="bullet"/>
      <w:lvlText w:val="o"/>
      <w:lvlJc w:val="left"/>
      <w:pPr>
        <w:ind w:left="6315" w:hanging="360"/>
      </w:pPr>
      <w:rPr>
        <w:rFonts w:ascii="Courier New" w:hAnsi="Courier New" w:cs="Courier New" w:hint="default"/>
      </w:rPr>
    </w:lvl>
    <w:lvl w:ilvl="8" w:tplc="04190005" w:tentative="1">
      <w:start w:val="1"/>
      <w:numFmt w:val="bullet"/>
      <w:lvlText w:val=""/>
      <w:lvlJc w:val="left"/>
      <w:pPr>
        <w:ind w:left="7035" w:hanging="360"/>
      </w:pPr>
      <w:rPr>
        <w:rFonts w:ascii="Wingdings" w:hAnsi="Wingdings" w:hint="default"/>
      </w:rPr>
    </w:lvl>
  </w:abstractNum>
  <w:abstractNum w:abstractNumId="11">
    <w:nsid w:val="5AB64395"/>
    <w:multiLevelType w:val="hybridMultilevel"/>
    <w:tmpl w:val="F62475A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B8077F5"/>
    <w:multiLevelType w:val="hybridMultilevel"/>
    <w:tmpl w:val="65E46100"/>
    <w:lvl w:ilvl="0" w:tplc="0419000D">
      <w:start w:val="1"/>
      <w:numFmt w:val="bullet"/>
      <w:lvlText w:val=""/>
      <w:lvlJc w:val="left"/>
      <w:pPr>
        <w:ind w:left="2137" w:hanging="360"/>
      </w:pPr>
      <w:rPr>
        <w:rFonts w:ascii="Wingdings" w:hAnsi="Wingdings" w:hint="default"/>
      </w:rPr>
    </w:lvl>
    <w:lvl w:ilvl="1" w:tplc="04190003" w:tentative="1">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13">
    <w:nsid w:val="744432F2"/>
    <w:multiLevelType w:val="hybridMultilevel"/>
    <w:tmpl w:val="B23881B4"/>
    <w:lvl w:ilvl="0" w:tplc="6772E956">
      <w:start w:val="1"/>
      <w:numFmt w:val="decimal"/>
      <w:lvlText w:val="%1."/>
      <w:lvlJc w:val="left"/>
      <w:pPr>
        <w:tabs>
          <w:tab w:val="num" w:pos="720"/>
        </w:tabs>
        <w:ind w:left="720" w:hanging="360"/>
      </w:pPr>
      <w:rPr>
        <w:rFonts w:hint="default"/>
      </w:rPr>
    </w:lvl>
    <w:lvl w:ilvl="1" w:tplc="190898B8">
      <w:numFmt w:val="none"/>
      <w:lvlText w:val=""/>
      <w:lvlJc w:val="left"/>
      <w:pPr>
        <w:tabs>
          <w:tab w:val="num" w:pos="360"/>
        </w:tabs>
      </w:pPr>
    </w:lvl>
    <w:lvl w:ilvl="2" w:tplc="59D47184">
      <w:numFmt w:val="none"/>
      <w:lvlText w:val=""/>
      <w:lvlJc w:val="left"/>
      <w:pPr>
        <w:tabs>
          <w:tab w:val="num" w:pos="360"/>
        </w:tabs>
      </w:pPr>
    </w:lvl>
    <w:lvl w:ilvl="3" w:tplc="4B5221A2">
      <w:numFmt w:val="none"/>
      <w:lvlText w:val=""/>
      <w:lvlJc w:val="left"/>
      <w:pPr>
        <w:tabs>
          <w:tab w:val="num" w:pos="360"/>
        </w:tabs>
      </w:pPr>
    </w:lvl>
    <w:lvl w:ilvl="4" w:tplc="B1E2ADE6">
      <w:numFmt w:val="none"/>
      <w:lvlText w:val=""/>
      <w:lvlJc w:val="left"/>
      <w:pPr>
        <w:tabs>
          <w:tab w:val="num" w:pos="360"/>
        </w:tabs>
      </w:pPr>
    </w:lvl>
    <w:lvl w:ilvl="5" w:tplc="02528572">
      <w:numFmt w:val="none"/>
      <w:lvlText w:val=""/>
      <w:lvlJc w:val="left"/>
      <w:pPr>
        <w:tabs>
          <w:tab w:val="num" w:pos="360"/>
        </w:tabs>
      </w:pPr>
    </w:lvl>
    <w:lvl w:ilvl="6" w:tplc="E9DC5AFA">
      <w:numFmt w:val="none"/>
      <w:lvlText w:val=""/>
      <w:lvlJc w:val="left"/>
      <w:pPr>
        <w:tabs>
          <w:tab w:val="num" w:pos="360"/>
        </w:tabs>
      </w:pPr>
    </w:lvl>
    <w:lvl w:ilvl="7" w:tplc="A1B64348">
      <w:numFmt w:val="none"/>
      <w:lvlText w:val=""/>
      <w:lvlJc w:val="left"/>
      <w:pPr>
        <w:tabs>
          <w:tab w:val="num" w:pos="360"/>
        </w:tabs>
      </w:pPr>
    </w:lvl>
    <w:lvl w:ilvl="8" w:tplc="9D484108">
      <w:numFmt w:val="none"/>
      <w:lvlText w:val=""/>
      <w:lvlJc w:val="left"/>
      <w:pPr>
        <w:tabs>
          <w:tab w:val="num" w:pos="360"/>
        </w:tabs>
      </w:pPr>
    </w:lvl>
  </w:abstractNum>
  <w:abstractNum w:abstractNumId="14">
    <w:nsid w:val="7CAF097C"/>
    <w:multiLevelType w:val="hybridMultilevel"/>
    <w:tmpl w:val="06C297E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1"/>
  </w:num>
  <w:num w:numId="3">
    <w:abstractNumId w:val="12"/>
  </w:num>
  <w:num w:numId="4">
    <w:abstractNumId w:val="6"/>
  </w:num>
  <w:num w:numId="5">
    <w:abstractNumId w:val="9"/>
  </w:num>
  <w:num w:numId="6">
    <w:abstractNumId w:val="14"/>
  </w:num>
  <w:num w:numId="7">
    <w:abstractNumId w:val="11"/>
  </w:num>
  <w:num w:numId="8">
    <w:abstractNumId w:val="7"/>
  </w:num>
  <w:num w:numId="9">
    <w:abstractNumId w:val="2"/>
  </w:num>
  <w:num w:numId="10">
    <w:abstractNumId w:val="10"/>
  </w:num>
  <w:num w:numId="11">
    <w:abstractNumId w:val="4"/>
  </w:num>
  <w:num w:numId="12">
    <w:abstractNumId w:val="13"/>
  </w:num>
  <w:num w:numId="13">
    <w:abstractNumId w:val="5"/>
  </w:num>
  <w:num w:numId="14">
    <w:abstractNumId w:val="0"/>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7346"/>
  </w:hdrShapeDefaults>
  <w:footnotePr>
    <w:footnote w:id="0"/>
    <w:footnote w:id="1"/>
  </w:footnotePr>
  <w:endnotePr>
    <w:endnote w:id="0"/>
    <w:endnote w:id="1"/>
  </w:endnotePr>
  <w:compat/>
  <w:rsids>
    <w:rsidRoot w:val="0005343D"/>
    <w:rsid w:val="00001A19"/>
    <w:rsid w:val="00005F32"/>
    <w:rsid w:val="0005343D"/>
    <w:rsid w:val="000A2F12"/>
    <w:rsid w:val="000C7EE6"/>
    <w:rsid w:val="00111F95"/>
    <w:rsid w:val="001447DD"/>
    <w:rsid w:val="00176A17"/>
    <w:rsid w:val="00193C06"/>
    <w:rsid w:val="001B72D9"/>
    <w:rsid w:val="001B7BF7"/>
    <w:rsid w:val="001F597A"/>
    <w:rsid w:val="00210159"/>
    <w:rsid w:val="002411E0"/>
    <w:rsid w:val="00246F34"/>
    <w:rsid w:val="00283172"/>
    <w:rsid w:val="002D65C1"/>
    <w:rsid w:val="002F3588"/>
    <w:rsid w:val="002F5A0E"/>
    <w:rsid w:val="003117D2"/>
    <w:rsid w:val="00374BD5"/>
    <w:rsid w:val="00383B72"/>
    <w:rsid w:val="003853A9"/>
    <w:rsid w:val="003928EB"/>
    <w:rsid w:val="003B05D5"/>
    <w:rsid w:val="003B7541"/>
    <w:rsid w:val="003D0FF1"/>
    <w:rsid w:val="003E72D3"/>
    <w:rsid w:val="004373FB"/>
    <w:rsid w:val="00453D39"/>
    <w:rsid w:val="00471FE0"/>
    <w:rsid w:val="004753E0"/>
    <w:rsid w:val="004756C6"/>
    <w:rsid w:val="004A724C"/>
    <w:rsid w:val="004A7D37"/>
    <w:rsid w:val="004B47AD"/>
    <w:rsid w:val="004E18AC"/>
    <w:rsid w:val="0054032A"/>
    <w:rsid w:val="005468EB"/>
    <w:rsid w:val="005741A4"/>
    <w:rsid w:val="005874D4"/>
    <w:rsid w:val="005A4CE6"/>
    <w:rsid w:val="005F0490"/>
    <w:rsid w:val="00616E5E"/>
    <w:rsid w:val="00627F37"/>
    <w:rsid w:val="00645A2D"/>
    <w:rsid w:val="00654762"/>
    <w:rsid w:val="00654EA2"/>
    <w:rsid w:val="00657393"/>
    <w:rsid w:val="00663F65"/>
    <w:rsid w:val="0066514B"/>
    <w:rsid w:val="00683B43"/>
    <w:rsid w:val="006B2CEB"/>
    <w:rsid w:val="006B5B8C"/>
    <w:rsid w:val="006D50EF"/>
    <w:rsid w:val="006D5C85"/>
    <w:rsid w:val="006D7403"/>
    <w:rsid w:val="006E1342"/>
    <w:rsid w:val="006E6B34"/>
    <w:rsid w:val="006F5C0F"/>
    <w:rsid w:val="00714B9A"/>
    <w:rsid w:val="00724B53"/>
    <w:rsid w:val="00730DEB"/>
    <w:rsid w:val="00753611"/>
    <w:rsid w:val="00755A9A"/>
    <w:rsid w:val="00770953"/>
    <w:rsid w:val="00773875"/>
    <w:rsid w:val="007A4181"/>
    <w:rsid w:val="007C23C5"/>
    <w:rsid w:val="007E4F1D"/>
    <w:rsid w:val="008645CB"/>
    <w:rsid w:val="00882854"/>
    <w:rsid w:val="0088475A"/>
    <w:rsid w:val="00892AFF"/>
    <w:rsid w:val="00897159"/>
    <w:rsid w:val="008E5C5C"/>
    <w:rsid w:val="008F6F87"/>
    <w:rsid w:val="009012D8"/>
    <w:rsid w:val="00923C85"/>
    <w:rsid w:val="00933DFF"/>
    <w:rsid w:val="009403BD"/>
    <w:rsid w:val="00944361"/>
    <w:rsid w:val="009533E4"/>
    <w:rsid w:val="009755CD"/>
    <w:rsid w:val="009843D5"/>
    <w:rsid w:val="00986CF2"/>
    <w:rsid w:val="009A7F78"/>
    <w:rsid w:val="009C13E4"/>
    <w:rsid w:val="009C29A2"/>
    <w:rsid w:val="009D66A7"/>
    <w:rsid w:val="009E2DD4"/>
    <w:rsid w:val="00A733AC"/>
    <w:rsid w:val="00A826E6"/>
    <w:rsid w:val="00AA6F0C"/>
    <w:rsid w:val="00AC0F96"/>
    <w:rsid w:val="00AE247D"/>
    <w:rsid w:val="00AE3672"/>
    <w:rsid w:val="00AE41F3"/>
    <w:rsid w:val="00AF612D"/>
    <w:rsid w:val="00AF79B9"/>
    <w:rsid w:val="00B00563"/>
    <w:rsid w:val="00B40DEF"/>
    <w:rsid w:val="00B45E72"/>
    <w:rsid w:val="00B500C4"/>
    <w:rsid w:val="00B7180A"/>
    <w:rsid w:val="00B74A7C"/>
    <w:rsid w:val="00B97C18"/>
    <w:rsid w:val="00BD764B"/>
    <w:rsid w:val="00BE05A9"/>
    <w:rsid w:val="00BE2C14"/>
    <w:rsid w:val="00C0016F"/>
    <w:rsid w:val="00C22A87"/>
    <w:rsid w:val="00C45A33"/>
    <w:rsid w:val="00C75EAE"/>
    <w:rsid w:val="00C9660B"/>
    <w:rsid w:val="00CC6F38"/>
    <w:rsid w:val="00CD74D1"/>
    <w:rsid w:val="00CF4292"/>
    <w:rsid w:val="00CF7317"/>
    <w:rsid w:val="00D10DDB"/>
    <w:rsid w:val="00D128E0"/>
    <w:rsid w:val="00D5393D"/>
    <w:rsid w:val="00DB12E7"/>
    <w:rsid w:val="00DD3367"/>
    <w:rsid w:val="00DF588A"/>
    <w:rsid w:val="00E357AB"/>
    <w:rsid w:val="00E56B5A"/>
    <w:rsid w:val="00E65EED"/>
    <w:rsid w:val="00EC4633"/>
    <w:rsid w:val="00F20381"/>
    <w:rsid w:val="00F22D48"/>
    <w:rsid w:val="00F3692C"/>
    <w:rsid w:val="00F4092A"/>
    <w:rsid w:val="00F43518"/>
    <w:rsid w:val="00FC5F9C"/>
    <w:rsid w:val="00FC7E29"/>
    <w:rsid w:val="00FD22CD"/>
    <w:rsid w:val="00FE06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514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F61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w:basedOn w:val="a"/>
    <w:link w:val="a5"/>
    <w:rsid w:val="00CF7317"/>
    <w:pPr>
      <w:spacing w:after="120" w:line="240" w:lineRule="auto"/>
    </w:pPr>
    <w:rPr>
      <w:rFonts w:ascii="Times New Roman" w:eastAsia="Times New Roman" w:hAnsi="Times New Roman" w:cs="Times New Roman"/>
      <w:sz w:val="24"/>
      <w:szCs w:val="24"/>
      <w:lang w:eastAsia="ru-RU"/>
    </w:rPr>
  </w:style>
  <w:style w:type="character" w:customStyle="1" w:styleId="a5">
    <w:name w:val="Основной текст Знак"/>
    <w:basedOn w:val="a0"/>
    <w:link w:val="a4"/>
    <w:rsid w:val="00CF7317"/>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645A2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45A2D"/>
    <w:rPr>
      <w:rFonts w:ascii="Tahoma" w:hAnsi="Tahoma" w:cs="Tahoma"/>
      <w:sz w:val="16"/>
      <w:szCs w:val="16"/>
    </w:rPr>
  </w:style>
  <w:style w:type="paragraph" w:styleId="a8">
    <w:name w:val="List Paragraph"/>
    <w:basedOn w:val="a"/>
    <w:uiPriority w:val="34"/>
    <w:qFormat/>
    <w:rsid w:val="006D5C85"/>
    <w:pPr>
      <w:ind w:left="720"/>
      <w:contextualSpacing/>
    </w:pPr>
  </w:style>
  <w:style w:type="paragraph" w:styleId="a9">
    <w:name w:val="header"/>
    <w:basedOn w:val="a"/>
    <w:link w:val="aa"/>
    <w:uiPriority w:val="99"/>
    <w:semiHidden/>
    <w:unhideWhenUsed/>
    <w:rsid w:val="00AA6F0C"/>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AA6F0C"/>
  </w:style>
  <w:style w:type="paragraph" w:styleId="ab">
    <w:name w:val="footer"/>
    <w:basedOn w:val="a"/>
    <w:link w:val="ac"/>
    <w:uiPriority w:val="99"/>
    <w:unhideWhenUsed/>
    <w:rsid w:val="00AA6F0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A6F0C"/>
  </w:style>
  <w:style w:type="paragraph" w:customStyle="1" w:styleId="ConsPlusNormal">
    <w:name w:val="ConsPlusNormal"/>
    <w:rsid w:val="00C9660B"/>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styleId="ad">
    <w:name w:val="Title"/>
    <w:basedOn w:val="a"/>
    <w:link w:val="ae"/>
    <w:qFormat/>
    <w:rsid w:val="00001A19"/>
    <w:pPr>
      <w:spacing w:after="0" w:line="240" w:lineRule="auto"/>
      <w:jc w:val="center"/>
    </w:pPr>
    <w:rPr>
      <w:rFonts w:ascii="Times New Roman" w:eastAsia="Times New Roman" w:hAnsi="Times New Roman" w:cs="Times New Roman"/>
      <w:b/>
      <w:bCs/>
      <w:sz w:val="28"/>
      <w:szCs w:val="24"/>
      <w:lang w:eastAsia="ru-RU"/>
    </w:rPr>
  </w:style>
  <w:style w:type="character" w:customStyle="1" w:styleId="ae">
    <w:name w:val="Название Знак"/>
    <w:basedOn w:val="a0"/>
    <w:link w:val="ad"/>
    <w:rsid w:val="00001A19"/>
    <w:rPr>
      <w:rFonts w:ascii="Times New Roman" w:eastAsia="Times New Roman" w:hAnsi="Times New Roman" w:cs="Times New Roman"/>
      <w:b/>
      <w:bCs/>
      <w:sz w:val="28"/>
      <w:szCs w:val="24"/>
      <w:lang w:eastAsia="ru-RU"/>
    </w:rPr>
  </w:style>
</w:styles>
</file>

<file path=word/webSettings.xml><?xml version="1.0" encoding="utf-8"?>
<w:webSettings xmlns:r="http://schemas.openxmlformats.org/officeDocument/2006/relationships" xmlns:w="http://schemas.openxmlformats.org/wordprocessingml/2006/main">
  <w:divs>
    <w:div w:id="2115634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______Microsoft_Office_PowerPoint3.sldx"/><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______Microsoft_Office_PowerPoint5.sld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Microsoft_Office_PowerPoint2.sldx"/><Relationship Id="rId5" Type="http://schemas.openxmlformats.org/officeDocument/2006/relationships/webSettings" Target="webSettings.xml"/><Relationship Id="rId15" Type="http://schemas.openxmlformats.org/officeDocument/2006/relationships/package" Target="embeddings/______Microsoft_Office_PowerPoint4.sldx"/><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028AA7-0EE1-4C02-B7B0-72C99E00F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5</Pages>
  <Words>919</Words>
  <Characters>5241</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1</cp:lastModifiedBy>
  <cp:revision>21</cp:revision>
  <cp:lastPrinted>2024-05-22T08:17:00Z</cp:lastPrinted>
  <dcterms:created xsi:type="dcterms:W3CDTF">2024-05-20T13:18:00Z</dcterms:created>
  <dcterms:modified xsi:type="dcterms:W3CDTF">2024-05-22T08:25:00Z</dcterms:modified>
</cp:coreProperties>
</file>