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D33" w:rsidRPr="00517397" w:rsidRDefault="00B618BF" w:rsidP="00517397">
      <w:pPr>
        <w:spacing w:line="240" w:lineRule="auto"/>
        <w:ind w:left="0"/>
        <w:jc w:val="center"/>
        <w:rPr>
          <w:sz w:val="28"/>
          <w:szCs w:val="28"/>
        </w:rPr>
      </w:pPr>
      <w:r w:rsidRPr="00517397">
        <w:rPr>
          <w:b/>
          <w:sz w:val="28"/>
          <w:szCs w:val="28"/>
        </w:rPr>
        <w:t>РФ</w:t>
      </w:r>
    </w:p>
    <w:p w:rsidR="00F02099" w:rsidRPr="00517397" w:rsidRDefault="00B62CE8" w:rsidP="00517397">
      <w:pPr>
        <w:spacing w:line="240" w:lineRule="auto"/>
        <w:ind w:left="0"/>
        <w:jc w:val="center"/>
        <w:rPr>
          <w:b/>
          <w:bCs/>
          <w:sz w:val="28"/>
          <w:szCs w:val="28"/>
        </w:rPr>
      </w:pPr>
      <w:r w:rsidRPr="00517397">
        <w:rPr>
          <w:b/>
          <w:bCs/>
          <w:sz w:val="28"/>
          <w:szCs w:val="28"/>
        </w:rPr>
        <w:t>АДМИНИСТРАЦИЯ</w:t>
      </w:r>
      <w:r w:rsidR="00F02099" w:rsidRPr="00517397">
        <w:rPr>
          <w:b/>
          <w:bCs/>
          <w:sz w:val="28"/>
          <w:szCs w:val="28"/>
        </w:rPr>
        <w:t xml:space="preserve"> </w:t>
      </w:r>
      <w:r w:rsidR="00744BFE" w:rsidRPr="00517397">
        <w:rPr>
          <w:b/>
          <w:bCs/>
          <w:sz w:val="28"/>
          <w:szCs w:val="28"/>
        </w:rPr>
        <w:t xml:space="preserve">ЗАПАДНОДВИНСКОГО </w:t>
      </w:r>
    </w:p>
    <w:p w:rsidR="00B62CE8" w:rsidRPr="00517397" w:rsidRDefault="00744BFE" w:rsidP="00517397">
      <w:pPr>
        <w:spacing w:line="240" w:lineRule="auto"/>
        <w:ind w:left="0"/>
        <w:jc w:val="center"/>
        <w:rPr>
          <w:b/>
          <w:bCs/>
          <w:sz w:val="28"/>
          <w:szCs w:val="28"/>
        </w:rPr>
      </w:pPr>
      <w:r w:rsidRPr="00517397">
        <w:rPr>
          <w:b/>
          <w:bCs/>
          <w:sz w:val="28"/>
          <w:szCs w:val="28"/>
        </w:rPr>
        <w:t>МУНИЦИПАЛЬНОГО ОКРУГА</w:t>
      </w:r>
    </w:p>
    <w:p w:rsidR="00B62CE8" w:rsidRPr="00517397" w:rsidRDefault="00B62CE8" w:rsidP="00517397">
      <w:pPr>
        <w:spacing w:line="240" w:lineRule="auto"/>
        <w:ind w:left="0"/>
        <w:jc w:val="center"/>
        <w:rPr>
          <w:b/>
          <w:bCs/>
          <w:sz w:val="28"/>
          <w:szCs w:val="28"/>
        </w:rPr>
      </w:pPr>
      <w:r w:rsidRPr="00517397">
        <w:rPr>
          <w:b/>
          <w:bCs/>
          <w:sz w:val="28"/>
          <w:szCs w:val="28"/>
        </w:rPr>
        <w:t>ТВЕРСКОЙ ОБЛАСТИ</w:t>
      </w:r>
    </w:p>
    <w:p w:rsidR="00320D33" w:rsidRPr="00517397" w:rsidRDefault="00320D33" w:rsidP="00517397">
      <w:pPr>
        <w:spacing w:line="960" w:lineRule="auto"/>
        <w:ind w:left="0"/>
        <w:jc w:val="center"/>
        <w:rPr>
          <w:b/>
          <w:sz w:val="28"/>
          <w:szCs w:val="28"/>
        </w:rPr>
      </w:pPr>
    </w:p>
    <w:p w:rsidR="00320D33" w:rsidRPr="00517397" w:rsidRDefault="00B62CE8" w:rsidP="00517397">
      <w:pPr>
        <w:spacing w:line="240" w:lineRule="auto"/>
        <w:ind w:left="0"/>
        <w:jc w:val="center"/>
        <w:rPr>
          <w:b/>
          <w:bCs/>
          <w:sz w:val="28"/>
          <w:szCs w:val="28"/>
        </w:rPr>
      </w:pPr>
      <w:r w:rsidRPr="00517397">
        <w:rPr>
          <w:b/>
          <w:bCs/>
          <w:sz w:val="28"/>
          <w:szCs w:val="28"/>
        </w:rPr>
        <w:t>ПОСТАНОВЛЕНИЕ</w:t>
      </w:r>
    </w:p>
    <w:p w:rsidR="00320D33" w:rsidRPr="00517397" w:rsidRDefault="00320D33" w:rsidP="00517397">
      <w:pPr>
        <w:spacing w:line="240" w:lineRule="auto"/>
        <w:ind w:left="0"/>
        <w:rPr>
          <w:sz w:val="28"/>
          <w:szCs w:val="28"/>
        </w:rPr>
      </w:pPr>
    </w:p>
    <w:p w:rsidR="00320D33" w:rsidRPr="00517397" w:rsidRDefault="00517397" w:rsidP="00517397">
      <w:pPr>
        <w:tabs>
          <w:tab w:val="left" w:pos="3750"/>
        </w:tabs>
        <w:spacing w:line="240" w:lineRule="auto"/>
        <w:ind w:left="0"/>
        <w:rPr>
          <w:b/>
          <w:sz w:val="28"/>
          <w:szCs w:val="28"/>
        </w:rPr>
      </w:pPr>
      <w:r>
        <w:rPr>
          <w:b/>
          <w:sz w:val="28"/>
          <w:szCs w:val="28"/>
        </w:rPr>
        <w:t>17.</w:t>
      </w:r>
      <w:r w:rsidR="004260F3">
        <w:rPr>
          <w:b/>
          <w:sz w:val="28"/>
          <w:szCs w:val="28"/>
        </w:rPr>
        <w:t xml:space="preserve">06.2024 г.                   </w:t>
      </w:r>
      <w:r>
        <w:rPr>
          <w:b/>
          <w:sz w:val="28"/>
          <w:szCs w:val="28"/>
        </w:rPr>
        <w:t xml:space="preserve">    </w:t>
      </w:r>
      <w:r w:rsidRPr="00517397">
        <w:rPr>
          <w:b/>
          <w:sz w:val="28"/>
          <w:szCs w:val="28"/>
        </w:rPr>
        <w:t xml:space="preserve"> </w:t>
      </w:r>
      <w:r w:rsidR="00774C87" w:rsidRPr="00517397">
        <w:rPr>
          <w:b/>
          <w:sz w:val="28"/>
          <w:szCs w:val="28"/>
        </w:rPr>
        <w:t xml:space="preserve">г. Западная Двина                         </w:t>
      </w:r>
      <w:r w:rsidR="004260F3">
        <w:rPr>
          <w:b/>
          <w:sz w:val="28"/>
          <w:szCs w:val="28"/>
        </w:rPr>
        <w:t xml:space="preserve">   </w:t>
      </w:r>
      <w:r w:rsidR="00774C87" w:rsidRPr="00517397">
        <w:rPr>
          <w:b/>
          <w:sz w:val="28"/>
          <w:szCs w:val="28"/>
        </w:rPr>
        <w:t xml:space="preserve">  № 163</w:t>
      </w:r>
    </w:p>
    <w:p w:rsidR="00517397" w:rsidRPr="00517397" w:rsidRDefault="00517397" w:rsidP="00517397">
      <w:pPr>
        <w:tabs>
          <w:tab w:val="left" w:pos="3750"/>
        </w:tabs>
        <w:spacing w:line="240" w:lineRule="auto"/>
        <w:ind w:left="0"/>
        <w:rPr>
          <w:b/>
          <w:sz w:val="28"/>
          <w:szCs w:val="28"/>
        </w:rPr>
      </w:pPr>
    </w:p>
    <w:p w:rsidR="00517397" w:rsidRDefault="0051150B" w:rsidP="00517397">
      <w:pPr>
        <w:spacing w:line="240" w:lineRule="auto"/>
        <w:ind w:left="0"/>
        <w:rPr>
          <w:b/>
          <w:bCs/>
          <w:sz w:val="28"/>
          <w:szCs w:val="28"/>
        </w:rPr>
      </w:pPr>
      <w:r w:rsidRPr="00517397">
        <w:rPr>
          <w:b/>
          <w:bCs/>
          <w:sz w:val="28"/>
          <w:szCs w:val="28"/>
        </w:rPr>
        <w:t>О</w:t>
      </w:r>
      <w:r w:rsidR="00320D33" w:rsidRPr="00517397">
        <w:rPr>
          <w:b/>
          <w:bCs/>
          <w:sz w:val="28"/>
          <w:szCs w:val="28"/>
        </w:rPr>
        <w:t>б утверждении сводного доклада о</w:t>
      </w:r>
      <w:r w:rsidR="00517397">
        <w:rPr>
          <w:b/>
          <w:bCs/>
          <w:sz w:val="28"/>
          <w:szCs w:val="28"/>
        </w:rPr>
        <w:t xml:space="preserve"> </w:t>
      </w:r>
      <w:r w:rsidR="00320D33" w:rsidRPr="00517397">
        <w:rPr>
          <w:b/>
          <w:bCs/>
          <w:sz w:val="28"/>
          <w:szCs w:val="28"/>
        </w:rPr>
        <w:t>ходе реализации</w:t>
      </w:r>
    </w:p>
    <w:p w:rsidR="00E74460" w:rsidRPr="00517397" w:rsidRDefault="00320D33" w:rsidP="00517397">
      <w:pPr>
        <w:spacing w:line="240" w:lineRule="auto"/>
        <w:ind w:left="0"/>
        <w:rPr>
          <w:b/>
          <w:bCs/>
          <w:sz w:val="28"/>
          <w:szCs w:val="28"/>
        </w:rPr>
      </w:pPr>
      <w:r w:rsidRPr="00517397">
        <w:rPr>
          <w:b/>
          <w:bCs/>
          <w:sz w:val="28"/>
          <w:szCs w:val="28"/>
        </w:rPr>
        <w:t>и об оценк</w:t>
      </w:r>
      <w:r w:rsidR="00B441C7" w:rsidRPr="00517397">
        <w:rPr>
          <w:b/>
          <w:bCs/>
          <w:sz w:val="28"/>
          <w:szCs w:val="28"/>
        </w:rPr>
        <w:t xml:space="preserve">е </w:t>
      </w:r>
      <w:r w:rsidR="00B62CE8" w:rsidRPr="00517397">
        <w:rPr>
          <w:b/>
          <w:bCs/>
          <w:sz w:val="28"/>
          <w:szCs w:val="28"/>
        </w:rPr>
        <w:t>эффективности муниципальных</w:t>
      </w:r>
    </w:p>
    <w:p w:rsidR="00517397" w:rsidRDefault="00517397" w:rsidP="00517397">
      <w:pPr>
        <w:spacing w:line="240" w:lineRule="auto"/>
        <w:ind w:left="0"/>
        <w:rPr>
          <w:b/>
          <w:bCs/>
          <w:sz w:val="28"/>
          <w:szCs w:val="28"/>
        </w:rPr>
      </w:pPr>
      <w:r>
        <w:rPr>
          <w:b/>
          <w:bCs/>
          <w:sz w:val="28"/>
          <w:szCs w:val="28"/>
        </w:rPr>
        <w:t xml:space="preserve">программ </w:t>
      </w:r>
      <w:r w:rsidR="001B1036" w:rsidRPr="00517397">
        <w:rPr>
          <w:b/>
          <w:bCs/>
          <w:sz w:val="28"/>
          <w:szCs w:val="28"/>
        </w:rPr>
        <w:t>муниципального</w:t>
      </w:r>
      <w:r>
        <w:rPr>
          <w:b/>
          <w:bCs/>
          <w:sz w:val="28"/>
          <w:szCs w:val="28"/>
        </w:rPr>
        <w:t xml:space="preserve"> </w:t>
      </w:r>
      <w:r w:rsidR="001B1036" w:rsidRPr="00517397">
        <w:rPr>
          <w:b/>
          <w:bCs/>
          <w:sz w:val="28"/>
          <w:szCs w:val="28"/>
        </w:rPr>
        <w:t xml:space="preserve">образования </w:t>
      </w:r>
    </w:p>
    <w:p w:rsidR="00511B22" w:rsidRPr="00517397" w:rsidRDefault="00B62CE8" w:rsidP="00517397">
      <w:pPr>
        <w:spacing w:line="240" w:lineRule="auto"/>
        <w:ind w:left="0"/>
        <w:rPr>
          <w:b/>
          <w:bCs/>
          <w:sz w:val="28"/>
          <w:szCs w:val="28"/>
        </w:rPr>
      </w:pPr>
      <w:r w:rsidRPr="00517397">
        <w:rPr>
          <w:b/>
          <w:bCs/>
          <w:sz w:val="28"/>
          <w:szCs w:val="28"/>
        </w:rPr>
        <w:t>Западнодвински</w:t>
      </w:r>
      <w:r w:rsidR="00E74460" w:rsidRPr="00517397">
        <w:rPr>
          <w:b/>
          <w:bCs/>
          <w:sz w:val="28"/>
          <w:szCs w:val="28"/>
        </w:rPr>
        <w:t>й</w:t>
      </w:r>
      <w:r w:rsidR="00F02099" w:rsidRPr="00517397">
        <w:rPr>
          <w:b/>
          <w:bCs/>
          <w:sz w:val="28"/>
          <w:szCs w:val="28"/>
        </w:rPr>
        <w:t xml:space="preserve"> </w:t>
      </w:r>
      <w:r w:rsidR="00511B22" w:rsidRPr="00517397">
        <w:rPr>
          <w:b/>
          <w:bCs/>
          <w:sz w:val="28"/>
          <w:szCs w:val="28"/>
        </w:rPr>
        <w:t>муниципальный</w:t>
      </w:r>
    </w:p>
    <w:p w:rsidR="005773FC" w:rsidRPr="00517397" w:rsidRDefault="00511B22" w:rsidP="00517397">
      <w:pPr>
        <w:spacing w:line="240" w:lineRule="auto"/>
        <w:ind w:left="0"/>
        <w:rPr>
          <w:b/>
          <w:bCs/>
          <w:sz w:val="28"/>
          <w:szCs w:val="28"/>
        </w:rPr>
      </w:pPr>
      <w:r w:rsidRPr="00517397">
        <w:rPr>
          <w:b/>
          <w:bCs/>
          <w:sz w:val="28"/>
          <w:szCs w:val="28"/>
        </w:rPr>
        <w:t>округ</w:t>
      </w:r>
      <w:r w:rsidR="00517397">
        <w:rPr>
          <w:b/>
          <w:bCs/>
          <w:sz w:val="28"/>
          <w:szCs w:val="28"/>
        </w:rPr>
        <w:t xml:space="preserve"> </w:t>
      </w:r>
      <w:r w:rsidR="00F02099" w:rsidRPr="00517397">
        <w:rPr>
          <w:b/>
          <w:bCs/>
          <w:sz w:val="28"/>
          <w:szCs w:val="28"/>
        </w:rPr>
        <w:t>Тверской области за 2023</w:t>
      </w:r>
      <w:r w:rsidR="00B62CE8" w:rsidRPr="00517397">
        <w:rPr>
          <w:b/>
          <w:bCs/>
          <w:sz w:val="28"/>
          <w:szCs w:val="28"/>
        </w:rPr>
        <w:t xml:space="preserve"> год</w:t>
      </w:r>
    </w:p>
    <w:p w:rsidR="005773FC" w:rsidRPr="00517397" w:rsidRDefault="005773FC" w:rsidP="00517397">
      <w:pPr>
        <w:spacing w:line="720" w:lineRule="auto"/>
        <w:ind w:left="0"/>
        <w:rPr>
          <w:b/>
          <w:sz w:val="28"/>
          <w:szCs w:val="28"/>
        </w:rPr>
      </w:pPr>
    </w:p>
    <w:p w:rsidR="00517397" w:rsidRDefault="00320D33" w:rsidP="00517397">
      <w:pPr>
        <w:spacing w:line="240" w:lineRule="auto"/>
        <w:ind w:left="0" w:firstLine="709"/>
        <w:rPr>
          <w:sz w:val="28"/>
          <w:szCs w:val="28"/>
        </w:rPr>
      </w:pPr>
      <w:r w:rsidRPr="00517397">
        <w:rPr>
          <w:sz w:val="28"/>
          <w:szCs w:val="28"/>
        </w:rPr>
        <w:t>В соответствии с требованиями</w:t>
      </w:r>
      <w:r w:rsidR="00517397">
        <w:rPr>
          <w:sz w:val="28"/>
          <w:szCs w:val="28"/>
        </w:rPr>
        <w:t xml:space="preserve"> </w:t>
      </w:r>
      <w:r w:rsidRPr="00517397">
        <w:rPr>
          <w:sz w:val="28"/>
          <w:szCs w:val="28"/>
        </w:rPr>
        <w:t xml:space="preserve"> Порядка </w:t>
      </w:r>
      <w:r w:rsidR="00B62CE8" w:rsidRPr="00517397">
        <w:rPr>
          <w:sz w:val="28"/>
          <w:szCs w:val="28"/>
        </w:rPr>
        <w:t>принятия решений о разработке муниципальных программ, формирования, реализации и проведения оценки эффективности реализации муниципальных программ муниципального образования Западно</w:t>
      </w:r>
      <w:r w:rsidR="006F5B31" w:rsidRPr="00517397">
        <w:rPr>
          <w:sz w:val="28"/>
          <w:szCs w:val="28"/>
        </w:rPr>
        <w:t>двинский</w:t>
      </w:r>
      <w:r w:rsidR="00F02099" w:rsidRPr="00517397">
        <w:rPr>
          <w:sz w:val="28"/>
          <w:szCs w:val="28"/>
        </w:rPr>
        <w:t xml:space="preserve"> </w:t>
      </w:r>
      <w:r w:rsidR="000831CE" w:rsidRPr="00517397">
        <w:rPr>
          <w:sz w:val="28"/>
          <w:szCs w:val="28"/>
        </w:rPr>
        <w:t>муниципальный округ</w:t>
      </w:r>
      <w:r w:rsidR="006F5B31" w:rsidRPr="00517397">
        <w:rPr>
          <w:sz w:val="28"/>
          <w:szCs w:val="28"/>
        </w:rPr>
        <w:t xml:space="preserve"> Тверской области,</w:t>
      </w:r>
      <w:r w:rsidR="00B62CE8" w:rsidRPr="00517397">
        <w:rPr>
          <w:sz w:val="28"/>
          <w:szCs w:val="28"/>
        </w:rPr>
        <w:t xml:space="preserve"> утвержденного</w:t>
      </w:r>
      <w:r w:rsidRPr="00517397">
        <w:rPr>
          <w:sz w:val="28"/>
          <w:szCs w:val="28"/>
        </w:rPr>
        <w:t xml:space="preserve"> постановлением </w:t>
      </w:r>
      <w:r w:rsidR="0051150B" w:rsidRPr="00517397">
        <w:rPr>
          <w:sz w:val="28"/>
          <w:szCs w:val="28"/>
        </w:rPr>
        <w:t>а</w:t>
      </w:r>
      <w:r w:rsidR="00B62CE8" w:rsidRPr="00517397">
        <w:rPr>
          <w:sz w:val="28"/>
          <w:szCs w:val="28"/>
        </w:rPr>
        <w:t>дминистрации Западнодвинского</w:t>
      </w:r>
      <w:r w:rsidR="00F02099" w:rsidRPr="00517397">
        <w:rPr>
          <w:sz w:val="28"/>
          <w:szCs w:val="28"/>
        </w:rPr>
        <w:t xml:space="preserve"> </w:t>
      </w:r>
      <w:r w:rsidR="000831CE" w:rsidRPr="00517397">
        <w:rPr>
          <w:sz w:val="28"/>
          <w:szCs w:val="28"/>
        </w:rPr>
        <w:t>муниципального округа</w:t>
      </w:r>
      <w:r w:rsidRPr="00517397">
        <w:rPr>
          <w:sz w:val="28"/>
          <w:szCs w:val="28"/>
        </w:rPr>
        <w:t xml:space="preserve"> Тверской области</w:t>
      </w:r>
      <w:r w:rsidR="00F02099" w:rsidRPr="00517397">
        <w:rPr>
          <w:sz w:val="28"/>
          <w:szCs w:val="28"/>
        </w:rPr>
        <w:t xml:space="preserve"> </w:t>
      </w:r>
      <w:r w:rsidR="000831CE" w:rsidRPr="00517397">
        <w:rPr>
          <w:sz w:val="28"/>
          <w:szCs w:val="28"/>
        </w:rPr>
        <w:t>от 17.05.2022 года № 223</w:t>
      </w:r>
      <w:r w:rsidR="00B62CE8" w:rsidRPr="00517397">
        <w:rPr>
          <w:sz w:val="28"/>
          <w:szCs w:val="28"/>
        </w:rPr>
        <w:t>«О Порядке принятия решений о разработке муниципальных программ, формирования, реализации и проведения оценки эффективности реализации муниципальных программ муниципального образования Западнодвинский</w:t>
      </w:r>
      <w:r w:rsidR="00F02099" w:rsidRPr="00517397">
        <w:rPr>
          <w:sz w:val="28"/>
          <w:szCs w:val="28"/>
        </w:rPr>
        <w:t xml:space="preserve"> </w:t>
      </w:r>
      <w:r w:rsidR="000831CE" w:rsidRPr="00517397">
        <w:rPr>
          <w:sz w:val="28"/>
          <w:szCs w:val="28"/>
        </w:rPr>
        <w:t>муниципальный округ</w:t>
      </w:r>
      <w:r w:rsidR="00B62CE8" w:rsidRPr="00517397">
        <w:rPr>
          <w:sz w:val="28"/>
          <w:szCs w:val="28"/>
        </w:rPr>
        <w:t xml:space="preserve"> Тверской области</w:t>
      </w:r>
      <w:r w:rsidR="00B618BF" w:rsidRPr="00517397">
        <w:rPr>
          <w:sz w:val="28"/>
          <w:szCs w:val="28"/>
        </w:rPr>
        <w:t>» админ</w:t>
      </w:r>
      <w:r w:rsidR="00F55FAE" w:rsidRPr="00517397">
        <w:rPr>
          <w:sz w:val="28"/>
          <w:szCs w:val="28"/>
        </w:rPr>
        <w:t>истрация Западнодвинского муниципального округа</w:t>
      </w:r>
      <w:r w:rsidR="00B618BF" w:rsidRPr="00517397">
        <w:rPr>
          <w:sz w:val="28"/>
          <w:szCs w:val="28"/>
        </w:rPr>
        <w:t xml:space="preserve"> Тверской области </w:t>
      </w:r>
    </w:p>
    <w:p w:rsidR="005773FC" w:rsidRPr="00517397" w:rsidRDefault="00517397" w:rsidP="00517397">
      <w:pPr>
        <w:spacing w:line="240" w:lineRule="auto"/>
        <w:ind w:left="0" w:firstLine="709"/>
        <w:jc w:val="center"/>
        <w:rPr>
          <w:b/>
          <w:sz w:val="28"/>
          <w:szCs w:val="28"/>
        </w:rPr>
      </w:pPr>
      <w:r w:rsidRPr="00517397">
        <w:rPr>
          <w:b/>
          <w:sz w:val="28"/>
          <w:szCs w:val="28"/>
        </w:rPr>
        <w:t>ПОСТАНОВЛЯЕТ:</w:t>
      </w:r>
    </w:p>
    <w:p w:rsidR="005773FC" w:rsidRPr="00517397" w:rsidRDefault="005773FC" w:rsidP="00517397">
      <w:pPr>
        <w:spacing w:line="240" w:lineRule="auto"/>
        <w:ind w:left="0" w:firstLine="709"/>
        <w:rPr>
          <w:sz w:val="28"/>
          <w:szCs w:val="28"/>
        </w:rPr>
      </w:pPr>
      <w:r w:rsidRPr="00517397">
        <w:rPr>
          <w:sz w:val="28"/>
          <w:szCs w:val="28"/>
        </w:rPr>
        <w:t>1.</w:t>
      </w:r>
      <w:r w:rsidR="00320D33" w:rsidRPr="00517397">
        <w:rPr>
          <w:sz w:val="28"/>
          <w:szCs w:val="28"/>
        </w:rPr>
        <w:t>Утвердить сводный доклад о ходе реализации и об оцен</w:t>
      </w:r>
      <w:r w:rsidR="006F5B31" w:rsidRPr="00517397">
        <w:rPr>
          <w:sz w:val="28"/>
          <w:szCs w:val="28"/>
        </w:rPr>
        <w:t xml:space="preserve">ке эффективности муниципальных </w:t>
      </w:r>
      <w:r w:rsidR="001B1036" w:rsidRPr="00517397">
        <w:rPr>
          <w:sz w:val="28"/>
          <w:szCs w:val="28"/>
        </w:rPr>
        <w:t>программ</w:t>
      </w:r>
      <w:r w:rsidR="001B1036" w:rsidRPr="00517397">
        <w:rPr>
          <w:bCs/>
          <w:sz w:val="28"/>
          <w:szCs w:val="28"/>
        </w:rPr>
        <w:t xml:space="preserve"> муниципального образования</w:t>
      </w:r>
      <w:r w:rsidR="00F02099" w:rsidRPr="00517397">
        <w:rPr>
          <w:bCs/>
          <w:sz w:val="28"/>
          <w:szCs w:val="28"/>
        </w:rPr>
        <w:t xml:space="preserve"> </w:t>
      </w:r>
      <w:r w:rsidR="006F5B31" w:rsidRPr="00517397">
        <w:rPr>
          <w:bCs/>
          <w:sz w:val="28"/>
          <w:szCs w:val="28"/>
        </w:rPr>
        <w:t>Западнодвински</w:t>
      </w:r>
      <w:r w:rsidR="001A47A7" w:rsidRPr="00517397">
        <w:rPr>
          <w:bCs/>
          <w:sz w:val="28"/>
          <w:szCs w:val="28"/>
        </w:rPr>
        <w:t>й</w:t>
      </w:r>
      <w:r w:rsidR="00F02099" w:rsidRPr="00517397">
        <w:rPr>
          <w:bCs/>
          <w:sz w:val="28"/>
          <w:szCs w:val="28"/>
        </w:rPr>
        <w:t xml:space="preserve"> </w:t>
      </w:r>
      <w:r w:rsidR="00744BFE" w:rsidRPr="00517397">
        <w:rPr>
          <w:bCs/>
          <w:sz w:val="28"/>
          <w:szCs w:val="28"/>
        </w:rPr>
        <w:t>муниципальный округ</w:t>
      </w:r>
      <w:r w:rsidR="00F02099" w:rsidRPr="00517397">
        <w:rPr>
          <w:bCs/>
          <w:sz w:val="28"/>
          <w:szCs w:val="28"/>
        </w:rPr>
        <w:t xml:space="preserve"> Тверской области за 2023</w:t>
      </w:r>
      <w:r w:rsidR="006F5B31" w:rsidRPr="00517397">
        <w:rPr>
          <w:bCs/>
          <w:sz w:val="28"/>
          <w:szCs w:val="28"/>
        </w:rPr>
        <w:t xml:space="preserve"> год</w:t>
      </w:r>
      <w:r w:rsidR="00F02099" w:rsidRPr="00517397">
        <w:rPr>
          <w:bCs/>
          <w:sz w:val="28"/>
          <w:szCs w:val="28"/>
        </w:rPr>
        <w:t xml:space="preserve"> </w:t>
      </w:r>
      <w:r w:rsidR="00320D33" w:rsidRPr="00517397">
        <w:rPr>
          <w:sz w:val="28"/>
          <w:szCs w:val="28"/>
        </w:rPr>
        <w:t>(прилагается)</w:t>
      </w:r>
      <w:r w:rsidRPr="00517397">
        <w:rPr>
          <w:sz w:val="28"/>
          <w:szCs w:val="28"/>
        </w:rPr>
        <w:t>.</w:t>
      </w:r>
    </w:p>
    <w:p w:rsidR="005773FC" w:rsidRPr="00517397" w:rsidRDefault="005773FC" w:rsidP="00517397">
      <w:pPr>
        <w:spacing w:line="240" w:lineRule="auto"/>
        <w:ind w:left="0" w:firstLine="709"/>
        <w:rPr>
          <w:sz w:val="28"/>
          <w:szCs w:val="28"/>
        </w:rPr>
      </w:pPr>
      <w:r w:rsidRPr="00517397">
        <w:rPr>
          <w:bCs/>
          <w:sz w:val="28"/>
          <w:szCs w:val="28"/>
        </w:rPr>
        <w:t>2.</w:t>
      </w:r>
      <w:r w:rsidR="00E74460" w:rsidRPr="00517397">
        <w:rPr>
          <w:sz w:val="28"/>
          <w:szCs w:val="28"/>
        </w:rPr>
        <w:t>Настоящее П</w:t>
      </w:r>
      <w:r w:rsidR="006F5B31" w:rsidRPr="00517397">
        <w:rPr>
          <w:sz w:val="28"/>
          <w:szCs w:val="28"/>
        </w:rPr>
        <w:t>остановление</w:t>
      </w:r>
      <w:r w:rsidR="00320D33" w:rsidRPr="00517397">
        <w:rPr>
          <w:sz w:val="28"/>
          <w:szCs w:val="28"/>
        </w:rPr>
        <w:t xml:space="preserve"> вступа</w:t>
      </w:r>
      <w:r w:rsidR="00E74460" w:rsidRPr="00517397">
        <w:rPr>
          <w:sz w:val="28"/>
          <w:szCs w:val="28"/>
        </w:rPr>
        <w:t>ет в силу со дня его подписания</w:t>
      </w:r>
      <w:r w:rsidR="006F5B31" w:rsidRPr="00517397">
        <w:rPr>
          <w:sz w:val="28"/>
          <w:szCs w:val="28"/>
        </w:rPr>
        <w:t>.</w:t>
      </w:r>
    </w:p>
    <w:p w:rsidR="00320D33" w:rsidRPr="00517397" w:rsidRDefault="005773FC" w:rsidP="00517397">
      <w:pPr>
        <w:spacing w:line="240" w:lineRule="auto"/>
        <w:ind w:left="0" w:firstLine="709"/>
        <w:rPr>
          <w:b/>
          <w:sz w:val="28"/>
          <w:szCs w:val="28"/>
        </w:rPr>
      </w:pPr>
      <w:r w:rsidRPr="00517397">
        <w:rPr>
          <w:sz w:val="28"/>
          <w:szCs w:val="28"/>
        </w:rPr>
        <w:t>3.</w:t>
      </w:r>
      <w:r w:rsidR="00E74460" w:rsidRPr="00517397">
        <w:rPr>
          <w:sz w:val="28"/>
          <w:szCs w:val="28"/>
        </w:rPr>
        <w:t>Настоящее П</w:t>
      </w:r>
      <w:r w:rsidR="006F5B31" w:rsidRPr="00517397">
        <w:rPr>
          <w:sz w:val="28"/>
          <w:szCs w:val="28"/>
        </w:rPr>
        <w:t>остановление</w:t>
      </w:r>
      <w:r w:rsidR="0073048B" w:rsidRPr="00517397">
        <w:rPr>
          <w:sz w:val="28"/>
          <w:szCs w:val="28"/>
        </w:rPr>
        <w:t xml:space="preserve"> подлежит </w:t>
      </w:r>
      <w:r w:rsidR="00320D33" w:rsidRPr="00517397">
        <w:rPr>
          <w:sz w:val="28"/>
          <w:szCs w:val="28"/>
        </w:rPr>
        <w:t xml:space="preserve">размещению на </w:t>
      </w:r>
      <w:r w:rsidR="006F5B31" w:rsidRPr="00517397">
        <w:rPr>
          <w:sz w:val="28"/>
          <w:szCs w:val="28"/>
        </w:rPr>
        <w:t xml:space="preserve">официальном </w:t>
      </w:r>
      <w:r w:rsidR="00320D33" w:rsidRPr="00517397">
        <w:rPr>
          <w:sz w:val="28"/>
          <w:szCs w:val="28"/>
        </w:rPr>
        <w:t xml:space="preserve">сайте </w:t>
      </w:r>
      <w:r w:rsidR="006F5B31" w:rsidRPr="00517397">
        <w:rPr>
          <w:sz w:val="28"/>
          <w:szCs w:val="28"/>
        </w:rPr>
        <w:t>администрации Западнодвинского</w:t>
      </w:r>
      <w:r w:rsidR="00F02099" w:rsidRPr="00517397">
        <w:rPr>
          <w:sz w:val="28"/>
          <w:szCs w:val="28"/>
        </w:rPr>
        <w:t xml:space="preserve"> </w:t>
      </w:r>
      <w:r w:rsidR="00744BFE" w:rsidRPr="00517397">
        <w:rPr>
          <w:sz w:val="28"/>
          <w:szCs w:val="28"/>
        </w:rPr>
        <w:t>муниципального округа</w:t>
      </w:r>
      <w:r w:rsidR="00A94355" w:rsidRPr="00517397">
        <w:rPr>
          <w:sz w:val="28"/>
          <w:szCs w:val="28"/>
        </w:rPr>
        <w:t xml:space="preserve"> Тверской области</w:t>
      </w:r>
      <w:r w:rsidR="006F5B31" w:rsidRPr="00517397">
        <w:rPr>
          <w:sz w:val="28"/>
          <w:szCs w:val="28"/>
        </w:rPr>
        <w:t xml:space="preserve"> в сети Интернет.</w:t>
      </w:r>
    </w:p>
    <w:p w:rsidR="00320D33" w:rsidRPr="00517397" w:rsidRDefault="00320D33" w:rsidP="00517397">
      <w:pPr>
        <w:spacing w:line="240" w:lineRule="auto"/>
        <w:ind w:left="0" w:firstLine="720"/>
        <w:rPr>
          <w:sz w:val="28"/>
          <w:szCs w:val="28"/>
        </w:rPr>
      </w:pPr>
    </w:p>
    <w:p w:rsidR="00320D33" w:rsidRDefault="00320D33" w:rsidP="00517397">
      <w:pPr>
        <w:spacing w:line="240" w:lineRule="auto"/>
        <w:ind w:left="0"/>
        <w:rPr>
          <w:sz w:val="28"/>
          <w:szCs w:val="28"/>
        </w:rPr>
      </w:pPr>
    </w:p>
    <w:p w:rsidR="00517397" w:rsidRDefault="00517397" w:rsidP="00517397">
      <w:pPr>
        <w:spacing w:line="240" w:lineRule="auto"/>
        <w:ind w:left="0"/>
        <w:rPr>
          <w:sz w:val="28"/>
          <w:szCs w:val="28"/>
        </w:rPr>
      </w:pPr>
    </w:p>
    <w:p w:rsidR="00517397" w:rsidRPr="00517397" w:rsidRDefault="00517397" w:rsidP="00517397">
      <w:pPr>
        <w:spacing w:line="240" w:lineRule="auto"/>
        <w:ind w:left="0"/>
        <w:rPr>
          <w:sz w:val="28"/>
          <w:szCs w:val="28"/>
        </w:rPr>
      </w:pPr>
    </w:p>
    <w:p w:rsidR="008E4D88" w:rsidRPr="00517397" w:rsidRDefault="00F55FAE" w:rsidP="00517397">
      <w:pPr>
        <w:spacing w:line="240" w:lineRule="auto"/>
        <w:ind w:left="0"/>
        <w:jc w:val="left"/>
        <w:rPr>
          <w:sz w:val="28"/>
          <w:szCs w:val="28"/>
        </w:rPr>
      </w:pPr>
      <w:r w:rsidRPr="00517397">
        <w:rPr>
          <w:sz w:val="28"/>
          <w:szCs w:val="28"/>
        </w:rPr>
        <w:t xml:space="preserve">Глава Западнодвинского муниципального округа            </w:t>
      </w:r>
      <w:r w:rsidR="00517397">
        <w:rPr>
          <w:sz w:val="28"/>
          <w:szCs w:val="28"/>
        </w:rPr>
        <w:t xml:space="preserve">            </w:t>
      </w:r>
      <w:r w:rsidRPr="00517397">
        <w:rPr>
          <w:sz w:val="28"/>
          <w:szCs w:val="28"/>
        </w:rPr>
        <w:t xml:space="preserve">О.А. Голубева                                                          </w:t>
      </w:r>
    </w:p>
    <w:p w:rsidR="00320D33" w:rsidRPr="004260F3" w:rsidRDefault="00BE12B7" w:rsidP="00517397">
      <w:pPr>
        <w:spacing w:line="240" w:lineRule="auto"/>
        <w:ind w:left="0"/>
        <w:jc w:val="right"/>
        <w:rPr>
          <w:sz w:val="24"/>
          <w:szCs w:val="28"/>
        </w:rPr>
      </w:pPr>
      <w:r w:rsidRPr="004260F3">
        <w:rPr>
          <w:sz w:val="24"/>
          <w:szCs w:val="28"/>
        </w:rPr>
        <w:lastRenderedPageBreak/>
        <w:t>Утвержден</w:t>
      </w:r>
      <w:bookmarkStart w:id="0" w:name="_GoBack"/>
      <w:bookmarkEnd w:id="0"/>
    </w:p>
    <w:p w:rsidR="00806610" w:rsidRPr="004260F3" w:rsidRDefault="00F02099" w:rsidP="00517397">
      <w:pPr>
        <w:spacing w:line="240" w:lineRule="auto"/>
        <w:ind w:left="0"/>
        <w:jc w:val="right"/>
        <w:rPr>
          <w:sz w:val="24"/>
          <w:szCs w:val="28"/>
        </w:rPr>
      </w:pPr>
      <w:r w:rsidRPr="004260F3">
        <w:rPr>
          <w:sz w:val="24"/>
          <w:szCs w:val="28"/>
        </w:rPr>
        <w:t>п</w:t>
      </w:r>
      <w:r w:rsidR="00BE12B7" w:rsidRPr="004260F3">
        <w:rPr>
          <w:sz w:val="24"/>
          <w:szCs w:val="28"/>
        </w:rPr>
        <w:t>остановлением</w:t>
      </w:r>
      <w:r w:rsidRPr="004260F3">
        <w:rPr>
          <w:sz w:val="24"/>
          <w:szCs w:val="28"/>
        </w:rPr>
        <w:t xml:space="preserve"> </w:t>
      </w:r>
      <w:r w:rsidR="0051150B" w:rsidRPr="004260F3">
        <w:rPr>
          <w:sz w:val="24"/>
          <w:szCs w:val="28"/>
        </w:rPr>
        <w:t>а</w:t>
      </w:r>
      <w:r w:rsidR="00FC7E62" w:rsidRPr="004260F3">
        <w:rPr>
          <w:sz w:val="24"/>
          <w:szCs w:val="28"/>
        </w:rPr>
        <w:t xml:space="preserve">дминистрации </w:t>
      </w:r>
    </w:p>
    <w:p w:rsidR="00320D33" w:rsidRPr="004260F3" w:rsidRDefault="00FC7E62" w:rsidP="00517397">
      <w:pPr>
        <w:spacing w:line="240" w:lineRule="auto"/>
        <w:ind w:left="0"/>
        <w:jc w:val="right"/>
        <w:rPr>
          <w:sz w:val="24"/>
          <w:szCs w:val="28"/>
        </w:rPr>
      </w:pPr>
      <w:r w:rsidRPr="004260F3">
        <w:rPr>
          <w:sz w:val="24"/>
          <w:szCs w:val="28"/>
        </w:rPr>
        <w:t>Западнодвинского</w:t>
      </w:r>
      <w:r w:rsidR="00CA0A9C" w:rsidRPr="004260F3">
        <w:rPr>
          <w:sz w:val="24"/>
          <w:szCs w:val="28"/>
        </w:rPr>
        <w:t xml:space="preserve"> муниципального округа</w:t>
      </w:r>
    </w:p>
    <w:p w:rsidR="00320D33" w:rsidRPr="004260F3" w:rsidRDefault="00320D33" w:rsidP="00517397">
      <w:pPr>
        <w:spacing w:line="240" w:lineRule="auto"/>
        <w:ind w:left="0"/>
        <w:jc w:val="right"/>
        <w:rPr>
          <w:sz w:val="24"/>
          <w:szCs w:val="28"/>
        </w:rPr>
      </w:pPr>
      <w:r w:rsidRPr="004260F3">
        <w:rPr>
          <w:sz w:val="24"/>
          <w:szCs w:val="28"/>
        </w:rPr>
        <w:t>Тверской области</w:t>
      </w:r>
    </w:p>
    <w:p w:rsidR="00BE12B7" w:rsidRPr="004260F3" w:rsidRDefault="00392DCA" w:rsidP="00517397">
      <w:pPr>
        <w:spacing w:line="240" w:lineRule="auto"/>
        <w:ind w:left="0"/>
        <w:jc w:val="right"/>
        <w:rPr>
          <w:sz w:val="24"/>
          <w:szCs w:val="28"/>
        </w:rPr>
      </w:pPr>
      <w:r w:rsidRPr="004260F3">
        <w:rPr>
          <w:sz w:val="24"/>
          <w:szCs w:val="28"/>
        </w:rPr>
        <w:t>о</w:t>
      </w:r>
      <w:r w:rsidR="003666B6" w:rsidRPr="004260F3">
        <w:rPr>
          <w:sz w:val="24"/>
          <w:szCs w:val="28"/>
        </w:rPr>
        <w:t xml:space="preserve">т </w:t>
      </w:r>
      <w:r w:rsidR="00517397" w:rsidRPr="004260F3">
        <w:rPr>
          <w:sz w:val="24"/>
          <w:szCs w:val="28"/>
        </w:rPr>
        <w:t xml:space="preserve">17.06.2024 г. </w:t>
      </w:r>
      <w:r w:rsidR="00FC7E62" w:rsidRPr="004260F3">
        <w:rPr>
          <w:sz w:val="24"/>
          <w:szCs w:val="28"/>
        </w:rPr>
        <w:t xml:space="preserve">  №</w:t>
      </w:r>
      <w:r w:rsidR="00517397" w:rsidRPr="004260F3">
        <w:rPr>
          <w:sz w:val="24"/>
          <w:szCs w:val="28"/>
        </w:rPr>
        <w:t xml:space="preserve"> 163</w:t>
      </w:r>
      <w:r w:rsidR="00FC7E62" w:rsidRPr="004260F3">
        <w:rPr>
          <w:sz w:val="24"/>
          <w:szCs w:val="28"/>
        </w:rPr>
        <w:t xml:space="preserve"> </w:t>
      </w:r>
    </w:p>
    <w:p w:rsidR="00320D33" w:rsidRPr="00517397" w:rsidRDefault="00320D33" w:rsidP="00517397">
      <w:pPr>
        <w:spacing w:line="240" w:lineRule="auto"/>
        <w:ind w:left="0"/>
        <w:jc w:val="right"/>
        <w:rPr>
          <w:sz w:val="28"/>
          <w:szCs w:val="28"/>
        </w:rPr>
      </w:pPr>
    </w:p>
    <w:p w:rsidR="00320D33" w:rsidRPr="00517397" w:rsidRDefault="00320D33" w:rsidP="00517397">
      <w:pPr>
        <w:spacing w:line="240" w:lineRule="auto"/>
        <w:ind w:left="0"/>
        <w:rPr>
          <w:color w:val="FF0000"/>
          <w:sz w:val="28"/>
          <w:szCs w:val="28"/>
        </w:rPr>
      </w:pPr>
    </w:p>
    <w:p w:rsidR="00320D33" w:rsidRPr="00517397" w:rsidRDefault="00320D33" w:rsidP="00517397">
      <w:pPr>
        <w:spacing w:line="240" w:lineRule="auto"/>
        <w:ind w:left="0"/>
        <w:rPr>
          <w:color w:val="FF0000"/>
          <w:sz w:val="28"/>
          <w:szCs w:val="28"/>
        </w:rPr>
      </w:pPr>
    </w:p>
    <w:p w:rsidR="00320D33" w:rsidRPr="00517397" w:rsidRDefault="00320D33" w:rsidP="00517397">
      <w:pPr>
        <w:spacing w:line="240" w:lineRule="auto"/>
        <w:ind w:left="0"/>
        <w:rPr>
          <w:color w:val="FF0000"/>
          <w:sz w:val="28"/>
          <w:szCs w:val="28"/>
        </w:rPr>
      </w:pPr>
    </w:p>
    <w:p w:rsidR="00320D33" w:rsidRPr="00517397" w:rsidRDefault="00320D33" w:rsidP="00517397">
      <w:pPr>
        <w:spacing w:line="240" w:lineRule="auto"/>
        <w:ind w:left="0"/>
        <w:rPr>
          <w:color w:val="FF0000"/>
          <w:sz w:val="28"/>
          <w:szCs w:val="28"/>
        </w:rPr>
      </w:pPr>
    </w:p>
    <w:p w:rsidR="00320D33" w:rsidRPr="00517397" w:rsidRDefault="00320D33" w:rsidP="00517397">
      <w:pPr>
        <w:spacing w:line="240" w:lineRule="auto"/>
        <w:ind w:left="0"/>
        <w:rPr>
          <w:color w:val="FF0000"/>
          <w:sz w:val="28"/>
          <w:szCs w:val="28"/>
        </w:rPr>
      </w:pPr>
    </w:p>
    <w:p w:rsidR="00320D33" w:rsidRPr="00517397" w:rsidRDefault="00320D33" w:rsidP="00517397">
      <w:pPr>
        <w:spacing w:line="240" w:lineRule="auto"/>
        <w:ind w:left="0"/>
        <w:rPr>
          <w:color w:val="FF0000"/>
          <w:sz w:val="28"/>
          <w:szCs w:val="28"/>
        </w:rPr>
      </w:pPr>
    </w:p>
    <w:p w:rsidR="00320D33" w:rsidRPr="00517397" w:rsidRDefault="00320D33" w:rsidP="00517397">
      <w:pPr>
        <w:spacing w:line="240" w:lineRule="auto"/>
        <w:ind w:left="0"/>
        <w:rPr>
          <w:color w:val="FF0000"/>
          <w:sz w:val="28"/>
          <w:szCs w:val="28"/>
        </w:rPr>
      </w:pPr>
    </w:p>
    <w:p w:rsidR="00320D33" w:rsidRPr="00517397" w:rsidRDefault="00320D33" w:rsidP="00517397">
      <w:pPr>
        <w:spacing w:line="240" w:lineRule="auto"/>
        <w:ind w:left="0"/>
        <w:rPr>
          <w:color w:val="FF0000"/>
          <w:sz w:val="28"/>
          <w:szCs w:val="28"/>
        </w:rPr>
      </w:pPr>
    </w:p>
    <w:p w:rsidR="00320D33" w:rsidRPr="00517397" w:rsidRDefault="00320D33" w:rsidP="00517397">
      <w:pPr>
        <w:spacing w:line="240" w:lineRule="auto"/>
        <w:ind w:left="0"/>
        <w:rPr>
          <w:color w:val="FF0000"/>
          <w:sz w:val="28"/>
          <w:szCs w:val="28"/>
        </w:rPr>
      </w:pPr>
    </w:p>
    <w:p w:rsidR="00320D33" w:rsidRPr="00517397" w:rsidRDefault="00320D33" w:rsidP="00517397">
      <w:pPr>
        <w:spacing w:line="240" w:lineRule="auto"/>
        <w:ind w:left="0"/>
        <w:rPr>
          <w:color w:val="FF0000"/>
          <w:sz w:val="28"/>
          <w:szCs w:val="28"/>
        </w:rPr>
      </w:pPr>
    </w:p>
    <w:p w:rsidR="00320D33" w:rsidRPr="00517397" w:rsidRDefault="00320D33" w:rsidP="00517397">
      <w:pPr>
        <w:spacing w:line="240" w:lineRule="auto"/>
        <w:ind w:left="0"/>
        <w:rPr>
          <w:color w:val="FF0000"/>
          <w:sz w:val="28"/>
          <w:szCs w:val="28"/>
        </w:rPr>
      </w:pPr>
    </w:p>
    <w:p w:rsidR="00320D33" w:rsidRPr="00517397" w:rsidRDefault="00320D33" w:rsidP="00517397">
      <w:pPr>
        <w:spacing w:line="240" w:lineRule="auto"/>
        <w:ind w:left="0"/>
        <w:rPr>
          <w:color w:val="FF0000"/>
          <w:sz w:val="28"/>
          <w:szCs w:val="28"/>
        </w:rPr>
      </w:pPr>
    </w:p>
    <w:p w:rsidR="00451E1D" w:rsidRPr="00517397" w:rsidRDefault="00320D33" w:rsidP="00517397">
      <w:pPr>
        <w:tabs>
          <w:tab w:val="left" w:pos="3885"/>
        </w:tabs>
        <w:spacing w:line="240" w:lineRule="auto"/>
        <w:ind w:left="0"/>
        <w:jc w:val="center"/>
        <w:rPr>
          <w:b/>
          <w:sz w:val="28"/>
          <w:szCs w:val="28"/>
        </w:rPr>
      </w:pPr>
      <w:r w:rsidRPr="00517397">
        <w:rPr>
          <w:b/>
          <w:sz w:val="28"/>
          <w:szCs w:val="28"/>
        </w:rPr>
        <w:t>Сводный доклад</w:t>
      </w:r>
    </w:p>
    <w:p w:rsidR="00517397" w:rsidRDefault="00320D33" w:rsidP="00517397">
      <w:pPr>
        <w:tabs>
          <w:tab w:val="left" w:pos="3885"/>
        </w:tabs>
        <w:spacing w:line="240" w:lineRule="auto"/>
        <w:ind w:left="0"/>
        <w:jc w:val="center"/>
        <w:rPr>
          <w:b/>
          <w:sz w:val="28"/>
          <w:szCs w:val="28"/>
        </w:rPr>
      </w:pPr>
      <w:r w:rsidRPr="00517397">
        <w:rPr>
          <w:b/>
          <w:sz w:val="28"/>
          <w:szCs w:val="28"/>
        </w:rPr>
        <w:t xml:space="preserve"> о ходе реализации и об оцен</w:t>
      </w:r>
      <w:r w:rsidR="00FC7E62" w:rsidRPr="00517397">
        <w:rPr>
          <w:b/>
          <w:sz w:val="28"/>
          <w:szCs w:val="28"/>
        </w:rPr>
        <w:t>ке эффективности муниципальных программ муниципального образования</w:t>
      </w:r>
    </w:p>
    <w:p w:rsidR="00652780" w:rsidRPr="00517397" w:rsidRDefault="00FC7E62" w:rsidP="00517397">
      <w:pPr>
        <w:tabs>
          <w:tab w:val="left" w:pos="3885"/>
        </w:tabs>
        <w:spacing w:line="240" w:lineRule="auto"/>
        <w:ind w:left="0"/>
        <w:jc w:val="center"/>
        <w:rPr>
          <w:b/>
          <w:sz w:val="28"/>
          <w:szCs w:val="28"/>
        </w:rPr>
      </w:pPr>
      <w:r w:rsidRPr="00517397">
        <w:rPr>
          <w:b/>
          <w:sz w:val="28"/>
          <w:szCs w:val="28"/>
        </w:rPr>
        <w:t xml:space="preserve"> </w:t>
      </w:r>
      <w:r w:rsidR="00827872" w:rsidRPr="00517397">
        <w:rPr>
          <w:b/>
          <w:sz w:val="28"/>
          <w:szCs w:val="28"/>
        </w:rPr>
        <w:t>Западнодвинский</w:t>
      </w:r>
      <w:r w:rsidR="00F02099" w:rsidRPr="00517397">
        <w:rPr>
          <w:b/>
          <w:sz w:val="28"/>
          <w:szCs w:val="28"/>
        </w:rPr>
        <w:t xml:space="preserve"> </w:t>
      </w:r>
      <w:r w:rsidR="00CA0A9C" w:rsidRPr="00517397">
        <w:rPr>
          <w:b/>
          <w:sz w:val="28"/>
          <w:szCs w:val="28"/>
        </w:rPr>
        <w:t>муниципальный округ</w:t>
      </w:r>
    </w:p>
    <w:p w:rsidR="00D81CB8" w:rsidRPr="00517397" w:rsidRDefault="00827872" w:rsidP="00517397">
      <w:pPr>
        <w:tabs>
          <w:tab w:val="left" w:pos="3885"/>
        </w:tabs>
        <w:spacing w:line="240" w:lineRule="auto"/>
        <w:ind w:left="0"/>
        <w:jc w:val="center"/>
        <w:rPr>
          <w:b/>
          <w:sz w:val="28"/>
          <w:szCs w:val="28"/>
        </w:rPr>
      </w:pPr>
      <w:r w:rsidRPr="00517397">
        <w:rPr>
          <w:b/>
          <w:sz w:val="28"/>
          <w:szCs w:val="28"/>
        </w:rPr>
        <w:t xml:space="preserve"> Тверской </w:t>
      </w:r>
      <w:r w:rsidR="00FC7E62" w:rsidRPr="00517397">
        <w:rPr>
          <w:b/>
          <w:sz w:val="28"/>
          <w:szCs w:val="28"/>
        </w:rPr>
        <w:t>области</w:t>
      </w:r>
    </w:p>
    <w:p w:rsidR="00320D33" w:rsidRPr="00517397" w:rsidRDefault="00FC7E62" w:rsidP="00517397">
      <w:pPr>
        <w:tabs>
          <w:tab w:val="left" w:pos="3885"/>
        </w:tabs>
        <w:spacing w:line="240" w:lineRule="auto"/>
        <w:ind w:left="0"/>
        <w:jc w:val="center"/>
        <w:rPr>
          <w:b/>
          <w:sz w:val="28"/>
          <w:szCs w:val="28"/>
        </w:rPr>
      </w:pPr>
      <w:r w:rsidRPr="00517397">
        <w:rPr>
          <w:b/>
          <w:sz w:val="28"/>
          <w:szCs w:val="28"/>
        </w:rPr>
        <w:t xml:space="preserve"> за</w:t>
      </w:r>
      <w:r w:rsidR="00F02099" w:rsidRPr="00517397">
        <w:rPr>
          <w:b/>
          <w:sz w:val="28"/>
          <w:szCs w:val="28"/>
        </w:rPr>
        <w:t xml:space="preserve"> 2023</w:t>
      </w:r>
      <w:r w:rsidR="00320D33" w:rsidRPr="00517397">
        <w:rPr>
          <w:b/>
          <w:sz w:val="28"/>
          <w:szCs w:val="28"/>
        </w:rPr>
        <w:t xml:space="preserve"> год</w:t>
      </w:r>
    </w:p>
    <w:p w:rsidR="00320D33" w:rsidRPr="00517397" w:rsidRDefault="00320D33" w:rsidP="00517397">
      <w:pPr>
        <w:tabs>
          <w:tab w:val="left" w:pos="3885"/>
        </w:tabs>
        <w:spacing w:line="240" w:lineRule="auto"/>
        <w:ind w:left="0"/>
        <w:jc w:val="center"/>
        <w:rPr>
          <w:b/>
          <w:color w:val="FF0000"/>
          <w:sz w:val="28"/>
          <w:szCs w:val="28"/>
        </w:rPr>
      </w:pPr>
    </w:p>
    <w:p w:rsidR="00320D33" w:rsidRPr="00517397" w:rsidRDefault="00320D33" w:rsidP="00517397">
      <w:pPr>
        <w:tabs>
          <w:tab w:val="left" w:pos="3885"/>
        </w:tabs>
        <w:spacing w:line="240" w:lineRule="auto"/>
        <w:ind w:left="0"/>
        <w:jc w:val="center"/>
        <w:rPr>
          <w:color w:val="FF0000"/>
          <w:sz w:val="28"/>
          <w:szCs w:val="28"/>
        </w:rPr>
      </w:pPr>
    </w:p>
    <w:p w:rsidR="00320D33" w:rsidRPr="00517397" w:rsidRDefault="00320D33" w:rsidP="00517397">
      <w:pPr>
        <w:tabs>
          <w:tab w:val="left" w:pos="3885"/>
        </w:tabs>
        <w:spacing w:line="240" w:lineRule="auto"/>
        <w:ind w:left="0"/>
        <w:jc w:val="center"/>
        <w:rPr>
          <w:color w:val="FF0000"/>
          <w:sz w:val="28"/>
          <w:szCs w:val="28"/>
        </w:rPr>
      </w:pPr>
    </w:p>
    <w:p w:rsidR="00320D33" w:rsidRPr="00517397" w:rsidRDefault="00320D33" w:rsidP="00517397">
      <w:pPr>
        <w:tabs>
          <w:tab w:val="left" w:pos="3885"/>
        </w:tabs>
        <w:spacing w:line="240" w:lineRule="auto"/>
        <w:ind w:left="0"/>
        <w:jc w:val="center"/>
        <w:rPr>
          <w:color w:val="FF0000"/>
          <w:sz w:val="28"/>
          <w:szCs w:val="28"/>
        </w:rPr>
      </w:pPr>
    </w:p>
    <w:p w:rsidR="00320D33" w:rsidRPr="00517397" w:rsidRDefault="00320D33" w:rsidP="00517397">
      <w:pPr>
        <w:tabs>
          <w:tab w:val="left" w:pos="3885"/>
        </w:tabs>
        <w:spacing w:line="240" w:lineRule="auto"/>
        <w:ind w:left="0"/>
        <w:jc w:val="center"/>
        <w:rPr>
          <w:color w:val="FF0000"/>
          <w:sz w:val="28"/>
          <w:szCs w:val="28"/>
        </w:rPr>
      </w:pPr>
    </w:p>
    <w:p w:rsidR="00320D33" w:rsidRPr="00517397" w:rsidRDefault="00320D33" w:rsidP="00517397">
      <w:pPr>
        <w:tabs>
          <w:tab w:val="left" w:pos="3885"/>
        </w:tabs>
        <w:spacing w:line="240" w:lineRule="auto"/>
        <w:ind w:left="0"/>
        <w:rPr>
          <w:color w:val="FF0000"/>
          <w:sz w:val="28"/>
          <w:szCs w:val="28"/>
        </w:rPr>
      </w:pPr>
    </w:p>
    <w:p w:rsidR="00320D33" w:rsidRPr="00517397" w:rsidRDefault="00320D33" w:rsidP="00517397">
      <w:pPr>
        <w:tabs>
          <w:tab w:val="left" w:pos="3885"/>
        </w:tabs>
        <w:spacing w:line="240" w:lineRule="auto"/>
        <w:ind w:left="0"/>
        <w:jc w:val="center"/>
        <w:rPr>
          <w:color w:val="FF0000"/>
          <w:sz w:val="28"/>
          <w:szCs w:val="28"/>
        </w:rPr>
      </w:pPr>
    </w:p>
    <w:p w:rsidR="00320D33" w:rsidRPr="00517397" w:rsidRDefault="00320D33" w:rsidP="00517397">
      <w:pPr>
        <w:tabs>
          <w:tab w:val="left" w:pos="3885"/>
        </w:tabs>
        <w:spacing w:line="240" w:lineRule="auto"/>
        <w:ind w:left="0"/>
        <w:jc w:val="center"/>
        <w:rPr>
          <w:color w:val="FF0000"/>
          <w:sz w:val="28"/>
          <w:szCs w:val="28"/>
        </w:rPr>
      </w:pPr>
    </w:p>
    <w:p w:rsidR="00785386" w:rsidRPr="00517397" w:rsidRDefault="00785386" w:rsidP="00517397">
      <w:pPr>
        <w:tabs>
          <w:tab w:val="left" w:pos="3885"/>
        </w:tabs>
        <w:spacing w:line="240" w:lineRule="auto"/>
        <w:ind w:left="0"/>
        <w:rPr>
          <w:color w:val="FF0000"/>
          <w:sz w:val="28"/>
          <w:szCs w:val="28"/>
        </w:rPr>
      </w:pPr>
    </w:p>
    <w:p w:rsidR="00785386" w:rsidRPr="00517397" w:rsidRDefault="00785386" w:rsidP="00517397">
      <w:pPr>
        <w:tabs>
          <w:tab w:val="left" w:pos="3885"/>
        </w:tabs>
        <w:spacing w:line="240" w:lineRule="auto"/>
        <w:ind w:left="0"/>
        <w:jc w:val="center"/>
        <w:rPr>
          <w:color w:val="FF0000"/>
          <w:sz w:val="28"/>
          <w:szCs w:val="28"/>
        </w:rPr>
      </w:pPr>
    </w:p>
    <w:p w:rsidR="00785386" w:rsidRPr="00517397" w:rsidRDefault="00785386" w:rsidP="00517397">
      <w:pPr>
        <w:tabs>
          <w:tab w:val="left" w:pos="3885"/>
        </w:tabs>
        <w:spacing w:line="240" w:lineRule="auto"/>
        <w:ind w:left="0"/>
        <w:jc w:val="center"/>
        <w:rPr>
          <w:color w:val="FF0000"/>
          <w:sz w:val="28"/>
          <w:szCs w:val="28"/>
        </w:rPr>
      </w:pPr>
    </w:p>
    <w:p w:rsidR="00785386" w:rsidRPr="00517397" w:rsidRDefault="00785386" w:rsidP="00517397">
      <w:pPr>
        <w:tabs>
          <w:tab w:val="left" w:pos="3885"/>
        </w:tabs>
        <w:spacing w:line="240" w:lineRule="auto"/>
        <w:ind w:left="0"/>
        <w:jc w:val="center"/>
        <w:rPr>
          <w:color w:val="FF0000"/>
          <w:sz w:val="28"/>
          <w:szCs w:val="28"/>
        </w:rPr>
      </w:pPr>
    </w:p>
    <w:p w:rsidR="00320D33" w:rsidRPr="00517397" w:rsidRDefault="00320D33" w:rsidP="00517397">
      <w:pPr>
        <w:tabs>
          <w:tab w:val="left" w:pos="3885"/>
        </w:tabs>
        <w:spacing w:line="240" w:lineRule="auto"/>
        <w:ind w:left="0"/>
        <w:jc w:val="center"/>
        <w:rPr>
          <w:color w:val="FF0000"/>
          <w:sz w:val="28"/>
          <w:szCs w:val="28"/>
        </w:rPr>
      </w:pPr>
    </w:p>
    <w:p w:rsidR="005773FC" w:rsidRPr="00517397" w:rsidRDefault="005773FC" w:rsidP="00517397">
      <w:pPr>
        <w:tabs>
          <w:tab w:val="left" w:pos="3885"/>
        </w:tabs>
        <w:spacing w:line="240" w:lineRule="auto"/>
        <w:ind w:left="0"/>
        <w:jc w:val="center"/>
        <w:rPr>
          <w:color w:val="FF0000"/>
          <w:sz w:val="28"/>
          <w:szCs w:val="28"/>
        </w:rPr>
      </w:pPr>
    </w:p>
    <w:p w:rsidR="005773FC" w:rsidRPr="00517397" w:rsidRDefault="005773FC" w:rsidP="00517397">
      <w:pPr>
        <w:tabs>
          <w:tab w:val="left" w:pos="3885"/>
        </w:tabs>
        <w:spacing w:line="240" w:lineRule="auto"/>
        <w:ind w:left="0"/>
        <w:jc w:val="center"/>
        <w:rPr>
          <w:color w:val="FF0000"/>
          <w:sz w:val="28"/>
          <w:szCs w:val="28"/>
        </w:rPr>
      </w:pPr>
    </w:p>
    <w:p w:rsidR="00947EC0" w:rsidRPr="00517397" w:rsidRDefault="00947EC0" w:rsidP="00517397">
      <w:pPr>
        <w:tabs>
          <w:tab w:val="left" w:pos="3885"/>
        </w:tabs>
        <w:spacing w:line="240" w:lineRule="auto"/>
        <w:ind w:left="0"/>
        <w:rPr>
          <w:color w:val="FF0000"/>
          <w:sz w:val="28"/>
          <w:szCs w:val="28"/>
        </w:rPr>
      </w:pPr>
    </w:p>
    <w:p w:rsidR="00947EC0" w:rsidRPr="00517397" w:rsidRDefault="00947EC0" w:rsidP="00517397">
      <w:pPr>
        <w:tabs>
          <w:tab w:val="left" w:pos="3885"/>
        </w:tabs>
        <w:spacing w:line="240" w:lineRule="auto"/>
        <w:ind w:left="0"/>
        <w:jc w:val="center"/>
        <w:rPr>
          <w:color w:val="FF0000"/>
          <w:sz w:val="28"/>
          <w:szCs w:val="28"/>
        </w:rPr>
      </w:pPr>
    </w:p>
    <w:p w:rsidR="00947EC0" w:rsidRPr="00517397" w:rsidRDefault="00947EC0" w:rsidP="00517397">
      <w:pPr>
        <w:tabs>
          <w:tab w:val="left" w:pos="3885"/>
        </w:tabs>
        <w:spacing w:line="240" w:lineRule="auto"/>
        <w:ind w:left="0"/>
        <w:jc w:val="center"/>
        <w:rPr>
          <w:color w:val="FF0000"/>
          <w:sz w:val="28"/>
          <w:szCs w:val="28"/>
        </w:rPr>
      </w:pPr>
    </w:p>
    <w:p w:rsidR="004A5B20" w:rsidRPr="00517397" w:rsidRDefault="004A5B20" w:rsidP="00517397">
      <w:pPr>
        <w:tabs>
          <w:tab w:val="left" w:pos="3885"/>
        </w:tabs>
        <w:spacing w:line="240" w:lineRule="auto"/>
        <w:ind w:left="0"/>
        <w:rPr>
          <w:color w:val="FF0000"/>
          <w:sz w:val="28"/>
          <w:szCs w:val="28"/>
        </w:rPr>
      </w:pPr>
    </w:p>
    <w:p w:rsidR="00565A30" w:rsidRPr="00517397" w:rsidRDefault="00565A30" w:rsidP="00517397">
      <w:pPr>
        <w:tabs>
          <w:tab w:val="left" w:pos="3885"/>
        </w:tabs>
        <w:spacing w:line="240" w:lineRule="auto"/>
        <w:ind w:left="0"/>
        <w:jc w:val="center"/>
        <w:rPr>
          <w:sz w:val="28"/>
          <w:szCs w:val="28"/>
        </w:rPr>
      </w:pPr>
      <w:r w:rsidRPr="00517397">
        <w:rPr>
          <w:sz w:val="28"/>
          <w:szCs w:val="28"/>
        </w:rPr>
        <w:t>Западная Двина</w:t>
      </w:r>
    </w:p>
    <w:p w:rsidR="00517397" w:rsidRDefault="00F02099" w:rsidP="00517397">
      <w:pPr>
        <w:tabs>
          <w:tab w:val="left" w:pos="3885"/>
        </w:tabs>
        <w:spacing w:line="240" w:lineRule="auto"/>
        <w:ind w:left="0"/>
        <w:jc w:val="center"/>
        <w:rPr>
          <w:sz w:val="28"/>
          <w:szCs w:val="28"/>
        </w:rPr>
      </w:pPr>
      <w:r w:rsidRPr="00517397">
        <w:rPr>
          <w:sz w:val="28"/>
          <w:szCs w:val="28"/>
        </w:rPr>
        <w:t xml:space="preserve"> 2024</w:t>
      </w:r>
    </w:p>
    <w:p w:rsidR="00320D33" w:rsidRPr="00517397" w:rsidRDefault="00320D33" w:rsidP="00517397">
      <w:pPr>
        <w:tabs>
          <w:tab w:val="left" w:pos="3885"/>
        </w:tabs>
        <w:spacing w:line="240" w:lineRule="auto"/>
        <w:ind w:left="0"/>
        <w:jc w:val="center"/>
        <w:rPr>
          <w:sz w:val="28"/>
          <w:szCs w:val="28"/>
        </w:rPr>
      </w:pPr>
      <w:r w:rsidRPr="00517397">
        <w:rPr>
          <w:b/>
          <w:sz w:val="28"/>
          <w:szCs w:val="28"/>
        </w:rPr>
        <w:t>Содержание</w:t>
      </w:r>
    </w:p>
    <w:p w:rsidR="00320D33" w:rsidRPr="00517397" w:rsidRDefault="00320D33" w:rsidP="00517397">
      <w:pPr>
        <w:tabs>
          <w:tab w:val="left" w:pos="3885"/>
        </w:tabs>
        <w:spacing w:line="240" w:lineRule="auto"/>
        <w:ind w:left="0"/>
        <w:jc w:val="center"/>
        <w:rPr>
          <w:sz w:val="28"/>
          <w:szCs w:val="28"/>
        </w:rPr>
      </w:pPr>
    </w:p>
    <w:tbl>
      <w:tblPr>
        <w:tblW w:w="9214" w:type="dxa"/>
        <w:tblInd w:w="108" w:type="dxa"/>
        <w:tblLook w:val="04A0"/>
      </w:tblPr>
      <w:tblGrid>
        <w:gridCol w:w="9214"/>
      </w:tblGrid>
      <w:tr w:rsidR="00B74ECE" w:rsidRPr="00517397" w:rsidTr="00320D33">
        <w:tc>
          <w:tcPr>
            <w:tcW w:w="9214" w:type="dxa"/>
          </w:tcPr>
          <w:p w:rsidR="00320D33" w:rsidRPr="00517397" w:rsidRDefault="00320D33" w:rsidP="00517397">
            <w:pPr>
              <w:tabs>
                <w:tab w:val="left" w:pos="3885"/>
              </w:tabs>
              <w:spacing w:line="240" w:lineRule="auto"/>
              <w:ind w:left="0"/>
              <w:rPr>
                <w:sz w:val="28"/>
                <w:szCs w:val="28"/>
              </w:rPr>
            </w:pPr>
            <w:r w:rsidRPr="00517397">
              <w:rPr>
                <w:sz w:val="28"/>
                <w:szCs w:val="28"/>
              </w:rPr>
              <w:t xml:space="preserve">Раздел </w:t>
            </w:r>
            <w:r w:rsidRPr="00517397">
              <w:rPr>
                <w:sz w:val="28"/>
                <w:szCs w:val="28"/>
                <w:lang w:val="en-US"/>
              </w:rPr>
              <w:t>I</w:t>
            </w:r>
            <w:r w:rsidRPr="00517397">
              <w:rPr>
                <w:sz w:val="28"/>
                <w:szCs w:val="28"/>
              </w:rPr>
              <w:t>. Введение</w:t>
            </w:r>
            <w:r w:rsidR="0051150B" w:rsidRPr="00517397">
              <w:rPr>
                <w:sz w:val="28"/>
                <w:szCs w:val="28"/>
              </w:rPr>
              <w:t>.</w:t>
            </w:r>
          </w:p>
          <w:p w:rsidR="00947EC0" w:rsidRPr="00517397" w:rsidRDefault="00947EC0" w:rsidP="00517397">
            <w:pPr>
              <w:tabs>
                <w:tab w:val="left" w:pos="3885"/>
              </w:tabs>
              <w:spacing w:line="240" w:lineRule="auto"/>
              <w:ind w:left="0"/>
              <w:rPr>
                <w:sz w:val="28"/>
                <w:szCs w:val="28"/>
              </w:rPr>
            </w:pPr>
          </w:p>
        </w:tc>
      </w:tr>
      <w:tr w:rsidR="00B74ECE" w:rsidRPr="00517397" w:rsidTr="00320D33">
        <w:tc>
          <w:tcPr>
            <w:tcW w:w="9214" w:type="dxa"/>
          </w:tcPr>
          <w:p w:rsidR="00320D33" w:rsidRPr="00517397" w:rsidRDefault="00320D33" w:rsidP="00517397">
            <w:pPr>
              <w:tabs>
                <w:tab w:val="left" w:pos="0"/>
              </w:tabs>
              <w:spacing w:line="240" w:lineRule="auto"/>
              <w:ind w:left="0"/>
              <w:rPr>
                <w:bCs/>
                <w:sz w:val="28"/>
                <w:szCs w:val="28"/>
              </w:rPr>
            </w:pPr>
            <w:r w:rsidRPr="00517397">
              <w:rPr>
                <w:sz w:val="28"/>
                <w:szCs w:val="28"/>
              </w:rPr>
              <w:t xml:space="preserve">Раздел </w:t>
            </w:r>
            <w:r w:rsidRPr="00517397">
              <w:rPr>
                <w:sz w:val="28"/>
                <w:szCs w:val="28"/>
                <w:lang w:val="en-US"/>
              </w:rPr>
              <w:t>II</w:t>
            </w:r>
            <w:r w:rsidRPr="00517397">
              <w:rPr>
                <w:sz w:val="28"/>
                <w:szCs w:val="28"/>
              </w:rPr>
              <w:t xml:space="preserve">. </w:t>
            </w:r>
            <w:r w:rsidRPr="00517397">
              <w:rPr>
                <w:bCs/>
                <w:sz w:val="28"/>
                <w:szCs w:val="28"/>
              </w:rPr>
              <w:t>Оценка эффективности реализац</w:t>
            </w:r>
            <w:r w:rsidR="00FC7E62" w:rsidRPr="00517397">
              <w:rPr>
                <w:bCs/>
                <w:sz w:val="28"/>
                <w:szCs w:val="28"/>
              </w:rPr>
              <w:t>и</w:t>
            </w:r>
            <w:r w:rsidR="008A04DB" w:rsidRPr="00517397">
              <w:rPr>
                <w:bCs/>
                <w:sz w:val="28"/>
                <w:szCs w:val="28"/>
              </w:rPr>
              <w:t xml:space="preserve">и муниципальных  программ за </w:t>
            </w:r>
            <w:r w:rsidR="00F02099" w:rsidRPr="00517397">
              <w:rPr>
                <w:bCs/>
                <w:sz w:val="28"/>
                <w:szCs w:val="28"/>
              </w:rPr>
              <w:t>2023</w:t>
            </w:r>
            <w:r w:rsidR="008A04DB" w:rsidRPr="00517397">
              <w:rPr>
                <w:bCs/>
                <w:sz w:val="28"/>
                <w:szCs w:val="28"/>
              </w:rPr>
              <w:t xml:space="preserve"> год</w:t>
            </w:r>
            <w:r w:rsidR="0051150B" w:rsidRPr="00517397">
              <w:rPr>
                <w:bCs/>
                <w:sz w:val="28"/>
                <w:szCs w:val="28"/>
              </w:rPr>
              <w:t>.</w:t>
            </w:r>
          </w:p>
          <w:p w:rsidR="00996140" w:rsidRPr="00517397" w:rsidRDefault="00996140" w:rsidP="00517397">
            <w:pPr>
              <w:tabs>
                <w:tab w:val="left" w:pos="0"/>
              </w:tabs>
              <w:spacing w:line="240" w:lineRule="auto"/>
              <w:ind w:left="0"/>
              <w:rPr>
                <w:bCs/>
                <w:sz w:val="28"/>
                <w:szCs w:val="28"/>
              </w:rPr>
            </w:pPr>
          </w:p>
        </w:tc>
      </w:tr>
      <w:tr w:rsidR="00B74ECE" w:rsidRPr="00517397" w:rsidTr="00320D33">
        <w:tc>
          <w:tcPr>
            <w:tcW w:w="9214" w:type="dxa"/>
          </w:tcPr>
          <w:p w:rsidR="00320D33" w:rsidRPr="00517397" w:rsidRDefault="00320D33" w:rsidP="00517397">
            <w:pPr>
              <w:tabs>
                <w:tab w:val="left" w:pos="0"/>
              </w:tabs>
              <w:spacing w:line="240" w:lineRule="auto"/>
              <w:ind w:left="0"/>
              <w:rPr>
                <w:sz w:val="28"/>
                <w:szCs w:val="28"/>
              </w:rPr>
            </w:pPr>
            <w:r w:rsidRPr="00517397">
              <w:rPr>
                <w:sz w:val="28"/>
                <w:szCs w:val="28"/>
              </w:rPr>
              <w:t>Раздел I</w:t>
            </w:r>
            <w:r w:rsidRPr="00517397">
              <w:rPr>
                <w:sz w:val="28"/>
                <w:szCs w:val="28"/>
                <w:lang w:val="en-US"/>
              </w:rPr>
              <w:t>I</w:t>
            </w:r>
            <w:r w:rsidRPr="00517397">
              <w:rPr>
                <w:sz w:val="28"/>
                <w:szCs w:val="28"/>
              </w:rPr>
              <w:t>I. Анализ результатов деятельности главных администраторов (</w:t>
            </w:r>
            <w:r w:rsidR="00FC7E62" w:rsidRPr="00517397">
              <w:rPr>
                <w:sz w:val="28"/>
                <w:szCs w:val="28"/>
              </w:rPr>
              <w:t>админист</w:t>
            </w:r>
            <w:r w:rsidR="00827872" w:rsidRPr="00517397">
              <w:rPr>
                <w:sz w:val="28"/>
                <w:szCs w:val="28"/>
              </w:rPr>
              <w:t>раторов) муниципальных программ</w:t>
            </w:r>
            <w:r w:rsidRPr="00517397">
              <w:rPr>
                <w:sz w:val="28"/>
                <w:szCs w:val="28"/>
              </w:rPr>
              <w:t xml:space="preserve"> по управле</w:t>
            </w:r>
            <w:r w:rsidR="008A04DB" w:rsidRPr="00517397">
              <w:rPr>
                <w:sz w:val="28"/>
                <w:szCs w:val="28"/>
              </w:rPr>
              <w:t>нию реализацией муниципальных</w:t>
            </w:r>
            <w:r w:rsidR="00F02099" w:rsidRPr="00517397">
              <w:rPr>
                <w:sz w:val="28"/>
                <w:szCs w:val="28"/>
              </w:rPr>
              <w:t xml:space="preserve"> </w:t>
            </w:r>
            <w:r w:rsidR="008A04DB" w:rsidRPr="00517397">
              <w:rPr>
                <w:sz w:val="28"/>
                <w:szCs w:val="28"/>
              </w:rPr>
              <w:t>программ</w:t>
            </w:r>
            <w:r w:rsidRPr="00517397">
              <w:rPr>
                <w:sz w:val="28"/>
                <w:szCs w:val="28"/>
              </w:rPr>
              <w:t xml:space="preserve"> и меры по совершенствованию управл</w:t>
            </w:r>
            <w:r w:rsidR="00FC7E62" w:rsidRPr="00517397">
              <w:rPr>
                <w:sz w:val="28"/>
                <w:szCs w:val="28"/>
              </w:rPr>
              <w:t>ения реализацией муниципальных</w:t>
            </w:r>
            <w:r w:rsidRPr="00517397">
              <w:rPr>
                <w:sz w:val="28"/>
                <w:szCs w:val="28"/>
              </w:rPr>
              <w:t xml:space="preserve"> программ</w:t>
            </w:r>
            <w:r w:rsidR="0051150B" w:rsidRPr="00517397">
              <w:rPr>
                <w:sz w:val="28"/>
                <w:szCs w:val="28"/>
              </w:rPr>
              <w:t>.</w:t>
            </w:r>
          </w:p>
          <w:p w:rsidR="00320D33" w:rsidRPr="00517397" w:rsidRDefault="00320D33" w:rsidP="00517397">
            <w:pPr>
              <w:tabs>
                <w:tab w:val="left" w:pos="0"/>
              </w:tabs>
              <w:spacing w:line="240" w:lineRule="auto"/>
              <w:ind w:left="0"/>
              <w:rPr>
                <w:sz w:val="28"/>
                <w:szCs w:val="28"/>
              </w:rPr>
            </w:pPr>
          </w:p>
        </w:tc>
      </w:tr>
      <w:tr w:rsidR="00B74ECE" w:rsidRPr="00517397" w:rsidTr="00320D33">
        <w:tc>
          <w:tcPr>
            <w:tcW w:w="9214" w:type="dxa"/>
          </w:tcPr>
          <w:p w:rsidR="00320D33" w:rsidRPr="00517397" w:rsidRDefault="00320D33" w:rsidP="00517397">
            <w:pPr>
              <w:tabs>
                <w:tab w:val="left" w:pos="0"/>
              </w:tabs>
              <w:spacing w:line="240" w:lineRule="auto"/>
              <w:ind w:left="0"/>
              <w:rPr>
                <w:sz w:val="28"/>
                <w:szCs w:val="28"/>
              </w:rPr>
            </w:pPr>
            <w:r w:rsidRPr="00517397">
              <w:rPr>
                <w:sz w:val="28"/>
                <w:szCs w:val="28"/>
              </w:rPr>
              <w:t xml:space="preserve">Раздел </w:t>
            </w:r>
            <w:r w:rsidR="00392DCA" w:rsidRPr="00517397">
              <w:rPr>
                <w:sz w:val="28"/>
                <w:szCs w:val="28"/>
                <w:lang w:val="en-US"/>
              </w:rPr>
              <w:t>I</w:t>
            </w:r>
            <w:r w:rsidRPr="00517397">
              <w:rPr>
                <w:sz w:val="28"/>
                <w:szCs w:val="28"/>
                <w:lang w:val="en-US"/>
              </w:rPr>
              <w:t>V</w:t>
            </w:r>
            <w:r w:rsidRPr="00517397">
              <w:rPr>
                <w:sz w:val="28"/>
                <w:szCs w:val="28"/>
              </w:rPr>
              <w:t>. Заключение</w:t>
            </w:r>
            <w:r w:rsidR="0051150B" w:rsidRPr="00517397">
              <w:rPr>
                <w:sz w:val="28"/>
                <w:szCs w:val="28"/>
              </w:rPr>
              <w:t>.</w:t>
            </w:r>
          </w:p>
          <w:p w:rsidR="00320D33" w:rsidRPr="00517397" w:rsidRDefault="00320D33" w:rsidP="00517397">
            <w:pPr>
              <w:tabs>
                <w:tab w:val="left" w:pos="0"/>
              </w:tabs>
              <w:spacing w:line="240" w:lineRule="auto"/>
              <w:ind w:left="0"/>
              <w:rPr>
                <w:sz w:val="28"/>
                <w:szCs w:val="28"/>
              </w:rPr>
            </w:pPr>
          </w:p>
        </w:tc>
      </w:tr>
      <w:tr w:rsidR="00B74ECE" w:rsidRPr="00517397" w:rsidTr="00320D33">
        <w:tc>
          <w:tcPr>
            <w:tcW w:w="9214" w:type="dxa"/>
            <w:vAlign w:val="center"/>
          </w:tcPr>
          <w:p w:rsidR="00320D33" w:rsidRPr="00517397" w:rsidRDefault="00320D33" w:rsidP="00517397">
            <w:pPr>
              <w:tabs>
                <w:tab w:val="left" w:pos="0"/>
              </w:tabs>
              <w:spacing w:line="240" w:lineRule="auto"/>
              <w:ind w:left="0"/>
              <w:rPr>
                <w:sz w:val="28"/>
                <w:szCs w:val="28"/>
              </w:rPr>
            </w:pPr>
            <w:r w:rsidRPr="00517397">
              <w:rPr>
                <w:sz w:val="28"/>
                <w:szCs w:val="28"/>
              </w:rPr>
              <w:t>Приложение 1. Краткая информа</w:t>
            </w:r>
            <w:r w:rsidR="00FC7E62" w:rsidRPr="00517397">
              <w:rPr>
                <w:sz w:val="28"/>
                <w:szCs w:val="28"/>
              </w:rPr>
              <w:t xml:space="preserve">ция о реализации муниципальной </w:t>
            </w:r>
            <w:r w:rsidRPr="00517397">
              <w:rPr>
                <w:sz w:val="28"/>
                <w:szCs w:val="28"/>
              </w:rPr>
              <w:t xml:space="preserve"> п</w:t>
            </w:r>
            <w:r w:rsidR="00827872" w:rsidRPr="00517397">
              <w:rPr>
                <w:sz w:val="28"/>
                <w:szCs w:val="28"/>
              </w:rPr>
              <w:t>рограммы</w:t>
            </w:r>
            <w:r w:rsidR="00F02099" w:rsidRPr="00517397">
              <w:rPr>
                <w:sz w:val="28"/>
                <w:szCs w:val="28"/>
              </w:rPr>
              <w:t xml:space="preserve"> </w:t>
            </w:r>
            <w:r w:rsidR="004054EB" w:rsidRPr="00517397">
              <w:rPr>
                <w:sz w:val="28"/>
                <w:szCs w:val="28"/>
              </w:rPr>
              <w:t>муниципаль</w:t>
            </w:r>
            <w:r w:rsidR="00CA0A9C" w:rsidRPr="00517397">
              <w:rPr>
                <w:sz w:val="28"/>
                <w:szCs w:val="28"/>
              </w:rPr>
              <w:t>ного образования Западнодвинского муниципального округа</w:t>
            </w:r>
            <w:r w:rsidR="004054EB" w:rsidRPr="00517397">
              <w:rPr>
                <w:sz w:val="28"/>
                <w:szCs w:val="28"/>
              </w:rPr>
              <w:t xml:space="preserve"> Тверской области </w:t>
            </w:r>
            <w:r w:rsidRPr="00517397">
              <w:rPr>
                <w:sz w:val="28"/>
                <w:szCs w:val="28"/>
              </w:rPr>
              <w:t>«</w:t>
            </w:r>
            <w:r w:rsidR="00FC7E62" w:rsidRPr="00517397">
              <w:rPr>
                <w:sz w:val="28"/>
                <w:szCs w:val="28"/>
              </w:rPr>
              <w:t>Развитие системы образования</w:t>
            </w:r>
            <w:r w:rsidR="00CA0A9C" w:rsidRPr="00517397">
              <w:rPr>
                <w:sz w:val="28"/>
                <w:szCs w:val="28"/>
              </w:rPr>
              <w:t>»   на 2021 – 2026</w:t>
            </w:r>
            <w:r w:rsidR="00B441C7" w:rsidRPr="00517397">
              <w:rPr>
                <w:sz w:val="28"/>
                <w:szCs w:val="28"/>
              </w:rPr>
              <w:t xml:space="preserve"> годы</w:t>
            </w:r>
            <w:r w:rsidR="008A04DB" w:rsidRPr="00517397">
              <w:rPr>
                <w:sz w:val="28"/>
                <w:szCs w:val="28"/>
              </w:rPr>
              <w:t xml:space="preserve"> за </w:t>
            </w:r>
            <w:r w:rsidR="00AF1448" w:rsidRPr="00517397">
              <w:rPr>
                <w:sz w:val="28"/>
                <w:szCs w:val="28"/>
              </w:rPr>
              <w:t>2022</w:t>
            </w:r>
            <w:r w:rsidR="008A04DB" w:rsidRPr="00517397">
              <w:rPr>
                <w:sz w:val="28"/>
                <w:szCs w:val="28"/>
              </w:rPr>
              <w:t xml:space="preserve"> год</w:t>
            </w:r>
            <w:r w:rsidR="0051150B" w:rsidRPr="00517397">
              <w:rPr>
                <w:sz w:val="28"/>
                <w:szCs w:val="28"/>
              </w:rPr>
              <w:t>.</w:t>
            </w:r>
          </w:p>
          <w:p w:rsidR="00320D33" w:rsidRPr="00517397" w:rsidRDefault="00320D33" w:rsidP="00517397">
            <w:pPr>
              <w:tabs>
                <w:tab w:val="left" w:pos="0"/>
              </w:tabs>
              <w:spacing w:line="240" w:lineRule="auto"/>
              <w:ind w:left="0"/>
              <w:rPr>
                <w:sz w:val="28"/>
                <w:szCs w:val="28"/>
              </w:rPr>
            </w:pPr>
          </w:p>
        </w:tc>
      </w:tr>
      <w:tr w:rsidR="00B74ECE" w:rsidRPr="00517397" w:rsidTr="00320D33">
        <w:tc>
          <w:tcPr>
            <w:tcW w:w="9214" w:type="dxa"/>
          </w:tcPr>
          <w:p w:rsidR="00940377" w:rsidRPr="00517397" w:rsidRDefault="00320D33" w:rsidP="00517397">
            <w:pPr>
              <w:tabs>
                <w:tab w:val="left" w:pos="0"/>
              </w:tabs>
              <w:spacing w:line="240" w:lineRule="auto"/>
              <w:ind w:left="0"/>
              <w:rPr>
                <w:sz w:val="28"/>
                <w:szCs w:val="28"/>
              </w:rPr>
            </w:pPr>
            <w:r w:rsidRPr="00517397">
              <w:rPr>
                <w:sz w:val="28"/>
                <w:szCs w:val="28"/>
              </w:rPr>
              <w:t>Приложение 2. Краткая ин</w:t>
            </w:r>
            <w:r w:rsidR="00940377" w:rsidRPr="00517397">
              <w:rPr>
                <w:sz w:val="28"/>
                <w:szCs w:val="28"/>
              </w:rPr>
              <w:t>формация о реализации муниципальной  п</w:t>
            </w:r>
            <w:r w:rsidR="00827872" w:rsidRPr="00517397">
              <w:rPr>
                <w:sz w:val="28"/>
                <w:szCs w:val="28"/>
              </w:rPr>
              <w:t>рограммы</w:t>
            </w:r>
            <w:r w:rsidR="00F02099" w:rsidRPr="00517397">
              <w:rPr>
                <w:sz w:val="28"/>
                <w:szCs w:val="28"/>
              </w:rPr>
              <w:t xml:space="preserve"> </w:t>
            </w:r>
            <w:r w:rsidR="00505638" w:rsidRPr="00517397">
              <w:rPr>
                <w:sz w:val="28"/>
                <w:szCs w:val="28"/>
              </w:rPr>
              <w:t xml:space="preserve">муниципального образования </w:t>
            </w:r>
            <w:r w:rsidR="00CA0A9C" w:rsidRPr="00517397">
              <w:rPr>
                <w:sz w:val="28"/>
                <w:szCs w:val="28"/>
              </w:rPr>
              <w:t xml:space="preserve">Западнодвинского муниципального округа </w:t>
            </w:r>
            <w:r w:rsidR="00505638" w:rsidRPr="00517397">
              <w:rPr>
                <w:sz w:val="28"/>
                <w:szCs w:val="28"/>
              </w:rPr>
              <w:t>Тверской области «Развитие  культуры</w:t>
            </w:r>
            <w:r w:rsidR="00CA0A9C" w:rsidRPr="00517397">
              <w:rPr>
                <w:sz w:val="28"/>
                <w:szCs w:val="28"/>
              </w:rPr>
              <w:t xml:space="preserve"> и туризма» на 2021 – 2026</w:t>
            </w:r>
            <w:r w:rsidR="00B441C7" w:rsidRPr="00517397">
              <w:rPr>
                <w:sz w:val="28"/>
                <w:szCs w:val="28"/>
              </w:rPr>
              <w:t xml:space="preserve"> годы</w:t>
            </w:r>
            <w:r w:rsidR="008A04DB" w:rsidRPr="00517397">
              <w:rPr>
                <w:sz w:val="28"/>
                <w:szCs w:val="28"/>
              </w:rPr>
              <w:t xml:space="preserve"> за </w:t>
            </w:r>
            <w:r w:rsidR="00AF1448" w:rsidRPr="00517397">
              <w:rPr>
                <w:sz w:val="28"/>
                <w:szCs w:val="28"/>
              </w:rPr>
              <w:t xml:space="preserve"> 2022</w:t>
            </w:r>
            <w:r w:rsidR="008A04DB" w:rsidRPr="00517397">
              <w:rPr>
                <w:sz w:val="28"/>
                <w:szCs w:val="28"/>
              </w:rPr>
              <w:t xml:space="preserve"> год</w:t>
            </w:r>
            <w:r w:rsidR="0051150B" w:rsidRPr="00517397">
              <w:rPr>
                <w:sz w:val="28"/>
                <w:szCs w:val="28"/>
              </w:rPr>
              <w:t>.</w:t>
            </w:r>
          </w:p>
          <w:p w:rsidR="00320D33" w:rsidRPr="00517397" w:rsidRDefault="00320D33" w:rsidP="00517397">
            <w:pPr>
              <w:tabs>
                <w:tab w:val="left" w:pos="3885"/>
              </w:tabs>
              <w:spacing w:line="240" w:lineRule="auto"/>
              <w:ind w:left="0"/>
              <w:rPr>
                <w:sz w:val="28"/>
                <w:szCs w:val="28"/>
              </w:rPr>
            </w:pPr>
          </w:p>
        </w:tc>
      </w:tr>
      <w:tr w:rsidR="00B74ECE" w:rsidRPr="00517397" w:rsidTr="00320D33">
        <w:tc>
          <w:tcPr>
            <w:tcW w:w="9214" w:type="dxa"/>
          </w:tcPr>
          <w:p w:rsidR="00320D33" w:rsidRPr="00517397" w:rsidRDefault="00320D33" w:rsidP="00517397">
            <w:pPr>
              <w:tabs>
                <w:tab w:val="left" w:pos="0"/>
              </w:tabs>
              <w:spacing w:line="240" w:lineRule="auto"/>
              <w:ind w:left="0"/>
              <w:rPr>
                <w:sz w:val="28"/>
                <w:szCs w:val="28"/>
              </w:rPr>
            </w:pPr>
            <w:r w:rsidRPr="00517397">
              <w:rPr>
                <w:sz w:val="28"/>
                <w:szCs w:val="28"/>
              </w:rPr>
              <w:t>Приложение 3. Краткая информация о реализации</w:t>
            </w:r>
            <w:r w:rsidR="00940377" w:rsidRPr="00517397">
              <w:rPr>
                <w:sz w:val="28"/>
                <w:szCs w:val="28"/>
              </w:rPr>
              <w:t xml:space="preserve"> муниципальной  программы</w:t>
            </w:r>
            <w:r w:rsidR="00505638" w:rsidRPr="00517397">
              <w:rPr>
                <w:sz w:val="28"/>
                <w:szCs w:val="28"/>
              </w:rPr>
              <w:t xml:space="preserve"> муниципального образования </w:t>
            </w:r>
            <w:r w:rsidR="00CA0A9C" w:rsidRPr="00517397">
              <w:rPr>
                <w:sz w:val="28"/>
                <w:szCs w:val="28"/>
              </w:rPr>
              <w:t xml:space="preserve">Западнодвинского муниципального округа </w:t>
            </w:r>
            <w:r w:rsidRPr="00517397">
              <w:rPr>
                <w:sz w:val="28"/>
                <w:szCs w:val="28"/>
              </w:rPr>
              <w:t>«</w:t>
            </w:r>
            <w:r w:rsidR="00940377" w:rsidRPr="00517397">
              <w:rPr>
                <w:sz w:val="28"/>
                <w:szCs w:val="28"/>
              </w:rPr>
              <w:t>Развит</w:t>
            </w:r>
            <w:r w:rsidR="00505638" w:rsidRPr="00517397">
              <w:rPr>
                <w:sz w:val="28"/>
                <w:szCs w:val="28"/>
              </w:rPr>
              <w:t>ие физич</w:t>
            </w:r>
            <w:r w:rsidR="00CA0A9C" w:rsidRPr="00517397">
              <w:rPr>
                <w:sz w:val="28"/>
                <w:szCs w:val="28"/>
              </w:rPr>
              <w:t>еской культуры и спорта» на 2021 – 2026</w:t>
            </w:r>
            <w:r w:rsidR="00827872" w:rsidRPr="00517397">
              <w:rPr>
                <w:sz w:val="28"/>
                <w:szCs w:val="28"/>
              </w:rPr>
              <w:t xml:space="preserve"> год</w:t>
            </w:r>
            <w:r w:rsidR="00505638" w:rsidRPr="00517397">
              <w:rPr>
                <w:sz w:val="28"/>
                <w:szCs w:val="28"/>
              </w:rPr>
              <w:t xml:space="preserve">ы </w:t>
            </w:r>
            <w:r w:rsidR="008A04DB" w:rsidRPr="00517397">
              <w:rPr>
                <w:sz w:val="28"/>
                <w:szCs w:val="28"/>
              </w:rPr>
              <w:t>за</w:t>
            </w:r>
            <w:r w:rsidR="00AF1448" w:rsidRPr="00517397">
              <w:rPr>
                <w:sz w:val="28"/>
                <w:szCs w:val="28"/>
              </w:rPr>
              <w:t xml:space="preserve"> 2022</w:t>
            </w:r>
            <w:r w:rsidR="008A04DB" w:rsidRPr="00517397">
              <w:rPr>
                <w:sz w:val="28"/>
                <w:szCs w:val="28"/>
              </w:rPr>
              <w:t xml:space="preserve"> год</w:t>
            </w:r>
            <w:r w:rsidR="0051150B" w:rsidRPr="00517397">
              <w:rPr>
                <w:sz w:val="28"/>
                <w:szCs w:val="28"/>
              </w:rPr>
              <w:t>.</w:t>
            </w:r>
          </w:p>
          <w:p w:rsidR="00320D33" w:rsidRPr="00517397" w:rsidRDefault="00320D33" w:rsidP="00517397">
            <w:pPr>
              <w:tabs>
                <w:tab w:val="left" w:pos="3885"/>
              </w:tabs>
              <w:spacing w:line="240" w:lineRule="auto"/>
              <w:ind w:left="0"/>
              <w:rPr>
                <w:sz w:val="28"/>
                <w:szCs w:val="28"/>
              </w:rPr>
            </w:pPr>
          </w:p>
        </w:tc>
      </w:tr>
      <w:tr w:rsidR="00B74ECE" w:rsidRPr="00517397" w:rsidTr="00320D33">
        <w:tc>
          <w:tcPr>
            <w:tcW w:w="9214" w:type="dxa"/>
          </w:tcPr>
          <w:p w:rsidR="00940377" w:rsidRPr="00517397" w:rsidRDefault="00320D33" w:rsidP="00517397">
            <w:pPr>
              <w:tabs>
                <w:tab w:val="left" w:pos="0"/>
              </w:tabs>
              <w:spacing w:line="240" w:lineRule="auto"/>
              <w:ind w:left="0"/>
              <w:rPr>
                <w:sz w:val="28"/>
                <w:szCs w:val="28"/>
              </w:rPr>
            </w:pPr>
            <w:r w:rsidRPr="00517397">
              <w:rPr>
                <w:sz w:val="28"/>
                <w:szCs w:val="28"/>
              </w:rPr>
              <w:t xml:space="preserve">Приложение 4. Краткая информация о </w:t>
            </w:r>
            <w:r w:rsidR="00940377" w:rsidRPr="00517397">
              <w:rPr>
                <w:sz w:val="28"/>
                <w:szCs w:val="28"/>
              </w:rPr>
              <w:t>реализации муниципальной  п</w:t>
            </w:r>
            <w:r w:rsidR="00827872" w:rsidRPr="00517397">
              <w:rPr>
                <w:sz w:val="28"/>
                <w:szCs w:val="28"/>
              </w:rPr>
              <w:t>рограммы</w:t>
            </w:r>
            <w:r w:rsidR="008072AD" w:rsidRPr="00517397">
              <w:rPr>
                <w:sz w:val="28"/>
                <w:szCs w:val="28"/>
              </w:rPr>
              <w:t xml:space="preserve"> муниципального образования </w:t>
            </w:r>
            <w:r w:rsidR="00CA0A9C" w:rsidRPr="00517397">
              <w:rPr>
                <w:sz w:val="28"/>
                <w:szCs w:val="28"/>
              </w:rPr>
              <w:t xml:space="preserve">Западнодвинского муниципального округа </w:t>
            </w:r>
            <w:r w:rsidR="008072AD" w:rsidRPr="00517397">
              <w:rPr>
                <w:sz w:val="28"/>
                <w:szCs w:val="28"/>
              </w:rPr>
              <w:t>«М</w:t>
            </w:r>
            <w:r w:rsidR="00940377" w:rsidRPr="00517397">
              <w:rPr>
                <w:sz w:val="28"/>
                <w:szCs w:val="28"/>
              </w:rPr>
              <w:t>олодежная</w:t>
            </w:r>
            <w:r w:rsidR="00CA0A9C" w:rsidRPr="00517397">
              <w:rPr>
                <w:sz w:val="28"/>
                <w:szCs w:val="28"/>
              </w:rPr>
              <w:t xml:space="preserve"> и социальная политика» на 2021 – 2026</w:t>
            </w:r>
            <w:r w:rsidR="00827872" w:rsidRPr="00517397">
              <w:rPr>
                <w:sz w:val="28"/>
                <w:szCs w:val="28"/>
              </w:rPr>
              <w:t xml:space="preserve"> годы</w:t>
            </w:r>
            <w:r w:rsidR="008A04DB" w:rsidRPr="00517397">
              <w:rPr>
                <w:sz w:val="28"/>
                <w:szCs w:val="28"/>
              </w:rPr>
              <w:t xml:space="preserve"> за</w:t>
            </w:r>
            <w:r w:rsidR="00AF1448" w:rsidRPr="00517397">
              <w:rPr>
                <w:sz w:val="28"/>
                <w:szCs w:val="28"/>
              </w:rPr>
              <w:t xml:space="preserve"> 2022</w:t>
            </w:r>
            <w:r w:rsidR="008A04DB" w:rsidRPr="00517397">
              <w:rPr>
                <w:sz w:val="28"/>
                <w:szCs w:val="28"/>
              </w:rPr>
              <w:t xml:space="preserve"> год</w:t>
            </w:r>
            <w:r w:rsidR="0051150B" w:rsidRPr="00517397">
              <w:rPr>
                <w:sz w:val="28"/>
                <w:szCs w:val="28"/>
              </w:rPr>
              <w:t>.</w:t>
            </w:r>
          </w:p>
          <w:p w:rsidR="00320D33" w:rsidRPr="00517397" w:rsidRDefault="00320D33" w:rsidP="00517397">
            <w:pPr>
              <w:tabs>
                <w:tab w:val="left" w:pos="3885"/>
              </w:tabs>
              <w:spacing w:line="240" w:lineRule="auto"/>
              <w:ind w:left="0"/>
              <w:rPr>
                <w:sz w:val="28"/>
                <w:szCs w:val="28"/>
              </w:rPr>
            </w:pPr>
          </w:p>
        </w:tc>
      </w:tr>
      <w:tr w:rsidR="00B74ECE" w:rsidRPr="00517397" w:rsidTr="00320D33">
        <w:tc>
          <w:tcPr>
            <w:tcW w:w="9214" w:type="dxa"/>
          </w:tcPr>
          <w:p w:rsidR="004A7911" w:rsidRPr="00517397" w:rsidRDefault="00320D33" w:rsidP="00517397">
            <w:pPr>
              <w:tabs>
                <w:tab w:val="left" w:pos="3885"/>
              </w:tabs>
              <w:spacing w:line="240" w:lineRule="auto"/>
              <w:ind w:left="0"/>
              <w:rPr>
                <w:sz w:val="28"/>
                <w:szCs w:val="28"/>
              </w:rPr>
            </w:pPr>
            <w:r w:rsidRPr="00517397">
              <w:rPr>
                <w:sz w:val="28"/>
                <w:szCs w:val="28"/>
              </w:rPr>
              <w:t xml:space="preserve">Приложение 5. </w:t>
            </w:r>
            <w:r w:rsidR="004A7911" w:rsidRPr="00517397">
              <w:rPr>
                <w:sz w:val="28"/>
                <w:szCs w:val="28"/>
              </w:rPr>
              <w:t>Краткая информация о реализации муниципальной  программы муниципального образования Западнодвинский район Тверской области «Обеспечение комплексной безопасности жизнедеятельности населе</w:t>
            </w:r>
            <w:r w:rsidR="00AF1448" w:rsidRPr="00517397">
              <w:rPr>
                <w:sz w:val="28"/>
                <w:szCs w:val="28"/>
              </w:rPr>
              <w:t>ния» на 2021 – 2026 годы за 2022</w:t>
            </w:r>
            <w:r w:rsidR="004A7911" w:rsidRPr="00517397">
              <w:rPr>
                <w:sz w:val="28"/>
                <w:szCs w:val="28"/>
              </w:rPr>
              <w:t xml:space="preserve"> год.</w:t>
            </w:r>
          </w:p>
          <w:p w:rsidR="00940377" w:rsidRPr="00517397" w:rsidRDefault="00940377" w:rsidP="00517397">
            <w:pPr>
              <w:tabs>
                <w:tab w:val="left" w:pos="3885"/>
              </w:tabs>
              <w:spacing w:line="240" w:lineRule="auto"/>
              <w:ind w:left="0"/>
              <w:rPr>
                <w:sz w:val="28"/>
                <w:szCs w:val="28"/>
              </w:rPr>
            </w:pPr>
          </w:p>
        </w:tc>
      </w:tr>
      <w:tr w:rsidR="00B74ECE" w:rsidRPr="00517397" w:rsidTr="00320D33">
        <w:tc>
          <w:tcPr>
            <w:tcW w:w="9214" w:type="dxa"/>
          </w:tcPr>
          <w:p w:rsidR="00940377" w:rsidRPr="00517397" w:rsidRDefault="00320D33" w:rsidP="00517397">
            <w:pPr>
              <w:tabs>
                <w:tab w:val="left" w:pos="3885"/>
              </w:tabs>
              <w:spacing w:line="240" w:lineRule="auto"/>
              <w:ind w:left="0"/>
              <w:rPr>
                <w:sz w:val="28"/>
                <w:szCs w:val="28"/>
              </w:rPr>
            </w:pPr>
            <w:r w:rsidRPr="00517397">
              <w:rPr>
                <w:sz w:val="28"/>
                <w:szCs w:val="28"/>
              </w:rPr>
              <w:t xml:space="preserve">Приложение 6. Краткая информация о реализации </w:t>
            </w:r>
            <w:r w:rsidR="00940377" w:rsidRPr="00517397">
              <w:rPr>
                <w:sz w:val="28"/>
                <w:szCs w:val="28"/>
              </w:rPr>
              <w:t>муниципальной  п</w:t>
            </w:r>
            <w:r w:rsidR="00827872" w:rsidRPr="00517397">
              <w:rPr>
                <w:sz w:val="28"/>
                <w:szCs w:val="28"/>
              </w:rPr>
              <w:t>рограммы</w:t>
            </w:r>
            <w:r w:rsidR="000A1658" w:rsidRPr="00517397">
              <w:rPr>
                <w:sz w:val="28"/>
                <w:szCs w:val="28"/>
              </w:rPr>
              <w:t xml:space="preserve"> муниципального образования </w:t>
            </w:r>
            <w:r w:rsidR="00CA0A9C" w:rsidRPr="00517397">
              <w:rPr>
                <w:sz w:val="28"/>
                <w:szCs w:val="28"/>
              </w:rPr>
              <w:t xml:space="preserve">Западнодвинского муниципального округа </w:t>
            </w:r>
            <w:r w:rsidR="00F7609D" w:rsidRPr="00517397">
              <w:rPr>
                <w:sz w:val="28"/>
                <w:szCs w:val="28"/>
              </w:rPr>
              <w:t>«</w:t>
            </w:r>
            <w:r w:rsidR="00CA0A9C" w:rsidRPr="00517397">
              <w:rPr>
                <w:sz w:val="28"/>
                <w:szCs w:val="28"/>
              </w:rPr>
              <w:t>Развитие экономики»  на 2021 – 2026</w:t>
            </w:r>
            <w:r w:rsidR="00B441C7" w:rsidRPr="00517397">
              <w:rPr>
                <w:sz w:val="28"/>
                <w:szCs w:val="28"/>
              </w:rPr>
              <w:t xml:space="preserve"> годы</w:t>
            </w:r>
            <w:r w:rsidR="008A04DB" w:rsidRPr="00517397">
              <w:rPr>
                <w:sz w:val="28"/>
                <w:szCs w:val="28"/>
              </w:rPr>
              <w:t>» за</w:t>
            </w:r>
            <w:r w:rsidR="00AF1448" w:rsidRPr="00517397">
              <w:rPr>
                <w:sz w:val="28"/>
                <w:szCs w:val="28"/>
              </w:rPr>
              <w:t>2022</w:t>
            </w:r>
            <w:r w:rsidR="008A04DB" w:rsidRPr="00517397">
              <w:rPr>
                <w:sz w:val="28"/>
                <w:szCs w:val="28"/>
              </w:rPr>
              <w:t xml:space="preserve"> год</w:t>
            </w:r>
            <w:r w:rsidR="0051150B" w:rsidRPr="00517397">
              <w:rPr>
                <w:sz w:val="28"/>
                <w:szCs w:val="28"/>
              </w:rPr>
              <w:t>.</w:t>
            </w:r>
          </w:p>
          <w:p w:rsidR="00320D33" w:rsidRPr="00517397" w:rsidRDefault="00320D33" w:rsidP="00517397">
            <w:pPr>
              <w:tabs>
                <w:tab w:val="left" w:pos="3885"/>
              </w:tabs>
              <w:spacing w:line="240" w:lineRule="auto"/>
              <w:ind w:left="0"/>
              <w:rPr>
                <w:sz w:val="28"/>
                <w:szCs w:val="28"/>
              </w:rPr>
            </w:pPr>
          </w:p>
        </w:tc>
      </w:tr>
      <w:tr w:rsidR="00B74ECE" w:rsidRPr="00517397" w:rsidTr="00320D33">
        <w:tc>
          <w:tcPr>
            <w:tcW w:w="9214" w:type="dxa"/>
          </w:tcPr>
          <w:p w:rsidR="00CE6F03" w:rsidRPr="00517397" w:rsidRDefault="00320D33" w:rsidP="00517397">
            <w:pPr>
              <w:tabs>
                <w:tab w:val="left" w:pos="3885"/>
              </w:tabs>
              <w:spacing w:line="240" w:lineRule="auto"/>
              <w:ind w:left="0"/>
              <w:rPr>
                <w:sz w:val="28"/>
                <w:szCs w:val="28"/>
              </w:rPr>
            </w:pPr>
            <w:r w:rsidRPr="00517397">
              <w:rPr>
                <w:sz w:val="28"/>
                <w:szCs w:val="28"/>
              </w:rPr>
              <w:t xml:space="preserve">Приложение 7. Краткая информация о реализации </w:t>
            </w:r>
            <w:r w:rsidR="00CE6F03" w:rsidRPr="00517397">
              <w:rPr>
                <w:sz w:val="28"/>
                <w:szCs w:val="28"/>
              </w:rPr>
              <w:t>муниципальной  п</w:t>
            </w:r>
            <w:r w:rsidR="00827872" w:rsidRPr="00517397">
              <w:rPr>
                <w:sz w:val="28"/>
                <w:szCs w:val="28"/>
              </w:rPr>
              <w:t>рограммы</w:t>
            </w:r>
            <w:r w:rsidR="00F02099" w:rsidRPr="00517397">
              <w:rPr>
                <w:sz w:val="28"/>
                <w:szCs w:val="28"/>
              </w:rPr>
              <w:t xml:space="preserve"> </w:t>
            </w:r>
            <w:r w:rsidR="000A1658" w:rsidRPr="00517397">
              <w:rPr>
                <w:sz w:val="28"/>
                <w:szCs w:val="28"/>
              </w:rPr>
              <w:t xml:space="preserve">муниципального образования </w:t>
            </w:r>
            <w:r w:rsidR="00CA0A9C" w:rsidRPr="00517397">
              <w:rPr>
                <w:sz w:val="28"/>
                <w:szCs w:val="28"/>
              </w:rPr>
              <w:t>Западнодвинского муниципального округа</w:t>
            </w:r>
            <w:r w:rsidR="00517397">
              <w:rPr>
                <w:sz w:val="28"/>
                <w:szCs w:val="28"/>
              </w:rPr>
              <w:t xml:space="preserve"> </w:t>
            </w:r>
            <w:r w:rsidR="00CE6F03" w:rsidRPr="00517397">
              <w:rPr>
                <w:sz w:val="28"/>
                <w:szCs w:val="28"/>
              </w:rPr>
              <w:t>«</w:t>
            </w:r>
            <w:r w:rsidR="00CA0A9C" w:rsidRPr="00517397">
              <w:rPr>
                <w:sz w:val="28"/>
                <w:szCs w:val="28"/>
              </w:rPr>
              <w:t>Развитие дорожного хозяйства и</w:t>
            </w:r>
            <w:r w:rsidR="00517397">
              <w:rPr>
                <w:sz w:val="28"/>
                <w:szCs w:val="28"/>
              </w:rPr>
              <w:t xml:space="preserve"> </w:t>
            </w:r>
            <w:r w:rsidR="000A1658" w:rsidRPr="00517397">
              <w:rPr>
                <w:sz w:val="28"/>
                <w:szCs w:val="28"/>
              </w:rPr>
              <w:t>общественного</w:t>
            </w:r>
            <w:r w:rsidR="00CA0A9C" w:rsidRPr="00517397">
              <w:rPr>
                <w:sz w:val="28"/>
                <w:szCs w:val="28"/>
              </w:rPr>
              <w:t xml:space="preserve"> транспорта</w:t>
            </w:r>
            <w:r w:rsidR="000A1658" w:rsidRPr="00517397">
              <w:rPr>
                <w:sz w:val="28"/>
                <w:szCs w:val="28"/>
              </w:rPr>
              <w:t>»</w:t>
            </w:r>
            <w:r w:rsidR="008A04DB" w:rsidRPr="00517397">
              <w:rPr>
                <w:sz w:val="28"/>
                <w:szCs w:val="28"/>
              </w:rPr>
              <w:t xml:space="preserve"> н</w:t>
            </w:r>
            <w:r w:rsidR="00CA0A9C" w:rsidRPr="00517397">
              <w:rPr>
                <w:sz w:val="28"/>
                <w:szCs w:val="28"/>
              </w:rPr>
              <w:t>а 2021 – 2026</w:t>
            </w:r>
            <w:r w:rsidR="00827872" w:rsidRPr="00517397">
              <w:rPr>
                <w:sz w:val="28"/>
                <w:szCs w:val="28"/>
              </w:rPr>
              <w:t xml:space="preserve"> годы</w:t>
            </w:r>
            <w:r w:rsidR="00517397">
              <w:rPr>
                <w:sz w:val="28"/>
                <w:szCs w:val="28"/>
              </w:rPr>
              <w:t xml:space="preserve"> </w:t>
            </w:r>
            <w:r w:rsidR="008A04DB" w:rsidRPr="00517397">
              <w:rPr>
                <w:sz w:val="28"/>
                <w:szCs w:val="28"/>
              </w:rPr>
              <w:t>за</w:t>
            </w:r>
            <w:r w:rsidR="00AF1448" w:rsidRPr="00517397">
              <w:rPr>
                <w:sz w:val="28"/>
                <w:szCs w:val="28"/>
              </w:rPr>
              <w:t xml:space="preserve"> 2022</w:t>
            </w:r>
            <w:r w:rsidR="008A04DB" w:rsidRPr="00517397">
              <w:rPr>
                <w:sz w:val="28"/>
                <w:szCs w:val="28"/>
              </w:rPr>
              <w:t xml:space="preserve"> год</w:t>
            </w:r>
            <w:r w:rsidR="0051150B" w:rsidRPr="00517397">
              <w:rPr>
                <w:sz w:val="28"/>
                <w:szCs w:val="28"/>
              </w:rPr>
              <w:t>.</w:t>
            </w:r>
          </w:p>
          <w:p w:rsidR="00320D33" w:rsidRPr="00517397" w:rsidRDefault="00320D33" w:rsidP="00517397">
            <w:pPr>
              <w:tabs>
                <w:tab w:val="left" w:pos="3885"/>
              </w:tabs>
              <w:spacing w:line="240" w:lineRule="auto"/>
              <w:ind w:left="0"/>
              <w:rPr>
                <w:sz w:val="28"/>
                <w:szCs w:val="28"/>
              </w:rPr>
            </w:pPr>
          </w:p>
        </w:tc>
      </w:tr>
      <w:tr w:rsidR="00B74ECE" w:rsidRPr="00517397" w:rsidTr="00320D33">
        <w:tc>
          <w:tcPr>
            <w:tcW w:w="9214" w:type="dxa"/>
          </w:tcPr>
          <w:p w:rsidR="00CE6F03" w:rsidRPr="00517397" w:rsidRDefault="00320D33" w:rsidP="00517397">
            <w:pPr>
              <w:tabs>
                <w:tab w:val="left" w:pos="3885"/>
              </w:tabs>
              <w:spacing w:line="240" w:lineRule="auto"/>
              <w:ind w:left="0"/>
              <w:rPr>
                <w:sz w:val="28"/>
                <w:szCs w:val="28"/>
              </w:rPr>
            </w:pPr>
            <w:r w:rsidRPr="00517397">
              <w:rPr>
                <w:sz w:val="28"/>
                <w:szCs w:val="28"/>
              </w:rPr>
              <w:t xml:space="preserve">Приложение 8. Краткая информация о </w:t>
            </w:r>
            <w:r w:rsidR="00CE6F03" w:rsidRPr="00517397">
              <w:rPr>
                <w:sz w:val="28"/>
                <w:szCs w:val="28"/>
              </w:rPr>
              <w:t>реализации муниципальной  п</w:t>
            </w:r>
            <w:r w:rsidR="00827872" w:rsidRPr="00517397">
              <w:rPr>
                <w:sz w:val="28"/>
                <w:szCs w:val="28"/>
              </w:rPr>
              <w:t>рограммы</w:t>
            </w:r>
            <w:r w:rsidR="00411345" w:rsidRPr="00517397">
              <w:rPr>
                <w:sz w:val="28"/>
                <w:szCs w:val="28"/>
              </w:rPr>
              <w:t xml:space="preserve"> муниципального образования </w:t>
            </w:r>
            <w:r w:rsidR="00CA0A9C" w:rsidRPr="00517397">
              <w:rPr>
                <w:sz w:val="28"/>
                <w:szCs w:val="28"/>
              </w:rPr>
              <w:t>Западнодвинского муниципального округа</w:t>
            </w:r>
            <w:r w:rsidR="00517397">
              <w:rPr>
                <w:sz w:val="28"/>
                <w:szCs w:val="28"/>
              </w:rPr>
              <w:t xml:space="preserve"> </w:t>
            </w:r>
            <w:r w:rsidR="00CE6F03" w:rsidRPr="00517397">
              <w:rPr>
                <w:sz w:val="28"/>
                <w:szCs w:val="28"/>
              </w:rPr>
              <w:t>«</w:t>
            </w:r>
            <w:r w:rsidR="00411345" w:rsidRPr="00517397">
              <w:rPr>
                <w:sz w:val="28"/>
                <w:szCs w:val="28"/>
              </w:rPr>
              <w:t>Формирование современной городской среды»</w:t>
            </w:r>
            <w:r w:rsidR="00517397">
              <w:rPr>
                <w:sz w:val="28"/>
                <w:szCs w:val="28"/>
              </w:rPr>
              <w:t xml:space="preserve"> </w:t>
            </w:r>
            <w:r w:rsidR="00CA0A9C" w:rsidRPr="00517397">
              <w:rPr>
                <w:sz w:val="28"/>
                <w:szCs w:val="28"/>
              </w:rPr>
              <w:t>на 2021</w:t>
            </w:r>
            <w:r w:rsidR="00CE6F03" w:rsidRPr="00517397">
              <w:rPr>
                <w:sz w:val="28"/>
                <w:szCs w:val="28"/>
              </w:rPr>
              <w:t xml:space="preserve"> – </w:t>
            </w:r>
            <w:r w:rsidR="00CA0A9C" w:rsidRPr="00517397">
              <w:rPr>
                <w:sz w:val="28"/>
                <w:szCs w:val="28"/>
              </w:rPr>
              <w:t>2026</w:t>
            </w:r>
            <w:r w:rsidR="00827872" w:rsidRPr="00517397">
              <w:rPr>
                <w:sz w:val="28"/>
                <w:szCs w:val="28"/>
              </w:rPr>
              <w:t xml:space="preserve"> годы</w:t>
            </w:r>
            <w:r w:rsidR="008A04DB" w:rsidRPr="00517397">
              <w:rPr>
                <w:sz w:val="28"/>
                <w:szCs w:val="28"/>
              </w:rPr>
              <w:t xml:space="preserve"> за</w:t>
            </w:r>
            <w:r w:rsidR="00AF1448" w:rsidRPr="00517397">
              <w:rPr>
                <w:sz w:val="28"/>
                <w:szCs w:val="28"/>
              </w:rPr>
              <w:t xml:space="preserve"> 2022</w:t>
            </w:r>
            <w:r w:rsidR="008A04DB" w:rsidRPr="00517397">
              <w:rPr>
                <w:sz w:val="28"/>
                <w:szCs w:val="28"/>
              </w:rPr>
              <w:t xml:space="preserve"> год</w:t>
            </w:r>
            <w:r w:rsidR="0051150B" w:rsidRPr="00517397">
              <w:rPr>
                <w:sz w:val="28"/>
                <w:szCs w:val="28"/>
              </w:rPr>
              <w:t>.</w:t>
            </w:r>
          </w:p>
          <w:p w:rsidR="00320D33" w:rsidRPr="00517397" w:rsidRDefault="00320D33" w:rsidP="00517397">
            <w:pPr>
              <w:tabs>
                <w:tab w:val="left" w:pos="3885"/>
              </w:tabs>
              <w:spacing w:line="240" w:lineRule="auto"/>
              <w:ind w:left="0"/>
              <w:rPr>
                <w:sz w:val="28"/>
                <w:szCs w:val="28"/>
              </w:rPr>
            </w:pPr>
          </w:p>
        </w:tc>
      </w:tr>
      <w:tr w:rsidR="00B74ECE" w:rsidRPr="00517397" w:rsidTr="00320D33">
        <w:tc>
          <w:tcPr>
            <w:tcW w:w="9214" w:type="dxa"/>
          </w:tcPr>
          <w:p w:rsidR="00411345" w:rsidRPr="00517397" w:rsidRDefault="00411345" w:rsidP="00517397">
            <w:pPr>
              <w:tabs>
                <w:tab w:val="left" w:pos="3885"/>
              </w:tabs>
              <w:spacing w:line="240" w:lineRule="auto"/>
              <w:ind w:left="0"/>
              <w:rPr>
                <w:sz w:val="28"/>
                <w:szCs w:val="28"/>
              </w:rPr>
            </w:pPr>
            <w:r w:rsidRPr="00517397">
              <w:rPr>
                <w:sz w:val="28"/>
                <w:szCs w:val="28"/>
              </w:rPr>
              <w:t xml:space="preserve">Приложение 9. Краткая информация о реализации муниципальной  программы муниципального образования </w:t>
            </w:r>
            <w:r w:rsidR="00CA0A9C" w:rsidRPr="00517397">
              <w:rPr>
                <w:sz w:val="28"/>
                <w:szCs w:val="28"/>
              </w:rPr>
              <w:t xml:space="preserve">Западнодвинского муниципального округа </w:t>
            </w:r>
            <w:r w:rsidRPr="00517397">
              <w:rPr>
                <w:sz w:val="28"/>
                <w:szCs w:val="28"/>
              </w:rPr>
              <w:t>«Управление муниципальным имуществом и земельными отношени</w:t>
            </w:r>
            <w:r w:rsidR="00AF1448" w:rsidRPr="00517397">
              <w:rPr>
                <w:sz w:val="28"/>
                <w:szCs w:val="28"/>
              </w:rPr>
              <w:t>ями» на 2021 – 2026 годы за 2022</w:t>
            </w:r>
            <w:r w:rsidRPr="00517397">
              <w:rPr>
                <w:sz w:val="28"/>
                <w:szCs w:val="28"/>
              </w:rPr>
              <w:t xml:space="preserve"> год.</w:t>
            </w:r>
          </w:p>
          <w:p w:rsidR="000A1658" w:rsidRPr="00517397" w:rsidRDefault="000A1658" w:rsidP="00517397">
            <w:pPr>
              <w:tabs>
                <w:tab w:val="left" w:pos="3885"/>
              </w:tabs>
              <w:spacing w:line="240" w:lineRule="auto"/>
              <w:ind w:left="0"/>
              <w:rPr>
                <w:sz w:val="28"/>
                <w:szCs w:val="28"/>
              </w:rPr>
            </w:pPr>
          </w:p>
        </w:tc>
      </w:tr>
      <w:tr w:rsidR="00B74ECE" w:rsidRPr="00517397" w:rsidTr="00320D33">
        <w:tc>
          <w:tcPr>
            <w:tcW w:w="9214" w:type="dxa"/>
          </w:tcPr>
          <w:p w:rsidR="00637C32" w:rsidRPr="00517397" w:rsidRDefault="00637C32" w:rsidP="00517397">
            <w:pPr>
              <w:tabs>
                <w:tab w:val="left" w:pos="3885"/>
              </w:tabs>
              <w:spacing w:line="240" w:lineRule="auto"/>
              <w:ind w:left="0"/>
              <w:rPr>
                <w:sz w:val="28"/>
                <w:szCs w:val="28"/>
              </w:rPr>
            </w:pPr>
            <w:r w:rsidRPr="00517397">
              <w:rPr>
                <w:sz w:val="28"/>
                <w:szCs w:val="28"/>
              </w:rPr>
              <w:t xml:space="preserve">Приложение 10. Краткая информация о реализации муниципальной  программы муниципального образования </w:t>
            </w:r>
            <w:r w:rsidR="00CA0A9C" w:rsidRPr="00517397">
              <w:rPr>
                <w:sz w:val="28"/>
                <w:szCs w:val="28"/>
              </w:rPr>
              <w:t xml:space="preserve">Западнодвинского муниципального округа </w:t>
            </w:r>
            <w:r w:rsidRPr="00517397">
              <w:rPr>
                <w:sz w:val="28"/>
                <w:szCs w:val="28"/>
              </w:rPr>
              <w:t>«Муниципальное управле</w:t>
            </w:r>
            <w:r w:rsidR="00AF1448" w:rsidRPr="00517397">
              <w:rPr>
                <w:sz w:val="28"/>
                <w:szCs w:val="28"/>
              </w:rPr>
              <w:t>ние» на 2021 – 2026 годы за 2022</w:t>
            </w:r>
            <w:r w:rsidRPr="00517397">
              <w:rPr>
                <w:sz w:val="28"/>
                <w:szCs w:val="28"/>
              </w:rPr>
              <w:t xml:space="preserve"> год.</w:t>
            </w:r>
          </w:p>
          <w:p w:rsidR="00637C32" w:rsidRPr="00517397" w:rsidRDefault="00637C32" w:rsidP="00517397">
            <w:pPr>
              <w:tabs>
                <w:tab w:val="left" w:pos="3885"/>
              </w:tabs>
              <w:spacing w:line="240" w:lineRule="auto"/>
              <w:ind w:left="0"/>
              <w:rPr>
                <w:sz w:val="28"/>
                <w:szCs w:val="28"/>
              </w:rPr>
            </w:pPr>
          </w:p>
        </w:tc>
      </w:tr>
      <w:tr w:rsidR="00B74ECE" w:rsidRPr="00517397" w:rsidTr="00320D33">
        <w:tc>
          <w:tcPr>
            <w:tcW w:w="9214" w:type="dxa"/>
          </w:tcPr>
          <w:p w:rsidR="003B5AF7" w:rsidRPr="00517397" w:rsidRDefault="003B5AF7" w:rsidP="00517397">
            <w:pPr>
              <w:tabs>
                <w:tab w:val="left" w:pos="3885"/>
              </w:tabs>
              <w:spacing w:line="240" w:lineRule="auto"/>
              <w:ind w:left="0"/>
              <w:rPr>
                <w:sz w:val="28"/>
                <w:szCs w:val="28"/>
              </w:rPr>
            </w:pPr>
            <w:r w:rsidRPr="00517397">
              <w:rPr>
                <w:sz w:val="28"/>
                <w:szCs w:val="28"/>
              </w:rPr>
              <w:t xml:space="preserve">Приложение 11. Краткая информация о реализации муниципальной  программы муниципального образования </w:t>
            </w:r>
            <w:r w:rsidR="00CA0A9C" w:rsidRPr="00517397">
              <w:rPr>
                <w:sz w:val="28"/>
                <w:szCs w:val="28"/>
              </w:rPr>
              <w:t xml:space="preserve">Западнодвинского муниципального округа </w:t>
            </w:r>
            <w:r w:rsidRPr="00517397">
              <w:rPr>
                <w:sz w:val="28"/>
                <w:szCs w:val="28"/>
              </w:rPr>
              <w:t>«Управление финанс</w:t>
            </w:r>
            <w:r w:rsidR="00AF1448" w:rsidRPr="00517397">
              <w:rPr>
                <w:sz w:val="28"/>
                <w:szCs w:val="28"/>
              </w:rPr>
              <w:t>ами» на 2021 – 2026 годы за 2022</w:t>
            </w:r>
            <w:r w:rsidRPr="00517397">
              <w:rPr>
                <w:sz w:val="28"/>
                <w:szCs w:val="28"/>
              </w:rPr>
              <w:t xml:space="preserve"> год.</w:t>
            </w:r>
          </w:p>
          <w:p w:rsidR="00CA0A9C" w:rsidRPr="00517397" w:rsidRDefault="00CA0A9C" w:rsidP="00517397">
            <w:pPr>
              <w:tabs>
                <w:tab w:val="left" w:pos="3885"/>
              </w:tabs>
              <w:spacing w:line="240" w:lineRule="auto"/>
              <w:ind w:left="0"/>
              <w:rPr>
                <w:sz w:val="28"/>
                <w:szCs w:val="28"/>
              </w:rPr>
            </w:pPr>
          </w:p>
          <w:p w:rsidR="00CA0A9C" w:rsidRPr="00517397" w:rsidRDefault="00CA0A9C" w:rsidP="00517397">
            <w:pPr>
              <w:tabs>
                <w:tab w:val="left" w:pos="3885"/>
              </w:tabs>
              <w:spacing w:line="240" w:lineRule="auto"/>
              <w:ind w:left="0"/>
              <w:rPr>
                <w:sz w:val="28"/>
                <w:szCs w:val="28"/>
              </w:rPr>
            </w:pPr>
            <w:r w:rsidRPr="00517397">
              <w:rPr>
                <w:sz w:val="28"/>
                <w:szCs w:val="28"/>
              </w:rPr>
              <w:t>Приложение 12. Краткая информация о реализации муниципальной  программы муниципального образования Западнодвинского муниципального округа «Развитие жилищно-коммунального хозяйс</w:t>
            </w:r>
            <w:r w:rsidR="00AF1448" w:rsidRPr="00517397">
              <w:rPr>
                <w:sz w:val="28"/>
                <w:szCs w:val="28"/>
              </w:rPr>
              <w:t>тва» на 2021 – 2026 годы за 2022</w:t>
            </w:r>
            <w:r w:rsidRPr="00517397">
              <w:rPr>
                <w:sz w:val="28"/>
                <w:szCs w:val="28"/>
              </w:rPr>
              <w:t xml:space="preserve"> год.</w:t>
            </w:r>
          </w:p>
          <w:p w:rsidR="00CA0A9C" w:rsidRPr="00517397" w:rsidRDefault="00CA0A9C" w:rsidP="00517397">
            <w:pPr>
              <w:tabs>
                <w:tab w:val="left" w:pos="3885"/>
              </w:tabs>
              <w:spacing w:line="240" w:lineRule="auto"/>
              <w:ind w:left="0"/>
              <w:rPr>
                <w:sz w:val="28"/>
                <w:szCs w:val="28"/>
              </w:rPr>
            </w:pPr>
          </w:p>
          <w:p w:rsidR="003B5AF7" w:rsidRPr="00517397" w:rsidRDefault="003B5AF7" w:rsidP="00517397">
            <w:pPr>
              <w:tabs>
                <w:tab w:val="left" w:pos="3885"/>
              </w:tabs>
              <w:spacing w:line="240" w:lineRule="auto"/>
              <w:ind w:left="0"/>
              <w:rPr>
                <w:sz w:val="28"/>
                <w:szCs w:val="28"/>
              </w:rPr>
            </w:pPr>
          </w:p>
        </w:tc>
      </w:tr>
    </w:tbl>
    <w:p w:rsidR="00320D33" w:rsidRPr="00517397" w:rsidRDefault="00320D33" w:rsidP="00517397">
      <w:pPr>
        <w:tabs>
          <w:tab w:val="left" w:pos="3885"/>
        </w:tabs>
        <w:spacing w:line="240" w:lineRule="auto"/>
        <w:ind w:left="0"/>
        <w:jc w:val="center"/>
        <w:rPr>
          <w:sz w:val="28"/>
          <w:szCs w:val="28"/>
        </w:rPr>
      </w:pPr>
    </w:p>
    <w:p w:rsidR="00320D33" w:rsidRPr="00517397" w:rsidRDefault="00320D33" w:rsidP="00517397">
      <w:pPr>
        <w:tabs>
          <w:tab w:val="left" w:pos="3885"/>
        </w:tabs>
        <w:spacing w:line="240" w:lineRule="auto"/>
        <w:ind w:left="0"/>
        <w:jc w:val="center"/>
        <w:rPr>
          <w:sz w:val="28"/>
          <w:szCs w:val="28"/>
        </w:rPr>
      </w:pPr>
    </w:p>
    <w:p w:rsidR="006F568F" w:rsidRPr="00517397" w:rsidRDefault="00320D33" w:rsidP="00517397">
      <w:pPr>
        <w:pageBreakBefore/>
        <w:tabs>
          <w:tab w:val="left" w:pos="3885"/>
        </w:tabs>
        <w:spacing w:line="240" w:lineRule="auto"/>
        <w:ind w:left="0"/>
        <w:jc w:val="center"/>
        <w:rPr>
          <w:b/>
          <w:sz w:val="28"/>
          <w:szCs w:val="28"/>
        </w:rPr>
      </w:pPr>
      <w:r w:rsidRPr="00517397">
        <w:rPr>
          <w:b/>
          <w:sz w:val="28"/>
          <w:szCs w:val="28"/>
        </w:rPr>
        <w:t xml:space="preserve">Раздел </w:t>
      </w:r>
      <w:r w:rsidRPr="00517397">
        <w:rPr>
          <w:b/>
          <w:sz w:val="28"/>
          <w:szCs w:val="28"/>
          <w:lang w:val="en-US"/>
        </w:rPr>
        <w:t>I</w:t>
      </w:r>
    </w:p>
    <w:p w:rsidR="00CB12E2" w:rsidRPr="00517397" w:rsidRDefault="00320D33" w:rsidP="00517397">
      <w:pPr>
        <w:tabs>
          <w:tab w:val="left" w:pos="3885"/>
        </w:tabs>
        <w:spacing w:line="240" w:lineRule="auto"/>
        <w:ind w:left="0"/>
        <w:jc w:val="center"/>
        <w:rPr>
          <w:b/>
          <w:sz w:val="28"/>
          <w:szCs w:val="28"/>
        </w:rPr>
      </w:pPr>
      <w:r w:rsidRPr="00517397">
        <w:rPr>
          <w:b/>
          <w:sz w:val="28"/>
          <w:szCs w:val="28"/>
        </w:rPr>
        <w:t>Введение</w:t>
      </w:r>
    </w:p>
    <w:p w:rsidR="00947EC0" w:rsidRPr="00517397" w:rsidRDefault="00947EC0" w:rsidP="00517397">
      <w:pPr>
        <w:tabs>
          <w:tab w:val="left" w:pos="3885"/>
        </w:tabs>
        <w:spacing w:line="240" w:lineRule="auto"/>
        <w:ind w:left="0"/>
        <w:jc w:val="center"/>
        <w:rPr>
          <w:b/>
          <w:sz w:val="28"/>
          <w:szCs w:val="28"/>
        </w:rPr>
      </w:pPr>
    </w:p>
    <w:p w:rsidR="00A25144" w:rsidRPr="00517397" w:rsidRDefault="00D64233" w:rsidP="00517397">
      <w:pPr>
        <w:tabs>
          <w:tab w:val="left" w:pos="0"/>
        </w:tabs>
        <w:spacing w:line="240" w:lineRule="auto"/>
        <w:ind w:left="0"/>
        <w:rPr>
          <w:sz w:val="28"/>
          <w:szCs w:val="28"/>
        </w:rPr>
      </w:pPr>
      <w:r w:rsidRPr="00517397">
        <w:rPr>
          <w:color w:val="FF0000"/>
          <w:sz w:val="28"/>
          <w:szCs w:val="28"/>
        </w:rPr>
        <w:tab/>
      </w:r>
      <w:r w:rsidR="00A25144" w:rsidRPr="00517397">
        <w:rPr>
          <w:sz w:val="28"/>
          <w:szCs w:val="28"/>
        </w:rPr>
        <w:t>Сводный годовой доклад о ходе реализации и об оценке эффективности муниципальных программ (далее по тексту – Доклад</w:t>
      </w:r>
      <w:r w:rsidR="00F02099" w:rsidRPr="00517397">
        <w:rPr>
          <w:sz w:val="28"/>
          <w:szCs w:val="28"/>
        </w:rPr>
        <w:t>) сформирован в соответствии с п</w:t>
      </w:r>
      <w:r w:rsidR="00A25144" w:rsidRPr="00517397">
        <w:rPr>
          <w:sz w:val="28"/>
          <w:szCs w:val="28"/>
        </w:rPr>
        <w:t>орядком принятия решений о разработке муниципальных программ, формирования, реализации и проведения оценки эффективности реализации муниципальных программ муниципального образо</w:t>
      </w:r>
      <w:r w:rsidR="00AF1448" w:rsidRPr="00517397">
        <w:rPr>
          <w:sz w:val="28"/>
          <w:szCs w:val="28"/>
        </w:rPr>
        <w:t>вания Западнодвинский муниципальный округ Тверской области</w:t>
      </w:r>
      <w:r w:rsidR="00A25144" w:rsidRPr="00517397">
        <w:rPr>
          <w:sz w:val="28"/>
          <w:szCs w:val="28"/>
        </w:rPr>
        <w:t xml:space="preserve"> (далее по тексту -</w:t>
      </w:r>
      <w:r w:rsidR="00F02099" w:rsidRPr="00517397">
        <w:rPr>
          <w:sz w:val="28"/>
          <w:szCs w:val="28"/>
        </w:rPr>
        <w:t xml:space="preserve"> </w:t>
      </w:r>
      <w:r w:rsidR="00A25144" w:rsidRPr="00517397">
        <w:rPr>
          <w:sz w:val="28"/>
          <w:szCs w:val="28"/>
        </w:rPr>
        <w:t>Порядок), утвержденным постановлением админ</w:t>
      </w:r>
      <w:r w:rsidR="00AF1448" w:rsidRPr="00517397">
        <w:rPr>
          <w:sz w:val="28"/>
          <w:szCs w:val="28"/>
        </w:rPr>
        <w:t>истрации Западнодвинского муниципального округа Тверской области от 17.05.2022</w:t>
      </w:r>
      <w:r w:rsidR="00A25144" w:rsidRPr="00517397">
        <w:rPr>
          <w:sz w:val="28"/>
          <w:szCs w:val="28"/>
        </w:rPr>
        <w:t xml:space="preserve"> №</w:t>
      </w:r>
      <w:r w:rsidR="00F02099" w:rsidRPr="00517397">
        <w:rPr>
          <w:sz w:val="28"/>
          <w:szCs w:val="28"/>
        </w:rPr>
        <w:t xml:space="preserve"> </w:t>
      </w:r>
      <w:r w:rsidR="00AF1448" w:rsidRPr="00517397">
        <w:rPr>
          <w:sz w:val="28"/>
          <w:szCs w:val="28"/>
        </w:rPr>
        <w:t>223</w:t>
      </w:r>
      <w:r w:rsidR="00F02099" w:rsidRPr="00517397">
        <w:rPr>
          <w:sz w:val="28"/>
          <w:szCs w:val="28"/>
        </w:rPr>
        <w:t xml:space="preserve"> </w:t>
      </w:r>
      <w:r w:rsidR="00010CD3" w:rsidRPr="00517397">
        <w:rPr>
          <w:sz w:val="28"/>
          <w:szCs w:val="28"/>
        </w:rPr>
        <w:t>(</w:t>
      </w:r>
      <w:r w:rsidR="00A25144" w:rsidRPr="00517397">
        <w:rPr>
          <w:sz w:val="28"/>
          <w:szCs w:val="28"/>
        </w:rPr>
        <w:t>с изменениями</w:t>
      </w:r>
      <w:r w:rsidR="00010CD3" w:rsidRPr="00517397">
        <w:rPr>
          <w:sz w:val="28"/>
          <w:szCs w:val="28"/>
        </w:rPr>
        <w:t>)</w:t>
      </w:r>
      <w:r w:rsidR="00A25144" w:rsidRPr="00517397">
        <w:rPr>
          <w:sz w:val="28"/>
          <w:szCs w:val="28"/>
        </w:rPr>
        <w:t>.</w:t>
      </w:r>
    </w:p>
    <w:p w:rsidR="00010CD3" w:rsidRPr="00517397" w:rsidRDefault="00073D41" w:rsidP="00517397">
      <w:pPr>
        <w:tabs>
          <w:tab w:val="left" w:pos="0"/>
        </w:tabs>
        <w:spacing w:line="240" w:lineRule="auto"/>
        <w:ind w:left="0"/>
        <w:rPr>
          <w:sz w:val="28"/>
          <w:szCs w:val="28"/>
        </w:rPr>
      </w:pPr>
      <w:r w:rsidRPr="00517397">
        <w:rPr>
          <w:color w:val="FF0000"/>
          <w:sz w:val="28"/>
          <w:szCs w:val="28"/>
        </w:rPr>
        <w:tab/>
      </w:r>
      <w:r w:rsidRPr="00517397">
        <w:rPr>
          <w:sz w:val="28"/>
          <w:szCs w:val="28"/>
        </w:rPr>
        <w:t>Муниципальные программы муниципального образования Западнодвинский</w:t>
      </w:r>
      <w:r w:rsidR="00F02099" w:rsidRPr="00517397">
        <w:rPr>
          <w:sz w:val="28"/>
          <w:szCs w:val="28"/>
        </w:rPr>
        <w:t xml:space="preserve"> </w:t>
      </w:r>
      <w:r w:rsidR="00511B22" w:rsidRPr="00517397">
        <w:rPr>
          <w:sz w:val="28"/>
          <w:szCs w:val="28"/>
        </w:rPr>
        <w:t>муниципальный округ</w:t>
      </w:r>
      <w:r w:rsidRPr="00517397">
        <w:rPr>
          <w:sz w:val="28"/>
          <w:szCs w:val="28"/>
        </w:rPr>
        <w:t xml:space="preserve"> Тверской области (далее-</w:t>
      </w:r>
      <w:r w:rsidR="000E1FB5" w:rsidRPr="00517397">
        <w:rPr>
          <w:sz w:val="28"/>
          <w:szCs w:val="28"/>
        </w:rPr>
        <w:t xml:space="preserve"> муниципальные п</w:t>
      </w:r>
      <w:r w:rsidRPr="00517397">
        <w:rPr>
          <w:sz w:val="28"/>
          <w:szCs w:val="28"/>
        </w:rPr>
        <w:t xml:space="preserve">рограммы) являются документами стратегического планирования и содержат комплекс планируемых мероприятий, взаимоувязанных по задачам, срокам осуществления, исполнителям и ресурсам. Реализация комплекса мероприятий </w:t>
      </w:r>
      <w:r w:rsidR="006E3205" w:rsidRPr="00517397">
        <w:rPr>
          <w:sz w:val="28"/>
          <w:szCs w:val="28"/>
        </w:rPr>
        <w:t>муниципальных п</w:t>
      </w:r>
      <w:r w:rsidRPr="00517397">
        <w:rPr>
          <w:sz w:val="28"/>
          <w:szCs w:val="28"/>
        </w:rPr>
        <w:t xml:space="preserve">рограмм направлена на достижение стратегических целей и решение приоритетных задач социально-экономического развития </w:t>
      </w:r>
      <w:r w:rsidR="00981508" w:rsidRPr="00517397">
        <w:rPr>
          <w:sz w:val="28"/>
          <w:szCs w:val="28"/>
        </w:rPr>
        <w:t xml:space="preserve">Западнодвинского муниципального округа </w:t>
      </w:r>
      <w:r w:rsidR="006E3205" w:rsidRPr="00517397">
        <w:rPr>
          <w:sz w:val="28"/>
          <w:szCs w:val="28"/>
        </w:rPr>
        <w:t xml:space="preserve"> Тверской облас</w:t>
      </w:r>
      <w:r w:rsidR="00A94355" w:rsidRPr="00517397">
        <w:rPr>
          <w:sz w:val="28"/>
          <w:szCs w:val="28"/>
        </w:rPr>
        <w:t>ти (далее</w:t>
      </w:r>
      <w:r w:rsidR="00F02099" w:rsidRPr="00517397">
        <w:rPr>
          <w:sz w:val="28"/>
          <w:szCs w:val="28"/>
        </w:rPr>
        <w:t xml:space="preserve"> </w:t>
      </w:r>
      <w:r w:rsidR="00A94355" w:rsidRPr="00517397">
        <w:rPr>
          <w:sz w:val="28"/>
          <w:szCs w:val="28"/>
        </w:rPr>
        <w:t>-</w:t>
      </w:r>
      <w:r w:rsidR="00F02099" w:rsidRPr="00517397">
        <w:rPr>
          <w:sz w:val="28"/>
          <w:szCs w:val="28"/>
        </w:rPr>
        <w:t xml:space="preserve"> </w:t>
      </w:r>
      <w:r w:rsidR="00981508" w:rsidRPr="00517397">
        <w:rPr>
          <w:sz w:val="28"/>
          <w:szCs w:val="28"/>
        </w:rPr>
        <w:t>Западнодвинский муниципальный округ</w:t>
      </w:r>
      <w:r w:rsidR="006E3205" w:rsidRPr="00517397">
        <w:rPr>
          <w:sz w:val="28"/>
          <w:szCs w:val="28"/>
        </w:rPr>
        <w:t>).</w:t>
      </w:r>
    </w:p>
    <w:p w:rsidR="00010CD3" w:rsidRPr="00517397" w:rsidRDefault="00315C66" w:rsidP="00517397">
      <w:pPr>
        <w:tabs>
          <w:tab w:val="left" w:pos="0"/>
        </w:tabs>
        <w:spacing w:line="240" w:lineRule="auto"/>
        <w:ind w:left="0"/>
        <w:rPr>
          <w:sz w:val="28"/>
          <w:szCs w:val="28"/>
        </w:rPr>
      </w:pPr>
      <w:r w:rsidRPr="00517397">
        <w:rPr>
          <w:color w:val="FF0000"/>
          <w:sz w:val="28"/>
          <w:szCs w:val="28"/>
        </w:rPr>
        <w:tab/>
      </w:r>
      <w:r w:rsidR="00010CD3" w:rsidRPr="00517397">
        <w:rPr>
          <w:sz w:val="28"/>
          <w:szCs w:val="28"/>
        </w:rPr>
        <w:t>Бюджет</w:t>
      </w:r>
      <w:r w:rsidR="00F02099" w:rsidRPr="00517397">
        <w:rPr>
          <w:sz w:val="28"/>
          <w:szCs w:val="28"/>
        </w:rPr>
        <w:t xml:space="preserve"> </w:t>
      </w:r>
      <w:r w:rsidR="006E3205" w:rsidRPr="00517397">
        <w:rPr>
          <w:sz w:val="28"/>
          <w:szCs w:val="28"/>
        </w:rPr>
        <w:t>Западнодвинского</w:t>
      </w:r>
      <w:r w:rsidR="00511B22" w:rsidRPr="00517397">
        <w:rPr>
          <w:sz w:val="28"/>
          <w:szCs w:val="28"/>
        </w:rPr>
        <w:t xml:space="preserve"> мун</w:t>
      </w:r>
      <w:r w:rsidR="001F6D26" w:rsidRPr="00517397">
        <w:rPr>
          <w:sz w:val="28"/>
          <w:szCs w:val="28"/>
        </w:rPr>
        <w:t>и</w:t>
      </w:r>
      <w:r w:rsidR="00511B22" w:rsidRPr="00517397">
        <w:rPr>
          <w:sz w:val="28"/>
          <w:szCs w:val="28"/>
        </w:rPr>
        <w:t>ципального</w:t>
      </w:r>
      <w:r w:rsidR="00F02099" w:rsidRPr="00517397">
        <w:rPr>
          <w:sz w:val="28"/>
          <w:szCs w:val="28"/>
        </w:rPr>
        <w:t xml:space="preserve"> </w:t>
      </w:r>
      <w:r w:rsidR="00981508" w:rsidRPr="00517397">
        <w:rPr>
          <w:sz w:val="28"/>
          <w:szCs w:val="28"/>
        </w:rPr>
        <w:t>округа</w:t>
      </w:r>
      <w:r w:rsidR="00F02099" w:rsidRPr="00517397">
        <w:rPr>
          <w:sz w:val="28"/>
          <w:szCs w:val="28"/>
        </w:rPr>
        <w:t xml:space="preserve"> </w:t>
      </w:r>
      <w:r w:rsidRPr="00517397">
        <w:rPr>
          <w:sz w:val="28"/>
          <w:szCs w:val="28"/>
        </w:rPr>
        <w:t xml:space="preserve">формируется в программном формате, что позволяет повысить качество бюджетного планирования, эффективность бюджетных расходов, ответственность и заинтересованность исполнителей </w:t>
      </w:r>
      <w:r w:rsidR="000E1FB5" w:rsidRPr="00517397">
        <w:rPr>
          <w:sz w:val="28"/>
          <w:szCs w:val="28"/>
        </w:rPr>
        <w:t>муниципальных п</w:t>
      </w:r>
      <w:r w:rsidRPr="00517397">
        <w:rPr>
          <w:sz w:val="28"/>
          <w:szCs w:val="28"/>
        </w:rPr>
        <w:t>рограмм.</w:t>
      </w:r>
    </w:p>
    <w:p w:rsidR="00B3667D" w:rsidRPr="00517397" w:rsidRDefault="004B002F" w:rsidP="00517397">
      <w:pPr>
        <w:tabs>
          <w:tab w:val="left" w:pos="0"/>
        </w:tabs>
        <w:spacing w:line="240" w:lineRule="auto"/>
        <w:ind w:left="0"/>
        <w:rPr>
          <w:sz w:val="28"/>
          <w:szCs w:val="28"/>
        </w:rPr>
      </w:pPr>
      <w:r w:rsidRPr="00517397">
        <w:rPr>
          <w:color w:val="FF0000"/>
          <w:sz w:val="28"/>
          <w:szCs w:val="28"/>
        </w:rPr>
        <w:tab/>
      </w:r>
      <w:r w:rsidRPr="00517397">
        <w:rPr>
          <w:sz w:val="28"/>
          <w:szCs w:val="28"/>
        </w:rPr>
        <w:t>В соответствии с Перечнем</w:t>
      </w:r>
      <w:r w:rsidR="00981508" w:rsidRPr="00517397">
        <w:rPr>
          <w:sz w:val="28"/>
          <w:szCs w:val="28"/>
        </w:rPr>
        <w:t xml:space="preserve"> муниципальных программ Западнодвинского муниципального округа, </w:t>
      </w:r>
      <w:r w:rsidRPr="00517397">
        <w:rPr>
          <w:sz w:val="28"/>
          <w:szCs w:val="28"/>
        </w:rPr>
        <w:t>утвержденным постановлением администрации Западнодвинского</w:t>
      </w:r>
      <w:r w:rsidR="00F02099" w:rsidRPr="00517397">
        <w:rPr>
          <w:sz w:val="28"/>
          <w:szCs w:val="28"/>
        </w:rPr>
        <w:t xml:space="preserve"> </w:t>
      </w:r>
      <w:r w:rsidR="00AF1448" w:rsidRPr="00517397">
        <w:rPr>
          <w:sz w:val="28"/>
          <w:szCs w:val="28"/>
        </w:rPr>
        <w:t>муниципального округа</w:t>
      </w:r>
      <w:r w:rsidRPr="00517397">
        <w:rPr>
          <w:sz w:val="28"/>
          <w:szCs w:val="28"/>
        </w:rPr>
        <w:t xml:space="preserve"> Тверской области от </w:t>
      </w:r>
      <w:r w:rsidR="00AF1448" w:rsidRPr="00517397">
        <w:rPr>
          <w:sz w:val="28"/>
          <w:szCs w:val="28"/>
        </w:rPr>
        <w:t>24.10.2022 № 418</w:t>
      </w:r>
      <w:r w:rsidR="00981508" w:rsidRPr="00517397">
        <w:rPr>
          <w:sz w:val="28"/>
          <w:szCs w:val="28"/>
        </w:rPr>
        <w:t xml:space="preserve"> , в </w:t>
      </w:r>
      <w:r w:rsidR="00F02099" w:rsidRPr="00517397">
        <w:rPr>
          <w:sz w:val="28"/>
          <w:szCs w:val="28"/>
        </w:rPr>
        <w:t>2023</w:t>
      </w:r>
      <w:r w:rsidRPr="00517397">
        <w:rPr>
          <w:sz w:val="28"/>
          <w:szCs w:val="28"/>
        </w:rPr>
        <w:t xml:space="preserve"> году на территории  Западнодвинского</w:t>
      </w:r>
      <w:r w:rsidR="00F02099" w:rsidRPr="00517397">
        <w:rPr>
          <w:sz w:val="28"/>
          <w:szCs w:val="28"/>
        </w:rPr>
        <w:t xml:space="preserve"> </w:t>
      </w:r>
      <w:r w:rsidR="00981508" w:rsidRPr="00517397">
        <w:rPr>
          <w:sz w:val="28"/>
          <w:szCs w:val="28"/>
        </w:rPr>
        <w:t>муниципального округа осуществлялась реализация 12</w:t>
      </w:r>
      <w:r w:rsidRPr="00517397">
        <w:rPr>
          <w:sz w:val="28"/>
          <w:szCs w:val="28"/>
        </w:rPr>
        <w:t xml:space="preserve"> муниципальных программ, которые сформированы</w:t>
      </w:r>
      <w:r w:rsidR="00C0244F" w:rsidRPr="00517397">
        <w:rPr>
          <w:sz w:val="28"/>
          <w:szCs w:val="28"/>
        </w:rPr>
        <w:t xml:space="preserve"> по трем направлениям социально-экономического развития </w:t>
      </w:r>
      <w:r w:rsidR="006E3205" w:rsidRPr="00517397">
        <w:rPr>
          <w:sz w:val="28"/>
          <w:szCs w:val="28"/>
        </w:rPr>
        <w:t>Западнодвинского</w:t>
      </w:r>
      <w:r w:rsidR="00F02099" w:rsidRPr="00517397">
        <w:rPr>
          <w:sz w:val="28"/>
          <w:szCs w:val="28"/>
        </w:rPr>
        <w:t xml:space="preserve"> </w:t>
      </w:r>
      <w:r w:rsidR="00981508" w:rsidRPr="00517397">
        <w:rPr>
          <w:sz w:val="28"/>
          <w:szCs w:val="28"/>
        </w:rPr>
        <w:t>муниципального округа</w:t>
      </w:r>
      <w:r w:rsidR="00320D33" w:rsidRPr="00517397">
        <w:rPr>
          <w:sz w:val="28"/>
          <w:szCs w:val="28"/>
        </w:rPr>
        <w:t>:</w:t>
      </w:r>
    </w:p>
    <w:p w:rsidR="00940A7F" w:rsidRPr="00517397" w:rsidRDefault="00B441C7" w:rsidP="00517397">
      <w:pPr>
        <w:spacing w:line="240" w:lineRule="auto"/>
        <w:ind w:left="0"/>
        <w:rPr>
          <w:b/>
          <w:bCs/>
          <w:sz w:val="28"/>
          <w:szCs w:val="28"/>
        </w:rPr>
      </w:pPr>
      <w:r w:rsidRPr="00517397">
        <w:rPr>
          <w:b/>
          <w:bCs/>
          <w:sz w:val="28"/>
          <w:szCs w:val="28"/>
        </w:rPr>
        <w:t>1.</w:t>
      </w:r>
      <w:r w:rsidR="00940A7F" w:rsidRPr="00517397">
        <w:rPr>
          <w:b/>
          <w:bCs/>
          <w:sz w:val="28"/>
          <w:szCs w:val="28"/>
        </w:rPr>
        <w:t xml:space="preserve">«Сохранение и развитие социальной сферы» </w:t>
      </w:r>
      <w:r w:rsidR="007348C5" w:rsidRPr="00517397">
        <w:rPr>
          <w:b/>
          <w:sz w:val="28"/>
          <w:szCs w:val="28"/>
        </w:rPr>
        <w:t>(</w:t>
      </w:r>
      <w:r w:rsidR="000E1FB5" w:rsidRPr="00517397">
        <w:rPr>
          <w:b/>
          <w:sz w:val="28"/>
          <w:szCs w:val="28"/>
        </w:rPr>
        <w:t>5 муниципальных программ</w:t>
      </w:r>
      <w:r w:rsidR="00940A7F" w:rsidRPr="00517397">
        <w:rPr>
          <w:b/>
          <w:sz w:val="28"/>
          <w:szCs w:val="28"/>
        </w:rPr>
        <w:t>):</w:t>
      </w:r>
    </w:p>
    <w:p w:rsidR="00940A7F" w:rsidRPr="00517397" w:rsidRDefault="004D56ED" w:rsidP="00517397">
      <w:pPr>
        <w:spacing w:line="240" w:lineRule="auto"/>
        <w:ind w:left="0"/>
        <w:rPr>
          <w:bCs/>
          <w:sz w:val="28"/>
          <w:szCs w:val="28"/>
        </w:rPr>
      </w:pPr>
      <w:r w:rsidRPr="00517397">
        <w:rPr>
          <w:bCs/>
          <w:sz w:val="28"/>
          <w:szCs w:val="28"/>
        </w:rPr>
        <w:t>1.1.</w:t>
      </w:r>
      <w:r w:rsidR="00B441C7" w:rsidRPr="00517397">
        <w:rPr>
          <w:bCs/>
          <w:sz w:val="28"/>
          <w:szCs w:val="28"/>
        </w:rPr>
        <w:t xml:space="preserve">) </w:t>
      </w:r>
      <w:r w:rsidR="000E1FB5" w:rsidRPr="00517397">
        <w:rPr>
          <w:sz w:val="28"/>
          <w:szCs w:val="28"/>
        </w:rPr>
        <w:t>«Разви</w:t>
      </w:r>
      <w:r w:rsidR="00981508" w:rsidRPr="00517397">
        <w:rPr>
          <w:sz w:val="28"/>
          <w:szCs w:val="28"/>
        </w:rPr>
        <w:t>тие системы образования» на 2021-2026</w:t>
      </w:r>
      <w:r w:rsidR="000E1FB5" w:rsidRPr="00517397">
        <w:rPr>
          <w:sz w:val="28"/>
          <w:szCs w:val="28"/>
        </w:rPr>
        <w:t xml:space="preserve"> годы;</w:t>
      </w:r>
    </w:p>
    <w:p w:rsidR="00940A7F" w:rsidRPr="00517397" w:rsidRDefault="004D56ED" w:rsidP="00517397">
      <w:pPr>
        <w:spacing w:line="240" w:lineRule="auto"/>
        <w:ind w:left="0"/>
        <w:rPr>
          <w:bCs/>
          <w:sz w:val="28"/>
          <w:szCs w:val="28"/>
        </w:rPr>
      </w:pPr>
      <w:r w:rsidRPr="00517397">
        <w:rPr>
          <w:bCs/>
          <w:sz w:val="28"/>
          <w:szCs w:val="28"/>
        </w:rPr>
        <w:t>1.2.</w:t>
      </w:r>
      <w:r w:rsidR="00B441C7" w:rsidRPr="00517397">
        <w:rPr>
          <w:bCs/>
          <w:sz w:val="28"/>
          <w:szCs w:val="28"/>
        </w:rPr>
        <w:t xml:space="preserve">) </w:t>
      </w:r>
      <w:r w:rsidR="00940A7F" w:rsidRPr="00517397">
        <w:rPr>
          <w:bCs/>
          <w:sz w:val="28"/>
          <w:szCs w:val="28"/>
        </w:rPr>
        <w:t>"Разви</w:t>
      </w:r>
      <w:r w:rsidR="000E1FB5" w:rsidRPr="00517397">
        <w:rPr>
          <w:bCs/>
          <w:sz w:val="28"/>
          <w:szCs w:val="28"/>
        </w:rPr>
        <w:t>тие культуры</w:t>
      </w:r>
      <w:r w:rsidR="00981508" w:rsidRPr="00517397">
        <w:rPr>
          <w:bCs/>
          <w:sz w:val="28"/>
          <w:szCs w:val="28"/>
        </w:rPr>
        <w:t xml:space="preserve"> и туризма</w:t>
      </w:r>
      <w:r w:rsidR="000E1FB5" w:rsidRPr="00517397">
        <w:rPr>
          <w:bCs/>
          <w:sz w:val="28"/>
          <w:szCs w:val="28"/>
        </w:rPr>
        <w:t xml:space="preserve">» </w:t>
      </w:r>
      <w:r w:rsidR="00981508" w:rsidRPr="00517397">
        <w:rPr>
          <w:sz w:val="28"/>
          <w:szCs w:val="28"/>
        </w:rPr>
        <w:t>на 2021-2026</w:t>
      </w:r>
      <w:r w:rsidR="000E1FB5" w:rsidRPr="00517397">
        <w:rPr>
          <w:sz w:val="28"/>
          <w:szCs w:val="28"/>
        </w:rPr>
        <w:t xml:space="preserve"> годы</w:t>
      </w:r>
      <w:r w:rsidR="00153995" w:rsidRPr="00517397">
        <w:rPr>
          <w:bCs/>
          <w:sz w:val="28"/>
          <w:szCs w:val="28"/>
        </w:rPr>
        <w:t>;</w:t>
      </w:r>
    </w:p>
    <w:p w:rsidR="00940A7F" w:rsidRPr="00517397" w:rsidRDefault="004D56ED" w:rsidP="00517397">
      <w:pPr>
        <w:spacing w:line="240" w:lineRule="auto"/>
        <w:ind w:left="0"/>
        <w:rPr>
          <w:bCs/>
          <w:sz w:val="28"/>
          <w:szCs w:val="28"/>
        </w:rPr>
      </w:pPr>
      <w:r w:rsidRPr="00517397">
        <w:rPr>
          <w:bCs/>
          <w:sz w:val="28"/>
          <w:szCs w:val="28"/>
        </w:rPr>
        <w:t>1.3.</w:t>
      </w:r>
      <w:r w:rsidR="00B2027F" w:rsidRPr="00517397">
        <w:rPr>
          <w:bCs/>
          <w:sz w:val="28"/>
          <w:szCs w:val="28"/>
        </w:rPr>
        <w:t>)</w:t>
      </w:r>
      <w:r w:rsidR="00940A7F" w:rsidRPr="00517397">
        <w:rPr>
          <w:bCs/>
          <w:sz w:val="28"/>
          <w:szCs w:val="28"/>
        </w:rPr>
        <w:t xml:space="preserve">"Развитие физической культуры и </w:t>
      </w:r>
      <w:r w:rsidR="000E1FB5" w:rsidRPr="00517397">
        <w:rPr>
          <w:bCs/>
          <w:sz w:val="28"/>
          <w:szCs w:val="28"/>
        </w:rPr>
        <w:t>спорта</w:t>
      </w:r>
      <w:r w:rsidR="00940A7F" w:rsidRPr="00517397">
        <w:rPr>
          <w:bCs/>
          <w:sz w:val="28"/>
          <w:szCs w:val="28"/>
        </w:rPr>
        <w:t>"</w:t>
      </w:r>
      <w:r w:rsidR="00981508" w:rsidRPr="00517397">
        <w:rPr>
          <w:sz w:val="28"/>
          <w:szCs w:val="28"/>
        </w:rPr>
        <w:t xml:space="preserve"> на 2021-2026</w:t>
      </w:r>
      <w:r w:rsidR="000E1FB5" w:rsidRPr="00517397">
        <w:rPr>
          <w:sz w:val="28"/>
          <w:szCs w:val="28"/>
        </w:rPr>
        <w:t xml:space="preserve"> годы</w:t>
      </w:r>
      <w:r w:rsidR="00153995" w:rsidRPr="00517397">
        <w:rPr>
          <w:bCs/>
          <w:sz w:val="28"/>
          <w:szCs w:val="28"/>
        </w:rPr>
        <w:t>;</w:t>
      </w:r>
    </w:p>
    <w:p w:rsidR="00B76863" w:rsidRPr="00517397" w:rsidRDefault="004D56ED" w:rsidP="00517397">
      <w:pPr>
        <w:spacing w:line="240" w:lineRule="auto"/>
        <w:ind w:left="0"/>
        <w:rPr>
          <w:bCs/>
          <w:sz w:val="28"/>
          <w:szCs w:val="28"/>
        </w:rPr>
      </w:pPr>
      <w:r w:rsidRPr="00517397">
        <w:rPr>
          <w:bCs/>
          <w:sz w:val="28"/>
          <w:szCs w:val="28"/>
        </w:rPr>
        <w:t>1.4.</w:t>
      </w:r>
      <w:r w:rsidR="000E1FB5" w:rsidRPr="00517397">
        <w:rPr>
          <w:bCs/>
          <w:sz w:val="28"/>
          <w:szCs w:val="28"/>
        </w:rPr>
        <w:t>) «М</w:t>
      </w:r>
      <w:r w:rsidR="00940A7F" w:rsidRPr="00517397">
        <w:rPr>
          <w:bCs/>
          <w:sz w:val="28"/>
          <w:szCs w:val="28"/>
        </w:rPr>
        <w:t>олодежна</w:t>
      </w:r>
      <w:r w:rsidR="00C0244F" w:rsidRPr="00517397">
        <w:rPr>
          <w:bCs/>
          <w:sz w:val="28"/>
          <w:szCs w:val="28"/>
        </w:rPr>
        <w:t>я</w:t>
      </w:r>
      <w:r w:rsidR="000E1FB5" w:rsidRPr="00517397">
        <w:rPr>
          <w:bCs/>
          <w:sz w:val="28"/>
          <w:szCs w:val="28"/>
        </w:rPr>
        <w:t xml:space="preserve"> и социальная </w:t>
      </w:r>
      <w:r w:rsidR="00C0244F" w:rsidRPr="00517397">
        <w:rPr>
          <w:bCs/>
          <w:sz w:val="28"/>
          <w:szCs w:val="28"/>
        </w:rPr>
        <w:t xml:space="preserve"> полит</w:t>
      </w:r>
      <w:r w:rsidR="000E1FB5" w:rsidRPr="00517397">
        <w:rPr>
          <w:bCs/>
          <w:sz w:val="28"/>
          <w:szCs w:val="28"/>
        </w:rPr>
        <w:t>ика</w:t>
      </w:r>
      <w:r w:rsidR="00940A7F" w:rsidRPr="00517397">
        <w:rPr>
          <w:bCs/>
          <w:sz w:val="28"/>
          <w:szCs w:val="28"/>
        </w:rPr>
        <w:t>"</w:t>
      </w:r>
      <w:r w:rsidR="000E1FB5" w:rsidRPr="00517397">
        <w:rPr>
          <w:bCs/>
          <w:sz w:val="28"/>
          <w:szCs w:val="28"/>
        </w:rPr>
        <w:t xml:space="preserve"> н</w:t>
      </w:r>
      <w:r w:rsidR="00981508" w:rsidRPr="00517397">
        <w:rPr>
          <w:bCs/>
          <w:sz w:val="28"/>
          <w:szCs w:val="28"/>
        </w:rPr>
        <w:t>а 2021-2026</w:t>
      </w:r>
      <w:r w:rsidR="000E1FB5" w:rsidRPr="00517397">
        <w:rPr>
          <w:bCs/>
          <w:sz w:val="28"/>
          <w:szCs w:val="28"/>
        </w:rPr>
        <w:t xml:space="preserve"> годы;</w:t>
      </w:r>
    </w:p>
    <w:p w:rsidR="0003354C" w:rsidRPr="00517397" w:rsidRDefault="0003354C" w:rsidP="00517397">
      <w:pPr>
        <w:spacing w:line="240" w:lineRule="auto"/>
        <w:ind w:left="0"/>
        <w:rPr>
          <w:bCs/>
          <w:sz w:val="28"/>
          <w:szCs w:val="28"/>
        </w:rPr>
      </w:pPr>
      <w:r w:rsidRPr="00517397">
        <w:rPr>
          <w:bCs/>
          <w:sz w:val="28"/>
          <w:szCs w:val="28"/>
        </w:rPr>
        <w:t>1.5.) «Обеспечение комплексной безопасности жизн</w:t>
      </w:r>
      <w:r w:rsidR="00981508" w:rsidRPr="00517397">
        <w:rPr>
          <w:bCs/>
          <w:sz w:val="28"/>
          <w:szCs w:val="28"/>
        </w:rPr>
        <w:t>едеятельности населения» на 2021-2026</w:t>
      </w:r>
      <w:r w:rsidRPr="00517397">
        <w:rPr>
          <w:bCs/>
          <w:sz w:val="28"/>
          <w:szCs w:val="28"/>
        </w:rPr>
        <w:t xml:space="preserve"> годы.</w:t>
      </w:r>
    </w:p>
    <w:p w:rsidR="00940A7F" w:rsidRPr="00517397" w:rsidRDefault="00940A7F" w:rsidP="00517397">
      <w:pPr>
        <w:spacing w:line="240" w:lineRule="auto"/>
        <w:ind w:left="0"/>
        <w:rPr>
          <w:b/>
          <w:bCs/>
          <w:sz w:val="28"/>
          <w:szCs w:val="28"/>
        </w:rPr>
      </w:pPr>
      <w:r w:rsidRPr="00517397">
        <w:rPr>
          <w:b/>
          <w:bCs/>
          <w:sz w:val="28"/>
          <w:szCs w:val="28"/>
        </w:rPr>
        <w:t>2.</w:t>
      </w:r>
      <w:r w:rsidR="007348C5" w:rsidRPr="00517397">
        <w:rPr>
          <w:b/>
          <w:bCs/>
          <w:sz w:val="28"/>
          <w:szCs w:val="28"/>
        </w:rPr>
        <w:t xml:space="preserve"> «</w:t>
      </w:r>
      <w:r w:rsidRPr="00517397">
        <w:rPr>
          <w:b/>
          <w:bCs/>
          <w:sz w:val="28"/>
          <w:szCs w:val="28"/>
        </w:rPr>
        <w:t>Укрепление экономического п</w:t>
      </w:r>
      <w:r w:rsidR="0003354C" w:rsidRPr="00517397">
        <w:rPr>
          <w:b/>
          <w:bCs/>
          <w:sz w:val="28"/>
          <w:szCs w:val="28"/>
        </w:rPr>
        <w:t xml:space="preserve">отенциала, развитие </w:t>
      </w:r>
      <w:r w:rsidR="00981508" w:rsidRPr="00517397">
        <w:rPr>
          <w:b/>
          <w:bCs/>
          <w:sz w:val="28"/>
          <w:szCs w:val="28"/>
        </w:rPr>
        <w:t xml:space="preserve"> инфраструктуры округа</w:t>
      </w:r>
      <w:r w:rsidR="00D3026C" w:rsidRPr="00517397">
        <w:rPr>
          <w:b/>
          <w:bCs/>
          <w:sz w:val="28"/>
          <w:szCs w:val="28"/>
        </w:rPr>
        <w:t>» (4</w:t>
      </w:r>
      <w:r w:rsidR="0003354C" w:rsidRPr="00517397">
        <w:rPr>
          <w:b/>
          <w:sz w:val="28"/>
          <w:szCs w:val="28"/>
        </w:rPr>
        <w:t xml:space="preserve"> муниципальные программы</w:t>
      </w:r>
      <w:r w:rsidR="007348C5" w:rsidRPr="00517397">
        <w:rPr>
          <w:b/>
          <w:bCs/>
          <w:sz w:val="28"/>
          <w:szCs w:val="28"/>
        </w:rPr>
        <w:t>):</w:t>
      </w:r>
    </w:p>
    <w:p w:rsidR="00B3667D" w:rsidRPr="00517397" w:rsidRDefault="004D56ED" w:rsidP="00517397">
      <w:pPr>
        <w:spacing w:line="240" w:lineRule="auto"/>
        <w:ind w:left="0"/>
        <w:rPr>
          <w:bCs/>
          <w:sz w:val="28"/>
          <w:szCs w:val="28"/>
        </w:rPr>
      </w:pPr>
      <w:r w:rsidRPr="00517397">
        <w:rPr>
          <w:bCs/>
          <w:sz w:val="28"/>
          <w:szCs w:val="28"/>
        </w:rPr>
        <w:t>2.1.</w:t>
      </w:r>
      <w:r w:rsidR="00B2027F" w:rsidRPr="00517397">
        <w:rPr>
          <w:bCs/>
          <w:sz w:val="28"/>
          <w:szCs w:val="28"/>
        </w:rPr>
        <w:t>)</w:t>
      </w:r>
      <w:r w:rsidR="0003354C" w:rsidRPr="00517397">
        <w:rPr>
          <w:bCs/>
          <w:sz w:val="28"/>
          <w:szCs w:val="28"/>
        </w:rPr>
        <w:t>"Развитие экономики</w:t>
      </w:r>
      <w:r w:rsidR="00940A7F" w:rsidRPr="00517397">
        <w:rPr>
          <w:bCs/>
          <w:sz w:val="28"/>
          <w:szCs w:val="28"/>
        </w:rPr>
        <w:t>"</w:t>
      </w:r>
      <w:r w:rsidR="00D3026C" w:rsidRPr="00517397">
        <w:rPr>
          <w:sz w:val="28"/>
          <w:szCs w:val="28"/>
        </w:rPr>
        <w:t xml:space="preserve"> на 2021-2026</w:t>
      </w:r>
      <w:r w:rsidR="0003354C" w:rsidRPr="00517397">
        <w:rPr>
          <w:sz w:val="28"/>
          <w:szCs w:val="28"/>
        </w:rPr>
        <w:t xml:space="preserve"> годы</w:t>
      </w:r>
      <w:r w:rsidR="0003354C" w:rsidRPr="00517397">
        <w:rPr>
          <w:bCs/>
          <w:sz w:val="28"/>
          <w:szCs w:val="28"/>
        </w:rPr>
        <w:t>;</w:t>
      </w:r>
    </w:p>
    <w:p w:rsidR="0003354C" w:rsidRPr="00517397" w:rsidRDefault="0003354C" w:rsidP="00517397">
      <w:pPr>
        <w:spacing w:line="240" w:lineRule="auto"/>
        <w:ind w:left="0"/>
        <w:rPr>
          <w:bCs/>
          <w:sz w:val="28"/>
          <w:szCs w:val="28"/>
        </w:rPr>
      </w:pPr>
      <w:r w:rsidRPr="00517397">
        <w:rPr>
          <w:bCs/>
          <w:sz w:val="28"/>
          <w:szCs w:val="28"/>
        </w:rPr>
        <w:t>2.2.</w:t>
      </w:r>
      <w:r w:rsidR="00D3026C" w:rsidRPr="00517397">
        <w:rPr>
          <w:bCs/>
          <w:sz w:val="28"/>
          <w:szCs w:val="28"/>
        </w:rPr>
        <w:t>) «Развитие дорожного хозяйства и</w:t>
      </w:r>
      <w:r w:rsidRPr="00517397">
        <w:rPr>
          <w:bCs/>
          <w:sz w:val="28"/>
          <w:szCs w:val="28"/>
        </w:rPr>
        <w:t xml:space="preserve"> общественного транспорта»</w:t>
      </w:r>
      <w:r w:rsidR="00D3026C" w:rsidRPr="00517397">
        <w:rPr>
          <w:sz w:val="28"/>
          <w:szCs w:val="28"/>
        </w:rPr>
        <w:t xml:space="preserve"> на 2021-2026</w:t>
      </w:r>
      <w:r w:rsidRPr="00517397">
        <w:rPr>
          <w:sz w:val="28"/>
          <w:szCs w:val="28"/>
        </w:rPr>
        <w:t xml:space="preserve"> годы</w:t>
      </w:r>
      <w:r w:rsidRPr="00517397">
        <w:rPr>
          <w:bCs/>
          <w:sz w:val="28"/>
          <w:szCs w:val="28"/>
        </w:rPr>
        <w:t>;</w:t>
      </w:r>
    </w:p>
    <w:p w:rsidR="0003354C" w:rsidRPr="00517397" w:rsidRDefault="0003354C" w:rsidP="00517397">
      <w:pPr>
        <w:spacing w:line="240" w:lineRule="auto"/>
        <w:ind w:left="0"/>
        <w:rPr>
          <w:bCs/>
          <w:sz w:val="28"/>
          <w:szCs w:val="28"/>
        </w:rPr>
      </w:pPr>
      <w:r w:rsidRPr="00517397">
        <w:rPr>
          <w:bCs/>
          <w:sz w:val="28"/>
          <w:szCs w:val="28"/>
        </w:rPr>
        <w:t>2.3.) «Формирование современн</w:t>
      </w:r>
      <w:r w:rsidR="00D3026C" w:rsidRPr="00517397">
        <w:rPr>
          <w:bCs/>
          <w:sz w:val="28"/>
          <w:szCs w:val="28"/>
        </w:rPr>
        <w:t>ой городской среды» на 2021-2026</w:t>
      </w:r>
      <w:r w:rsidRPr="00517397">
        <w:rPr>
          <w:bCs/>
          <w:sz w:val="28"/>
          <w:szCs w:val="28"/>
        </w:rPr>
        <w:t xml:space="preserve"> годы.</w:t>
      </w:r>
    </w:p>
    <w:p w:rsidR="00D3026C" w:rsidRPr="00517397" w:rsidRDefault="00D3026C" w:rsidP="00517397">
      <w:pPr>
        <w:spacing w:line="240" w:lineRule="auto"/>
        <w:ind w:left="0"/>
        <w:rPr>
          <w:bCs/>
          <w:sz w:val="28"/>
          <w:szCs w:val="28"/>
        </w:rPr>
      </w:pPr>
      <w:r w:rsidRPr="00517397">
        <w:rPr>
          <w:bCs/>
          <w:sz w:val="28"/>
          <w:szCs w:val="28"/>
        </w:rPr>
        <w:t>2.4) « Развитие жилищно-коммунального хозяйства» на 2021-2026 годы.</w:t>
      </w:r>
    </w:p>
    <w:p w:rsidR="007348C5" w:rsidRPr="00517397" w:rsidRDefault="007348C5" w:rsidP="00517397">
      <w:pPr>
        <w:spacing w:line="240" w:lineRule="auto"/>
        <w:ind w:left="0"/>
        <w:rPr>
          <w:b/>
          <w:bCs/>
          <w:sz w:val="28"/>
          <w:szCs w:val="28"/>
        </w:rPr>
      </w:pPr>
      <w:r w:rsidRPr="00517397">
        <w:rPr>
          <w:b/>
          <w:bCs/>
          <w:sz w:val="28"/>
          <w:szCs w:val="28"/>
        </w:rPr>
        <w:t>3. «Эффективное управление»</w:t>
      </w:r>
      <w:r w:rsidR="00B3667D" w:rsidRPr="00517397">
        <w:rPr>
          <w:b/>
          <w:bCs/>
          <w:sz w:val="28"/>
          <w:szCs w:val="28"/>
        </w:rPr>
        <w:t xml:space="preserve"> (3</w:t>
      </w:r>
      <w:r w:rsidR="00D64233" w:rsidRPr="00517397">
        <w:rPr>
          <w:b/>
          <w:sz w:val="28"/>
          <w:szCs w:val="28"/>
        </w:rPr>
        <w:t>муниципальные</w:t>
      </w:r>
      <w:r w:rsidR="00B2027F" w:rsidRPr="00517397">
        <w:rPr>
          <w:b/>
          <w:sz w:val="28"/>
          <w:szCs w:val="28"/>
        </w:rPr>
        <w:t xml:space="preserve"> программы</w:t>
      </w:r>
      <w:r w:rsidR="00827872" w:rsidRPr="00517397">
        <w:rPr>
          <w:b/>
          <w:bCs/>
          <w:sz w:val="28"/>
          <w:szCs w:val="28"/>
        </w:rPr>
        <w:t>):</w:t>
      </w:r>
    </w:p>
    <w:p w:rsidR="00940A7F" w:rsidRPr="00517397" w:rsidRDefault="004D56ED" w:rsidP="00517397">
      <w:pPr>
        <w:spacing w:line="240" w:lineRule="auto"/>
        <w:ind w:left="0"/>
        <w:rPr>
          <w:bCs/>
          <w:sz w:val="28"/>
          <w:szCs w:val="28"/>
        </w:rPr>
      </w:pPr>
      <w:r w:rsidRPr="00517397">
        <w:rPr>
          <w:bCs/>
          <w:sz w:val="28"/>
          <w:szCs w:val="28"/>
        </w:rPr>
        <w:t>3.1.</w:t>
      </w:r>
      <w:r w:rsidR="0003354C" w:rsidRPr="00517397">
        <w:rPr>
          <w:bCs/>
          <w:sz w:val="28"/>
          <w:szCs w:val="28"/>
        </w:rPr>
        <w:t xml:space="preserve">) </w:t>
      </w:r>
      <w:r w:rsidR="00827872" w:rsidRPr="00517397">
        <w:rPr>
          <w:bCs/>
          <w:sz w:val="28"/>
          <w:szCs w:val="28"/>
        </w:rPr>
        <w:t>"</w:t>
      </w:r>
      <w:r w:rsidR="0003354C" w:rsidRPr="00517397">
        <w:rPr>
          <w:bCs/>
          <w:sz w:val="28"/>
          <w:szCs w:val="28"/>
        </w:rPr>
        <w:t>Управление муниципальным имуществом и</w:t>
      </w:r>
      <w:r w:rsidR="00D3026C" w:rsidRPr="00517397">
        <w:rPr>
          <w:bCs/>
          <w:sz w:val="28"/>
          <w:szCs w:val="28"/>
        </w:rPr>
        <w:t xml:space="preserve"> земельными отношениями» на 2021-2026</w:t>
      </w:r>
      <w:r w:rsidR="0003354C" w:rsidRPr="00517397">
        <w:rPr>
          <w:bCs/>
          <w:sz w:val="28"/>
          <w:szCs w:val="28"/>
        </w:rPr>
        <w:t xml:space="preserve"> годы;</w:t>
      </w:r>
    </w:p>
    <w:p w:rsidR="00940A7F" w:rsidRPr="00517397" w:rsidRDefault="004D56ED" w:rsidP="00517397">
      <w:pPr>
        <w:spacing w:line="240" w:lineRule="auto"/>
        <w:ind w:left="0"/>
        <w:rPr>
          <w:bCs/>
          <w:sz w:val="28"/>
          <w:szCs w:val="28"/>
        </w:rPr>
      </w:pPr>
      <w:r w:rsidRPr="00517397">
        <w:rPr>
          <w:bCs/>
          <w:sz w:val="28"/>
          <w:szCs w:val="28"/>
        </w:rPr>
        <w:t>3.2.</w:t>
      </w:r>
      <w:r w:rsidR="0003354C" w:rsidRPr="00517397">
        <w:rPr>
          <w:bCs/>
          <w:sz w:val="28"/>
          <w:szCs w:val="28"/>
        </w:rPr>
        <w:t xml:space="preserve">) </w:t>
      </w:r>
      <w:r w:rsidR="00940A7F" w:rsidRPr="00517397">
        <w:rPr>
          <w:bCs/>
          <w:sz w:val="28"/>
          <w:szCs w:val="28"/>
        </w:rPr>
        <w:t>"Муниципальное управле</w:t>
      </w:r>
      <w:r w:rsidR="00C0244F" w:rsidRPr="00517397">
        <w:rPr>
          <w:bCs/>
          <w:sz w:val="28"/>
          <w:szCs w:val="28"/>
        </w:rPr>
        <w:t>ние</w:t>
      </w:r>
      <w:r w:rsidR="00D3026C" w:rsidRPr="00517397">
        <w:rPr>
          <w:bCs/>
          <w:sz w:val="28"/>
          <w:szCs w:val="28"/>
        </w:rPr>
        <w:t>» на 2021-2026</w:t>
      </w:r>
      <w:r w:rsidR="0003354C" w:rsidRPr="00517397">
        <w:rPr>
          <w:bCs/>
          <w:sz w:val="28"/>
          <w:szCs w:val="28"/>
        </w:rPr>
        <w:t xml:space="preserve"> годы</w:t>
      </w:r>
      <w:r w:rsidR="00153995" w:rsidRPr="00517397">
        <w:rPr>
          <w:bCs/>
          <w:sz w:val="28"/>
          <w:szCs w:val="28"/>
        </w:rPr>
        <w:t>;</w:t>
      </w:r>
    </w:p>
    <w:p w:rsidR="00947EC0" w:rsidRPr="00517397" w:rsidRDefault="004D56ED" w:rsidP="00517397">
      <w:pPr>
        <w:spacing w:line="240" w:lineRule="auto"/>
        <w:ind w:left="0"/>
        <w:rPr>
          <w:bCs/>
          <w:sz w:val="28"/>
          <w:szCs w:val="28"/>
        </w:rPr>
      </w:pPr>
      <w:r w:rsidRPr="00517397">
        <w:rPr>
          <w:bCs/>
          <w:sz w:val="28"/>
          <w:szCs w:val="28"/>
        </w:rPr>
        <w:t>3.3.</w:t>
      </w:r>
      <w:r w:rsidR="00B2027F" w:rsidRPr="00517397">
        <w:rPr>
          <w:bCs/>
          <w:sz w:val="28"/>
          <w:szCs w:val="28"/>
        </w:rPr>
        <w:t>)</w:t>
      </w:r>
      <w:r w:rsidR="00940A7F" w:rsidRPr="00517397">
        <w:rPr>
          <w:bCs/>
          <w:sz w:val="28"/>
          <w:szCs w:val="28"/>
        </w:rPr>
        <w:t>"Управление финан</w:t>
      </w:r>
      <w:r w:rsidR="00C0244F" w:rsidRPr="00517397">
        <w:rPr>
          <w:bCs/>
          <w:sz w:val="28"/>
          <w:szCs w:val="28"/>
        </w:rPr>
        <w:t>с</w:t>
      </w:r>
      <w:r w:rsidR="00D3026C" w:rsidRPr="00517397">
        <w:rPr>
          <w:bCs/>
          <w:sz w:val="28"/>
          <w:szCs w:val="28"/>
        </w:rPr>
        <w:t>ами» на 2021-2026</w:t>
      </w:r>
      <w:r w:rsidR="0003354C" w:rsidRPr="00517397">
        <w:rPr>
          <w:bCs/>
          <w:sz w:val="28"/>
          <w:szCs w:val="28"/>
        </w:rPr>
        <w:t xml:space="preserve"> годы</w:t>
      </w:r>
      <w:r w:rsidR="00B3667D" w:rsidRPr="00517397">
        <w:rPr>
          <w:bCs/>
          <w:sz w:val="28"/>
          <w:szCs w:val="28"/>
        </w:rPr>
        <w:t>.</w:t>
      </w:r>
    </w:p>
    <w:p w:rsidR="00947EC0" w:rsidRPr="00517397" w:rsidRDefault="00947EC0" w:rsidP="00517397">
      <w:pPr>
        <w:spacing w:line="240" w:lineRule="auto"/>
        <w:ind w:left="0"/>
        <w:rPr>
          <w:bCs/>
          <w:color w:val="FF0000"/>
          <w:sz w:val="28"/>
          <w:szCs w:val="28"/>
        </w:rPr>
      </w:pPr>
    </w:p>
    <w:p w:rsidR="006F568F" w:rsidRPr="00517397" w:rsidRDefault="00320D33" w:rsidP="00517397">
      <w:pPr>
        <w:tabs>
          <w:tab w:val="left" w:pos="0"/>
        </w:tabs>
        <w:spacing w:line="240" w:lineRule="auto"/>
        <w:ind w:left="0"/>
        <w:jc w:val="center"/>
        <w:rPr>
          <w:b/>
          <w:sz w:val="28"/>
          <w:szCs w:val="28"/>
        </w:rPr>
      </w:pPr>
      <w:r w:rsidRPr="00517397">
        <w:rPr>
          <w:b/>
          <w:sz w:val="28"/>
          <w:szCs w:val="28"/>
        </w:rPr>
        <w:t xml:space="preserve">Раздел </w:t>
      </w:r>
      <w:r w:rsidRPr="00517397">
        <w:rPr>
          <w:b/>
          <w:sz w:val="28"/>
          <w:szCs w:val="28"/>
          <w:lang w:val="en-US"/>
        </w:rPr>
        <w:t>II</w:t>
      </w:r>
    </w:p>
    <w:p w:rsidR="00ED6C21" w:rsidRPr="00517397" w:rsidRDefault="00320D33" w:rsidP="00517397">
      <w:pPr>
        <w:spacing w:line="240" w:lineRule="auto"/>
        <w:ind w:left="0"/>
        <w:jc w:val="center"/>
        <w:rPr>
          <w:b/>
          <w:bCs/>
          <w:sz w:val="28"/>
          <w:szCs w:val="28"/>
        </w:rPr>
      </w:pPr>
      <w:r w:rsidRPr="00517397">
        <w:rPr>
          <w:b/>
          <w:bCs/>
          <w:sz w:val="28"/>
          <w:szCs w:val="28"/>
        </w:rPr>
        <w:t>Оценка эффектив</w:t>
      </w:r>
      <w:r w:rsidR="00C85B23" w:rsidRPr="00517397">
        <w:rPr>
          <w:b/>
          <w:bCs/>
          <w:sz w:val="28"/>
          <w:szCs w:val="28"/>
        </w:rPr>
        <w:t>ности реализац</w:t>
      </w:r>
      <w:r w:rsidR="007A0301" w:rsidRPr="00517397">
        <w:rPr>
          <w:b/>
          <w:bCs/>
          <w:sz w:val="28"/>
          <w:szCs w:val="28"/>
        </w:rPr>
        <w:t>ии муниципальных программ</w:t>
      </w:r>
    </w:p>
    <w:p w:rsidR="00320D33" w:rsidRPr="00517397" w:rsidRDefault="008A04DB" w:rsidP="00517397">
      <w:pPr>
        <w:spacing w:line="240" w:lineRule="auto"/>
        <w:ind w:left="0"/>
        <w:jc w:val="center"/>
        <w:rPr>
          <w:b/>
          <w:bCs/>
          <w:sz w:val="28"/>
          <w:szCs w:val="28"/>
        </w:rPr>
      </w:pPr>
      <w:r w:rsidRPr="00517397">
        <w:rPr>
          <w:b/>
          <w:bCs/>
          <w:sz w:val="28"/>
          <w:szCs w:val="28"/>
        </w:rPr>
        <w:t xml:space="preserve"> за </w:t>
      </w:r>
      <w:r w:rsidR="00F02099" w:rsidRPr="00517397">
        <w:rPr>
          <w:b/>
          <w:bCs/>
          <w:sz w:val="28"/>
          <w:szCs w:val="28"/>
        </w:rPr>
        <w:t>2023</w:t>
      </w:r>
      <w:r w:rsidRPr="00517397">
        <w:rPr>
          <w:b/>
          <w:bCs/>
          <w:sz w:val="28"/>
          <w:szCs w:val="28"/>
        </w:rPr>
        <w:t xml:space="preserve"> год</w:t>
      </w:r>
      <w:r w:rsidR="005773FC" w:rsidRPr="00517397">
        <w:rPr>
          <w:b/>
          <w:bCs/>
          <w:sz w:val="28"/>
          <w:szCs w:val="28"/>
        </w:rPr>
        <w:t>.</w:t>
      </w:r>
    </w:p>
    <w:p w:rsidR="00320D33" w:rsidRPr="00517397" w:rsidRDefault="00320D33" w:rsidP="00517397">
      <w:pPr>
        <w:tabs>
          <w:tab w:val="left" w:pos="3885"/>
        </w:tabs>
        <w:spacing w:line="240" w:lineRule="auto"/>
        <w:ind w:left="0" w:firstLine="709"/>
        <w:rPr>
          <w:b/>
          <w:color w:val="FF0000"/>
          <w:sz w:val="28"/>
          <w:szCs w:val="28"/>
        </w:rPr>
      </w:pPr>
    </w:p>
    <w:p w:rsidR="00320D33" w:rsidRPr="00517397" w:rsidRDefault="00F02099" w:rsidP="00517397">
      <w:pPr>
        <w:autoSpaceDE w:val="0"/>
        <w:autoSpaceDN w:val="0"/>
        <w:adjustRightInd w:val="0"/>
        <w:spacing w:line="240" w:lineRule="auto"/>
        <w:ind w:left="0" w:firstLine="708"/>
        <w:rPr>
          <w:bCs/>
          <w:sz w:val="28"/>
          <w:szCs w:val="28"/>
        </w:rPr>
      </w:pPr>
      <w:r w:rsidRPr="00517397">
        <w:rPr>
          <w:bCs/>
          <w:sz w:val="28"/>
          <w:szCs w:val="28"/>
        </w:rPr>
        <w:t>По результатам 2023</w:t>
      </w:r>
      <w:r w:rsidR="00631301" w:rsidRPr="00517397">
        <w:rPr>
          <w:bCs/>
          <w:sz w:val="28"/>
          <w:szCs w:val="28"/>
        </w:rPr>
        <w:t xml:space="preserve"> года, в соот</w:t>
      </w:r>
      <w:r w:rsidR="001324F9" w:rsidRPr="00517397">
        <w:rPr>
          <w:bCs/>
          <w:sz w:val="28"/>
          <w:szCs w:val="28"/>
        </w:rPr>
        <w:t>ветствии с требованиями Порядка</w:t>
      </w:r>
      <w:r w:rsidR="00631301" w:rsidRPr="00517397">
        <w:rPr>
          <w:bCs/>
          <w:sz w:val="28"/>
          <w:szCs w:val="28"/>
        </w:rPr>
        <w:t>, главными админи</w:t>
      </w:r>
      <w:r w:rsidR="00B2027F" w:rsidRPr="00517397">
        <w:rPr>
          <w:bCs/>
          <w:sz w:val="28"/>
          <w:szCs w:val="28"/>
        </w:rPr>
        <w:t xml:space="preserve">страторами (администраторами) </w:t>
      </w:r>
      <w:r w:rsidR="00B2027F" w:rsidRPr="00517397">
        <w:rPr>
          <w:sz w:val="28"/>
          <w:szCs w:val="28"/>
        </w:rPr>
        <w:t>муниципальных программ</w:t>
      </w:r>
      <w:r w:rsidR="004D56ED" w:rsidRPr="00517397">
        <w:rPr>
          <w:sz w:val="28"/>
          <w:szCs w:val="28"/>
        </w:rPr>
        <w:t xml:space="preserve">, </w:t>
      </w:r>
      <w:r w:rsidR="002F38FE" w:rsidRPr="00517397">
        <w:rPr>
          <w:sz w:val="28"/>
          <w:szCs w:val="28"/>
        </w:rPr>
        <w:t>в срок до 15.03</w:t>
      </w:r>
      <w:r w:rsidRPr="00517397">
        <w:rPr>
          <w:sz w:val="28"/>
          <w:szCs w:val="28"/>
        </w:rPr>
        <w:t xml:space="preserve">.2024 </w:t>
      </w:r>
      <w:r w:rsidR="001324F9" w:rsidRPr="00517397">
        <w:rPr>
          <w:sz w:val="28"/>
          <w:szCs w:val="28"/>
        </w:rPr>
        <w:t>года,</w:t>
      </w:r>
      <w:r w:rsidR="00320D33" w:rsidRPr="00517397">
        <w:rPr>
          <w:sz w:val="28"/>
          <w:szCs w:val="28"/>
        </w:rPr>
        <w:t xml:space="preserve"> были сформированы отч</w:t>
      </w:r>
      <w:r w:rsidR="00C85B23" w:rsidRPr="00517397">
        <w:rPr>
          <w:sz w:val="28"/>
          <w:szCs w:val="28"/>
        </w:rPr>
        <w:t>еты о реализаци</w:t>
      </w:r>
      <w:r w:rsidR="00B2027F" w:rsidRPr="00517397">
        <w:rPr>
          <w:sz w:val="28"/>
          <w:szCs w:val="28"/>
        </w:rPr>
        <w:t>и муниципальных программ</w:t>
      </w:r>
      <w:r w:rsidR="002A0EC5" w:rsidRPr="00517397">
        <w:rPr>
          <w:sz w:val="28"/>
          <w:szCs w:val="28"/>
        </w:rPr>
        <w:t xml:space="preserve"> </w:t>
      </w:r>
      <w:r w:rsidRPr="00517397">
        <w:rPr>
          <w:sz w:val="28"/>
          <w:szCs w:val="28"/>
        </w:rPr>
        <w:t>за 2023</w:t>
      </w:r>
      <w:r w:rsidR="00ED6C21" w:rsidRPr="00517397">
        <w:rPr>
          <w:sz w:val="28"/>
          <w:szCs w:val="28"/>
        </w:rPr>
        <w:t xml:space="preserve"> год </w:t>
      </w:r>
      <w:r w:rsidR="003E44EB" w:rsidRPr="00517397">
        <w:rPr>
          <w:sz w:val="28"/>
          <w:szCs w:val="28"/>
        </w:rPr>
        <w:t>(далее -</w:t>
      </w:r>
      <w:r w:rsidR="006E1FC7" w:rsidRPr="00517397">
        <w:rPr>
          <w:sz w:val="28"/>
          <w:szCs w:val="28"/>
        </w:rPr>
        <w:t xml:space="preserve"> О</w:t>
      </w:r>
      <w:r w:rsidR="003E44EB" w:rsidRPr="00517397">
        <w:rPr>
          <w:sz w:val="28"/>
          <w:szCs w:val="28"/>
        </w:rPr>
        <w:t>тчеты)</w:t>
      </w:r>
      <w:r w:rsidR="00320D33" w:rsidRPr="00517397">
        <w:rPr>
          <w:sz w:val="28"/>
          <w:szCs w:val="28"/>
        </w:rPr>
        <w:t xml:space="preserve"> на бумажном </w:t>
      </w:r>
      <w:r w:rsidR="003A54BB" w:rsidRPr="00517397">
        <w:rPr>
          <w:sz w:val="28"/>
          <w:szCs w:val="28"/>
        </w:rPr>
        <w:t xml:space="preserve">и электронном </w:t>
      </w:r>
      <w:r w:rsidR="00320D33" w:rsidRPr="00517397">
        <w:rPr>
          <w:sz w:val="28"/>
          <w:szCs w:val="28"/>
        </w:rPr>
        <w:t>носи</w:t>
      </w:r>
      <w:r w:rsidR="003A54BB" w:rsidRPr="00517397">
        <w:rPr>
          <w:sz w:val="28"/>
          <w:szCs w:val="28"/>
        </w:rPr>
        <w:t>телях</w:t>
      </w:r>
      <w:r w:rsidR="00C85B23" w:rsidRPr="00517397">
        <w:rPr>
          <w:sz w:val="28"/>
          <w:szCs w:val="28"/>
        </w:rPr>
        <w:t>.</w:t>
      </w:r>
    </w:p>
    <w:p w:rsidR="003A54BB" w:rsidRPr="00517397" w:rsidRDefault="006E1FC7" w:rsidP="00517397">
      <w:pPr>
        <w:autoSpaceDE w:val="0"/>
        <w:autoSpaceDN w:val="0"/>
        <w:adjustRightInd w:val="0"/>
        <w:spacing w:line="240" w:lineRule="auto"/>
        <w:ind w:left="0" w:firstLine="540"/>
        <w:rPr>
          <w:bCs/>
          <w:sz w:val="28"/>
          <w:szCs w:val="28"/>
        </w:rPr>
      </w:pPr>
      <w:r w:rsidRPr="00517397">
        <w:rPr>
          <w:sz w:val="28"/>
          <w:szCs w:val="28"/>
        </w:rPr>
        <w:t>К О</w:t>
      </w:r>
      <w:r w:rsidR="00320D33" w:rsidRPr="00517397">
        <w:rPr>
          <w:sz w:val="28"/>
          <w:szCs w:val="28"/>
        </w:rPr>
        <w:t>тчетам в обязательном порядке прикладывалась пояснительная записка, включающая:</w:t>
      </w:r>
    </w:p>
    <w:p w:rsidR="003A54BB" w:rsidRPr="00517397" w:rsidRDefault="003A54BB" w:rsidP="00517397">
      <w:pPr>
        <w:autoSpaceDE w:val="0"/>
        <w:autoSpaceDN w:val="0"/>
        <w:adjustRightInd w:val="0"/>
        <w:spacing w:line="240" w:lineRule="auto"/>
        <w:ind w:left="0" w:firstLine="540"/>
        <w:rPr>
          <w:bCs/>
          <w:sz w:val="28"/>
          <w:szCs w:val="28"/>
        </w:rPr>
      </w:pPr>
      <w:r w:rsidRPr="00517397">
        <w:rPr>
          <w:bCs/>
          <w:sz w:val="28"/>
          <w:szCs w:val="28"/>
        </w:rPr>
        <w:t>а) оценку достижения ц</w:t>
      </w:r>
      <w:r w:rsidR="00B2027F" w:rsidRPr="00517397">
        <w:rPr>
          <w:bCs/>
          <w:sz w:val="28"/>
          <w:szCs w:val="28"/>
        </w:rPr>
        <w:t>ели муниципальной программы</w:t>
      </w:r>
      <w:r w:rsidRPr="00517397">
        <w:rPr>
          <w:bCs/>
          <w:sz w:val="28"/>
          <w:szCs w:val="28"/>
        </w:rPr>
        <w:t xml:space="preserve"> и результата реа</w:t>
      </w:r>
      <w:r w:rsidR="00B2027F" w:rsidRPr="00517397">
        <w:rPr>
          <w:bCs/>
          <w:sz w:val="28"/>
          <w:szCs w:val="28"/>
        </w:rPr>
        <w:t xml:space="preserve">лизации </w:t>
      </w:r>
      <w:r w:rsidR="001324F9" w:rsidRPr="00517397">
        <w:rPr>
          <w:bCs/>
          <w:sz w:val="28"/>
          <w:szCs w:val="28"/>
        </w:rPr>
        <w:t>муниципальной программы</w:t>
      </w:r>
      <w:r w:rsidRPr="00517397">
        <w:rPr>
          <w:bCs/>
          <w:sz w:val="28"/>
          <w:szCs w:val="28"/>
        </w:rPr>
        <w:t>;</w:t>
      </w:r>
    </w:p>
    <w:p w:rsidR="003A54BB" w:rsidRPr="00517397" w:rsidRDefault="003A54BB" w:rsidP="00517397">
      <w:pPr>
        <w:autoSpaceDE w:val="0"/>
        <w:autoSpaceDN w:val="0"/>
        <w:adjustRightInd w:val="0"/>
        <w:spacing w:line="240" w:lineRule="auto"/>
        <w:ind w:left="0" w:firstLine="540"/>
        <w:rPr>
          <w:bCs/>
          <w:sz w:val="28"/>
          <w:szCs w:val="28"/>
        </w:rPr>
      </w:pPr>
      <w:r w:rsidRPr="00517397">
        <w:rPr>
          <w:bCs/>
          <w:sz w:val="28"/>
          <w:szCs w:val="28"/>
        </w:rPr>
        <w:t>б) основные результаты реа</w:t>
      </w:r>
      <w:r w:rsidR="00B2027F" w:rsidRPr="00517397">
        <w:rPr>
          <w:bCs/>
          <w:sz w:val="28"/>
          <w:szCs w:val="28"/>
        </w:rPr>
        <w:t xml:space="preserve">лизации  </w:t>
      </w:r>
      <w:r w:rsidR="001324F9" w:rsidRPr="00517397">
        <w:rPr>
          <w:bCs/>
          <w:sz w:val="28"/>
          <w:szCs w:val="28"/>
        </w:rPr>
        <w:t>муниципальной программы</w:t>
      </w:r>
      <w:r w:rsidR="00B2027F" w:rsidRPr="00517397">
        <w:rPr>
          <w:bCs/>
          <w:sz w:val="28"/>
          <w:szCs w:val="28"/>
        </w:rPr>
        <w:t xml:space="preserve">; </w:t>
      </w:r>
    </w:p>
    <w:p w:rsidR="003A54BB" w:rsidRPr="00517397" w:rsidRDefault="001324F9" w:rsidP="00517397">
      <w:pPr>
        <w:autoSpaceDE w:val="0"/>
        <w:autoSpaceDN w:val="0"/>
        <w:adjustRightInd w:val="0"/>
        <w:spacing w:line="240" w:lineRule="auto"/>
        <w:ind w:left="0" w:firstLine="540"/>
        <w:rPr>
          <w:bCs/>
          <w:sz w:val="28"/>
          <w:szCs w:val="28"/>
        </w:rPr>
      </w:pPr>
      <w:r w:rsidRPr="00517397">
        <w:rPr>
          <w:bCs/>
          <w:sz w:val="28"/>
          <w:szCs w:val="28"/>
        </w:rPr>
        <w:t xml:space="preserve">в) </w:t>
      </w:r>
      <w:r w:rsidR="003A54BB" w:rsidRPr="00517397">
        <w:rPr>
          <w:bCs/>
          <w:sz w:val="28"/>
          <w:szCs w:val="28"/>
        </w:rPr>
        <w:t>анализ результатов деятельности главных администраторов (администр</w:t>
      </w:r>
      <w:r w:rsidR="00B441C7" w:rsidRPr="00517397">
        <w:rPr>
          <w:bCs/>
          <w:sz w:val="28"/>
          <w:szCs w:val="28"/>
        </w:rPr>
        <w:t>аторов)</w:t>
      </w:r>
      <w:r w:rsidR="00B2027F" w:rsidRPr="00517397">
        <w:rPr>
          <w:bCs/>
          <w:color w:val="FF0000"/>
          <w:sz w:val="28"/>
          <w:szCs w:val="28"/>
        </w:rPr>
        <w:t xml:space="preserve"> </w:t>
      </w:r>
      <w:r w:rsidR="00B2027F" w:rsidRPr="00517397">
        <w:rPr>
          <w:bCs/>
          <w:sz w:val="28"/>
          <w:szCs w:val="28"/>
        </w:rPr>
        <w:t xml:space="preserve">муниципальной программы </w:t>
      </w:r>
      <w:r w:rsidR="003A54BB" w:rsidRPr="00517397">
        <w:rPr>
          <w:bCs/>
          <w:sz w:val="28"/>
          <w:szCs w:val="28"/>
        </w:rPr>
        <w:t>по управлению реал</w:t>
      </w:r>
      <w:r w:rsidR="00B2027F" w:rsidRPr="00517397">
        <w:rPr>
          <w:bCs/>
          <w:sz w:val="28"/>
          <w:szCs w:val="28"/>
        </w:rPr>
        <w:t xml:space="preserve">изацией  муниципальной программы  </w:t>
      </w:r>
      <w:r w:rsidR="003A54BB" w:rsidRPr="00517397">
        <w:rPr>
          <w:bCs/>
          <w:sz w:val="28"/>
          <w:szCs w:val="28"/>
        </w:rPr>
        <w:t>и меры по совершенствованию управления реа</w:t>
      </w:r>
      <w:r w:rsidR="00B2027F" w:rsidRPr="00517397">
        <w:rPr>
          <w:bCs/>
          <w:sz w:val="28"/>
          <w:szCs w:val="28"/>
        </w:rPr>
        <w:t>лиз</w:t>
      </w:r>
      <w:r w:rsidR="00B441C7" w:rsidRPr="00517397">
        <w:rPr>
          <w:bCs/>
          <w:sz w:val="28"/>
          <w:szCs w:val="28"/>
        </w:rPr>
        <w:t>ацией  муниципальной программы.</w:t>
      </w:r>
    </w:p>
    <w:p w:rsidR="004E704C" w:rsidRPr="00517397" w:rsidRDefault="00320D33" w:rsidP="00517397">
      <w:pPr>
        <w:spacing w:line="240" w:lineRule="auto"/>
        <w:ind w:left="0" w:firstLine="540"/>
        <w:rPr>
          <w:sz w:val="28"/>
          <w:szCs w:val="28"/>
        </w:rPr>
      </w:pPr>
      <w:r w:rsidRPr="00517397">
        <w:rPr>
          <w:sz w:val="28"/>
          <w:szCs w:val="28"/>
        </w:rPr>
        <w:t>Отчеты в установленном поряд</w:t>
      </w:r>
      <w:r w:rsidR="00ED6C21" w:rsidRPr="00517397">
        <w:rPr>
          <w:sz w:val="28"/>
          <w:szCs w:val="28"/>
        </w:rPr>
        <w:t>ке проходили экспертизу в о</w:t>
      </w:r>
      <w:r w:rsidR="00511B22" w:rsidRPr="00517397">
        <w:rPr>
          <w:sz w:val="28"/>
          <w:szCs w:val="28"/>
        </w:rPr>
        <w:t>тделе экономического развития и предпринимательства</w:t>
      </w:r>
      <w:r w:rsidR="002F38FE" w:rsidRPr="00517397">
        <w:rPr>
          <w:sz w:val="28"/>
          <w:szCs w:val="28"/>
        </w:rPr>
        <w:t xml:space="preserve"> и </w:t>
      </w:r>
      <w:r w:rsidR="00ED6C21" w:rsidRPr="00517397">
        <w:rPr>
          <w:sz w:val="28"/>
          <w:szCs w:val="28"/>
        </w:rPr>
        <w:t>ф</w:t>
      </w:r>
      <w:r w:rsidR="00827872" w:rsidRPr="00517397">
        <w:rPr>
          <w:sz w:val="28"/>
          <w:szCs w:val="28"/>
        </w:rPr>
        <w:t xml:space="preserve">инансовом отделе </w:t>
      </w:r>
      <w:r w:rsidRPr="00517397">
        <w:rPr>
          <w:sz w:val="28"/>
          <w:szCs w:val="28"/>
        </w:rPr>
        <w:t>(далее – основные рецен</w:t>
      </w:r>
      <w:r w:rsidR="00511B22" w:rsidRPr="00517397">
        <w:rPr>
          <w:sz w:val="28"/>
          <w:szCs w:val="28"/>
        </w:rPr>
        <w:t>зенты). По итогам рассмотрения о</w:t>
      </w:r>
      <w:r w:rsidRPr="00517397">
        <w:rPr>
          <w:sz w:val="28"/>
          <w:szCs w:val="28"/>
        </w:rPr>
        <w:t>тчетов, при необходимости устранения замечаний основных рецензентов</w:t>
      </w:r>
      <w:r w:rsidR="00ED6C21" w:rsidRPr="00517397">
        <w:rPr>
          <w:sz w:val="28"/>
          <w:szCs w:val="28"/>
        </w:rPr>
        <w:t xml:space="preserve">, </w:t>
      </w:r>
      <w:r w:rsidRPr="00517397">
        <w:rPr>
          <w:sz w:val="28"/>
          <w:szCs w:val="28"/>
        </w:rPr>
        <w:t>главными администраторами (а</w:t>
      </w:r>
      <w:r w:rsidR="00B2027F" w:rsidRPr="00517397">
        <w:rPr>
          <w:sz w:val="28"/>
          <w:szCs w:val="28"/>
        </w:rPr>
        <w:t xml:space="preserve">дминистраторами) </w:t>
      </w:r>
      <w:r w:rsidR="00B441C7" w:rsidRPr="00517397">
        <w:rPr>
          <w:bCs/>
          <w:sz w:val="28"/>
          <w:szCs w:val="28"/>
        </w:rPr>
        <w:t>муниципальных программ</w:t>
      </w:r>
      <w:r w:rsidR="00511B22" w:rsidRPr="00517397">
        <w:rPr>
          <w:sz w:val="28"/>
          <w:szCs w:val="28"/>
        </w:rPr>
        <w:t xml:space="preserve"> вносились изменения в о</w:t>
      </w:r>
      <w:r w:rsidR="00526A37" w:rsidRPr="00517397">
        <w:rPr>
          <w:sz w:val="28"/>
          <w:szCs w:val="28"/>
        </w:rPr>
        <w:t>тчеты</w:t>
      </w:r>
      <w:r w:rsidR="002F38FE" w:rsidRPr="00517397">
        <w:rPr>
          <w:sz w:val="28"/>
          <w:szCs w:val="28"/>
        </w:rPr>
        <w:t>.</w:t>
      </w:r>
      <w:r w:rsidR="00F02099" w:rsidRPr="00517397">
        <w:rPr>
          <w:sz w:val="28"/>
          <w:szCs w:val="28"/>
        </w:rPr>
        <w:t xml:space="preserve"> </w:t>
      </w:r>
      <w:r w:rsidR="004E704C" w:rsidRPr="00517397">
        <w:rPr>
          <w:sz w:val="28"/>
          <w:szCs w:val="28"/>
        </w:rPr>
        <w:t>П</w:t>
      </w:r>
      <w:r w:rsidR="00511B22" w:rsidRPr="00517397">
        <w:rPr>
          <w:sz w:val="28"/>
          <w:szCs w:val="28"/>
        </w:rPr>
        <w:t>ри рассмотрении представленных о</w:t>
      </w:r>
      <w:r w:rsidR="004E704C" w:rsidRPr="00517397">
        <w:rPr>
          <w:sz w:val="28"/>
          <w:szCs w:val="28"/>
        </w:rPr>
        <w:t>тч</w:t>
      </w:r>
      <w:r w:rsidR="006C100A" w:rsidRPr="00517397">
        <w:rPr>
          <w:sz w:val="28"/>
          <w:szCs w:val="28"/>
        </w:rPr>
        <w:t xml:space="preserve">етов было отмечено, что во всех </w:t>
      </w:r>
      <w:r w:rsidR="009D1B06" w:rsidRPr="00517397">
        <w:rPr>
          <w:sz w:val="28"/>
          <w:szCs w:val="28"/>
        </w:rPr>
        <w:t>о</w:t>
      </w:r>
      <w:r w:rsidR="004E704C" w:rsidRPr="00517397">
        <w:rPr>
          <w:sz w:val="28"/>
          <w:szCs w:val="28"/>
        </w:rPr>
        <w:t>тчетах объем бюджетных ассигнований на реализаци</w:t>
      </w:r>
      <w:r w:rsidR="00F02099" w:rsidRPr="00517397">
        <w:rPr>
          <w:sz w:val="28"/>
          <w:szCs w:val="28"/>
        </w:rPr>
        <w:t>ю муниципальных программ на 2023</w:t>
      </w:r>
      <w:r w:rsidR="004E704C" w:rsidRPr="00517397">
        <w:rPr>
          <w:sz w:val="28"/>
          <w:szCs w:val="28"/>
        </w:rPr>
        <w:t xml:space="preserve"> год соответствовал бюджетным назначениям, предусмотренным на реализацию муниципальных программ в</w:t>
      </w:r>
      <w:r w:rsidR="001A47A7" w:rsidRPr="00517397">
        <w:rPr>
          <w:sz w:val="28"/>
          <w:szCs w:val="28"/>
        </w:rPr>
        <w:t xml:space="preserve"> Решении </w:t>
      </w:r>
      <w:r w:rsidR="009D1B06" w:rsidRPr="00517397">
        <w:rPr>
          <w:sz w:val="28"/>
          <w:szCs w:val="28"/>
        </w:rPr>
        <w:t>Думы</w:t>
      </w:r>
      <w:r w:rsidR="00F02099" w:rsidRPr="00517397">
        <w:rPr>
          <w:sz w:val="28"/>
          <w:szCs w:val="28"/>
        </w:rPr>
        <w:t xml:space="preserve"> </w:t>
      </w:r>
      <w:r w:rsidR="009D1B06" w:rsidRPr="00517397">
        <w:rPr>
          <w:sz w:val="28"/>
          <w:szCs w:val="28"/>
        </w:rPr>
        <w:t xml:space="preserve">Западнодвинского муниципального округа </w:t>
      </w:r>
      <w:r w:rsidR="006236CA" w:rsidRPr="00517397">
        <w:rPr>
          <w:sz w:val="28"/>
          <w:szCs w:val="28"/>
        </w:rPr>
        <w:t xml:space="preserve"> Тверской области</w:t>
      </w:r>
      <w:r w:rsidR="002A0EC5" w:rsidRPr="00517397">
        <w:rPr>
          <w:color w:val="FF0000"/>
          <w:sz w:val="28"/>
          <w:szCs w:val="28"/>
        </w:rPr>
        <w:t xml:space="preserve"> </w:t>
      </w:r>
      <w:r w:rsidR="002A0EC5" w:rsidRPr="00517397">
        <w:rPr>
          <w:sz w:val="28"/>
          <w:szCs w:val="28"/>
        </w:rPr>
        <w:t>от 28.12.2023</w:t>
      </w:r>
      <w:r w:rsidR="001A47A7" w:rsidRPr="00517397">
        <w:rPr>
          <w:sz w:val="28"/>
          <w:szCs w:val="28"/>
        </w:rPr>
        <w:t xml:space="preserve"> №</w:t>
      </w:r>
      <w:r w:rsidR="002A0EC5" w:rsidRPr="00517397">
        <w:rPr>
          <w:sz w:val="28"/>
          <w:szCs w:val="28"/>
        </w:rPr>
        <w:t xml:space="preserve"> 235</w:t>
      </w:r>
      <w:r w:rsidR="001A47A7" w:rsidRPr="00517397">
        <w:rPr>
          <w:sz w:val="28"/>
          <w:szCs w:val="28"/>
        </w:rPr>
        <w:t xml:space="preserve"> «О внесении изменений в решение </w:t>
      </w:r>
      <w:r w:rsidR="00754201" w:rsidRPr="00517397">
        <w:rPr>
          <w:sz w:val="28"/>
          <w:szCs w:val="28"/>
        </w:rPr>
        <w:t>Думы Западнодвинского муниципального округ</w:t>
      </w:r>
      <w:r w:rsidR="002A0EC5" w:rsidRPr="00517397">
        <w:rPr>
          <w:sz w:val="28"/>
          <w:szCs w:val="28"/>
        </w:rPr>
        <w:t>а Тверской области от 21.12.2022 № 193</w:t>
      </w:r>
      <w:r w:rsidR="001A47A7" w:rsidRPr="00517397">
        <w:rPr>
          <w:sz w:val="28"/>
          <w:szCs w:val="28"/>
        </w:rPr>
        <w:t xml:space="preserve"> «О бюджете муниципального о</w:t>
      </w:r>
      <w:r w:rsidR="00754201" w:rsidRPr="00517397">
        <w:rPr>
          <w:sz w:val="28"/>
          <w:szCs w:val="28"/>
        </w:rPr>
        <w:t>бразования Западнодвинский муниципальны</w:t>
      </w:r>
      <w:r w:rsidR="002A0EC5" w:rsidRPr="00517397">
        <w:rPr>
          <w:sz w:val="28"/>
          <w:szCs w:val="28"/>
        </w:rPr>
        <w:t>й округ Тверской области на 2023</w:t>
      </w:r>
      <w:r w:rsidR="001A47A7" w:rsidRPr="00517397">
        <w:rPr>
          <w:sz w:val="28"/>
          <w:szCs w:val="28"/>
        </w:rPr>
        <w:t xml:space="preserve"> год и на пла</w:t>
      </w:r>
      <w:r w:rsidR="00B13B63" w:rsidRPr="00517397">
        <w:rPr>
          <w:sz w:val="28"/>
          <w:szCs w:val="28"/>
        </w:rPr>
        <w:t>нов</w:t>
      </w:r>
      <w:r w:rsidR="002A0EC5" w:rsidRPr="00517397">
        <w:rPr>
          <w:sz w:val="28"/>
          <w:szCs w:val="28"/>
        </w:rPr>
        <w:t>ый период 2024 и 2025</w:t>
      </w:r>
      <w:r w:rsidR="00B13B63" w:rsidRPr="00517397">
        <w:rPr>
          <w:sz w:val="28"/>
          <w:szCs w:val="28"/>
        </w:rPr>
        <w:t xml:space="preserve"> годов», </w:t>
      </w:r>
      <w:r w:rsidR="004746CA" w:rsidRPr="00517397">
        <w:rPr>
          <w:sz w:val="28"/>
          <w:szCs w:val="28"/>
        </w:rPr>
        <w:t>а также</w:t>
      </w:r>
      <w:r w:rsidR="002A0EC5" w:rsidRPr="00517397">
        <w:rPr>
          <w:sz w:val="28"/>
          <w:szCs w:val="28"/>
        </w:rPr>
        <w:t xml:space="preserve"> постановлениям</w:t>
      </w:r>
      <w:r w:rsidR="00F571FC" w:rsidRPr="00517397">
        <w:rPr>
          <w:sz w:val="28"/>
          <w:szCs w:val="28"/>
        </w:rPr>
        <w:t xml:space="preserve"> администрации Западнодвинского</w:t>
      </w:r>
      <w:r w:rsidR="002A0EC5" w:rsidRPr="00517397">
        <w:rPr>
          <w:sz w:val="28"/>
          <w:szCs w:val="28"/>
        </w:rPr>
        <w:t xml:space="preserve"> </w:t>
      </w:r>
      <w:r w:rsidR="00652780" w:rsidRPr="00517397">
        <w:rPr>
          <w:sz w:val="28"/>
          <w:szCs w:val="28"/>
        </w:rPr>
        <w:t>муниципального округа</w:t>
      </w:r>
      <w:r w:rsidR="004D56ED" w:rsidRPr="00517397">
        <w:rPr>
          <w:sz w:val="28"/>
          <w:szCs w:val="28"/>
        </w:rPr>
        <w:t xml:space="preserve"> Тверской области </w:t>
      </w:r>
      <w:r w:rsidR="00F571FC" w:rsidRPr="00517397">
        <w:rPr>
          <w:sz w:val="28"/>
          <w:szCs w:val="28"/>
        </w:rPr>
        <w:t xml:space="preserve"> о внесении изменений в муниципальные программы.</w:t>
      </w:r>
    </w:p>
    <w:p w:rsidR="00564C29" w:rsidRPr="00517397" w:rsidRDefault="00564C29" w:rsidP="00517397">
      <w:pPr>
        <w:spacing w:line="240" w:lineRule="auto"/>
        <w:ind w:left="0" w:firstLine="540"/>
        <w:rPr>
          <w:sz w:val="28"/>
          <w:szCs w:val="28"/>
        </w:rPr>
      </w:pPr>
      <w:r w:rsidRPr="00517397">
        <w:rPr>
          <w:sz w:val="28"/>
          <w:szCs w:val="28"/>
        </w:rPr>
        <w:t>Показатели исполнения муниципальных программ в разрезе подпрограмм, мероприятий подпрограмм соответствуют данным бюджетной росписи о кассовом исполнении расходов бюджета.</w:t>
      </w:r>
    </w:p>
    <w:p w:rsidR="00621A49" w:rsidRPr="00517397" w:rsidRDefault="00320D33" w:rsidP="00517397">
      <w:pPr>
        <w:spacing w:line="240" w:lineRule="auto"/>
        <w:ind w:left="0" w:firstLine="540"/>
        <w:rPr>
          <w:sz w:val="28"/>
          <w:szCs w:val="28"/>
        </w:rPr>
      </w:pPr>
      <w:r w:rsidRPr="00517397">
        <w:rPr>
          <w:sz w:val="28"/>
          <w:szCs w:val="28"/>
        </w:rPr>
        <w:t>Краткая информация о р</w:t>
      </w:r>
      <w:r w:rsidR="00532189" w:rsidRPr="00517397">
        <w:rPr>
          <w:sz w:val="28"/>
          <w:szCs w:val="28"/>
        </w:rPr>
        <w:t>еализации каждо</w:t>
      </w:r>
      <w:r w:rsidR="00B2027F" w:rsidRPr="00517397">
        <w:rPr>
          <w:sz w:val="28"/>
          <w:szCs w:val="28"/>
        </w:rPr>
        <w:t xml:space="preserve">й муниципальной программы </w:t>
      </w:r>
      <w:r w:rsidR="00FD1993" w:rsidRPr="00517397">
        <w:rPr>
          <w:sz w:val="28"/>
          <w:szCs w:val="28"/>
        </w:rPr>
        <w:t xml:space="preserve"> в 202</w:t>
      </w:r>
      <w:r w:rsidR="004746CA" w:rsidRPr="00517397">
        <w:rPr>
          <w:sz w:val="28"/>
          <w:szCs w:val="28"/>
        </w:rPr>
        <w:t>3</w:t>
      </w:r>
      <w:r w:rsidRPr="00517397">
        <w:rPr>
          <w:sz w:val="28"/>
          <w:szCs w:val="28"/>
        </w:rPr>
        <w:t xml:space="preserve"> году представлена в приложениях к</w:t>
      </w:r>
      <w:r w:rsidR="00B659FC" w:rsidRPr="00517397">
        <w:rPr>
          <w:sz w:val="28"/>
          <w:szCs w:val="28"/>
        </w:rPr>
        <w:t xml:space="preserve"> Докладу</w:t>
      </w:r>
      <w:r w:rsidR="00676373" w:rsidRPr="00517397">
        <w:rPr>
          <w:sz w:val="28"/>
          <w:szCs w:val="28"/>
        </w:rPr>
        <w:t>.</w:t>
      </w:r>
      <w:r w:rsidR="004746CA" w:rsidRPr="00517397">
        <w:rPr>
          <w:sz w:val="28"/>
          <w:szCs w:val="28"/>
        </w:rPr>
        <w:t xml:space="preserve"> </w:t>
      </w:r>
      <w:r w:rsidRPr="00517397">
        <w:rPr>
          <w:sz w:val="28"/>
          <w:szCs w:val="28"/>
        </w:rPr>
        <w:t>Указанная инф</w:t>
      </w:r>
      <w:r w:rsidR="00511B22" w:rsidRPr="00517397">
        <w:rPr>
          <w:sz w:val="28"/>
          <w:szCs w:val="28"/>
        </w:rPr>
        <w:t>ормация сформирована на основе о</w:t>
      </w:r>
      <w:r w:rsidRPr="00517397">
        <w:rPr>
          <w:sz w:val="28"/>
          <w:szCs w:val="28"/>
        </w:rPr>
        <w:t>тчетов, представленных главными администраторами (а</w:t>
      </w:r>
      <w:r w:rsidR="00E50FB7" w:rsidRPr="00517397">
        <w:rPr>
          <w:sz w:val="28"/>
          <w:szCs w:val="28"/>
        </w:rPr>
        <w:t>дминистраторами) муниципальных программ.</w:t>
      </w:r>
    </w:p>
    <w:p w:rsidR="00947EC0" w:rsidRPr="00517397" w:rsidRDefault="00320D33" w:rsidP="00517397">
      <w:pPr>
        <w:spacing w:line="240" w:lineRule="auto"/>
        <w:ind w:left="0" w:firstLine="540"/>
        <w:rPr>
          <w:sz w:val="28"/>
          <w:szCs w:val="28"/>
        </w:rPr>
      </w:pPr>
      <w:r w:rsidRPr="00517397">
        <w:rPr>
          <w:sz w:val="28"/>
          <w:szCs w:val="28"/>
        </w:rPr>
        <w:t>В соответствии с требованиями Порядка, оценка эффектив</w:t>
      </w:r>
      <w:r w:rsidR="00E50FB7" w:rsidRPr="00517397">
        <w:rPr>
          <w:sz w:val="28"/>
          <w:szCs w:val="28"/>
        </w:rPr>
        <w:t>ности реализации муниципальных программ</w:t>
      </w:r>
      <w:r w:rsidR="00004828" w:rsidRPr="00517397">
        <w:rPr>
          <w:sz w:val="28"/>
          <w:szCs w:val="28"/>
        </w:rPr>
        <w:t xml:space="preserve"> осуществлялась главными админи</w:t>
      </w:r>
      <w:r w:rsidR="00E50FB7" w:rsidRPr="00517397">
        <w:rPr>
          <w:sz w:val="28"/>
          <w:szCs w:val="28"/>
        </w:rPr>
        <w:t>страторами (администраторами) муниципальных программ</w:t>
      </w:r>
      <w:r w:rsidR="00EE00D9" w:rsidRPr="00517397">
        <w:rPr>
          <w:sz w:val="28"/>
          <w:szCs w:val="28"/>
        </w:rPr>
        <w:t xml:space="preserve"> в соответствии с</w:t>
      </w:r>
      <w:r w:rsidR="00004828" w:rsidRPr="00517397">
        <w:rPr>
          <w:sz w:val="28"/>
          <w:szCs w:val="28"/>
        </w:rPr>
        <w:t xml:space="preserve"> методикой</w:t>
      </w:r>
      <w:r w:rsidR="00517397">
        <w:rPr>
          <w:sz w:val="28"/>
          <w:szCs w:val="28"/>
        </w:rPr>
        <w:t xml:space="preserve"> </w:t>
      </w:r>
      <w:r w:rsidRPr="00517397">
        <w:rPr>
          <w:sz w:val="28"/>
          <w:szCs w:val="28"/>
        </w:rPr>
        <w:t>оценки</w:t>
      </w:r>
      <w:r w:rsidR="00517397">
        <w:rPr>
          <w:sz w:val="28"/>
          <w:szCs w:val="28"/>
        </w:rPr>
        <w:t xml:space="preserve"> </w:t>
      </w:r>
      <w:r w:rsidRPr="00517397">
        <w:rPr>
          <w:sz w:val="28"/>
          <w:szCs w:val="28"/>
        </w:rPr>
        <w:t>эффектив</w:t>
      </w:r>
      <w:r w:rsidR="00361CBE" w:rsidRPr="00517397">
        <w:rPr>
          <w:sz w:val="28"/>
          <w:szCs w:val="28"/>
        </w:rPr>
        <w:t>ности реализации муниципальной</w:t>
      </w:r>
      <w:r w:rsidRPr="00517397">
        <w:rPr>
          <w:sz w:val="28"/>
          <w:szCs w:val="28"/>
        </w:rPr>
        <w:t xml:space="preserve"> программы </w:t>
      </w:r>
      <w:r w:rsidR="00361CBE" w:rsidRPr="00517397">
        <w:rPr>
          <w:sz w:val="28"/>
          <w:szCs w:val="28"/>
        </w:rPr>
        <w:t>муниципального образования</w:t>
      </w:r>
      <w:r w:rsidR="004746CA" w:rsidRPr="00517397">
        <w:rPr>
          <w:sz w:val="28"/>
          <w:szCs w:val="28"/>
        </w:rPr>
        <w:t xml:space="preserve"> </w:t>
      </w:r>
      <w:r w:rsidR="00361CBE" w:rsidRPr="00517397">
        <w:rPr>
          <w:sz w:val="28"/>
          <w:szCs w:val="28"/>
        </w:rPr>
        <w:t>Западнод</w:t>
      </w:r>
      <w:r w:rsidR="006236CA" w:rsidRPr="00517397">
        <w:rPr>
          <w:sz w:val="28"/>
          <w:szCs w:val="28"/>
        </w:rPr>
        <w:t>винский муниципальный округ</w:t>
      </w:r>
      <w:r w:rsidR="00361CBE" w:rsidRPr="00517397">
        <w:rPr>
          <w:sz w:val="28"/>
          <w:szCs w:val="28"/>
        </w:rPr>
        <w:t xml:space="preserve"> Тверской области</w:t>
      </w:r>
      <w:r w:rsidR="004746CA" w:rsidRPr="00517397">
        <w:rPr>
          <w:sz w:val="28"/>
          <w:szCs w:val="28"/>
        </w:rPr>
        <w:t xml:space="preserve"> </w:t>
      </w:r>
      <w:r w:rsidR="00A625A6" w:rsidRPr="00517397">
        <w:rPr>
          <w:sz w:val="28"/>
          <w:szCs w:val="28"/>
        </w:rPr>
        <w:t>(далее - Методика)</w:t>
      </w:r>
      <w:r w:rsidR="00361CBE" w:rsidRPr="00517397">
        <w:rPr>
          <w:sz w:val="28"/>
          <w:szCs w:val="28"/>
        </w:rPr>
        <w:t>.</w:t>
      </w:r>
    </w:p>
    <w:p w:rsidR="003D31E0" w:rsidRPr="00517397" w:rsidRDefault="00320D33" w:rsidP="00517397">
      <w:pPr>
        <w:spacing w:line="240" w:lineRule="auto"/>
        <w:ind w:left="0" w:firstLine="540"/>
        <w:rPr>
          <w:sz w:val="28"/>
          <w:szCs w:val="28"/>
        </w:rPr>
      </w:pPr>
      <w:r w:rsidRPr="00517397">
        <w:rPr>
          <w:sz w:val="28"/>
          <w:szCs w:val="28"/>
        </w:rPr>
        <w:t>Решение об эффективности (неэффективн</w:t>
      </w:r>
      <w:r w:rsidR="00361CBE" w:rsidRPr="00517397">
        <w:rPr>
          <w:sz w:val="28"/>
          <w:szCs w:val="28"/>
        </w:rPr>
        <w:t xml:space="preserve">ости) реализации </w:t>
      </w:r>
      <w:r w:rsidR="00E50FB7" w:rsidRPr="00517397">
        <w:rPr>
          <w:sz w:val="28"/>
          <w:szCs w:val="28"/>
        </w:rPr>
        <w:t>муниципальных программ</w:t>
      </w:r>
      <w:r w:rsidR="004D56ED" w:rsidRPr="00517397">
        <w:rPr>
          <w:sz w:val="28"/>
          <w:szCs w:val="28"/>
        </w:rPr>
        <w:t xml:space="preserve"> за</w:t>
      </w:r>
      <w:r w:rsidR="00766F97" w:rsidRPr="00517397">
        <w:rPr>
          <w:sz w:val="28"/>
          <w:szCs w:val="28"/>
        </w:rPr>
        <w:t xml:space="preserve"> 202</w:t>
      </w:r>
      <w:r w:rsidR="004746CA" w:rsidRPr="00517397">
        <w:rPr>
          <w:sz w:val="28"/>
          <w:szCs w:val="28"/>
        </w:rPr>
        <w:t>3</w:t>
      </w:r>
      <w:r w:rsidR="004D56ED" w:rsidRPr="00517397">
        <w:rPr>
          <w:sz w:val="28"/>
          <w:szCs w:val="28"/>
        </w:rPr>
        <w:t xml:space="preserve"> год</w:t>
      </w:r>
      <w:r w:rsidRPr="00517397">
        <w:rPr>
          <w:sz w:val="28"/>
          <w:szCs w:val="28"/>
        </w:rPr>
        <w:t xml:space="preserve"> принималось, исходя из значений критерия эффектив</w:t>
      </w:r>
      <w:r w:rsidR="00361CBE" w:rsidRPr="00517397">
        <w:rPr>
          <w:sz w:val="28"/>
          <w:szCs w:val="28"/>
        </w:rPr>
        <w:t>ности реализации муниципальных</w:t>
      </w:r>
      <w:r w:rsidRPr="00517397">
        <w:rPr>
          <w:sz w:val="28"/>
          <w:szCs w:val="28"/>
        </w:rPr>
        <w:t xml:space="preserve"> про</w:t>
      </w:r>
      <w:r w:rsidR="00361CBE" w:rsidRPr="00517397">
        <w:rPr>
          <w:sz w:val="28"/>
          <w:szCs w:val="28"/>
        </w:rPr>
        <w:t>грамм, приведенных в таблице 1</w:t>
      </w:r>
      <w:r w:rsidR="004C2C69" w:rsidRPr="00517397">
        <w:rPr>
          <w:sz w:val="28"/>
          <w:szCs w:val="28"/>
        </w:rPr>
        <w:t>.</w:t>
      </w:r>
    </w:p>
    <w:p w:rsidR="004746CA" w:rsidRPr="00517397" w:rsidRDefault="004746CA" w:rsidP="00517397">
      <w:pPr>
        <w:widowControl w:val="0"/>
        <w:autoSpaceDE w:val="0"/>
        <w:autoSpaceDN w:val="0"/>
        <w:adjustRightInd w:val="0"/>
        <w:spacing w:line="240" w:lineRule="auto"/>
        <w:ind w:left="0"/>
        <w:jc w:val="right"/>
        <w:rPr>
          <w:color w:val="FF0000"/>
          <w:sz w:val="28"/>
          <w:szCs w:val="28"/>
        </w:rPr>
      </w:pPr>
    </w:p>
    <w:p w:rsidR="00361CBE" w:rsidRPr="00517397" w:rsidRDefault="004C2C69" w:rsidP="00517397">
      <w:pPr>
        <w:widowControl w:val="0"/>
        <w:autoSpaceDE w:val="0"/>
        <w:autoSpaceDN w:val="0"/>
        <w:adjustRightInd w:val="0"/>
        <w:spacing w:line="240" w:lineRule="auto"/>
        <w:ind w:left="0"/>
        <w:jc w:val="right"/>
        <w:rPr>
          <w:sz w:val="28"/>
          <w:szCs w:val="28"/>
        </w:rPr>
      </w:pPr>
      <w:r w:rsidRPr="00517397">
        <w:rPr>
          <w:sz w:val="28"/>
          <w:szCs w:val="28"/>
        </w:rPr>
        <w:t>Таблица 1</w:t>
      </w:r>
    </w:p>
    <w:tbl>
      <w:tblPr>
        <w:tblW w:w="0" w:type="auto"/>
        <w:tblInd w:w="62" w:type="dxa"/>
        <w:tblLayout w:type="fixed"/>
        <w:tblCellMar>
          <w:top w:w="102" w:type="dxa"/>
          <w:left w:w="62" w:type="dxa"/>
          <w:bottom w:w="102" w:type="dxa"/>
          <w:right w:w="62" w:type="dxa"/>
        </w:tblCellMar>
        <w:tblLook w:val="0000"/>
      </w:tblPr>
      <w:tblGrid>
        <w:gridCol w:w="993"/>
        <w:gridCol w:w="4252"/>
        <w:gridCol w:w="4111"/>
      </w:tblGrid>
      <w:tr w:rsidR="00B74ECE" w:rsidRPr="00517397" w:rsidTr="001A5082">
        <w:trPr>
          <w:trHeight w:val="1543"/>
        </w:trPr>
        <w:tc>
          <w:tcPr>
            <w:tcW w:w="993" w:type="dxa"/>
            <w:tcBorders>
              <w:top w:val="single" w:sz="4" w:space="0" w:color="auto"/>
              <w:left w:val="single" w:sz="4" w:space="0" w:color="auto"/>
              <w:bottom w:val="single" w:sz="4" w:space="0" w:color="auto"/>
              <w:right w:val="single" w:sz="4" w:space="0" w:color="auto"/>
            </w:tcBorders>
          </w:tcPr>
          <w:p w:rsidR="003106F9" w:rsidRPr="00517397" w:rsidRDefault="003106F9" w:rsidP="00517397">
            <w:pPr>
              <w:autoSpaceDE w:val="0"/>
              <w:autoSpaceDN w:val="0"/>
              <w:adjustRightInd w:val="0"/>
              <w:spacing w:line="240" w:lineRule="auto"/>
              <w:ind w:left="0"/>
              <w:jc w:val="center"/>
              <w:rPr>
                <w:sz w:val="24"/>
                <w:szCs w:val="28"/>
              </w:rPr>
            </w:pPr>
            <w:r w:rsidRPr="00517397">
              <w:rPr>
                <w:sz w:val="24"/>
                <w:szCs w:val="28"/>
              </w:rPr>
              <w:t>N п/п</w:t>
            </w:r>
          </w:p>
        </w:tc>
        <w:tc>
          <w:tcPr>
            <w:tcW w:w="4252" w:type="dxa"/>
            <w:tcBorders>
              <w:top w:val="single" w:sz="4" w:space="0" w:color="auto"/>
              <w:left w:val="single" w:sz="4" w:space="0" w:color="auto"/>
              <w:bottom w:val="single" w:sz="4" w:space="0" w:color="auto"/>
              <w:right w:val="single" w:sz="4" w:space="0" w:color="auto"/>
            </w:tcBorders>
          </w:tcPr>
          <w:p w:rsidR="003106F9" w:rsidRPr="00517397" w:rsidRDefault="003106F9" w:rsidP="00517397">
            <w:pPr>
              <w:autoSpaceDE w:val="0"/>
              <w:autoSpaceDN w:val="0"/>
              <w:adjustRightInd w:val="0"/>
              <w:spacing w:line="240" w:lineRule="auto"/>
              <w:ind w:left="0"/>
              <w:jc w:val="center"/>
              <w:rPr>
                <w:sz w:val="24"/>
                <w:szCs w:val="28"/>
              </w:rPr>
            </w:pPr>
            <w:r w:rsidRPr="00517397">
              <w:rPr>
                <w:sz w:val="24"/>
                <w:szCs w:val="28"/>
              </w:rPr>
              <w:t>Группа оценки эффективности реализации муниципальной  программы в отчетном периоде</w:t>
            </w:r>
          </w:p>
        </w:tc>
        <w:tc>
          <w:tcPr>
            <w:tcW w:w="4111" w:type="dxa"/>
            <w:tcBorders>
              <w:top w:val="single" w:sz="4" w:space="0" w:color="auto"/>
              <w:left w:val="single" w:sz="4" w:space="0" w:color="auto"/>
              <w:bottom w:val="single" w:sz="4" w:space="0" w:color="auto"/>
              <w:right w:val="single" w:sz="4" w:space="0" w:color="auto"/>
            </w:tcBorders>
          </w:tcPr>
          <w:p w:rsidR="003106F9" w:rsidRPr="00517397" w:rsidRDefault="003106F9" w:rsidP="00517397">
            <w:pPr>
              <w:autoSpaceDE w:val="0"/>
              <w:autoSpaceDN w:val="0"/>
              <w:adjustRightInd w:val="0"/>
              <w:spacing w:line="240" w:lineRule="auto"/>
              <w:ind w:left="0"/>
              <w:jc w:val="center"/>
              <w:rPr>
                <w:sz w:val="24"/>
                <w:szCs w:val="28"/>
              </w:rPr>
            </w:pPr>
            <w:r w:rsidRPr="00517397">
              <w:rPr>
                <w:sz w:val="24"/>
                <w:szCs w:val="28"/>
              </w:rPr>
              <w:t>Значение в отчетном финансовом году критерия эффективности реализации муниципальной программы при </w:t>
            </w:r>
            <w:r w:rsidR="00641A0D" w:rsidRPr="00517397">
              <w:rPr>
                <w:noProof/>
                <w:sz w:val="24"/>
                <w:szCs w:val="28"/>
              </w:rPr>
            </w:r>
            <w:r w:rsidR="00641A0D" w:rsidRPr="00517397">
              <w:rPr>
                <w:noProof/>
                <w:sz w:val="24"/>
                <w:szCs w:val="28"/>
              </w:rPr>
              <w:pict>
                <v:group id="Полотно 14" o:spid="_x0000_s1026" editas="canvas" style="width:56.9pt;height:19.5pt;mso-position-horizontal-relative:char;mso-position-vertical-relative:line" coordsize="7226,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226;height:2476;visibility:visible">
                    <v:fill o:detectmouseclick="t"/>
                    <v:path o:connecttype="none"/>
                  </v:shape>
                  <v:rect id="Rectangle 16" o:spid="_x0000_s1028" style="position:absolute;left:3886;top:278;width:3340;height:167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517397" w:rsidRDefault="00517397" w:rsidP="003106F9">
                          <w:r>
                            <w:rPr>
                              <w:color w:val="000000"/>
                              <w:lang w:val="en-US"/>
                            </w:rPr>
                            <w:t>0</w:t>
                          </w:r>
                        </w:p>
                      </w:txbxContent>
                    </v:textbox>
                  </v:rect>
                  <v:rect id="Rectangle 17" o:spid="_x0000_s1029" style="position:absolute;left:1067;top:184;width:4083;height:117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517397" w:rsidRDefault="00517397" w:rsidP="003106F9">
                          <w:r>
                            <w:rPr>
                              <w:i/>
                              <w:iCs/>
                              <w:color w:val="000000"/>
                              <w:sz w:val="14"/>
                              <w:szCs w:val="14"/>
                            </w:rPr>
                            <w:t>М</w:t>
                          </w:r>
                          <w:r>
                            <w:rPr>
                              <w:i/>
                              <w:iCs/>
                              <w:color w:val="000000"/>
                              <w:sz w:val="14"/>
                              <w:szCs w:val="14"/>
                              <w:lang w:val="en-US"/>
                            </w:rPr>
                            <w:t>П</w:t>
                          </w:r>
                        </w:p>
                      </w:txbxContent>
                    </v:textbox>
                  </v:rect>
                  <v:rect id="Rectangle 18" o:spid="_x0000_s1030" style="position:absolute;left:775;top:1117;width:3416;height:117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517397" w:rsidRDefault="00517397" w:rsidP="003106F9">
                          <w:r>
                            <w:rPr>
                              <w:i/>
                              <w:iCs/>
                              <w:color w:val="000000"/>
                              <w:sz w:val="14"/>
                              <w:szCs w:val="14"/>
                              <w:lang w:val="en-US"/>
                            </w:rPr>
                            <w:t>Ф</w:t>
                          </w:r>
                        </w:p>
                      </w:txbxContent>
                    </v:textbox>
                  </v:rect>
                  <v:rect id="Rectangle 19" o:spid="_x0000_s1031" style="position:absolute;left:292;top:279;width:3124;height:167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517397" w:rsidRDefault="00517397" w:rsidP="003106F9">
                          <w:r>
                            <w:rPr>
                              <w:i/>
                              <w:iCs/>
                              <w:color w:val="000000"/>
                              <w:lang w:val="en-US"/>
                            </w:rPr>
                            <w:t>I</w:t>
                          </w:r>
                        </w:p>
                      </w:txbxContent>
                    </v:textbox>
                  </v:rect>
                  <v:rect id="Rectangle 20" o:spid="_x0000_s1032" style="position:absolute;left:2717;top:92;width:3398;height:179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517397" w:rsidRDefault="00517397" w:rsidP="003106F9">
                          <w:r>
                            <w:rPr>
                              <w:rFonts w:ascii="Symbol" w:hAnsi="Symbol" w:cs="Symbol"/>
                              <w:color w:val="000000"/>
                              <w:lang w:val="en-US"/>
                            </w:rPr>
                            <w:t></w:t>
                          </w:r>
                        </w:p>
                      </w:txbxContent>
                    </v:textbox>
                  </v:rect>
                  <w10:wrap type="none"/>
                  <w10:anchorlock/>
                </v:group>
              </w:pict>
            </w:r>
          </w:p>
        </w:tc>
      </w:tr>
      <w:tr w:rsidR="00B74ECE" w:rsidRPr="00517397" w:rsidTr="001A5082">
        <w:trPr>
          <w:trHeight w:val="930"/>
        </w:trPr>
        <w:tc>
          <w:tcPr>
            <w:tcW w:w="993" w:type="dxa"/>
            <w:tcBorders>
              <w:top w:val="single" w:sz="4" w:space="0" w:color="auto"/>
              <w:left w:val="single" w:sz="4" w:space="0" w:color="auto"/>
              <w:bottom w:val="single" w:sz="4" w:space="0" w:color="auto"/>
              <w:right w:val="single" w:sz="4" w:space="0" w:color="auto"/>
            </w:tcBorders>
          </w:tcPr>
          <w:p w:rsidR="003106F9" w:rsidRPr="00517397" w:rsidRDefault="003106F9" w:rsidP="00517397">
            <w:pPr>
              <w:autoSpaceDE w:val="0"/>
              <w:autoSpaceDN w:val="0"/>
              <w:adjustRightInd w:val="0"/>
              <w:spacing w:line="240" w:lineRule="auto"/>
              <w:ind w:left="0"/>
              <w:jc w:val="center"/>
              <w:rPr>
                <w:sz w:val="24"/>
                <w:szCs w:val="28"/>
              </w:rPr>
            </w:pPr>
            <w:r w:rsidRPr="00517397">
              <w:rPr>
                <w:sz w:val="24"/>
                <w:szCs w:val="28"/>
              </w:rPr>
              <w:t>1</w:t>
            </w:r>
          </w:p>
        </w:tc>
        <w:tc>
          <w:tcPr>
            <w:tcW w:w="4252" w:type="dxa"/>
            <w:tcBorders>
              <w:top w:val="single" w:sz="4" w:space="0" w:color="auto"/>
              <w:left w:val="single" w:sz="4" w:space="0" w:color="auto"/>
              <w:bottom w:val="single" w:sz="4" w:space="0" w:color="auto"/>
              <w:right w:val="single" w:sz="4" w:space="0" w:color="auto"/>
            </w:tcBorders>
          </w:tcPr>
          <w:p w:rsidR="003106F9" w:rsidRPr="00517397" w:rsidRDefault="003106F9" w:rsidP="00517397">
            <w:pPr>
              <w:autoSpaceDE w:val="0"/>
              <w:autoSpaceDN w:val="0"/>
              <w:adjustRightInd w:val="0"/>
              <w:spacing w:line="240" w:lineRule="auto"/>
              <w:ind w:left="0"/>
              <w:jc w:val="center"/>
              <w:rPr>
                <w:sz w:val="24"/>
                <w:szCs w:val="28"/>
              </w:rPr>
            </w:pPr>
            <w:r w:rsidRPr="00517397">
              <w:rPr>
                <w:sz w:val="24"/>
                <w:szCs w:val="28"/>
              </w:rPr>
              <w:t>Эффективный уровень реализации муниципальной программы в отчетном периоде</w:t>
            </w:r>
          </w:p>
        </w:tc>
        <w:tc>
          <w:tcPr>
            <w:tcW w:w="4111" w:type="dxa"/>
            <w:tcBorders>
              <w:top w:val="single" w:sz="4" w:space="0" w:color="auto"/>
              <w:left w:val="single" w:sz="4" w:space="0" w:color="auto"/>
              <w:bottom w:val="single" w:sz="4" w:space="0" w:color="auto"/>
              <w:right w:val="single" w:sz="4" w:space="0" w:color="auto"/>
            </w:tcBorders>
          </w:tcPr>
          <w:p w:rsidR="003106F9" w:rsidRPr="00517397" w:rsidRDefault="003106F9" w:rsidP="00517397">
            <w:pPr>
              <w:autoSpaceDE w:val="0"/>
              <w:autoSpaceDN w:val="0"/>
              <w:adjustRightInd w:val="0"/>
              <w:spacing w:line="240" w:lineRule="auto"/>
              <w:ind w:left="0"/>
              <w:jc w:val="center"/>
              <w:rPr>
                <w:sz w:val="24"/>
                <w:szCs w:val="28"/>
              </w:rPr>
            </w:pPr>
            <w:r w:rsidRPr="00517397">
              <w:rPr>
                <w:noProof/>
                <w:position w:val="-8"/>
                <w:sz w:val="24"/>
                <w:szCs w:val="28"/>
              </w:rPr>
              <w:drawing>
                <wp:inline distT="0" distB="0" distL="0" distR="0">
                  <wp:extent cx="1143000" cy="228600"/>
                  <wp:effectExtent l="19050" t="0" r="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143000" cy="228600"/>
                          </a:xfrm>
                          <a:prstGeom prst="rect">
                            <a:avLst/>
                          </a:prstGeom>
                          <a:noFill/>
                          <a:ln w="9525">
                            <a:noFill/>
                            <a:miter lim="800000"/>
                            <a:headEnd/>
                            <a:tailEnd/>
                          </a:ln>
                        </pic:spPr>
                      </pic:pic>
                    </a:graphicData>
                  </a:graphic>
                </wp:inline>
              </w:drawing>
            </w:r>
          </w:p>
        </w:tc>
      </w:tr>
      <w:tr w:rsidR="00B74ECE" w:rsidRPr="00517397" w:rsidTr="001A5082">
        <w:trPr>
          <w:trHeight w:val="1032"/>
        </w:trPr>
        <w:tc>
          <w:tcPr>
            <w:tcW w:w="993" w:type="dxa"/>
            <w:tcBorders>
              <w:top w:val="single" w:sz="4" w:space="0" w:color="auto"/>
              <w:left w:val="single" w:sz="4" w:space="0" w:color="auto"/>
              <w:bottom w:val="single" w:sz="4" w:space="0" w:color="auto"/>
              <w:right w:val="single" w:sz="4" w:space="0" w:color="auto"/>
            </w:tcBorders>
          </w:tcPr>
          <w:p w:rsidR="003106F9" w:rsidRPr="00517397" w:rsidRDefault="003106F9" w:rsidP="00517397">
            <w:pPr>
              <w:autoSpaceDE w:val="0"/>
              <w:autoSpaceDN w:val="0"/>
              <w:adjustRightInd w:val="0"/>
              <w:spacing w:line="240" w:lineRule="auto"/>
              <w:ind w:left="0"/>
              <w:jc w:val="center"/>
              <w:rPr>
                <w:sz w:val="24"/>
                <w:szCs w:val="28"/>
              </w:rPr>
            </w:pPr>
            <w:r w:rsidRPr="00517397">
              <w:rPr>
                <w:sz w:val="24"/>
                <w:szCs w:val="28"/>
              </w:rPr>
              <w:t>2</w:t>
            </w:r>
          </w:p>
        </w:tc>
        <w:tc>
          <w:tcPr>
            <w:tcW w:w="4252" w:type="dxa"/>
            <w:tcBorders>
              <w:top w:val="single" w:sz="4" w:space="0" w:color="auto"/>
              <w:left w:val="single" w:sz="4" w:space="0" w:color="auto"/>
              <w:bottom w:val="single" w:sz="4" w:space="0" w:color="auto"/>
              <w:right w:val="single" w:sz="4" w:space="0" w:color="auto"/>
            </w:tcBorders>
          </w:tcPr>
          <w:p w:rsidR="003106F9" w:rsidRPr="00517397" w:rsidRDefault="003106F9" w:rsidP="00517397">
            <w:pPr>
              <w:autoSpaceDE w:val="0"/>
              <w:autoSpaceDN w:val="0"/>
              <w:adjustRightInd w:val="0"/>
              <w:spacing w:line="240" w:lineRule="auto"/>
              <w:ind w:left="0"/>
              <w:jc w:val="center"/>
              <w:rPr>
                <w:sz w:val="24"/>
                <w:szCs w:val="28"/>
              </w:rPr>
            </w:pPr>
            <w:r w:rsidRPr="00517397">
              <w:rPr>
                <w:sz w:val="24"/>
                <w:szCs w:val="28"/>
              </w:rPr>
              <w:t>Умеренно эффективный уровень реализации муниципальной  программы в отчетном периоде</w:t>
            </w:r>
          </w:p>
        </w:tc>
        <w:tc>
          <w:tcPr>
            <w:tcW w:w="4111" w:type="dxa"/>
            <w:tcBorders>
              <w:top w:val="single" w:sz="4" w:space="0" w:color="auto"/>
              <w:left w:val="single" w:sz="4" w:space="0" w:color="auto"/>
              <w:bottom w:val="single" w:sz="4" w:space="0" w:color="auto"/>
              <w:right w:val="single" w:sz="4" w:space="0" w:color="auto"/>
            </w:tcBorders>
          </w:tcPr>
          <w:p w:rsidR="003106F9" w:rsidRPr="00517397" w:rsidRDefault="003106F9" w:rsidP="00517397">
            <w:pPr>
              <w:autoSpaceDE w:val="0"/>
              <w:autoSpaceDN w:val="0"/>
              <w:adjustRightInd w:val="0"/>
              <w:spacing w:line="240" w:lineRule="auto"/>
              <w:ind w:left="0"/>
              <w:jc w:val="center"/>
              <w:rPr>
                <w:sz w:val="24"/>
                <w:szCs w:val="28"/>
              </w:rPr>
            </w:pPr>
            <w:r w:rsidRPr="00517397">
              <w:rPr>
                <w:noProof/>
                <w:position w:val="-8"/>
                <w:sz w:val="24"/>
                <w:szCs w:val="28"/>
              </w:rPr>
              <w:drawing>
                <wp:inline distT="0" distB="0" distL="0" distR="0">
                  <wp:extent cx="1077595" cy="228600"/>
                  <wp:effectExtent l="19050" t="0" r="8255"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077595" cy="228600"/>
                          </a:xfrm>
                          <a:prstGeom prst="rect">
                            <a:avLst/>
                          </a:prstGeom>
                          <a:noFill/>
                          <a:ln w="9525">
                            <a:noFill/>
                            <a:miter lim="800000"/>
                            <a:headEnd/>
                            <a:tailEnd/>
                          </a:ln>
                        </pic:spPr>
                      </pic:pic>
                    </a:graphicData>
                  </a:graphic>
                </wp:inline>
              </w:drawing>
            </w:r>
          </w:p>
          <w:p w:rsidR="003106F9" w:rsidRPr="00517397" w:rsidRDefault="003106F9" w:rsidP="00517397">
            <w:pPr>
              <w:autoSpaceDE w:val="0"/>
              <w:autoSpaceDN w:val="0"/>
              <w:adjustRightInd w:val="0"/>
              <w:spacing w:line="240" w:lineRule="auto"/>
              <w:ind w:left="0"/>
              <w:jc w:val="center"/>
              <w:rPr>
                <w:sz w:val="24"/>
                <w:szCs w:val="28"/>
              </w:rPr>
            </w:pPr>
          </w:p>
          <w:p w:rsidR="003106F9" w:rsidRPr="00517397" w:rsidRDefault="003106F9" w:rsidP="00517397">
            <w:pPr>
              <w:autoSpaceDE w:val="0"/>
              <w:autoSpaceDN w:val="0"/>
              <w:adjustRightInd w:val="0"/>
              <w:spacing w:line="240" w:lineRule="auto"/>
              <w:ind w:left="0"/>
              <w:jc w:val="center"/>
              <w:rPr>
                <w:sz w:val="24"/>
                <w:szCs w:val="28"/>
              </w:rPr>
            </w:pPr>
            <w:r w:rsidRPr="00517397">
              <w:rPr>
                <w:noProof/>
                <w:position w:val="-8"/>
                <w:sz w:val="24"/>
                <w:szCs w:val="28"/>
              </w:rPr>
              <w:drawing>
                <wp:inline distT="0" distB="0" distL="0" distR="0">
                  <wp:extent cx="1099185" cy="228600"/>
                  <wp:effectExtent l="19050" t="0" r="0" b="0"/>
                  <wp:docPr id="1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099185" cy="228600"/>
                          </a:xfrm>
                          <a:prstGeom prst="rect">
                            <a:avLst/>
                          </a:prstGeom>
                          <a:noFill/>
                          <a:ln w="9525">
                            <a:noFill/>
                            <a:miter lim="800000"/>
                            <a:headEnd/>
                            <a:tailEnd/>
                          </a:ln>
                        </pic:spPr>
                      </pic:pic>
                    </a:graphicData>
                  </a:graphic>
                </wp:inline>
              </w:drawing>
            </w:r>
          </w:p>
        </w:tc>
      </w:tr>
      <w:tr w:rsidR="00B74ECE" w:rsidRPr="00517397" w:rsidTr="00BD24D9">
        <w:tc>
          <w:tcPr>
            <w:tcW w:w="993" w:type="dxa"/>
            <w:tcBorders>
              <w:top w:val="single" w:sz="4" w:space="0" w:color="auto"/>
              <w:left w:val="single" w:sz="4" w:space="0" w:color="auto"/>
              <w:bottom w:val="single" w:sz="4" w:space="0" w:color="auto"/>
              <w:right w:val="single" w:sz="4" w:space="0" w:color="auto"/>
            </w:tcBorders>
          </w:tcPr>
          <w:p w:rsidR="003106F9" w:rsidRPr="00517397" w:rsidRDefault="003106F9" w:rsidP="00517397">
            <w:pPr>
              <w:autoSpaceDE w:val="0"/>
              <w:autoSpaceDN w:val="0"/>
              <w:adjustRightInd w:val="0"/>
              <w:spacing w:line="240" w:lineRule="auto"/>
              <w:ind w:left="0"/>
              <w:jc w:val="center"/>
              <w:rPr>
                <w:sz w:val="24"/>
                <w:szCs w:val="28"/>
              </w:rPr>
            </w:pPr>
            <w:r w:rsidRPr="00517397">
              <w:rPr>
                <w:sz w:val="24"/>
                <w:szCs w:val="28"/>
              </w:rPr>
              <w:t>3</w:t>
            </w:r>
          </w:p>
        </w:tc>
        <w:tc>
          <w:tcPr>
            <w:tcW w:w="4252" w:type="dxa"/>
            <w:tcBorders>
              <w:top w:val="single" w:sz="4" w:space="0" w:color="auto"/>
              <w:left w:val="single" w:sz="4" w:space="0" w:color="auto"/>
              <w:bottom w:val="single" w:sz="4" w:space="0" w:color="auto"/>
              <w:right w:val="single" w:sz="4" w:space="0" w:color="auto"/>
            </w:tcBorders>
          </w:tcPr>
          <w:p w:rsidR="003106F9" w:rsidRPr="00517397" w:rsidRDefault="003106F9" w:rsidP="00517397">
            <w:pPr>
              <w:autoSpaceDE w:val="0"/>
              <w:autoSpaceDN w:val="0"/>
              <w:adjustRightInd w:val="0"/>
              <w:spacing w:line="240" w:lineRule="auto"/>
              <w:ind w:left="0"/>
              <w:jc w:val="center"/>
              <w:rPr>
                <w:sz w:val="24"/>
                <w:szCs w:val="28"/>
              </w:rPr>
            </w:pPr>
            <w:r w:rsidRPr="00517397">
              <w:rPr>
                <w:sz w:val="24"/>
                <w:szCs w:val="28"/>
              </w:rPr>
              <w:t>Неудовлетворительный уровень реализации муниципальной программы в отчетном периоде</w:t>
            </w:r>
          </w:p>
        </w:tc>
        <w:tc>
          <w:tcPr>
            <w:tcW w:w="4111" w:type="dxa"/>
            <w:tcBorders>
              <w:top w:val="single" w:sz="4" w:space="0" w:color="auto"/>
              <w:left w:val="single" w:sz="4" w:space="0" w:color="auto"/>
              <w:bottom w:val="single" w:sz="4" w:space="0" w:color="auto"/>
              <w:right w:val="single" w:sz="4" w:space="0" w:color="auto"/>
            </w:tcBorders>
          </w:tcPr>
          <w:p w:rsidR="003106F9" w:rsidRPr="00517397" w:rsidRDefault="00641A0D" w:rsidP="00517397">
            <w:pPr>
              <w:autoSpaceDE w:val="0"/>
              <w:autoSpaceDN w:val="0"/>
              <w:adjustRightInd w:val="0"/>
              <w:spacing w:line="240" w:lineRule="auto"/>
              <w:ind w:left="0"/>
              <w:jc w:val="center"/>
              <w:rPr>
                <w:sz w:val="24"/>
                <w:szCs w:val="28"/>
              </w:rPr>
            </w:pPr>
            <w:r w:rsidRPr="00517397">
              <w:rPr>
                <w:noProof/>
                <w:sz w:val="24"/>
                <w:szCs w:val="28"/>
              </w:rPr>
            </w:r>
            <w:r w:rsidRPr="00517397">
              <w:rPr>
                <w:noProof/>
                <w:sz w:val="24"/>
                <w:szCs w:val="28"/>
              </w:rPr>
              <w:pict>
                <v:group id="Полотно 8" o:spid="_x0000_s1033" editas="canvas" style="width:70.35pt;height:18.25pt;mso-position-horizontal-relative:char;mso-position-vertical-relative:line" coordsize="8934,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">
                  <v:shape id="_x0000_s1034" type="#_x0000_t75" style="position:absolute;width:8934;height:2317;visibility:visible">
                    <v:fill o:detectmouseclick="t"/>
                    <v:path o:connecttype="none"/>
                  </v:shape>
                  <v:rect id="Rectangle 10" o:spid="_x0000_s1035" style="position:absolute;left:4292;top:94;width:4642;height:167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517397" w:rsidRDefault="00517397" w:rsidP="003106F9">
                          <w:r>
                            <w:rPr>
                              <w:color w:val="000000"/>
                              <w:lang w:val="en-US"/>
                            </w:rPr>
                            <w:t>1,2;</w:t>
                          </w:r>
                        </w:p>
                      </w:txbxContent>
                    </v:textbox>
                  </v:rect>
                  <v:rect id="Rectangle 11" o:spid="_x0000_s1036" style="position:absolute;left:1556;top:63;width:4083;height:117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517397" w:rsidRDefault="00517397" w:rsidP="003106F9">
                          <w:r>
                            <w:rPr>
                              <w:i/>
                              <w:iCs/>
                              <w:color w:val="000000"/>
                              <w:sz w:val="14"/>
                              <w:szCs w:val="14"/>
                            </w:rPr>
                            <w:t>М</w:t>
                          </w:r>
                          <w:r>
                            <w:rPr>
                              <w:i/>
                              <w:iCs/>
                              <w:color w:val="000000"/>
                              <w:sz w:val="14"/>
                              <w:szCs w:val="14"/>
                              <w:lang w:val="en-US"/>
                            </w:rPr>
                            <w:t>П</w:t>
                          </w:r>
                        </w:p>
                      </w:txbxContent>
                    </v:textbox>
                  </v:rect>
                  <v:rect id="Rectangle 12" o:spid="_x0000_s1037" style="position:absolute;left:279;top:95;width:3544;height:167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517397" w:rsidRDefault="00517397" w:rsidP="003106F9">
                          <w:r>
                            <w:rPr>
                              <w:i/>
                              <w:iCs/>
                              <w:color w:val="000000"/>
                              <w:lang w:val="en-US"/>
                            </w:rPr>
                            <w:t>К</w:t>
                          </w:r>
                        </w:p>
                      </w:txbxContent>
                    </v:textbox>
                  </v:rect>
                  <v:rect id="Rectangle 13" o:spid="_x0000_s1038" style="position:absolute;left:3263;top:37;width:3398;height:179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517397" w:rsidRDefault="00517397" w:rsidP="003106F9">
                          <w:r>
                            <w:rPr>
                              <w:rFonts w:ascii="Symbol" w:hAnsi="Symbol" w:cs="Symbol"/>
                              <w:color w:val="000000"/>
                              <w:lang w:val="en-US"/>
                            </w:rPr>
                            <w:t></w:t>
                          </w:r>
                        </w:p>
                      </w:txbxContent>
                    </v:textbox>
                  </v:rect>
                  <w10:wrap type="none"/>
                  <w10:anchorlock/>
                </v:group>
              </w:pict>
            </w:r>
          </w:p>
          <w:p w:rsidR="003106F9" w:rsidRPr="00517397" w:rsidRDefault="00641A0D" w:rsidP="00517397">
            <w:pPr>
              <w:autoSpaceDE w:val="0"/>
              <w:autoSpaceDN w:val="0"/>
              <w:adjustRightInd w:val="0"/>
              <w:spacing w:line="240" w:lineRule="auto"/>
              <w:ind w:left="0"/>
              <w:jc w:val="center"/>
              <w:rPr>
                <w:sz w:val="24"/>
                <w:szCs w:val="28"/>
              </w:rPr>
            </w:pPr>
            <w:r w:rsidRPr="00517397">
              <w:rPr>
                <w:noProof/>
                <w:sz w:val="24"/>
                <w:szCs w:val="28"/>
              </w:rPr>
            </w:r>
            <w:r w:rsidRPr="00517397">
              <w:rPr>
                <w:noProof/>
                <w:sz w:val="24"/>
                <w:szCs w:val="28"/>
              </w:rPr>
              <w:pict>
                <v:group id="Полотно 2" o:spid="_x0000_s1039" editas="canvas" style="width:68.35pt;height:27.45pt;mso-position-horizontal-relative:char;mso-position-vertical-relative:line" coordsize="8680,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">
                  <v:shape id="_x0000_s1040" type="#_x0000_t75" style="position:absolute;width:8680;height:3486;visibility:visible">
                    <v:fill o:detectmouseclick="t"/>
                    <v:path o:connecttype="none"/>
                  </v:shape>
                  <v:rect id="Rectangle 4" o:spid="_x0000_s1041" style="position:absolute;left:4387;top:127;width:4293;height:167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rsidR="00517397" w:rsidRDefault="00517397" w:rsidP="003106F9">
                          <w:r>
                            <w:rPr>
                              <w:color w:val="000000"/>
                              <w:lang w:val="en-US"/>
                            </w:rPr>
                            <w:t>0,8</w:t>
                          </w:r>
                        </w:p>
                      </w:txbxContent>
                    </v:textbox>
                  </v:rect>
                  <v:rect id="Rectangle 5" o:spid="_x0000_s1042" style="position:absolute;left:1549;top:83;width:4083;height:117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517397" w:rsidRDefault="00517397" w:rsidP="003106F9">
                          <w:r>
                            <w:rPr>
                              <w:i/>
                              <w:iCs/>
                              <w:color w:val="000000"/>
                              <w:sz w:val="14"/>
                              <w:szCs w:val="14"/>
                            </w:rPr>
                            <w:t>М</w:t>
                          </w:r>
                          <w:r>
                            <w:rPr>
                              <w:i/>
                              <w:iCs/>
                              <w:color w:val="000000"/>
                              <w:sz w:val="14"/>
                              <w:szCs w:val="14"/>
                              <w:lang w:val="en-US"/>
                            </w:rPr>
                            <w:t>П</w:t>
                          </w:r>
                        </w:p>
                      </w:txbxContent>
                    </v:textbox>
                  </v:rect>
                  <v:rect id="Rectangle 6" o:spid="_x0000_s1043" style="position:absolute;left:279;top:127;width:3544;height:167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517397" w:rsidRDefault="00517397" w:rsidP="003106F9">
                          <w:r>
                            <w:rPr>
                              <w:i/>
                              <w:iCs/>
                              <w:color w:val="000000"/>
                              <w:lang w:val="en-US"/>
                            </w:rPr>
                            <w:t>К</w:t>
                          </w:r>
                        </w:p>
                      </w:txbxContent>
                    </v:textbox>
                  </v:rect>
                  <v:rect id="Rectangle 7" o:spid="_x0000_s1044" style="position:absolute;left:3225;top:49;width:3398;height:179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517397" w:rsidRDefault="00517397" w:rsidP="003106F9">
                          <w:r>
                            <w:rPr>
                              <w:rFonts w:ascii="Symbol" w:hAnsi="Symbol" w:cs="Symbol"/>
                              <w:color w:val="000000"/>
                              <w:lang w:val="en-US"/>
                            </w:rPr>
                            <w:t></w:t>
                          </w:r>
                        </w:p>
                      </w:txbxContent>
                    </v:textbox>
                  </v:rect>
                  <w10:wrap type="none"/>
                  <w10:anchorlock/>
                </v:group>
              </w:pict>
            </w:r>
          </w:p>
        </w:tc>
      </w:tr>
    </w:tbl>
    <w:p w:rsidR="001C3B98" w:rsidRPr="00517397" w:rsidRDefault="001C3B98" w:rsidP="00517397">
      <w:pPr>
        <w:autoSpaceDE w:val="0"/>
        <w:autoSpaceDN w:val="0"/>
        <w:adjustRightInd w:val="0"/>
        <w:spacing w:line="240" w:lineRule="auto"/>
        <w:ind w:left="0"/>
        <w:rPr>
          <w:color w:val="FF0000"/>
          <w:sz w:val="28"/>
          <w:szCs w:val="28"/>
        </w:rPr>
      </w:pPr>
    </w:p>
    <w:p w:rsidR="00E202AD" w:rsidRPr="00517397" w:rsidRDefault="00320D33" w:rsidP="00517397">
      <w:pPr>
        <w:spacing w:line="240" w:lineRule="auto"/>
        <w:ind w:left="0" w:firstLine="709"/>
        <w:rPr>
          <w:sz w:val="28"/>
          <w:szCs w:val="28"/>
        </w:rPr>
      </w:pPr>
      <w:r w:rsidRPr="00517397">
        <w:rPr>
          <w:sz w:val="28"/>
          <w:szCs w:val="28"/>
        </w:rPr>
        <w:t>На основании данных</w:t>
      </w:r>
      <w:r w:rsidR="003018B0" w:rsidRPr="00517397">
        <w:rPr>
          <w:sz w:val="28"/>
          <w:szCs w:val="28"/>
        </w:rPr>
        <w:t xml:space="preserve"> Отчетов </w:t>
      </w:r>
      <w:r w:rsidRPr="00517397">
        <w:rPr>
          <w:sz w:val="28"/>
          <w:szCs w:val="28"/>
        </w:rPr>
        <w:t>была сформирована сводная информация об оцен</w:t>
      </w:r>
      <w:r w:rsidR="00E734ED" w:rsidRPr="00517397">
        <w:rPr>
          <w:sz w:val="28"/>
          <w:szCs w:val="28"/>
        </w:rPr>
        <w:t>ке эффективнос</w:t>
      </w:r>
      <w:r w:rsidR="00E50FB7" w:rsidRPr="00517397">
        <w:rPr>
          <w:sz w:val="28"/>
          <w:szCs w:val="28"/>
        </w:rPr>
        <w:t>ти муниципальных программ</w:t>
      </w:r>
      <w:r w:rsidR="00004828" w:rsidRPr="00517397">
        <w:rPr>
          <w:sz w:val="28"/>
          <w:szCs w:val="28"/>
        </w:rPr>
        <w:t xml:space="preserve"> за</w:t>
      </w:r>
      <w:r w:rsidR="004746CA" w:rsidRPr="00517397">
        <w:rPr>
          <w:sz w:val="28"/>
          <w:szCs w:val="28"/>
        </w:rPr>
        <w:t xml:space="preserve"> 2023</w:t>
      </w:r>
      <w:r w:rsidR="00004828" w:rsidRPr="00517397">
        <w:rPr>
          <w:sz w:val="28"/>
          <w:szCs w:val="28"/>
        </w:rPr>
        <w:t xml:space="preserve"> год</w:t>
      </w:r>
      <w:r w:rsidRPr="00517397">
        <w:rPr>
          <w:sz w:val="28"/>
          <w:szCs w:val="28"/>
        </w:rPr>
        <w:t xml:space="preserve">, </w:t>
      </w:r>
      <w:r w:rsidR="00E920A9" w:rsidRPr="00517397">
        <w:rPr>
          <w:sz w:val="28"/>
          <w:szCs w:val="28"/>
        </w:rPr>
        <w:t>которая представлена в таблице 2</w:t>
      </w:r>
    </w:p>
    <w:p w:rsidR="003D31E0" w:rsidRPr="00517397" w:rsidRDefault="003D31E0" w:rsidP="00517397">
      <w:pPr>
        <w:spacing w:line="240" w:lineRule="auto"/>
        <w:ind w:left="0" w:firstLine="567"/>
        <w:jc w:val="right"/>
        <w:rPr>
          <w:sz w:val="28"/>
          <w:szCs w:val="28"/>
        </w:rPr>
      </w:pPr>
    </w:p>
    <w:p w:rsidR="00517397" w:rsidRDefault="00517397" w:rsidP="00517397">
      <w:pPr>
        <w:spacing w:line="240" w:lineRule="auto"/>
        <w:ind w:left="0" w:firstLine="567"/>
        <w:jc w:val="right"/>
        <w:rPr>
          <w:sz w:val="28"/>
          <w:szCs w:val="28"/>
        </w:rPr>
      </w:pPr>
    </w:p>
    <w:p w:rsidR="00517397" w:rsidRDefault="00517397" w:rsidP="00517397">
      <w:pPr>
        <w:spacing w:line="240" w:lineRule="auto"/>
        <w:ind w:left="0" w:firstLine="567"/>
        <w:jc w:val="right"/>
        <w:rPr>
          <w:sz w:val="28"/>
          <w:szCs w:val="28"/>
        </w:rPr>
      </w:pPr>
    </w:p>
    <w:p w:rsidR="00517397" w:rsidRDefault="00517397" w:rsidP="00517397">
      <w:pPr>
        <w:spacing w:line="240" w:lineRule="auto"/>
        <w:ind w:left="0" w:firstLine="567"/>
        <w:jc w:val="right"/>
        <w:rPr>
          <w:sz w:val="28"/>
          <w:szCs w:val="28"/>
        </w:rPr>
      </w:pPr>
    </w:p>
    <w:p w:rsidR="00517397" w:rsidRDefault="00517397" w:rsidP="00517397">
      <w:pPr>
        <w:spacing w:line="240" w:lineRule="auto"/>
        <w:ind w:left="0" w:firstLine="567"/>
        <w:jc w:val="right"/>
        <w:rPr>
          <w:sz w:val="28"/>
          <w:szCs w:val="28"/>
        </w:rPr>
      </w:pPr>
    </w:p>
    <w:p w:rsidR="00AA2921" w:rsidRPr="00517397" w:rsidRDefault="00AA2921" w:rsidP="00517397">
      <w:pPr>
        <w:spacing w:line="240" w:lineRule="auto"/>
        <w:ind w:left="0" w:firstLine="567"/>
        <w:jc w:val="right"/>
        <w:rPr>
          <w:sz w:val="28"/>
          <w:szCs w:val="28"/>
        </w:rPr>
      </w:pPr>
      <w:r w:rsidRPr="00517397">
        <w:rPr>
          <w:sz w:val="28"/>
          <w:szCs w:val="28"/>
        </w:rPr>
        <w:t>Таблица 2</w:t>
      </w:r>
    </w:p>
    <w:tbl>
      <w:tblPr>
        <w:tblW w:w="9640" w:type="dxa"/>
        <w:tblInd w:w="-176" w:type="dxa"/>
        <w:tblLayout w:type="fixed"/>
        <w:tblLook w:val="04A0"/>
      </w:tblPr>
      <w:tblGrid>
        <w:gridCol w:w="4395"/>
        <w:gridCol w:w="1134"/>
        <w:gridCol w:w="1276"/>
        <w:gridCol w:w="1276"/>
        <w:gridCol w:w="1559"/>
      </w:tblGrid>
      <w:tr w:rsidR="00B74ECE" w:rsidRPr="00517397" w:rsidTr="00582E1B">
        <w:trPr>
          <w:cantSplit/>
          <w:trHeight w:val="3693"/>
          <w:tblHeader/>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582E1B" w:rsidRPr="00517397" w:rsidRDefault="00582E1B" w:rsidP="00517397">
            <w:pPr>
              <w:spacing w:line="240" w:lineRule="auto"/>
              <w:ind w:left="0"/>
              <w:jc w:val="center"/>
              <w:rPr>
                <w:bCs/>
                <w:sz w:val="24"/>
                <w:szCs w:val="28"/>
              </w:rPr>
            </w:pPr>
            <w:r w:rsidRPr="00517397">
              <w:rPr>
                <w:bCs/>
                <w:sz w:val="24"/>
                <w:szCs w:val="28"/>
              </w:rPr>
              <w:t xml:space="preserve">Наименование муниципальной программы </w:t>
            </w:r>
          </w:p>
        </w:tc>
        <w:tc>
          <w:tcPr>
            <w:tcW w:w="1134" w:type="dxa"/>
            <w:tcBorders>
              <w:top w:val="single" w:sz="4" w:space="0" w:color="000000"/>
              <w:left w:val="nil"/>
              <w:bottom w:val="single" w:sz="4" w:space="0" w:color="000000"/>
              <w:right w:val="single" w:sz="4" w:space="0" w:color="000000"/>
            </w:tcBorders>
            <w:textDirection w:val="btLr"/>
            <w:hideMark/>
          </w:tcPr>
          <w:p w:rsidR="00582E1B" w:rsidRPr="00517397" w:rsidRDefault="00582E1B" w:rsidP="00517397">
            <w:pPr>
              <w:pStyle w:val="af3"/>
              <w:numPr>
                <w:ilvl w:val="0"/>
                <w:numId w:val="3"/>
              </w:numPr>
              <w:spacing w:after="0" w:line="240" w:lineRule="auto"/>
              <w:ind w:left="0"/>
              <w:jc w:val="left"/>
              <w:rPr>
                <w:bCs/>
                <w:sz w:val="24"/>
                <w:szCs w:val="28"/>
              </w:rPr>
            </w:pPr>
            <w:r w:rsidRPr="00517397">
              <w:rPr>
                <w:bCs/>
                <w:sz w:val="24"/>
                <w:szCs w:val="28"/>
              </w:rPr>
              <w:t>Индекс освоения бюджетных средств</w:t>
            </w:r>
          </w:p>
        </w:tc>
        <w:tc>
          <w:tcPr>
            <w:tcW w:w="1276" w:type="dxa"/>
            <w:tcBorders>
              <w:top w:val="single" w:sz="4" w:space="0" w:color="000000"/>
              <w:left w:val="nil"/>
              <w:bottom w:val="single" w:sz="4" w:space="0" w:color="000000"/>
              <w:right w:val="single" w:sz="4" w:space="0" w:color="000000"/>
            </w:tcBorders>
            <w:textDirection w:val="btLr"/>
            <w:hideMark/>
          </w:tcPr>
          <w:p w:rsidR="00582E1B" w:rsidRPr="00517397" w:rsidRDefault="00582E1B" w:rsidP="00517397">
            <w:pPr>
              <w:pStyle w:val="af3"/>
              <w:numPr>
                <w:ilvl w:val="0"/>
                <w:numId w:val="3"/>
              </w:numPr>
              <w:spacing w:after="0" w:line="240" w:lineRule="auto"/>
              <w:ind w:left="0"/>
              <w:jc w:val="left"/>
              <w:rPr>
                <w:bCs/>
                <w:sz w:val="24"/>
                <w:szCs w:val="28"/>
              </w:rPr>
            </w:pPr>
            <w:r w:rsidRPr="00517397">
              <w:rPr>
                <w:bCs/>
                <w:sz w:val="24"/>
                <w:szCs w:val="28"/>
              </w:rPr>
              <w:t>Индекс достижения значений показателей</w:t>
            </w:r>
          </w:p>
        </w:tc>
        <w:tc>
          <w:tcPr>
            <w:tcW w:w="1276" w:type="dxa"/>
            <w:tcBorders>
              <w:top w:val="single" w:sz="4" w:space="0" w:color="000000"/>
              <w:left w:val="nil"/>
              <w:bottom w:val="single" w:sz="4" w:space="0" w:color="000000"/>
              <w:right w:val="single" w:sz="4" w:space="0" w:color="000000"/>
            </w:tcBorders>
            <w:textDirection w:val="btLr"/>
          </w:tcPr>
          <w:p w:rsidR="00582E1B" w:rsidRPr="00517397" w:rsidRDefault="00582E1B" w:rsidP="00517397">
            <w:pPr>
              <w:pStyle w:val="af3"/>
              <w:numPr>
                <w:ilvl w:val="0"/>
                <w:numId w:val="3"/>
              </w:numPr>
              <w:spacing w:after="0" w:line="240" w:lineRule="auto"/>
              <w:ind w:left="0"/>
              <w:jc w:val="left"/>
              <w:rPr>
                <w:bCs/>
                <w:sz w:val="24"/>
                <w:szCs w:val="28"/>
              </w:rPr>
            </w:pPr>
            <w:r w:rsidRPr="00517397">
              <w:rPr>
                <w:bCs/>
                <w:sz w:val="24"/>
                <w:szCs w:val="28"/>
              </w:rPr>
              <w:t>Показатель качества планирования  муниципальной программы</w:t>
            </w:r>
          </w:p>
        </w:tc>
        <w:tc>
          <w:tcPr>
            <w:tcW w:w="1559" w:type="dxa"/>
            <w:tcBorders>
              <w:top w:val="single" w:sz="4" w:space="0" w:color="000000"/>
              <w:left w:val="nil"/>
              <w:bottom w:val="single" w:sz="4" w:space="0" w:color="000000"/>
              <w:right w:val="single" w:sz="4" w:space="0" w:color="000000"/>
            </w:tcBorders>
            <w:textDirection w:val="btLr"/>
          </w:tcPr>
          <w:p w:rsidR="00582E1B" w:rsidRPr="00517397" w:rsidRDefault="00582E1B" w:rsidP="00517397">
            <w:pPr>
              <w:pStyle w:val="af3"/>
              <w:numPr>
                <w:ilvl w:val="0"/>
                <w:numId w:val="3"/>
              </w:numPr>
              <w:spacing w:after="0" w:line="240" w:lineRule="auto"/>
              <w:ind w:left="0"/>
              <w:jc w:val="left"/>
              <w:rPr>
                <w:bCs/>
                <w:sz w:val="24"/>
                <w:szCs w:val="28"/>
              </w:rPr>
            </w:pPr>
            <w:r w:rsidRPr="00517397">
              <w:rPr>
                <w:bCs/>
                <w:sz w:val="24"/>
                <w:szCs w:val="28"/>
              </w:rPr>
              <w:t>Критерий эффективности реализации муниципальной программы</w:t>
            </w:r>
          </w:p>
        </w:tc>
      </w:tr>
      <w:tr w:rsidR="00B74ECE" w:rsidRPr="00517397" w:rsidTr="001A5082">
        <w:trPr>
          <w:cantSplit/>
          <w:trHeight w:val="1332"/>
        </w:trPr>
        <w:tc>
          <w:tcPr>
            <w:tcW w:w="4395" w:type="dxa"/>
            <w:tcBorders>
              <w:top w:val="single" w:sz="4" w:space="0" w:color="000000"/>
              <w:left w:val="single" w:sz="4" w:space="0" w:color="000000"/>
              <w:bottom w:val="single" w:sz="4" w:space="0" w:color="auto"/>
              <w:right w:val="single" w:sz="4" w:space="0" w:color="000000"/>
            </w:tcBorders>
            <w:vAlign w:val="center"/>
            <w:hideMark/>
          </w:tcPr>
          <w:p w:rsidR="001A5082" w:rsidRPr="00517397" w:rsidRDefault="00582E1B" w:rsidP="00517397">
            <w:pPr>
              <w:spacing w:line="240" w:lineRule="auto"/>
              <w:ind w:left="0"/>
              <w:jc w:val="center"/>
              <w:rPr>
                <w:bCs/>
                <w:sz w:val="24"/>
                <w:szCs w:val="28"/>
              </w:rPr>
            </w:pPr>
            <w:r w:rsidRPr="00517397">
              <w:rPr>
                <w:bCs/>
                <w:sz w:val="24"/>
                <w:szCs w:val="28"/>
              </w:rPr>
              <w:t>Муниципальная программа</w:t>
            </w:r>
          </w:p>
          <w:p w:rsidR="001A5082" w:rsidRPr="00517397" w:rsidRDefault="00BD24D9" w:rsidP="00517397">
            <w:pPr>
              <w:spacing w:line="240" w:lineRule="auto"/>
              <w:ind w:left="0"/>
              <w:jc w:val="center"/>
              <w:rPr>
                <w:sz w:val="24"/>
                <w:szCs w:val="28"/>
              </w:rPr>
            </w:pPr>
            <w:r w:rsidRPr="00517397">
              <w:rPr>
                <w:sz w:val="24"/>
                <w:szCs w:val="28"/>
              </w:rPr>
              <w:t>«Развитие системы образования»</w:t>
            </w:r>
          </w:p>
          <w:p w:rsidR="00582E1B" w:rsidRPr="00517397" w:rsidRDefault="00766F97" w:rsidP="00517397">
            <w:pPr>
              <w:spacing w:line="240" w:lineRule="auto"/>
              <w:ind w:left="0"/>
              <w:jc w:val="center"/>
              <w:rPr>
                <w:bCs/>
                <w:sz w:val="24"/>
                <w:szCs w:val="28"/>
              </w:rPr>
            </w:pPr>
            <w:r w:rsidRPr="00517397">
              <w:rPr>
                <w:sz w:val="24"/>
                <w:szCs w:val="28"/>
              </w:rPr>
              <w:t>на 2021</w:t>
            </w:r>
            <w:r w:rsidR="00BD24D9" w:rsidRPr="00517397">
              <w:rPr>
                <w:sz w:val="24"/>
                <w:szCs w:val="28"/>
              </w:rPr>
              <w:t>-202</w:t>
            </w:r>
            <w:r w:rsidRPr="00517397">
              <w:rPr>
                <w:sz w:val="24"/>
                <w:szCs w:val="28"/>
              </w:rPr>
              <w:t>6</w:t>
            </w:r>
            <w:r w:rsidR="00BD24D9" w:rsidRPr="00517397">
              <w:rPr>
                <w:sz w:val="24"/>
                <w:szCs w:val="28"/>
              </w:rPr>
              <w:t xml:space="preserve"> годы</w:t>
            </w:r>
          </w:p>
        </w:tc>
        <w:tc>
          <w:tcPr>
            <w:tcW w:w="1134" w:type="dxa"/>
            <w:tcBorders>
              <w:top w:val="single" w:sz="4" w:space="0" w:color="000000"/>
              <w:left w:val="nil"/>
              <w:bottom w:val="single" w:sz="4" w:space="0" w:color="auto"/>
              <w:right w:val="single" w:sz="4" w:space="0" w:color="000000"/>
            </w:tcBorders>
            <w:vAlign w:val="center"/>
            <w:hideMark/>
          </w:tcPr>
          <w:p w:rsidR="00582E1B" w:rsidRPr="00517397" w:rsidRDefault="00107C4F" w:rsidP="00517397">
            <w:pPr>
              <w:spacing w:line="240" w:lineRule="auto"/>
              <w:ind w:left="0"/>
              <w:jc w:val="center"/>
              <w:rPr>
                <w:sz w:val="24"/>
                <w:szCs w:val="28"/>
              </w:rPr>
            </w:pPr>
            <w:r w:rsidRPr="00517397">
              <w:rPr>
                <w:sz w:val="24"/>
                <w:szCs w:val="28"/>
              </w:rPr>
              <w:t>0,9</w:t>
            </w:r>
            <w:r w:rsidR="00C7314D" w:rsidRPr="00517397">
              <w:rPr>
                <w:sz w:val="24"/>
                <w:szCs w:val="28"/>
              </w:rPr>
              <w:t>9</w:t>
            </w:r>
            <w:r w:rsidR="004C0C62" w:rsidRPr="00517397">
              <w:rPr>
                <w:sz w:val="24"/>
                <w:szCs w:val="28"/>
              </w:rPr>
              <w:t>5</w:t>
            </w:r>
          </w:p>
        </w:tc>
        <w:tc>
          <w:tcPr>
            <w:tcW w:w="1276" w:type="dxa"/>
            <w:tcBorders>
              <w:top w:val="single" w:sz="4" w:space="0" w:color="000000"/>
              <w:left w:val="nil"/>
              <w:bottom w:val="single" w:sz="4" w:space="0" w:color="auto"/>
              <w:right w:val="single" w:sz="4" w:space="0" w:color="000000"/>
            </w:tcBorders>
            <w:shd w:val="clear" w:color="auto" w:fill="FFFFFF"/>
            <w:vAlign w:val="center"/>
            <w:hideMark/>
          </w:tcPr>
          <w:p w:rsidR="00582E1B" w:rsidRPr="00517397" w:rsidRDefault="00C7314D" w:rsidP="00517397">
            <w:pPr>
              <w:spacing w:line="240" w:lineRule="auto"/>
              <w:ind w:left="0"/>
              <w:jc w:val="center"/>
              <w:rPr>
                <w:sz w:val="24"/>
                <w:szCs w:val="28"/>
              </w:rPr>
            </w:pPr>
            <w:r w:rsidRPr="00517397">
              <w:rPr>
                <w:sz w:val="24"/>
                <w:szCs w:val="28"/>
              </w:rPr>
              <w:t>1,0</w:t>
            </w:r>
          </w:p>
        </w:tc>
        <w:tc>
          <w:tcPr>
            <w:tcW w:w="1276" w:type="dxa"/>
            <w:tcBorders>
              <w:top w:val="single" w:sz="4" w:space="0" w:color="000000"/>
              <w:left w:val="nil"/>
              <w:bottom w:val="single" w:sz="4" w:space="0" w:color="auto"/>
              <w:right w:val="single" w:sz="4" w:space="0" w:color="000000"/>
            </w:tcBorders>
            <w:shd w:val="clear" w:color="auto" w:fill="FFFFFF"/>
            <w:vAlign w:val="center"/>
          </w:tcPr>
          <w:p w:rsidR="00582E1B" w:rsidRPr="00517397" w:rsidRDefault="0028463E" w:rsidP="00517397">
            <w:pPr>
              <w:spacing w:line="240" w:lineRule="auto"/>
              <w:ind w:left="0"/>
              <w:jc w:val="center"/>
              <w:rPr>
                <w:sz w:val="24"/>
                <w:szCs w:val="28"/>
              </w:rPr>
            </w:pPr>
            <w:r w:rsidRPr="00517397">
              <w:rPr>
                <w:sz w:val="24"/>
                <w:szCs w:val="28"/>
              </w:rPr>
              <w:t>0,9</w:t>
            </w:r>
            <w:r w:rsidR="004C0C62" w:rsidRPr="00517397">
              <w:rPr>
                <w:sz w:val="24"/>
                <w:szCs w:val="28"/>
              </w:rPr>
              <w:t>9</w:t>
            </w:r>
          </w:p>
        </w:tc>
        <w:tc>
          <w:tcPr>
            <w:tcW w:w="1559" w:type="dxa"/>
            <w:tcBorders>
              <w:top w:val="single" w:sz="4" w:space="0" w:color="000000"/>
              <w:left w:val="nil"/>
              <w:bottom w:val="single" w:sz="4" w:space="0" w:color="auto"/>
              <w:right w:val="single" w:sz="4" w:space="0" w:color="000000"/>
            </w:tcBorders>
            <w:shd w:val="clear" w:color="auto" w:fill="FFFFFF"/>
            <w:vAlign w:val="center"/>
          </w:tcPr>
          <w:p w:rsidR="00582E1B" w:rsidRPr="00517397" w:rsidRDefault="004C0C62" w:rsidP="00517397">
            <w:pPr>
              <w:spacing w:line="240" w:lineRule="auto"/>
              <w:ind w:left="0"/>
              <w:jc w:val="center"/>
              <w:rPr>
                <w:sz w:val="24"/>
                <w:szCs w:val="28"/>
              </w:rPr>
            </w:pPr>
            <w:r w:rsidRPr="00517397">
              <w:rPr>
                <w:sz w:val="24"/>
                <w:szCs w:val="28"/>
              </w:rPr>
              <w:t>1,04</w:t>
            </w:r>
          </w:p>
        </w:tc>
      </w:tr>
      <w:tr w:rsidR="00B74ECE" w:rsidRPr="00517397" w:rsidTr="001A5082">
        <w:trPr>
          <w:cantSplit/>
          <w:trHeight w:val="968"/>
        </w:trPr>
        <w:tc>
          <w:tcPr>
            <w:tcW w:w="4395" w:type="dxa"/>
            <w:tcBorders>
              <w:top w:val="single" w:sz="4" w:space="0" w:color="auto"/>
              <w:left w:val="single" w:sz="4" w:space="0" w:color="000000"/>
              <w:bottom w:val="single" w:sz="4" w:space="0" w:color="000000"/>
              <w:right w:val="single" w:sz="4" w:space="0" w:color="000000"/>
            </w:tcBorders>
            <w:shd w:val="clear" w:color="auto" w:fill="FFFFFF"/>
            <w:hideMark/>
          </w:tcPr>
          <w:p w:rsidR="001A5082" w:rsidRPr="00517397" w:rsidRDefault="00582E1B" w:rsidP="00517397">
            <w:pPr>
              <w:spacing w:line="240" w:lineRule="auto"/>
              <w:ind w:left="0"/>
              <w:jc w:val="center"/>
              <w:rPr>
                <w:bCs/>
                <w:sz w:val="24"/>
                <w:szCs w:val="28"/>
              </w:rPr>
            </w:pPr>
            <w:r w:rsidRPr="00517397">
              <w:rPr>
                <w:bCs/>
                <w:sz w:val="24"/>
                <w:szCs w:val="28"/>
              </w:rPr>
              <w:t>Муниципальная программа</w:t>
            </w:r>
          </w:p>
          <w:p w:rsidR="005C2F64" w:rsidRPr="00517397" w:rsidRDefault="005C2F64" w:rsidP="00517397">
            <w:pPr>
              <w:spacing w:line="240" w:lineRule="auto"/>
              <w:ind w:left="0"/>
              <w:jc w:val="center"/>
              <w:rPr>
                <w:bCs/>
                <w:sz w:val="24"/>
                <w:szCs w:val="28"/>
              </w:rPr>
            </w:pPr>
            <w:r w:rsidRPr="00517397">
              <w:rPr>
                <w:bCs/>
                <w:sz w:val="24"/>
                <w:szCs w:val="28"/>
              </w:rPr>
              <w:t>«Развитие культуры</w:t>
            </w:r>
            <w:r w:rsidR="00766F97" w:rsidRPr="00517397">
              <w:rPr>
                <w:bCs/>
                <w:sz w:val="24"/>
                <w:szCs w:val="28"/>
              </w:rPr>
              <w:t xml:space="preserve"> и туризма</w:t>
            </w:r>
            <w:r w:rsidRPr="00517397">
              <w:rPr>
                <w:bCs/>
                <w:sz w:val="24"/>
                <w:szCs w:val="28"/>
              </w:rPr>
              <w:t>»</w:t>
            </w:r>
          </w:p>
          <w:p w:rsidR="00582E1B" w:rsidRPr="00517397" w:rsidRDefault="00766F97" w:rsidP="00517397">
            <w:pPr>
              <w:spacing w:line="240" w:lineRule="auto"/>
              <w:ind w:left="0"/>
              <w:jc w:val="center"/>
              <w:rPr>
                <w:bCs/>
                <w:sz w:val="24"/>
                <w:szCs w:val="28"/>
              </w:rPr>
            </w:pPr>
            <w:r w:rsidRPr="00517397">
              <w:rPr>
                <w:sz w:val="24"/>
                <w:szCs w:val="28"/>
              </w:rPr>
              <w:t>на 2021-2026</w:t>
            </w:r>
            <w:r w:rsidR="005C2F64" w:rsidRPr="00517397">
              <w:rPr>
                <w:sz w:val="24"/>
                <w:szCs w:val="28"/>
              </w:rPr>
              <w:t xml:space="preserve"> годы</w:t>
            </w:r>
          </w:p>
        </w:tc>
        <w:tc>
          <w:tcPr>
            <w:tcW w:w="1134" w:type="dxa"/>
            <w:tcBorders>
              <w:top w:val="single" w:sz="4" w:space="0" w:color="auto"/>
              <w:left w:val="nil"/>
              <w:bottom w:val="single" w:sz="4" w:space="0" w:color="auto"/>
              <w:right w:val="single" w:sz="4" w:space="0" w:color="000000"/>
            </w:tcBorders>
            <w:shd w:val="clear" w:color="auto" w:fill="FFFFFF"/>
            <w:vAlign w:val="center"/>
            <w:hideMark/>
          </w:tcPr>
          <w:p w:rsidR="00582E1B" w:rsidRPr="00517397" w:rsidRDefault="00107C4F" w:rsidP="00517397">
            <w:pPr>
              <w:spacing w:line="240" w:lineRule="auto"/>
              <w:ind w:left="0"/>
              <w:jc w:val="center"/>
              <w:rPr>
                <w:sz w:val="24"/>
                <w:szCs w:val="28"/>
              </w:rPr>
            </w:pPr>
            <w:r w:rsidRPr="00517397">
              <w:rPr>
                <w:sz w:val="24"/>
                <w:szCs w:val="28"/>
              </w:rPr>
              <w:t>0,9</w:t>
            </w:r>
            <w:r w:rsidR="00766F97" w:rsidRPr="00517397">
              <w:rPr>
                <w:sz w:val="24"/>
                <w:szCs w:val="28"/>
              </w:rPr>
              <w:t>9</w:t>
            </w:r>
            <w:r w:rsidR="004C0C62" w:rsidRPr="00517397">
              <w:rPr>
                <w:sz w:val="24"/>
                <w:szCs w:val="28"/>
              </w:rPr>
              <w:t>8</w:t>
            </w:r>
          </w:p>
        </w:tc>
        <w:tc>
          <w:tcPr>
            <w:tcW w:w="1276" w:type="dxa"/>
            <w:tcBorders>
              <w:top w:val="single" w:sz="4" w:space="0" w:color="auto"/>
              <w:left w:val="nil"/>
              <w:bottom w:val="single" w:sz="4" w:space="0" w:color="auto"/>
              <w:right w:val="single" w:sz="4" w:space="0" w:color="000000"/>
            </w:tcBorders>
            <w:shd w:val="clear" w:color="auto" w:fill="FFFFFF"/>
            <w:vAlign w:val="center"/>
            <w:hideMark/>
          </w:tcPr>
          <w:p w:rsidR="00582E1B" w:rsidRPr="00517397" w:rsidRDefault="006267BD" w:rsidP="00517397">
            <w:pPr>
              <w:spacing w:line="240" w:lineRule="auto"/>
              <w:ind w:left="0"/>
              <w:jc w:val="center"/>
              <w:rPr>
                <w:sz w:val="24"/>
                <w:szCs w:val="28"/>
              </w:rPr>
            </w:pPr>
            <w:r w:rsidRPr="00517397">
              <w:rPr>
                <w:sz w:val="24"/>
                <w:szCs w:val="28"/>
              </w:rPr>
              <w:t>0,9</w:t>
            </w:r>
            <w:r w:rsidR="00CD346F" w:rsidRPr="00517397">
              <w:rPr>
                <w:sz w:val="24"/>
                <w:szCs w:val="28"/>
              </w:rPr>
              <w:t>3</w:t>
            </w:r>
          </w:p>
        </w:tc>
        <w:tc>
          <w:tcPr>
            <w:tcW w:w="1276" w:type="dxa"/>
            <w:tcBorders>
              <w:top w:val="single" w:sz="4" w:space="0" w:color="auto"/>
              <w:left w:val="nil"/>
              <w:bottom w:val="single" w:sz="4" w:space="0" w:color="auto"/>
              <w:right w:val="single" w:sz="4" w:space="0" w:color="000000"/>
            </w:tcBorders>
            <w:shd w:val="clear" w:color="auto" w:fill="FFFFFF"/>
            <w:vAlign w:val="center"/>
          </w:tcPr>
          <w:p w:rsidR="00582E1B" w:rsidRPr="00517397" w:rsidRDefault="00107C4F" w:rsidP="00517397">
            <w:pPr>
              <w:spacing w:line="240" w:lineRule="auto"/>
              <w:ind w:left="0"/>
              <w:jc w:val="center"/>
              <w:rPr>
                <w:sz w:val="24"/>
                <w:szCs w:val="28"/>
              </w:rPr>
            </w:pPr>
            <w:r w:rsidRPr="00517397">
              <w:rPr>
                <w:sz w:val="24"/>
                <w:szCs w:val="28"/>
              </w:rPr>
              <w:t>0,</w:t>
            </w:r>
            <w:r w:rsidR="004C0C62" w:rsidRPr="00517397">
              <w:rPr>
                <w:sz w:val="24"/>
                <w:szCs w:val="28"/>
              </w:rPr>
              <w:t>95</w:t>
            </w:r>
          </w:p>
        </w:tc>
        <w:tc>
          <w:tcPr>
            <w:tcW w:w="1559" w:type="dxa"/>
            <w:tcBorders>
              <w:top w:val="single" w:sz="4" w:space="0" w:color="auto"/>
              <w:left w:val="nil"/>
              <w:bottom w:val="single" w:sz="4" w:space="0" w:color="auto"/>
              <w:right w:val="single" w:sz="4" w:space="0" w:color="000000"/>
            </w:tcBorders>
            <w:shd w:val="clear" w:color="auto" w:fill="FFFFFF"/>
            <w:vAlign w:val="center"/>
          </w:tcPr>
          <w:p w:rsidR="00582E1B" w:rsidRPr="00517397" w:rsidRDefault="00107C4F" w:rsidP="00517397">
            <w:pPr>
              <w:spacing w:line="240" w:lineRule="auto"/>
              <w:ind w:left="0"/>
              <w:jc w:val="center"/>
              <w:rPr>
                <w:sz w:val="24"/>
                <w:szCs w:val="28"/>
              </w:rPr>
            </w:pPr>
            <w:r w:rsidRPr="00517397">
              <w:rPr>
                <w:sz w:val="24"/>
                <w:szCs w:val="28"/>
              </w:rPr>
              <w:t>0,</w:t>
            </w:r>
            <w:r w:rsidR="00FD1993" w:rsidRPr="00517397">
              <w:rPr>
                <w:sz w:val="24"/>
                <w:szCs w:val="28"/>
              </w:rPr>
              <w:t>8</w:t>
            </w:r>
            <w:r w:rsidR="004C0C62" w:rsidRPr="00517397">
              <w:rPr>
                <w:sz w:val="24"/>
                <w:szCs w:val="28"/>
              </w:rPr>
              <w:t>8</w:t>
            </w:r>
          </w:p>
        </w:tc>
      </w:tr>
      <w:tr w:rsidR="00B74ECE" w:rsidRPr="00517397" w:rsidTr="001A5082">
        <w:trPr>
          <w:cantSplit/>
          <w:trHeight w:val="1138"/>
        </w:trPr>
        <w:tc>
          <w:tcPr>
            <w:tcW w:w="4395" w:type="dxa"/>
            <w:tcBorders>
              <w:top w:val="nil"/>
              <w:left w:val="single" w:sz="4" w:space="0" w:color="000000"/>
              <w:bottom w:val="single" w:sz="4" w:space="0" w:color="000000"/>
              <w:right w:val="single" w:sz="4" w:space="0" w:color="000000"/>
            </w:tcBorders>
            <w:shd w:val="clear" w:color="auto" w:fill="FFFFFF"/>
            <w:vAlign w:val="center"/>
            <w:hideMark/>
          </w:tcPr>
          <w:p w:rsidR="001A5082" w:rsidRPr="00517397" w:rsidRDefault="00582E1B" w:rsidP="00517397">
            <w:pPr>
              <w:spacing w:line="240" w:lineRule="auto"/>
              <w:ind w:left="0"/>
              <w:jc w:val="center"/>
              <w:rPr>
                <w:bCs/>
                <w:sz w:val="24"/>
                <w:szCs w:val="28"/>
              </w:rPr>
            </w:pPr>
            <w:r w:rsidRPr="00517397">
              <w:rPr>
                <w:bCs/>
                <w:sz w:val="24"/>
                <w:szCs w:val="28"/>
              </w:rPr>
              <w:t>Муниципальная программа</w:t>
            </w:r>
          </w:p>
          <w:p w:rsidR="005C2F64" w:rsidRPr="00517397" w:rsidRDefault="005C2F64" w:rsidP="00517397">
            <w:pPr>
              <w:spacing w:line="240" w:lineRule="auto"/>
              <w:ind w:left="0"/>
              <w:jc w:val="center"/>
              <w:rPr>
                <w:sz w:val="24"/>
                <w:szCs w:val="28"/>
              </w:rPr>
            </w:pPr>
            <w:r w:rsidRPr="00517397">
              <w:rPr>
                <w:bCs/>
                <w:sz w:val="24"/>
                <w:szCs w:val="28"/>
              </w:rPr>
              <w:t>«Развитие физической культуры и спорта"</w:t>
            </w:r>
          </w:p>
          <w:p w:rsidR="00582E1B" w:rsidRPr="00517397" w:rsidRDefault="00766F97" w:rsidP="00517397">
            <w:pPr>
              <w:spacing w:line="240" w:lineRule="auto"/>
              <w:ind w:left="0"/>
              <w:jc w:val="center"/>
              <w:rPr>
                <w:bCs/>
                <w:sz w:val="24"/>
                <w:szCs w:val="28"/>
              </w:rPr>
            </w:pPr>
            <w:r w:rsidRPr="00517397">
              <w:rPr>
                <w:sz w:val="24"/>
                <w:szCs w:val="28"/>
              </w:rPr>
              <w:t>на 2021-2026</w:t>
            </w:r>
            <w:r w:rsidR="005C2F64" w:rsidRPr="00517397">
              <w:rPr>
                <w:sz w:val="24"/>
                <w:szCs w:val="28"/>
              </w:rPr>
              <w:t xml:space="preserve"> годы</w:t>
            </w:r>
          </w:p>
        </w:tc>
        <w:tc>
          <w:tcPr>
            <w:tcW w:w="1134" w:type="dxa"/>
            <w:tcBorders>
              <w:top w:val="single" w:sz="4" w:space="0" w:color="auto"/>
              <w:left w:val="nil"/>
              <w:bottom w:val="single" w:sz="4" w:space="0" w:color="000000"/>
              <w:right w:val="single" w:sz="4" w:space="0" w:color="000000"/>
            </w:tcBorders>
            <w:shd w:val="clear" w:color="auto" w:fill="FFFFFF"/>
            <w:vAlign w:val="center"/>
            <w:hideMark/>
          </w:tcPr>
          <w:p w:rsidR="00582E1B" w:rsidRPr="00517397" w:rsidRDefault="00CD346F" w:rsidP="00517397">
            <w:pPr>
              <w:spacing w:line="240" w:lineRule="auto"/>
              <w:ind w:left="0"/>
              <w:jc w:val="center"/>
              <w:rPr>
                <w:sz w:val="24"/>
                <w:szCs w:val="28"/>
              </w:rPr>
            </w:pPr>
            <w:r w:rsidRPr="00517397">
              <w:rPr>
                <w:sz w:val="24"/>
                <w:szCs w:val="28"/>
              </w:rPr>
              <w:t>1,0</w:t>
            </w:r>
          </w:p>
        </w:tc>
        <w:tc>
          <w:tcPr>
            <w:tcW w:w="1276" w:type="dxa"/>
            <w:tcBorders>
              <w:top w:val="single" w:sz="4" w:space="0" w:color="auto"/>
              <w:left w:val="nil"/>
              <w:bottom w:val="nil"/>
              <w:right w:val="single" w:sz="4" w:space="0" w:color="000000"/>
            </w:tcBorders>
            <w:shd w:val="clear" w:color="auto" w:fill="FFFFFF"/>
            <w:vAlign w:val="center"/>
            <w:hideMark/>
          </w:tcPr>
          <w:p w:rsidR="00582E1B" w:rsidRPr="00517397" w:rsidRDefault="004C0C62" w:rsidP="00517397">
            <w:pPr>
              <w:spacing w:line="240" w:lineRule="auto"/>
              <w:ind w:left="0"/>
              <w:jc w:val="center"/>
              <w:rPr>
                <w:sz w:val="24"/>
                <w:szCs w:val="28"/>
              </w:rPr>
            </w:pPr>
            <w:r w:rsidRPr="00517397">
              <w:rPr>
                <w:sz w:val="24"/>
                <w:szCs w:val="28"/>
              </w:rPr>
              <w:t>1,02</w:t>
            </w:r>
          </w:p>
        </w:tc>
        <w:tc>
          <w:tcPr>
            <w:tcW w:w="1276" w:type="dxa"/>
            <w:tcBorders>
              <w:top w:val="single" w:sz="4" w:space="0" w:color="auto"/>
              <w:left w:val="nil"/>
              <w:bottom w:val="nil"/>
              <w:right w:val="single" w:sz="4" w:space="0" w:color="000000"/>
            </w:tcBorders>
            <w:shd w:val="clear" w:color="auto" w:fill="FFFFFF"/>
            <w:vAlign w:val="center"/>
          </w:tcPr>
          <w:p w:rsidR="00582E1B" w:rsidRPr="00517397" w:rsidRDefault="00CD346F" w:rsidP="00517397">
            <w:pPr>
              <w:spacing w:line="240" w:lineRule="auto"/>
              <w:ind w:left="0"/>
              <w:jc w:val="center"/>
              <w:rPr>
                <w:sz w:val="24"/>
                <w:szCs w:val="28"/>
              </w:rPr>
            </w:pPr>
            <w:r w:rsidRPr="00517397">
              <w:rPr>
                <w:sz w:val="24"/>
                <w:szCs w:val="28"/>
              </w:rPr>
              <w:t>0,9</w:t>
            </w:r>
            <w:r w:rsidR="004C0C62" w:rsidRPr="00517397">
              <w:rPr>
                <w:sz w:val="24"/>
                <w:szCs w:val="28"/>
              </w:rPr>
              <w:t>5</w:t>
            </w:r>
          </w:p>
        </w:tc>
        <w:tc>
          <w:tcPr>
            <w:tcW w:w="1559" w:type="dxa"/>
            <w:tcBorders>
              <w:top w:val="single" w:sz="4" w:space="0" w:color="auto"/>
              <w:left w:val="nil"/>
              <w:bottom w:val="nil"/>
              <w:right w:val="single" w:sz="4" w:space="0" w:color="000000"/>
            </w:tcBorders>
            <w:shd w:val="clear" w:color="auto" w:fill="FFFFFF"/>
            <w:vAlign w:val="center"/>
          </w:tcPr>
          <w:p w:rsidR="009B1BC5" w:rsidRPr="00517397" w:rsidRDefault="009B1BC5" w:rsidP="00517397">
            <w:pPr>
              <w:spacing w:line="240" w:lineRule="auto"/>
              <w:ind w:left="0"/>
              <w:jc w:val="center"/>
              <w:rPr>
                <w:sz w:val="24"/>
                <w:szCs w:val="28"/>
              </w:rPr>
            </w:pPr>
          </w:p>
          <w:p w:rsidR="00582E1B" w:rsidRPr="00517397" w:rsidRDefault="004C0C62" w:rsidP="00517397">
            <w:pPr>
              <w:spacing w:line="240" w:lineRule="auto"/>
              <w:ind w:left="0"/>
              <w:jc w:val="center"/>
              <w:rPr>
                <w:sz w:val="24"/>
                <w:szCs w:val="28"/>
              </w:rPr>
            </w:pPr>
            <w:r w:rsidRPr="00517397">
              <w:rPr>
                <w:sz w:val="24"/>
                <w:szCs w:val="28"/>
              </w:rPr>
              <w:t>0,97</w:t>
            </w:r>
          </w:p>
          <w:p w:rsidR="00766F97" w:rsidRPr="00517397" w:rsidRDefault="00766F97" w:rsidP="00517397">
            <w:pPr>
              <w:spacing w:line="240" w:lineRule="auto"/>
              <w:ind w:left="0"/>
              <w:jc w:val="center"/>
              <w:rPr>
                <w:sz w:val="24"/>
                <w:szCs w:val="28"/>
              </w:rPr>
            </w:pPr>
          </w:p>
        </w:tc>
      </w:tr>
      <w:tr w:rsidR="00B74ECE" w:rsidRPr="00517397" w:rsidTr="001A5082">
        <w:trPr>
          <w:cantSplit/>
          <w:trHeight w:val="829"/>
        </w:trPr>
        <w:tc>
          <w:tcPr>
            <w:tcW w:w="4395" w:type="dxa"/>
            <w:tcBorders>
              <w:top w:val="nil"/>
              <w:left w:val="single" w:sz="4" w:space="0" w:color="000000"/>
              <w:bottom w:val="single" w:sz="4" w:space="0" w:color="000000"/>
              <w:right w:val="single" w:sz="4" w:space="0" w:color="000000"/>
            </w:tcBorders>
            <w:shd w:val="clear" w:color="auto" w:fill="FFFFFF"/>
            <w:vAlign w:val="center"/>
            <w:hideMark/>
          </w:tcPr>
          <w:p w:rsidR="005C2F64" w:rsidRPr="00517397" w:rsidRDefault="00582E1B" w:rsidP="00517397">
            <w:pPr>
              <w:spacing w:line="240" w:lineRule="auto"/>
              <w:ind w:left="0"/>
              <w:jc w:val="center"/>
              <w:rPr>
                <w:bCs/>
                <w:sz w:val="24"/>
                <w:szCs w:val="28"/>
              </w:rPr>
            </w:pPr>
            <w:r w:rsidRPr="00517397">
              <w:rPr>
                <w:bCs/>
                <w:sz w:val="24"/>
                <w:szCs w:val="28"/>
              </w:rPr>
              <w:t>Муниципальная программа</w:t>
            </w:r>
          </w:p>
          <w:p w:rsidR="00582E1B" w:rsidRPr="00517397" w:rsidRDefault="005C2F64" w:rsidP="00517397">
            <w:pPr>
              <w:spacing w:line="240" w:lineRule="auto"/>
              <w:ind w:left="0"/>
              <w:jc w:val="center"/>
              <w:rPr>
                <w:bCs/>
                <w:sz w:val="24"/>
                <w:szCs w:val="28"/>
              </w:rPr>
            </w:pPr>
            <w:r w:rsidRPr="00517397">
              <w:rPr>
                <w:bCs/>
                <w:sz w:val="24"/>
                <w:szCs w:val="28"/>
              </w:rPr>
              <w:t>«Молодежная</w:t>
            </w:r>
            <w:r w:rsidR="00766F97" w:rsidRPr="00517397">
              <w:rPr>
                <w:bCs/>
                <w:sz w:val="24"/>
                <w:szCs w:val="28"/>
              </w:rPr>
              <w:t xml:space="preserve"> и социальная  политика" на 2021-2026</w:t>
            </w:r>
            <w:r w:rsidRPr="00517397">
              <w:rPr>
                <w:bCs/>
                <w:sz w:val="24"/>
                <w:szCs w:val="28"/>
              </w:rPr>
              <w:t xml:space="preserve"> годы</w:t>
            </w:r>
          </w:p>
        </w:tc>
        <w:tc>
          <w:tcPr>
            <w:tcW w:w="1134" w:type="dxa"/>
            <w:tcBorders>
              <w:top w:val="nil"/>
              <w:left w:val="nil"/>
              <w:bottom w:val="single" w:sz="4" w:space="0" w:color="000000"/>
              <w:right w:val="single" w:sz="4" w:space="0" w:color="000000"/>
            </w:tcBorders>
            <w:shd w:val="clear" w:color="auto" w:fill="FFFFFF"/>
            <w:vAlign w:val="center"/>
            <w:hideMark/>
          </w:tcPr>
          <w:p w:rsidR="00582E1B" w:rsidRPr="00517397" w:rsidRDefault="00506DBA" w:rsidP="00517397">
            <w:pPr>
              <w:spacing w:line="240" w:lineRule="auto"/>
              <w:ind w:left="0"/>
              <w:jc w:val="center"/>
              <w:rPr>
                <w:sz w:val="24"/>
                <w:szCs w:val="28"/>
              </w:rPr>
            </w:pPr>
            <w:r w:rsidRPr="00517397">
              <w:rPr>
                <w:sz w:val="24"/>
                <w:szCs w:val="28"/>
              </w:rPr>
              <w:t>0,9</w:t>
            </w:r>
            <w:r w:rsidR="004C0C62" w:rsidRPr="00517397">
              <w:rPr>
                <w:sz w:val="24"/>
                <w:szCs w:val="28"/>
              </w:rPr>
              <w:t>9</w:t>
            </w:r>
          </w:p>
        </w:tc>
        <w:tc>
          <w:tcPr>
            <w:tcW w:w="1276" w:type="dxa"/>
            <w:tcBorders>
              <w:top w:val="single" w:sz="4" w:space="0" w:color="000000"/>
              <w:left w:val="nil"/>
              <w:bottom w:val="nil"/>
              <w:right w:val="single" w:sz="4" w:space="0" w:color="000000"/>
            </w:tcBorders>
            <w:shd w:val="clear" w:color="auto" w:fill="FFFFFF"/>
            <w:vAlign w:val="center"/>
            <w:hideMark/>
          </w:tcPr>
          <w:p w:rsidR="00582E1B" w:rsidRPr="00517397" w:rsidRDefault="00506DBA" w:rsidP="00517397">
            <w:pPr>
              <w:spacing w:line="240" w:lineRule="auto"/>
              <w:ind w:left="0"/>
              <w:jc w:val="center"/>
              <w:rPr>
                <w:sz w:val="24"/>
                <w:szCs w:val="28"/>
              </w:rPr>
            </w:pPr>
            <w:r w:rsidRPr="00517397">
              <w:rPr>
                <w:sz w:val="24"/>
                <w:szCs w:val="28"/>
              </w:rPr>
              <w:t>0,9</w:t>
            </w:r>
            <w:r w:rsidR="004C0C62" w:rsidRPr="00517397">
              <w:rPr>
                <w:sz w:val="24"/>
                <w:szCs w:val="28"/>
              </w:rPr>
              <w:t>9</w:t>
            </w:r>
          </w:p>
        </w:tc>
        <w:tc>
          <w:tcPr>
            <w:tcW w:w="1276" w:type="dxa"/>
            <w:tcBorders>
              <w:top w:val="single" w:sz="4" w:space="0" w:color="000000"/>
              <w:left w:val="nil"/>
              <w:bottom w:val="nil"/>
              <w:right w:val="single" w:sz="4" w:space="0" w:color="000000"/>
            </w:tcBorders>
            <w:shd w:val="clear" w:color="auto" w:fill="FFFFFF"/>
            <w:vAlign w:val="center"/>
          </w:tcPr>
          <w:p w:rsidR="00582E1B" w:rsidRPr="00517397" w:rsidRDefault="00506DBA" w:rsidP="00517397">
            <w:pPr>
              <w:spacing w:line="240" w:lineRule="auto"/>
              <w:ind w:left="0"/>
              <w:jc w:val="center"/>
              <w:rPr>
                <w:sz w:val="24"/>
                <w:szCs w:val="28"/>
              </w:rPr>
            </w:pPr>
            <w:r w:rsidRPr="00517397">
              <w:rPr>
                <w:sz w:val="24"/>
                <w:szCs w:val="28"/>
              </w:rPr>
              <w:t>0,9</w:t>
            </w:r>
            <w:r w:rsidR="004C0C62" w:rsidRPr="00517397">
              <w:rPr>
                <w:sz w:val="24"/>
                <w:szCs w:val="28"/>
              </w:rPr>
              <w:t>5</w:t>
            </w:r>
          </w:p>
        </w:tc>
        <w:tc>
          <w:tcPr>
            <w:tcW w:w="1559" w:type="dxa"/>
            <w:tcBorders>
              <w:top w:val="single" w:sz="4" w:space="0" w:color="000000"/>
              <w:left w:val="nil"/>
              <w:bottom w:val="nil"/>
              <w:right w:val="single" w:sz="4" w:space="0" w:color="000000"/>
            </w:tcBorders>
            <w:shd w:val="clear" w:color="auto" w:fill="FFFFFF"/>
            <w:vAlign w:val="center"/>
          </w:tcPr>
          <w:p w:rsidR="00582E1B" w:rsidRPr="00517397" w:rsidRDefault="00506DBA" w:rsidP="00517397">
            <w:pPr>
              <w:spacing w:line="240" w:lineRule="auto"/>
              <w:ind w:left="0"/>
              <w:jc w:val="center"/>
              <w:rPr>
                <w:sz w:val="24"/>
                <w:szCs w:val="28"/>
              </w:rPr>
            </w:pPr>
            <w:r w:rsidRPr="00517397">
              <w:rPr>
                <w:sz w:val="24"/>
                <w:szCs w:val="28"/>
              </w:rPr>
              <w:t>0,9</w:t>
            </w:r>
            <w:r w:rsidR="004C0C62" w:rsidRPr="00517397">
              <w:rPr>
                <w:sz w:val="24"/>
                <w:szCs w:val="28"/>
              </w:rPr>
              <w:t>5</w:t>
            </w:r>
          </w:p>
        </w:tc>
      </w:tr>
      <w:tr w:rsidR="00B74ECE" w:rsidRPr="00517397" w:rsidTr="004A5B20">
        <w:trPr>
          <w:cantSplit/>
          <w:trHeight w:val="1576"/>
        </w:trPr>
        <w:tc>
          <w:tcPr>
            <w:tcW w:w="4395" w:type="dxa"/>
            <w:tcBorders>
              <w:top w:val="nil"/>
              <w:left w:val="single" w:sz="4" w:space="0" w:color="000000"/>
              <w:bottom w:val="single" w:sz="4" w:space="0" w:color="000000"/>
              <w:right w:val="single" w:sz="4" w:space="0" w:color="000000"/>
            </w:tcBorders>
            <w:hideMark/>
          </w:tcPr>
          <w:p w:rsidR="001A5082" w:rsidRPr="00517397" w:rsidRDefault="00582E1B" w:rsidP="00517397">
            <w:pPr>
              <w:spacing w:line="240" w:lineRule="auto"/>
              <w:ind w:left="0"/>
              <w:jc w:val="center"/>
              <w:rPr>
                <w:bCs/>
                <w:sz w:val="24"/>
                <w:szCs w:val="28"/>
              </w:rPr>
            </w:pPr>
            <w:r w:rsidRPr="00517397">
              <w:rPr>
                <w:bCs/>
                <w:sz w:val="24"/>
                <w:szCs w:val="28"/>
              </w:rPr>
              <w:t xml:space="preserve">Муниципальная программа </w:t>
            </w:r>
            <w:r w:rsidR="005C2F64" w:rsidRPr="00517397">
              <w:rPr>
                <w:bCs/>
                <w:sz w:val="24"/>
                <w:szCs w:val="28"/>
              </w:rPr>
              <w:t>«Обеспечение комплексной безопасности жизнедеятельности населения»</w:t>
            </w:r>
          </w:p>
          <w:p w:rsidR="00582E1B" w:rsidRPr="00517397" w:rsidRDefault="00766F97" w:rsidP="00517397">
            <w:pPr>
              <w:spacing w:line="240" w:lineRule="auto"/>
              <w:ind w:left="0"/>
              <w:jc w:val="center"/>
              <w:rPr>
                <w:sz w:val="24"/>
                <w:szCs w:val="28"/>
              </w:rPr>
            </w:pPr>
            <w:r w:rsidRPr="00517397">
              <w:rPr>
                <w:bCs/>
                <w:sz w:val="24"/>
                <w:szCs w:val="28"/>
              </w:rPr>
              <w:t>на 2021-2026</w:t>
            </w:r>
            <w:r w:rsidR="005C2F64" w:rsidRPr="00517397">
              <w:rPr>
                <w:bCs/>
                <w:sz w:val="24"/>
                <w:szCs w:val="28"/>
              </w:rPr>
              <w:t xml:space="preserve"> годы</w:t>
            </w:r>
          </w:p>
        </w:tc>
        <w:tc>
          <w:tcPr>
            <w:tcW w:w="1134" w:type="dxa"/>
            <w:tcBorders>
              <w:top w:val="nil"/>
              <w:left w:val="nil"/>
              <w:bottom w:val="single" w:sz="4" w:space="0" w:color="auto"/>
              <w:right w:val="single" w:sz="4" w:space="0" w:color="000000"/>
            </w:tcBorders>
            <w:vAlign w:val="center"/>
            <w:hideMark/>
          </w:tcPr>
          <w:p w:rsidR="00582E1B" w:rsidRPr="00517397" w:rsidRDefault="00506DBA" w:rsidP="00517397">
            <w:pPr>
              <w:spacing w:line="240" w:lineRule="auto"/>
              <w:ind w:left="0"/>
              <w:jc w:val="center"/>
              <w:rPr>
                <w:sz w:val="24"/>
                <w:szCs w:val="28"/>
              </w:rPr>
            </w:pPr>
            <w:r w:rsidRPr="00517397">
              <w:rPr>
                <w:sz w:val="24"/>
                <w:szCs w:val="28"/>
              </w:rPr>
              <w:t>0,9</w:t>
            </w:r>
            <w:r w:rsidR="004C0C62" w:rsidRPr="00517397">
              <w:rPr>
                <w:sz w:val="24"/>
                <w:szCs w:val="28"/>
              </w:rPr>
              <w:t>6</w:t>
            </w:r>
          </w:p>
        </w:tc>
        <w:tc>
          <w:tcPr>
            <w:tcW w:w="1276" w:type="dxa"/>
            <w:tcBorders>
              <w:top w:val="single" w:sz="4" w:space="0" w:color="000000"/>
              <w:left w:val="nil"/>
              <w:bottom w:val="single" w:sz="4" w:space="0" w:color="auto"/>
              <w:right w:val="single" w:sz="4" w:space="0" w:color="000000"/>
            </w:tcBorders>
            <w:vAlign w:val="center"/>
            <w:hideMark/>
          </w:tcPr>
          <w:p w:rsidR="00582E1B" w:rsidRPr="00517397" w:rsidRDefault="00506DBA" w:rsidP="00517397">
            <w:pPr>
              <w:spacing w:line="240" w:lineRule="auto"/>
              <w:ind w:left="0"/>
              <w:jc w:val="center"/>
              <w:rPr>
                <w:sz w:val="24"/>
                <w:szCs w:val="28"/>
              </w:rPr>
            </w:pPr>
            <w:r w:rsidRPr="00517397">
              <w:rPr>
                <w:sz w:val="24"/>
                <w:szCs w:val="28"/>
              </w:rPr>
              <w:t>1,0</w:t>
            </w:r>
            <w:r w:rsidR="004C0C62" w:rsidRPr="00517397">
              <w:rPr>
                <w:sz w:val="24"/>
                <w:szCs w:val="28"/>
              </w:rPr>
              <w:t>3</w:t>
            </w:r>
          </w:p>
        </w:tc>
        <w:tc>
          <w:tcPr>
            <w:tcW w:w="1276" w:type="dxa"/>
            <w:tcBorders>
              <w:top w:val="single" w:sz="4" w:space="0" w:color="000000"/>
              <w:left w:val="nil"/>
              <w:bottom w:val="single" w:sz="4" w:space="0" w:color="auto"/>
              <w:right w:val="single" w:sz="4" w:space="0" w:color="000000"/>
            </w:tcBorders>
            <w:vAlign w:val="center"/>
          </w:tcPr>
          <w:p w:rsidR="00582E1B" w:rsidRPr="00517397" w:rsidRDefault="00506DBA" w:rsidP="00517397">
            <w:pPr>
              <w:spacing w:line="240" w:lineRule="auto"/>
              <w:ind w:left="0"/>
              <w:jc w:val="center"/>
              <w:rPr>
                <w:sz w:val="24"/>
                <w:szCs w:val="28"/>
              </w:rPr>
            </w:pPr>
            <w:r w:rsidRPr="00517397">
              <w:rPr>
                <w:sz w:val="24"/>
                <w:szCs w:val="28"/>
              </w:rPr>
              <w:t>0,</w:t>
            </w:r>
            <w:r w:rsidR="004C0C62" w:rsidRPr="00517397">
              <w:rPr>
                <w:sz w:val="24"/>
                <w:szCs w:val="28"/>
              </w:rPr>
              <w:t>93</w:t>
            </w:r>
          </w:p>
        </w:tc>
        <w:tc>
          <w:tcPr>
            <w:tcW w:w="1559" w:type="dxa"/>
            <w:tcBorders>
              <w:top w:val="single" w:sz="4" w:space="0" w:color="000000"/>
              <w:left w:val="nil"/>
              <w:bottom w:val="single" w:sz="4" w:space="0" w:color="auto"/>
              <w:right w:val="single" w:sz="4" w:space="0" w:color="000000"/>
            </w:tcBorders>
            <w:vAlign w:val="center"/>
          </w:tcPr>
          <w:p w:rsidR="00582E1B" w:rsidRPr="00517397" w:rsidRDefault="004C0C62" w:rsidP="00517397">
            <w:pPr>
              <w:spacing w:line="240" w:lineRule="auto"/>
              <w:ind w:left="0"/>
              <w:jc w:val="center"/>
              <w:rPr>
                <w:sz w:val="24"/>
                <w:szCs w:val="28"/>
              </w:rPr>
            </w:pPr>
            <w:r w:rsidRPr="00517397">
              <w:rPr>
                <w:sz w:val="24"/>
                <w:szCs w:val="28"/>
              </w:rPr>
              <w:t>0,99</w:t>
            </w:r>
          </w:p>
        </w:tc>
      </w:tr>
      <w:tr w:rsidR="00B74ECE" w:rsidRPr="00517397" w:rsidTr="001A5082">
        <w:trPr>
          <w:cantSplit/>
          <w:trHeight w:val="942"/>
        </w:trPr>
        <w:tc>
          <w:tcPr>
            <w:tcW w:w="4395" w:type="dxa"/>
            <w:tcBorders>
              <w:top w:val="nil"/>
              <w:left w:val="single" w:sz="4" w:space="0" w:color="000000"/>
              <w:bottom w:val="single" w:sz="4" w:space="0" w:color="auto"/>
              <w:right w:val="single" w:sz="4" w:space="0" w:color="000000"/>
            </w:tcBorders>
            <w:vAlign w:val="center"/>
            <w:hideMark/>
          </w:tcPr>
          <w:p w:rsidR="00EA32C4" w:rsidRPr="00517397" w:rsidRDefault="005C2F64" w:rsidP="00517397">
            <w:pPr>
              <w:spacing w:line="240" w:lineRule="auto"/>
              <w:ind w:left="0"/>
              <w:jc w:val="center"/>
              <w:rPr>
                <w:bCs/>
                <w:sz w:val="24"/>
                <w:szCs w:val="28"/>
              </w:rPr>
            </w:pPr>
            <w:r w:rsidRPr="00517397">
              <w:rPr>
                <w:bCs/>
                <w:sz w:val="24"/>
                <w:szCs w:val="28"/>
              </w:rPr>
              <w:t>Муниципальная программа</w:t>
            </w:r>
          </w:p>
          <w:p w:rsidR="004C0C62" w:rsidRPr="00517397" w:rsidRDefault="005C2F64" w:rsidP="00517397">
            <w:pPr>
              <w:spacing w:line="240" w:lineRule="auto"/>
              <w:ind w:left="0"/>
              <w:jc w:val="center"/>
              <w:rPr>
                <w:bCs/>
                <w:sz w:val="24"/>
                <w:szCs w:val="28"/>
              </w:rPr>
            </w:pPr>
            <w:r w:rsidRPr="00517397">
              <w:rPr>
                <w:bCs/>
                <w:sz w:val="24"/>
                <w:szCs w:val="28"/>
              </w:rPr>
              <w:t>"Развитие экономики"</w:t>
            </w:r>
          </w:p>
          <w:p w:rsidR="00582E1B" w:rsidRPr="00517397" w:rsidRDefault="00766F97" w:rsidP="00517397">
            <w:pPr>
              <w:spacing w:line="240" w:lineRule="auto"/>
              <w:ind w:left="0"/>
              <w:jc w:val="center"/>
              <w:rPr>
                <w:bCs/>
                <w:sz w:val="24"/>
                <w:szCs w:val="28"/>
              </w:rPr>
            </w:pPr>
            <w:r w:rsidRPr="00517397">
              <w:rPr>
                <w:sz w:val="24"/>
                <w:szCs w:val="28"/>
              </w:rPr>
              <w:t>на 2021-2026</w:t>
            </w:r>
            <w:r w:rsidR="005C2F64" w:rsidRPr="00517397">
              <w:rPr>
                <w:sz w:val="24"/>
                <w:szCs w:val="28"/>
              </w:rPr>
              <w:t xml:space="preserve"> годы</w:t>
            </w:r>
          </w:p>
        </w:tc>
        <w:tc>
          <w:tcPr>
            <w:tcW w:w="1134" w:type="dxa"/>
            <w:tcBorders>
              <w:top w:val="single" w:sz="4" w:space="0" w:color="auto"/>
              <w:left w:val="nil"/>
              <w:bottom w:val="single" w:sz="4" w:space="0" w:color="auto"/>
              <w:right w:val="single" w:sz="4" w:space="0" w:color="000000"/>
            </w:tcBorders>
            <w:vAlign w:val="center"/>
            <w:hideMark/>
          </w:tcPr>
          <w:p w:rsidR="00582E1B" w:rsidRPr="00517397" w:rsidRDefault="004F7F74" w:rsidP="00517397">
            <w:pPr>
              <w:spacing w:line="240" w:lineRule="auto"/>
              <w:ind w:left="0"/>
              <w:jc w:val="center"/>
              <w:rPr>
                <w:sz w:val="24"/>
                <w:szCs w:val="28"/>
              </w:rPr>
            </w:pPr>
            <w:r w:rsidRPr="00517397">
              <w:rPr>
                <w:sz w:val="24"/>
                <w:szCs w:val="28"/>
              </w:rPr>
              <w:t>1,0</w:t>
            </w:r>
          </w:p>
        </w:tc>
        <w:tc>
          <w:tcPr>
            <w:tcW w:w="1276" w:type="dxa"/>
            <w:tcBorders>
              <w:top w:val="single" w:sz="4" w:space="0" w:color="auto"/>
              <w:left w:val="nil"/>
              <w:bottom w:val="single" w:sz="4" w:space="0" w:color="auto"/>
              <w:right w:val="single" w:sz="4" w:space="0" w:color="000000"/>
            </w:tcBorders>
            <w:vAlign w:val="center"/>
            <w:hideMark/>
          </w:tcPr>
          <w:p w:rsidR="00582E1B" w:rsidRPr="00517397" w:rsidRDefault="004F7F74" w:rsidP="00517397">
            <w:pPr>
              <w:spacing w:line="240" w:lineRule="auto"/>
              <w:ind w:left="0"/>
              <w:jc w:val="center"/>
              <w:rPr>
                <w:sz w:val="24"/>
                <w:szCs w:val="28"/>
              </w:rPr>
            </w:pPr>
            <w:r w:rsidRPr="00517397">
              <w:rPr>
                <w:sz w:val="24"/>
                <w:szCs w:val="28"/>
              </w:rPr>
              <w:t>0,9</w:t>
            </w:r>
            <w:r w:rsidR="004C0C62" w:rsidRPr="00517397">
              <w:rPr>
                <w:sz w:val="24"/>
                <w:szCs w:val="28"/>
              </w:rPr>
              <w:t>2</w:t>
            </w:r>
          </w:p>
        </w:tc>
        <w:tc>
          <w:tcPr>
            <w:tcW w:w="1276" w:type="dxa"/>
            <w:tcBorders>
              <w:top w:val="single" w:sz="4" w:space="0" w:color="auto"/>
              <w:left w:val="nil"/>
              <w:bottom w:val="single" w:sz="4" w:space="0" w:color="auto"/>
              <w:right w:val="single" w:sz="4" w:space="0" w:color="000000"/>
            </w:tcBorders>
            <w:vAlign w:val="center"/>
          </w:tcPr>
          <w:p w:rsidR="00582E1B" w:rsidRPr="00517397" w:rsidRDefault="004F7F74" w:rsidP="00517397">
            <w:pPr>
              <w:spacing w:line="240" w:lineRule="auto"/>
              <w:ind w:left="0"/>
              <w:jc w:val="center"/>
              <w:rPr>
                <w:sz w:val="24"/>
                <w:szCs w:val="28"/>
              </w:rPr>
            </w:pPr>
            <w:r w:rsidRPr="00517397">
              <w:rPr>
                <w:sz w:val="24"/>
                <w:szCs w:val="28"/>
              </w:rPr>
              <w:t>0,</w:t>
            </w:r>
            <w:r w:rsidR="004C0C62" w:rsidRPr="00517397">
              <w:rPr>
                <w:sz w:val="24"/>
                <w:szCs w:val="28"/>
              </w:rPr>
              <w:t>90</w:t>
            </w:r>
          </w:p>
        </w:tc>
        <w:tc>
          <w:tcPr>
            <w:tcW w:w="1559" w:type="dxa"/>
            <w:tcBorders>
              <w:top w:val="single" w:sz="4" w:space="0" w:color="auto"/>
              <w:left w:val="nil"/>
              <w:bottom w:val="single" w:sz="4" w:space="0" w:color="auto"/>
              <w:right w:val="single" w:sz="4" w:space="0" w:color="000000"/>
            </w:tcBorders>
            <w:vAlign w:val="center"/>
          </w:tcPr>
          <w:p w:rsidR="00582E1B" w:rsidRPr="00517397" w:rsidRDefault="004F7F74" w:rsidP="00517397">
            <w:pPr>
              <w:spacing w:line="240" w:lineRule="auto"/>
              <w:ind w:left="0"/>
              <w:jc w:val="center"/>
              <w:rPr>
                <w:sz w:val="24"/>
                <w:szCs w:val="28"/>
              </w:rPr>
            </w:pPr>
            <w:r w:rsidRPr="00517397">
              <w:rPr>
                <w:sz w:val="24"/>
                <w:szCs w:val="28"/>
              </w:rPr>
              <w:t>0,8</w:t>
            </w:r>
            <w:r w:rsidR="004C0C62" w:rsidRPr="00517397">
              <w:rPr>
                <w:sz w:val="24"/>
                <w:szCs w:val="28"/>
              </w:rPr>
              <w:t>2</w:t>
            </w:r>
          </w:p>
        </w:tc>
      </w:tr>
      <w:tr w:rsidR="00B74ECE" w:rsidRPr="00517397" w:rsidTr="008E4D88">
        <w:trPr>
          <w:cantSplit/>
          <w:trHeight w:val="1134"/>
        </w:trPr>
        <w:tc>
          <w:tcPr>
            <w:tcW w:w="4395" w:type="dxa"/>
            <w:tcBorders>
              <w:top w:val="single" w:sz="4" w:space="0" w:color="auto"/>
              <w:left w:val="single" w:sz="4" w:space="0" w:color="000000"/>
              <w:bottom w:val="single" w:sz="4" w:space="0" w:color="000000"/>
              <w:right w:val="single" w:sz="4" w:space="0" w:color="000000"/>
            </w:tcBorders>
            <w:vAlign w:val="center"/>
            <w:hideMark/>
          </w:tcPr>
          <w:p w:rsidR="004C0C62" w:rsidRPr="00517397" w:rsidRDefault="00582E1B" w:rsidP="00517397">
            <w:pPr>
              <w:spacing w:line="240" w:lineRule="auto"/>
              <w:ind w:left="0"/>
              <w:jc w:val="center"/>
              <w:rPr>
                <w:bCs/>
                <w:sz w:val="24"/>
                <w:szCs w:val="28"/>
              </w:rPr>
            </w:pPr>
            <w:r w:rsidRPr="00517397">
              <w:rPr>
                <w:bCs/>
                <w:sz w:val="24"/>
                <w:szCs w:val="28"/>
              </w:rPr>
              <w:t>Муниципальная программа</w:t>
            </w:r>
          </w:p>
          <w:p w:rsidR="005C2F64" w:rsidRPr="00517397" w:rsidRDefault="00766F97" w:rsidP="00517397">
            <w:pPr>
              <w:spacing w:line="240" w:lineRule="auto"/>
              <w:ind w:left="0"/>
              <w:jc w:val="center"/>
              <w:rPr>
                <w:sz w:val="24"/>
                <w:szCs w:val="28"/>
              </w:rPr>
            </w:pPr>
            <w:r w:rsidRPr="00517397">
              <w:rPr>
                <w:bCs/>
                <w:sz w:val="24"/>
                <w:szCs w:val="28"/>
              </w:rPr>
              <w:t>«Развитие дорожного хозяйства и</w:t>
            </w:r>
            <w:r w:rsidR="005C2F64" w:rsidRPr="00517397">
              <w:rPr>
                <w:bCs/>
                <w:sz w:val="24"/>
                <w:szCs w:val="28"/>
              </w:rPr>
              <w:t xml:space="preserve"> общественного транспорта»</w:t>
            </w:r>
          </w:p>
          <w:p w:rsidR="00582E1B" w:rsidRPr="00517397" w:rsidRDefault="00766F97" w:rsidP="00517397">
            <w:pPr>
              <w:spacing w:line="240" w:lineRule="auto"/>
              <w:ind w:left="0"/>
              <w:jc w:val="center"/>
              <w:rPr>
                <w:sz w:val="24"/>
                <w:szCs w:val="28"/>
              </w:rPr>
            </w:pPr>
            <w:r w:rsidRPr="00517397">
              <w:rPr>
                <w:sz w:val="24"/>
                <w:szCs w:val="28"/>
              </w:rPr>
              <w:t>на 2021-2026</w:t>
            </w:r>
            <w:r w:rsidR="005C2F64" w:rsidRPr="00517397">
              <w:rPr>
                <w:sz w:val="24"/>
                <w:szCs w:val="28"/>
              </w:rPr>
              <w:t xml:space="preserve"> годы</w:t>
            </w:r>
          </w:p>
        </w:tc>
        <w:tc>
          <w:tcPr>
            <w:tcW w:w="1134" w:type="dxa"/>
            <w:tcBorders>
              <w:top w:val="single" w:sz="4" w:space="0" w:color="auto"/>
              <w:left w:val="nil"/>
              <w:bottom w:val="single" w:sz="4" w:space="0" w:color="auto"/>
              <w:right w:val="single" w:sz="4" w:space="0" w:color="000000"/>
            </w:tcBorders>
            <w:vAlign w:val="center"/>
            <w:hideMark/>
          </w:tcPr>
          <w:p w:rsidR="00582E1B" w:rsidRPr="00517397" w:rsidRDefault="00A80872" w:rsidP="00517397">
            <w:pPr>
              <w:spacing w:line="240" w:lineRule="auto"/>
              <w:ind w:left="0"/>
              <w:jc w:val="center"/>
              <w:rPr>
                <w:sz w:val="24"/>
                <w:szCs w:val="28"/>
              </w:rPr>
            </w:pPr>
            <w:r w:rsidRPr="00517397">
              <w:rPr>
                <w:sz w:val="24"/>
                <w:szCs w:val="28"/>
              </w:rPr>
              <w:t>0,9</w:t>
            </w:r>
            <w:r w:rsidR="00766F97" w:rsidRPr="00517397">
              <w:rPr>
                <w:sz w:val="24"/>
                <w:szCs w:val="28"/>
              </w:rPr>
              <w:t>9</w:t>
            </w:r>
          </w:p>
        </w:tc>
        <w:tc>
          <w:tcPr>
            <w:tcW w:w="1276" w:type="dxa"/>
            <w:tcBorders>
              <w:top w:val="single" w:sz="4" w:space="0" w:color="auto"/>
              <w:left w:val="nil"/>
              <w:bottom w:val="single" w:sz="4" w:space="0" w:color="auto"/>
              <w:right w:val="single" w:sz="4" w:space="0" w:color="000000"/>
            </w:tcBorders>
            <w:vAlign w:val="center"/>
            <w:hideMark/>
          </w:tcPr>
          <w:p w:rsidR="00582E1B" w:rsidRPr="00517397" w:rsidRDefault="004C0C62" w:rsidP="00517397">
            <w:pPr>
              <w:spacing w:line="240" w:lineRule="auto"/>
              <w:ind w:left="0"/>
              <w:jc w:val="center"/>
              <w:rPr>
                <w:sz w:val="24"/>
                <w:szCs w:val="28"/>
              </w:rPr>
            </w:pPr>
            <w:r w:rsidRPr="00517397">
              <w:rPr>
                <w:sz w:val="24"/>
                <w:szCs w:val="28"/>
              </w:rPr>
              <w:t>0,92</w:t>
            </w:r>
          </w:p>
        </w:tc>
        <w:tc>
          <w:tcPr>
            <w:tcW w:w="1276" w:type="dxa"/>
            <w:tcBorders>
              <w:top w:val="single" w:sz="4" w:space="0" w:color="auto"/>
              <w:left w:val="nil"/>
              <w:bottom w:val="single" w:sz="4" w:space="0" w:color="auto"/>
              <w:right w:val="single" w:sz="4" w:space="0" w:color="000000"/>
            </w:tcBorders>
            <w:vAlign w:val="center"/>
          </w:tcPr>
          <w:p w:rsidR="00582E1B" w:rsidRPr="00517397" w:rsidRDefault="00E67F57" w:rsidP="00517397">
            <w:pPr>
              <w:spacing w:line="240" w:lineRule="auto"/>
              <w:ind w:left="0"/>
              <w:jc w:val="center"/>
              <w:rPr>
                <w:sz w:val="24"/>
                <w:szCs w:val="28"/>
              </w:rPr>
            </w:pPr>
            <w:r w:rsidRPr="00517397">
              <w:rPr>
                <w:sz w:val="24"/>
                <w:szCs w:val="28"/>
              </w:rPr>
              <w:t>0,9</w:t>
            </w:r>
            <w:r w:rsidR="004C0C62" w:rsidRPr="00517397">
              <w:rPr>
                <w:sz w:val="24"/>
                <w:szCs w:val="28"/>
              </w:rPr>
              <w:t>7</w:t>
            </w:r>
          </w:p>
        </w:tc>
        <w:tc>
          <w:tcPr>
            <w:tcW w:w="1559" w:type="dxa"/>
            <w:tcBorders>
              <w:top w:val="single" w:sz="4" w:space="0" w:color="auto"/>
              <w:left w:val="nil"/>
              <w:bottom w:val="single" w:sz="4" w:space="0" w:color="auto"/>
              <w:right w:val="single" w:sz="4" w:space="0" w:color="000000"/>
            </w:tcBorders>
            <w:vAlign w:val="center"/>
          </w:tcPr>
          <w:p w:rsidR="00582E1B" w:rsidRPr="00517397" w:rsidRDefault="00E67F57" w:rsidP="00517397">
            <w:pPr>
              <w:spacing w:line="240" w:lineRule="auto"/>
              <w:ind w:left="0"/>
              <w:jc w:val="center"/>
              <w:rPr>
                <w:sz w:val="24"/>
                <w:szCs w:val="28"/>
              </w:rPr>
            </w:pPr>
            <w:r w:rsidRPr="00517397">
              <w:rPr>
                <w:sz w:val="24"/>
                <w:szCs w:val="28"/>
              </w:rPr>
              <w:t>0,9</w:t>
            </w:r>
            <w:r w:rsidR="004C0C62" w:rsidRPr="00517397">
              <w:rPr>
                <w:sz w:val="24"/>
                <w:szCs w:val="28"/>
              </w:rPr>
              <w:t>0</w:t>
            </w:r>
          </w:p>
        </w:tc>
      </w:tr>
      <w:tr w:rsidR="00B74ECE" w:rsidRPr="00517397" w:rsidTr="008E4D88">
        <w:trPr>
          <w:cantSplit/>
          <w:trHeight w:val="1134"/>
        </w:trPr>
        <w:tc>
          <w:tcPr>
            <w:tcW w:w="4395" w:type="dxa"/>
            <w:tcBorders>
              <w:top w:val="single" w:sz="4" w:space="0" w:color="auto"/>
              <w:left w:val="single" w:sz="4" w:space="0" w:color="000000"/>
              <w:bottom w:val="single" w:sz="4" w:space="0" w:color="000000"/>
              <w:right w:val="single" w:sz="4" w:space="0" w:color="000000"/>
            </w:tcBorders>
            <w:vAlign w:val="center"/>
            <w:hideMark/>
          </w:tcPr>
          <w:p w:rsidR="00EA32C4" w:rsidRPr="00517397" w:rsidRDefault="00EE6920" w:rsidP="00517397">
            <w:pPr>
              <w:spacing w:line="240" w:lineRule="auto"/>
              <w:ind w:left="0"/>
              <w:jc w:val="center"/>
              <w:rPr>
                <w:bCs/>
                <w:sz w:val="24"/>
                <w:szCs w:val="28"/>
              </w:rPr>
            </w:pPr>
            <w:r w:rsidRPr="00517397">
              <w:rPr>
                <w:bCs/>
                <w:sz w:val="24"/>
                <w:szCs w:val="28"/>
              </w:rPr>
              <w:t>Муниципальная программа  «Формирование современной</w:t>
            </w:r>
          </w:p>
          <w:p w:rsidR="004C0C62" w:rsidRPr="00517397" w:rsidRDefault="00EE6920" w:rsidP="00517397">
            <w:pPr>
              <w:spacing w:line="240" w:lineRule="auto"/>
              <w:ind w:left="0"/>
              <w:jc w:val="center"/>
              <w:rPr>
                <w:bCs/>
                <w:sz w:val="24"/>
                <w:szCs w:val="28"/>
              </w:rPr>
            </w:pPr>
            <w:r w:rsidRPr="00517397">
              <w:rPr>
                <w:bCs/>
                <w:sz w:val="24"/>
                <w:szCs w:val="28"/>
              </w:rPr>
              <w:t xml:space="preserve"> городской среды»               </w:t>
            </w:r>
          </w:p>
          <w:p w:rsidR="00EE6920" w:rsidRPr="00517397" w:rsidRDefault="00EE6920" w:rsidP="00517397">
            <w:pPr>
              <w:spacing w:line="240" w:lineRule="auto"/>
              <w:ind w:left="0"/>
              <w:jc w:val="center"/>
              <w:rPr>
                <w:bCs/>
                <w:sz w:val="24"/>
                <w:szCs w:val="28"/>
              </w:rPr>
            </w:pPr>
            <w:r w:rsidRPr="00517397">
              <w:rPr>
                <w:bCs/>
                <w:sz w:val="24"/>
                <w:szCs w:val="28"/>
              </w:rPr>
              <w:t xml:space="preserve">               </w:t>
            </w:r>
            <w:r w:rsidR="00766F97" w:rsidRPr="00517397">
              <w:rPr>
                <w:bCs/>
                <w:sz w:val="24"/>
                <w:szCs w:val="28"/>
              </w:rPr>
              <w:t xml:space="preserve">   на 2021-2026</w:t>
            </w:r>
            <w:r w:rsidRPr="00517397">
              <w:rPr>
                <w:bCs/>
                <w:sz w:val="24"/>
                <w:szCs w:val="28"/>
              </w:rPr>
              <w:t xml:space="preserve"> годы</w:t>
            </w:r>
          </w:p>
        </w:tc>
        <w:tc>
          <w:tcPr>
            <w:tcW w:w="1134" w:type="dxa"/>
            <w:tcBorders>
              <w:top w:val="single" w:sz="4" w:space="0" w:color="auto"/>
              <w:left w:val="nil"/>
              <w:bottom w:val="single" w:sz="4" w:space="0" w:color="auto"/>
              <w:right w:val="single" w:sz="4" w:space="0" w:color="000000"/>
            </w:tcBorders>
            <w:vAlign w:val="center"/>
            <w:hideMark/>
          </w:tcPr>
          <w:p w:rsidR="00EE6920" w:rsidRPr="00517397" w:rsidRDefault="00A80872" w:rsidP="00517397">
            <w:pPr>
              <w:spacing w:line="240" w:lineRule="auto"/>
              <w:ind w:left="0"/>
              <w:jc w:val="center"/>
              <w:rPr>
                <w:sz w:val="24"/>
                <w:szCs w:val="28"/>
              </w:rPr>
            </w:pPr>
            <w:r w:rsidRPr="00517397">
              <w:rPr>
                <w:sz w:val="24"/>
                <w:szCs w:val="28"/>
              </w:rPr>
              <w:t>0,99</w:t>
            </w:r>
            <w:r w:rsidR="002E409A" w:rsidRPr="00517397">
              <w:rPr>
                <w:sz w:val="24"/>
                <w:szCs w:val="28"/>
              </w:rPr>
              <w:t>9</w:t>
            </w:r>
          </w:p>
        </w:tc>
        <w:tc>
          <w:tcPr>
            <w:tcW w:w="1276" w:type="dxa"/>
            <w:tcBorders>
              <w:top w:val="single" w:sz="4" w:space="0" w:color="auto"/>
              <w:left w:val="nil"/>
              <w:bottom w:val="single" w:sz="4" w:space="0" w:color="auto"/>
              <w:right w:val="single" w:sz="4" w:space="0" w:color="000000"/>
            </w:tcBorders>
            <w:vAlign w:val="center"/>
            <w:hideMark/>
          </w:tcPr>
          <w:p w:rsidR="00EE6920" w:rsidRPr="00517397" w:rsidRDefault="0087108C" w:rsidP="00517397">
            <w:pPr>
              <w:spacing w:line="240" w:lineRule="auto"/>
              <w:ind w:left="0"/>
              <w:jc w:val="center"/>
              <w:rPr>
                <w:sz w:val="24"/>
                <w:szCs w:val="28"/>
              </w:rPr>
            </w:pPr>
            <w:r w:rsidRPr="00517397">
              <w:rPr>
                <w:sz w:val="24"/>
                <w:szCs w:val="28"/>
              </w:rPr>
              <w:t>1</w:t>
            </w:r>
            <w:r w:rsidR="004C0C62" w:rsidRPr="00517397">
              <w:rPr>
                <w:sz w:val="24"/>
                <w:szCs w:val="28"/>
              </w:rPr>
              <w:t>,0</w:t>
            </w:r>
          </w:p>
        </w:tc>
        <w:tc>
          <w:tcPr>
            <w:tcW w:w="1276" w:type="dxa"/>
            <w:tcBorders>
              <w:top w:val="single" w:sz="4" w:space="0" w:color="auto"/>
              <w:left w:val="nil"/>
              <w:bottom w:val="single" w:sz="4" w:space="0" w:color="auto"/>
              <w:right w:val="single" w:sz="4" w:space="0" w:color="000000"/>
            </w:tcBorders>
            <w:vAlign w:val="center"/>
          </w:tcPr>
          <w:p w:rsidR="00EE6920" w:rsidRPr="00517397" w:rsidRDefault="0087108C" w:rsidP="00517397">
            <w:pPr>
              <w:spacing w:line="240" w:lineRule="auto"/>
              <w:ind w:left="0"/>
              <w:jc w:val="center"/>
              <w:rPr>
                <w:sz w:val="24"/>
                <w:szCs w:val="28"/>
              </w:rPr>
            </w:pPr>
            <w:r w:rsidRPr="00517397">
              <w:rPr>
                <w:sz w:val="24"/>
                <w:szCs w:val="28"/>
              </w:rPr>
              <w:t>1</w:t>
            </w:r>
            <w:r w:rsidR="004C0C62" w:rsidRPr="00517397">
              <w:rPr>
                <w:sz w:val="24"/>
                <w:szCs w:val="28"/>
              </w:rPr>
              <w:t>,0</w:t>
            </w:r>
          </w:p>
        </w:tc>
        <w:tc>
          <w:tcPr>
            <w:tcW w:w="1559" w:type="dxa"/>
            <w:tcBorders>
              <w:top w:val="single" w:sz="4" w:space="0" w:color="auto"/>
              <w:left w:val="nil"/>
              <w:bottom w:val="single" w:sz="4" w:space="0" w:color="auto"/>
              <w:right w:val="single" w:sz="4" w:space="0" w:color="000000"/>
            </w:tcBorders>
            <w:vAlign w:val="center"/>
          </w:tcPr>
          <w:p w:rsidR="00EE6920" w:rsidRPr="00517397" w:rsidRDefault="0087108C" w:rsidP="00517397">
            <w:pPr>
              <w:spacing w:line="240" w:lineRule="auto"/>
              <w:ind w:left="0"/>
              <w:jc w:val="center"/>
              <w:rPr>
                <w:sz w:val="24"/>
                <w:szCs w:val="28"/>
              </w:rPr>
            </w:pPr>
            <w:r w:rsidRPr="00517397">
              <w:rPr>
                <w:sz w:val="24"/>
                <w:szCs w:val="28"/>
              </w:rPr>
              <w:t>1,0</w:t>
            </w:r>
          </w:p>
        </w:tc>
      </w:tr>
      <w:tr w:rsidR="00B74ECE" w:rsidRPr="00517397" w:rsidTr="008E4D88">
        <w:trPr>
          <w:cantSplit/>
          <w:trHeight w:val="1134"/>
        </w:trPr>
        <w:tc>
          <w:tcPr>
            <w:tcW w:w="4395" w:type="dxa"/>
            <w:tcBorders>
              <w:top w:val="single" w:sz="4" w:space="0" w:color="auto"/>
              <w:left w:val="single" w:sz="4" w:space="0" w:color="000000"/>
              <w:bottom w:val="single" w:sz="4" w:space="0" w:color="000000"/>
              <w:right w:val="single" w:sz="4" w:space="0" w:color="000000"/>
            </w:tcBorders>
            <w:vAlign w:val="center"/>
            <w:hideMark/>
          </w:tcPr>
          <w:p w:rsidR="004C0C62" w:rsidRPr="00517397" w:rsidRDefault="00EE6920" w:rsidP="00517397">
            <w:pPr>
              <w:spacing w:line="240" w:lineRule="auto"/>
              <w:ind w:left="0"/>
              <w:jc w:val="center"/>
              <w:rPr>
                <w:bCs/>
                <w:sz w:val="24"/>
                <w:szCs w:val="28"/>
              </w:rPr>
            </w:pPr>
            <w:r w:rsidRPr="00517397">
              <w:rPr>
                <w:bCs/>
                <w:sz w:val="24"/>
                <w:szCs w:val="28"/>
              </w:rPr>
              <w:t xml:space="preserve">Муниципальная программа  </w:t>
            </w:r>
            <w:r w:rsidR="00EF7D80" w:rsidRPr="00517397">
              <w:rPr>
                <w:bCs/>
                <w:sz w:val="24"/>
                <w:szCs w:val="28"/>
              </w:rPr>
              <w:t xml:space="preserve">«Управление муниципальным имуществом и земельными отношениями»       </w:t>
            </w:r>
          </w:p>
          <w:p w:rsidR="00EE6920" w:rsidRPr="00517397" w:rsidRDefault="00766F97" w:rsidP="00517397">
            <w:pPr>
              <w:spacing w:line="240" w:lineRule="auto"/>
              <w:ind w:left="0"/>
              <w:jc w:val="center"/>
              <w:rPr>
                <w:bCs/>
                <w:sz w:val="24"/>
                <w:szCs w:val="28"/>
              </w:rPr>
            </w:pPr>
            <w:r w:rsidRPr="00517397">
              <w:rPr>
                <w:bCs/>
                <w:sz w:val="24"/>
                <w:szCs w:val="28"/>
              </w:rPr>
              <w:t>на 2021-2026</w:t>
            </w:r>
            <w:r w:rsidR="00EF7D80" w:rsidRPr="00517397">
              <w:rPr>
                <w:bCs/>
                <w:sz w:val="24"/>
                <w:szCs w:val="28"/>
              </w:rPr>
              <w:t xml:space="preserve"> годы</w:t>
            </w:r>
          </w:p>
        </w:tc>
        <w:tc>
          <w:tcPr>
            <w:tcW w:w="1134" w:type="dxa"/>
            <w:tcBorders>
              <w:top w:val="single" w:sz="4" w:space="0" w:color="auto"/>
              <w:left w:val="nil"/>
              <w:bottom w:val="single" w:sz="4" w:space="0" w:color="auto"/>
              <w:right w:val="single" w:sz="4" w:space="0" w:color="000000"/>
            </w:tcBorders>
            <w:vAlign w:val="center"/>
            <w:hideMark/>
          </w:tcPr>
          <w:p w:rsidR="00EE6920" w:rsidRPr="00517397" w:rsidRDefault="00AA2614" w:rsidP="00517397">
            <w:pPr>
              <w:spacing w:line="240" w:lineRule="auto"/>
              <w:ind w:left="0"/>
              <w:jc w:val="center"/>
              <w:rPr>
                <w:sz w:val="24"/>
                <w:szCs w:val="28"/>
              </w:rPr>
            </w:pPr>
            <w:r w:rsidRPr="00517397">
              <w:rPr>
                <w:sz w:val="24"/>
                <w:szCs w:val="28"/>
              </w:rPr>
              <w:t>0,</w:t>
            </w:r>
            <w:r w:rsidR="004C0C62" w:rsidRPr="00517397">
              <w:rPr>
                <w:sz w:val="24"/>
                <w:szCs w:val="28"/>
              </w:rPr>
              <w:t>77</w:t>
            </w:r>
          </w:p>
        </w:tc>
        <w:tc>
          <w:tcPr>
            <w:tcW w:w="1276" w:type="dxa"/>
            <w:tcBorders>
              <w:top w:val="single" w:sz="4" w:space="0" w:color="auto"/>
              <w:left w:val="nil"/>
              <w:bottom w:val="single" w:sz="4" w:space="0" w:color="auto"/>
              <w:right w:val="single" w:sz="4" w:space="0" w:color="000000"/>
            </w:tcBorders>
            <w:vAlign w:val="center"/>
            <w:hideMark/>
          </w:tcPr>
          <w:p w:rsidR="00EE6920" w:rsidRPr="00517397" w:rsidRDefault="002601C3" w:rsidP="00517397">
            <w:pPr>
              <w:spacing w:line="240" w:lineRule="auto"/>
              <w:ind w:left="0"/>
              <w:jc w:val="center"/>
              <w:rPr>
                <w:sz w:val="24"/>
                <w:szCs w:val="28"/>
              </w:rPr>
            </w:pPr>
            <w:r w:rsidRPr="00517397">
              <w:rPr>
                <w:sz w:val="24"/>
                <w:szCs w:val="28"/>
              </w:rPr>
              <w:t>0,</w:t>
            </w:r>
            <w:r w:rsidR="00E67F57" w:rsidRPr="00517397">
              <w:rPr>
                <w:sz w:val="24"/>
                <w:szCs w:val="28"/>
              </w:rPr>
              <w:t>99</w:t>
            </w:r>
          </w:p>
        </w:tc>
        <w:tc>
          <w:tcPr>
            <w:tcW w:w="1276" w:type="dxa"/>
            <w:tcBorders>
              <w:top w:val="single" w:sz="4" w:space="0" w:color="auto"/>
              <w:left w:val="nil"/>
              <w:bottom w:val="single" w:sz="4" w:space="0" w:color="auto"/>
              <w:right w:val="single" w:sz="4" w:space="0" w:color="000000"/>
            </w:tcBorders>
            <w:vAlign w:val="center"/>
          </w:tcPr>
          <w:p w:rsidR="00EE6920" w:rsidRPr="00517397" w:rsidRDefault="00AA2614" w:rsidP="00517397">
            <w:pPr>
              <w:spacing w:line="240" w:lineRule="auto"/>
              <w:ind w:left="0"/>
              <w:jc w:val="center"/>
              <w:rPr>
                <w:sz w:val="24"/>
                <w:szCs w:val="28"/>
              </w:rPr>
            </w:pPr>
            <w:r w:rsidRPr="00517397">
              <w:rPr>
                <w:sz w:val="24"/>
                <w:szCs w:val="28"/>
              </w:rPr>
              <w:t>0,</w:t>
            </w:r>
            <w:r w:rsidR="00E67F57" w:rsidRPr="00517397">
              <w:rPr>
                <w:sz w:val="24"/>
                <w:szCs w:val="28"/>
              </w:rPr>
              <w:t>96</w:t>
            </w:r>
          </w:p>
        </w:tc>
        <w:tc>
          <w:tcPr>
            <w:tcW w:w="1559" w:type="dxa"/>
            <w:tcBorders>
              <w:top w:val="single" w:sz="4" w:space="0" w:color="auto"/>
              <w:left w:val="nil"/>
              <w:bottom w:val="single" w:sz="4" w:space="0" w:color="auto"/>
              <w:right w:val="single" w:sz="4" w:space="0" w:color="000000"/>
            </w:tcBorders>
            <w:vAlign w:val="center"/>
          </w:tcPr>
          <w:p w:rsidR="00EE6920" w:rsidRPr="00517397" w:rsidRDefault="004C0C62" w:rsidP="00517397">
            <w:pPr>
              <w:spacing w:line="240" w:lineRule="auto"/>
              <w:ind w:left="0"/>
              <w:jc w:val="center"/>
              <w:rPr>
                <w:sz w:val="24"/>
                <w:szCs w:val="28"/>
              </w:rPr>
            </w:pPr>
            <w:r w:rsidRPr="00517397">
              <w:rPr>
                <w:sz w:val="24"/>
                <w:szCs w:val="28"/>
              </w:rPr>
              <w:t>1,2</w:t>
            </w:r>
          </w:p>
        </w:tc>
      </w:tr>
      <w:tr w:rsidR="00B74ECE" w:rsidRPr="00517397" w:rsidTr="008E4D88">
        <w:trPr>
          <w:cantSplit/>
          <w:trHeight w:val="1134"/>
        </w:trPr>
        <w:tc>
          <w:tcPr>
            <w:tcW w:w="4395" w:type="dxa"/>
            <w:tcBorders>
              <w:top w:val="single" w:sz="4" w:space="0" w:color="auto"/>
              <w:left w:val="single" w:sz="4" w:space="0" w:color="000000"/>
              <w:bottom w:val="single" w:sz="4" w:space="0" w:color="000000"/>
              <w:right w:val="single" w:sz="4" w:space="0" w:color="000000"/>
            </w:tcBorders>
            <w:vAlign w:val="center"/>
            <w:hideMark/>
          </w:tcPr>
          <w:p w:rsidR="00EE6920" w:rsidRPr="00517397" w:rsidRDefault="00EE6920" w:rsidP="00517397">
            <w:pPr>
              <w:spacing w:line="240" w:lineRule="auto"/>
              <w:ind w:left="0"/>
              <w:jc w:val="center"/>
              <w:rPr>
                <w:bCs/>
                <w:sz w:val="24"/>
                <w:szCs w:val="28"/>
              </w:rPr>
            </w:pPr>
            <w:r w:rsidRPr="00517397">
              <w:rPr>
                <w:bCs/>
                <w:sz w:val="24"/>
                <w:szCs w:val="28"/>
              </w:rPr>
              <w:t xml:space="preserve">Муниципальная программа  </w:t>
            </w:r>
            <w:r w:rsidR="00EF7D80" w:rsidRPr="00517397">
              <w:rPr>
                <w:bCs/>
                <w:sz w:val="24"/>
                <w:szCs w:val="28"/>
              </w:rPr>
              <w:t>«Муниципальное у</w:t>
            </w:r>
            <w:r w:rsidR="00766F97" w:rsidRPr="00517397">
              <w:rPr>
                <w:bCs/>
                <w:sz w:val="24"/>
                <w:szCs w:val="28"/>
              </w:rPr>
              <w:t>правление»               на 2021-2026</w:t>
            </w:r>
            <w:r w:rsidR="00EF7D80" w:rsidRPr="00517397">
              <w:rPr>
                <w:bCs/>
                <w:sz w:val="24"/>
                <w:szCs w:val="28"/>
              </w:rPr>
              <w:t xml:space="preserve"> годы</w:t>
            </w:r>
          </w:p>
        </w:tc>
        <w:tc>
          <w:tcPr>
            <w:tcW w:w="1134" w:type="dxa"/>
            <w:tcBorders>
              <w:top w:val="single" w:sz="4" w:space="0" w:color="auto"/>
              <w:left w:val="nil"/>
              <w:bottom w:val="single" w:sz="4" w:space="0" w:color="auto"/>
              <w:right w:val="single" w:sz="4" w:space="0" w:color="000000"/>
            </w:tcBorders>
            <w:vAlign w:val="center"/>
            <w:hideMark/>
          </w:tcPr>
          <w:p w:rsidR="00EE6920" w:rsidRPr="00517397" w:rsidRDefault="00107C4F" w:rsidP="00517397">
            <w:pPr>
              <w:spacing w:line="240" w:lineRule="auto"/>
              <w:ind w:left="0"/>
              <w:jc w:val="center"/>
              <w:rPr>
                <w:sz w:val="24"/>
                <w:szCs w:val="28"/>
              </w:rPr>
            </w:pPr>
            <w:r w:rsidRPr="00517397">
              <w:rPr>
                <w:sz w:val="24"/>
                <w:szCs w:val="28"/>
              </w:rPr>
              <w:t>0,</w:t>
            </w:r>
            <w:r w:rsidR="002E409A" w:rsidRPr="00517397">
              <w:rPr>
                <w:sz w:val="24"/>
                <w:szCs w:val="28"/>
              </w:rPr>
              <w:t>9</w:t>
            </w:r>
            <w:r w:rsidR="00E67F57" w:rsidRPr="00517397">
              <w:rPr>
                <w:sz w:val="24"/>
                <w:szCs w:val="28"/>
              </w:rPr>
              <w:t>9</w:t>
            </w:r>
          </w:p>
        </w:tc>
        <w:tc>
          <w:tcPr>
            <w:tcW w:w="1276" w:type="dxa"/>
            <w:tcBorders>
              <w:top w:val="single" w:sz="4" w:space="0" w:color="auto"/>
              <w:left w:val="nil"/>
              <w:bottom w:val="single" w:sz="4" w:space="0" w:color="auto"/>
              <w:right w:val="single" w:sz="4" w:space="0" w:color="000000"/>
            </w:tcBorders>
            <w:vAlign w:val="center"/>
            <w:hideMark/>
          </w:tcPr>
          <w:p w:rsidR="00EE6920" w:rsidRPr="00517397" w:rsidRDefault="00A14D7B" w:rsidP="00517397">
            <w:pPr>
              <w:spacing w:line="240" w:lineRule="auto"/>
              <w:ind w:left="0"/>
              <w:jc w:val="center"/>
              <w:rPr>
                <w:sz w:val="24"/>
                <w:szCs w:val="28"/>
              </w:rPr>
            </w:pPr>
            <w:r w:rsidRPr="00517397">
              <w:rPr>
                <w:sz w:val="24"/>
                <w:szCs w:val="28"/>
              </w:rPr>
              <w:t>0,9</w:t>
            </w:r>
            <w:r w:rsidR="00E67F57" w:rsidRPr="00517397">
              <w:rPr>
                <w:sz w:val="24"/>
                <w:szCs w:val="28"/>
              </w:rPr>
              <w:t>9</w:t>
            </w:r>
          </w:p>
        </w:tc>
        <w:tc>
          <w:tcPr>
            <w:tcW w:w="1276" w:type="dxa"/>
            <w:tcBorders>
              <w:top w:val="single" w:sz="4" w:space="0" w:color="auto"/>
              <w:left w:val="nil"/>
              <w:bottom w:val="single" w:sz="4" w:space="0" w:color="auto"/>
              <w:right w:val="single" w:sz="4" w:space="0" w:color="000000"/>
            </w:tcBorders>
            <w:vAlign w:val="center"/>
          </w:tcPr>
          <w:p w:rsidR="00EE6920" w:rsidRPr="00517397" w:rsidRDefault="004C0C62" w:rsidP="00517397">
            <w:pPr>
              <w:spacing w:line="240" w:lineRule="auto"/>
              <w:ind w:left="0"/>
              <w:jc w:val="center"/>
              <w:rPr>
                <w:sz w:val="24"/>
                <w:szCs w:val="28"/>
              </w:rPr>
            </w:pPr>
            <w:r w:rsidRPr="00517397">
              <w:rPr>
                <w:sz w:val="24"/>
                <w:szCs w:val="28"/>
              </w:rPr>
              <w:t>1,0</w:t>
            </w:r>
          </w:p>
        </w:tc>
        <w:tc>
          <w:tcPr>
            <w:tcW w:w="1559" w:type="dxa"/>
            <w:tcBorders>
              <w:top w:val="single" w:sz="4" w:space="0" w:color="auto"/>
              <w:left w:val="nil"/>
              <w:bottom w:val="single" w:sz="4" w:space="0" w:color="auto"/>
              <w:right w:val="single" w:sz="4" w:space="0" w:color="000000"/>
            </w:tcBorders>
            <w:vAlign w:val="center"/>
          </w:tcPr>
          <w:p w:rsidR="00EE6920" w:rsidRPr="00517397" w:rsidRDefault="004C0C62" w:rsidP="00517397">
            <w:pPr>
              <w:spacing w:line="240" w:lineRule="auto"/>
              <w:ind w:left="0"/>
              <w:jc w:val="center"/>
              <w:rPr>
                <w:sz w:val="24"/>
                <w:szCs w:val="28"/>
              </w:rPr>
            </w:pPr>
            <w:r w:rsidRPr="00517397">
              <w:rPr>
                <w:sz w:val="24"/>
                <w:szCs w:val="28"/>
              </w:rPr>
              <w:t>1,01</w:t>
            </w:r>
          </w:p>
        </w:tc>
      </w:tr>
      <w:tr w:rsidR="00B74ECE" w:rsidRPr="00517397" w:rsidTr="000C302E">
        <w:trPr>
          <w:cantSplit/>
          <w:trHeight w:val="1056"/>
        </w:trPr>
        <w:tc>
          <w:tcPr>
            <w:tcW w:w="4395" w:type="dxa"/>
            <w:tcBorders>
              <w:top w:val="nil"/>
              <w:left w:val="single" w:sz="4" w:space="0" w:color="000000"/>
              <w:bottom w:val="single" w:sz="4" w:space="0" w:color="000000"/>
              <w:right w:val="single" w:sz="4" w:space="0" w:color="000000"/>
            </w:tcBorders>
            <w:vAlign w:val="center"/>
          </w:tcPr>
          <w:p w:rsidR="002E409A" w:rsidRPr="00517397" w:rsidRDefault="002E409A" w:rsidP="00517397">
            <w:pPr>
              <w:spacing w:line="240" w:lineRule="auto"/>
              <w:ind w:left="0"/>
              <w:jc w:val="center"/>
              <w:rPr>
                <w:bCs/>
                <w:sz w:val="24"/>
                <w:szCs w:val="28"/>
              </w:rPr>
            </w:pPr>
            <w:r w:rsidRPr="00517397">
              <w:rPr>
                <w:bCs/>
                <w:sz w:val="24"/>
                <w:szCs w:val="28"/>
              </w:rPr>
              <w:t>Муниципальная программа  «Управление финансами»                       на 2021-2026 годы</w:t>
            </w:r>
          </w:p>
        </w:tc>
        <w:tc>
          <w:tcPr>
            <w:tcW w:w="5245" w:type="dxa"/>
            <w:gridSpan w:val="4"/>
            <w:tcBorders>
              <w:top w:val="single" w:sz="4" w:space="0" w:color="auto"/>
              <w:left w:val="nil"/>
              <w:bottom w:val="single" w:sz="4" w:space="0" w:color="auto"/>
              <w:right w:val="single" w:sz="4" w:space="0" w:color="000000"/>
            </w:tcBorders>
            <w:vAlign w:val="center"/>
          </w:tcPr>
          <w:p w:rsidR="002E409A" w:rsidRPr="00517397" w:rsidRDefault="002E409A" w:rsidP="00517397">
            <w:pPr>
              <w:spacing w:line="240" w:lineRule="auto"/>
              <w:ind w:left="0"/>
              <w:jc w:val="center"/>
              <w:rPr>
                <w:sz w:val="24"/>
                <w:szCs w:val="28"/>
              </w:rPr>
            </w:pPr>
            <w:r w:rsidRPr="00517397">
              <w:rPr>
                <w:sz w:val="24"/>
                <w:szCs w:val="28"/>
              </w:rPr>
              <w:t>В связи с тем, что индекс освоения бюджетных средств равен 0, муниципальная программа исключается из оценки эффективности</w:t>
            </w:r>
          </w:p>
        </w:tc>
      </w:tr>
      <w:tr w:rsidR="00B74ECE" w:rsidRPr="00517397" w:rsidTr="007C1967">
        <w:trPr>
          <w:cantSplit/>
          <w:trHeight w:val="1056"/>
        </w:trPr>
        <w:tc>
          <w:tcPr>
            <w:tcW w:w="4395" w:type="dxa"/>
            <w:tcBorders>
              <w:top w:val="nil"/>
              <w:left w:val="single" w:sz="4" w:space="0" w:color="000000"/>
              <w:bottom w:val="single" w:sz="4" w:space="0" w:color="000000"/>
              <w:right w:val="single" w:sz="4" w:space="0" w:color="000000"/>
            </w:tcBorders>
            <w:vAlign w:val="center"/>
          </w:tcPr>
          <w:p w:rsidR="007C1967" w:rsidRPr="00517397" w:rsidRDefault="007C1967" w:rsidP="00517397">
            <w:pPr>
              <w:spacing w:line="240" w:lineRule="auto"/>
              <w:ind w:left="0"/>
              <w:jc w:val="center"/>
              <w:rPr>
                <w:bCs/>
                <w:sz w:val="24"/>
                <w:szCs w:val="28"/>
              </w:rPr>
            </w:pPr>
            <w:r w:rsidRPr="00517397">
              <w:rPr>
                <w:bCs/>
                <w:sz w:val="24"/>
                <w:szCs w:val="28"/>
              </w:rPr>
              <w:t>Муниципальная программа «Развитие жилищно-коммунального хозяйства» на 2021-2026 годы</w:t>
            </w:r>
          </w:p>
        </w:tc>
        <w:tc>
          <w:tcPr>
            <w:tcW w:w="1134" w:type="dxa"/>
            <w:tcBorders>
              <w:top w:val="single" w:sz="4" w:space="0" w:color="auto"/>
              <w:left w:val="nil"/>
              <w:bottom w:val="single" w:sz="4" w:space="0" w:color="auto"/>
              <w:right w:val="single" w:sz="4" w:space="0" w:color="000000"/>
            </w:tcBorders>
            <w:vAlign w:val="center"/>
          </w:tcPr>
          <w:p w:rsidR="007C1967" w:rsidRPr="00517397" w:rsidRDefault="000C302E" w:rsidP="00517397">
            <w:pPr>
              <w:spacing w:line="240" w:lineRule="auto"/>
              <w:ind w:left="0"/>
              <w:jc w:val="center"/>
              <w:rPr>
                <w:sz w:val="24"/>
                <w:szCs w:val="28"/>
              </w:rPr>
            </w:pPr>
            <w:r w:rsidRPr="00517397">
              <w:rPr>
                <w:sz w:val="24"/>
                <w:szCs w:val="28"/>
              </w:rPr>
              <w:t>0,9</w:t>
            </w:r>
            <w:r w:rsidR="004C0C62" w:rsidRPr="00517397">
              <w:rPr>
                <w:sz w:val="24"/>
                <w:szCs w:val="28"/>
              </w:rPr>
              <w:t>9</w:t>
            </w:r>
          </w:p>
        </w:tc>
        <w:tc>
          <w:tcPr>
            <w:tcW w:w="1276" w:type="dxa"/>
            <w:tcBorders>
              <w:top w:val="single" w:sz="4" w:space="0" w:color="auto"/>
              <w:left w:val="nil"/>
              <w:bottom w:val="single" w:sz="4" w:space="0" w:color="auto"/>
              <w:right w:val="single" w:sz="4" w:space="0" w:color="000000"/>
            </w:tcBorders>
            <w:vAlign w:val="center"/>
          </w:tcPr>
          <w:p w:rsidR="007C1967" w:rsidRPr="00517397" w:rsidRDefault="000C302E" w:rsidP="00517397">
            <w:pPr>
              <w:spacing w:line="240" w:lineRule="auto"/>
              <w:ind w:left="0"/>
              <w:jc w:val="center"/>
              <w:rPr>
                <w:sz w:val="24"/>
                <w:szCs w:val="28"/>
              </w:rPr>
            </w:pPr>
            <w:r w:rsidRPr="00517397">
              <w:rPr>
                <w:sz w:val="24"/>
                <w:szCs w:val="28"/>
              </w:rPr>
              <w:t>0,9</w:t>
            </w:r>
            <w:r w:rsidR="004C0C62" w:rsidRPr="00517397">
              <w:rPr>
                <w:sz w:val="24"/>
                <w:szCs w:val="28"/>
              </w:rPr>
              <w:t>9</w:t>
            </w:r>
          </w:p>
        </w:tc>
        <w:tc>
          <w:tcPr>
            <w:tcW w:w="1276" w:type="dxa"/>
            <w:tcBorders>
              <w:top w:val="single" w:sz="4" w:space="0" w:color="auto"/>
              <w:left w:val="nil"/>
              <w:bottom w:val="single" w:sz="4" w:space="0" w:color="auto"/>
              <w:right w:val="single" w:sz="4" w:space="0" w:color="000000"/>
            </w:tcBorders>
            <w:vAlign w:val="center"/>
          </w:tcPr>
          <w:p w:rsidR="007C1967" w:rsidRPr="00517397" w:rsidRDefault="000C302E" w:rsidP="00517397">
            <w:pPr>
              <w:spacing w:line="240" w:lineRule="auto"/>
              <w:ind w:left="0"/>
              <w:jc w:val="center"/>
              <w:rPr>
                <w:sz w:val="24"/>
                <w:szCs w:val="28"/>
              </w:rPr>
            </w:pPr>
            <w:r w:rsidRPr="00517397">
              <w:rPr>
                <w:sz w:val="24"/>
                <w:szCs w:val="28"/>
              </w:rPr>
              <w:t>0,9</w:t>
            </w:r>
            <w:r w:rsidR="00E67F57" w:rsidRPr="00517397">
              <w:rPr>
                <w:sz w:val="24"/>
                <w:szCs w:val="28"/>
              </w:rPr>
              <w:t>8</w:t>
            </w:r>
          </w:p>
        </w:tc>
        <w:tc>
          <w:tcPr>
            <w:tcW w:w="1559" w:type="dxa"/>
            <w:tcBorders>
              <w:top w:val="single" w:sz="4" w:space="0" w:color="auto"/>
              <w:left w:val="nil"/>
              <w:bottom w:val="single" w:sz="4" w:space="0" w:color="auto"/>
              <w:right w:val="single" w:sz="4" w:space="0" w:color="000000"/>
            </w:tcBorders>
            <w:vAlign w:val="center"/>
          </w:tcPr>
          <w:p w:rsidR="007C1967" w:rsidRPr="00517397" w:rsidRDefault="000C302E" w:rsidP="00517397">
            <w:pPr>
              <w:spacing w:line="240" w:lineRule="auto"/>
              <w:ind w:left="0"/>
              <w:jc w:val="center"/>
              <w:rPr>
                <w:sz w:val="24"/>
                <w:szCs w:val="28"/>
              </w:rPr>
            </w:pPr>
            <w:r w:rsidRPr="00517397">
              <w:rPr>
                <w:sz w:val="24"/>
                <w:szCs w:val="28"/>
              </w:rPr>
              <w:t>0,9</w:t>
            </w:r>
            <w:r w:rsidR="004C0C62" w:rsidRPr="00517397">
              <w:rPr>
                <w:sz w:val="24"/>
                <w:szCs w:val="28"/>
              </w:rPr>
              <w:t>7</w:t>
            </w:r>
          </w:p>
        </w:tc>
      </w:tr>
    </w:tbl>
    <w:p w:rsidR="007C1967" w:rsidRPr="00517397" w:rsidRDefault="007C1967" w:rsidP="00517397">
      <w:pPr>
        <w:autoSpaceDE w:val="0"/>
        <w:autoSpaceDN w:val="0"/>
        <w:adjustRightInd w:val="0"/>
        <w:spacing w:line="240" w:lineRule="auto"/>
        <w:ind w:left="0"/>
        <w:rPr>
          <w:color w:val="FF0000"/>
          <w:sz w:val="28"/>
          <w:szCs w:val="28"/>
        </w:rPr>
      </w:pPr>
    </w:p>
    <w:p w:rsidR="00240BFF" w:rsidRPr="00517397" w:rsidRDefault="004A5B20" w:rsidP="00517397">
      <w:pPr>
        <w:autoSpaceDE w:val="0"/>
        <w:autoSpaceDN w:val="0"/>
        <w:adjustRightInd w:val="0"/>
        <w:spacing w:line="240" w:lineRule="auto"/>
        <w:ind w:left="0"/>
        <w:rPr>
          <w:sz w:val="28"/>
          <w:szCs w:val="28"/>
        </w:rPr>
      </w:pPr>
      <w:r w:rsidRPr="00517397">
        <w:rPr>
          <w:color w:val="FF0000"/>
          <w:sz w:val="28"/>
          <w:szCs w:val="28"/>
        </w:rPr>
        <w:tab/>
      </w:r>
      <w:r w:rsidR="003F165F" w:rsidRPr="00517397">
        <w:rPr>
          <w:sz w:val="28"/>
          <w:szCs w:val="28"/>
        </w:rPr>
        <w:t>Из</w:t>
      </w:r>
      <w:r w:rsidR="00511B22" w:rsidRPr="00517397">
        <w:rPr>
          <w:sz w:val="28"/>
          <w:szCs w:val="28"/>
        </w:rPr>
        <w:t xml:space="preserve"> данных </w:t>
      </w:r>
      <w:r w:rsidR="0095213F" w:rsidRPr="00517397">
        <w:rPr>
          <w:sz w:val="28"/>
          <w:szCs w:val="28"/>
        </w:rPr>
        <w:t>приведенных в  таблице</w:t>
      </w:r>
      <w:r w:rsidR="003F165F" w:rsidRPr="00517397">
        <w:rPr>
          <w:sz w:val="28"/>
          <w:szCs w:val="28"/>
        </w:rPr>
        <w:t xml:space="preserve"> 2</w:t>
      </w:r>
      <w:r w:rsidR="009B1BC5" w:rsidRPr="00517397">
        <w:rPr>
          <w:sz w:val="28"/>
          <w:szCs w:val="28"/>
        </w:rPr>
        <w:t xml:space="preserve"> следует, что из 11</w:t>
      </w:r>
      <w:r w:rsidR="00461F51" w:rsidRPr="00517397">
        <w:rPr>
          <w:sz w:val="28"/>
          <w:szCs w:val="28"/>
        </w:rPr>
        <w:t>муниципальных</w:t>
      </w:r>
      <w:r w:rsidR="00381553" w:rsidRPr="00517397">
        <w:rPr>
          <w:sz w:val="28"/>
          <w:szCs w:val="28"/>
        </w:rPr>
        <w:t xml:space="preserve"> программ</w:t>
      </w:r>
      <w:r w:rsidR="00E67F57" w:rsidRPr="00517397">
        <w:rPr>
          <w:sz w:val="28"/>
          <w:szCs w:val="28"/>
        </w:rPr>
        <w:t>ы</w:t>
      </w:r>
      <w:r w:rsidR="004C0C62" w:rsidRPr="00517397">
        <w:rPr>
          <w:color w:val="FF0000"/>
          <w:sz w:val="28"/>
          <w:szCs w:val="28"/>
        </w:rPr>
        <w:t xml:space="preserve"> </w:t>
      </w:r>
      <w:r w:rsidR="004C0C62" w:rsidRPr="00517397">
        <w:rPr>
          <w:sz w:val="28"/>
          <w:szCs w:val="28"/>
        </w:rPr>
        <w:t>в 2023</w:t>
      </w:r>
      <w:r w:rsidR="00340018" w:rsidRPr="00517397">
        <w:rPr>
          <w:sz w:val="28"/>
          <w:szCs w:val="28"/>
        </w:rPr>
        <w:t xml:space="preserve"> году</w:t>
      </w:r>
      <w:r w:rsidR="00340018" w:rsidRPr="00517397">
        <w:rPr>
          <w:color w:val="FF0000"/>
          <w:sz w:val="28"/>
          <w:szCs w:val="28"/>
        </w:rPr>
        <w:t xml:space="preserve"> </w:t>
      </w:r>
      <w:r w:rsidR="00340018" w:rsidRPr="00517397">
        <w:rPr>
          <w:sz w:val="28"/>
          <w:szCs w:val="28"/>
        </w:rPr>
        <w:t>реализованы эффективно</w:t>
      </w:r>
      <w:r w:rsidR="004C0C62" w:rsidRPr="00517397">
        <w:rPr>
          <w:sz w:val="28"/>
          <w:szCs w:val="28"/>
        </w:rPr>
        <w:t>-7</w:t>
      </w:r>
      <w:r w:rsidR="00461F51" w:rsidRPr="00517397">
        <w:rPr>
          <w:sz w:val="28"/>
          <w:szCs w:val="28"/>
        </w:rPr>
        <w:t>,</w:t>
      </w:r>
      <w:r w:rsidR="005B4D83" w:rsidRPr="00517397">
        <w:rPr>
          <w:sz w:val="28"/>
          <w:szCs w:val="28"/>
        </w:rPr>
        <w:t xml:space="preserve"> </w:t>
      </w:r>
      <w:r w:rsidR="00461F51" w:rsidRPr="00517397">
        <w:rPr>
          <w:sz w:val="28"/>
          <w:szCs w:val="28"/>
        </w:rPr>
        <w:t>умеренно-эффективно-</w:t>
      </w:r>
      <w:r w:rsidR="004C0C62" w:rsidRPr="00517397">
        <w:rPr>
          <w:sz w:val="28"/>
          <w:szCs w:val="28"/>
        </w:rPr>
        <w:t>4</w:t>
      </w:r>
      <w:r w:rsidR="00511B22" w:rsidRPr="00517397">
        <w:rPr>
          <w:sz w:val="28"/>
          <w:szCs w:val="28"/>
        </w:rPr>
        <w:t xml:space="preserve"> (МП «Развитие культуры</w:t>
      </w:r>
      <w:r w:rsidR="009B1BC5" w:rsidRPr="00517397">
        <w:rPr>
          <w:sz w:val="28"/>
          <w:szCs w:val="28"/>
        </w:rPr>
        <w:t xml:space="preserve"> и туризма</w:t>
      </w:r>
      <w:r w:rsidR="00511B22" w:rsidRPr="00517397">
        <w:rPr>
          <w:sz w:val="28"/>
          <w:szCs w:val="28"/>
        </w:rPr>
        <w:t>»</w:t>
      </w:r>
      <w:r w:rsidR="00A36DF4" w:rsidRPr="00517397">
        <w:rPr>
          <w:sz w:val="28"/>
          <w:szCs w:val="28"/>
        </w:rPr>
        <w:t>,</w:t>
      </w:r>
      <w:r w:rsidR="004C0C62" w:rsidRPr="00517397">
        <w:rPr>
          <w:sz w:val="28"/>
          <w:szCs w:val="28"/>
        </w:rPr>
        <w:t xml:space="preserve"> «Развитие дорожного хозяйства и общественного транспорта» </w:t>
      </w:r>
      <w:r w:rsidR="00A36DF4" w:rsidRPr="00517397">
        <w:rPr>
          <w:sz w:val="28"/>
          <w:szCs w:val="28"/>
        </w:rPr>
        <w:t>«</w:t>
      </w:r>
      <w:r w:rsidR="004C0C62" w:rsidRPr="00517397">
        <w:rPr>
          <w:sz w:val="28"/>
          <w:szCs w:val="28"/>
        </w:rPr>
        <w:t>Управление муниципальным имуществом и земельными отношениями</w:t>
      </w:r>
      <w:r w:rsidR="006B7EFF" w:rsidRPr="00517397">
        <w:rPr>
          <w:sz w:val="28"/>
          <w:szCs w:val="28"/>
        </w:rPr>
        <w:t>»</w:t>
      </w:r>
      <w:r w:rsidR="00E67F57" w:rsidRPr="00517397">
        <w:rPr>
          <w:sz w:val="28"/>
          <w:szCs w:val="28"/>
        </w:rPr>
        <w:t xml:space="preserve">, </w:t>
      </w:r>
      <w:r w:rsidR="006823CB" w:rsidRPr="00517397">
        <w:rPr>
          <w:sz w:val="28"/>
          <w:szCs w:val="28"/>
        </w:rPr>
        <w:t>«Развитие экономики»</w:t>
      </w:r>
      <w:r w:rsidR="000B0A42" w:rsidRPr="00517397">
        <w:rPr>
          <w:sz w:val="28"/>
          <w:szCs w:val="28"/>
        </w:rPr>
        <w:t>).</w:t>
      </w:r>
      <w:r w:rsidR="00B84279" w:rsidRPr="00517397">
        <w:rPr>
          <w:sz w:val="28"/>
          <w:szCs w:val="28"/>
        </w:rPr>
        <w:t xml:space="preserve"> Муниципальная программа «Управление финансами» на 2021-2026 годы исключается из оценки эффективности, в связи с тем, что индекс освоения бюджетных средств равен 0.</w:t>
      </w:r>
    </w:p>
    <w:p w:rsidR="00BF0E19" w:rsidRPr="00517397" w:rsidRDefault="00BF0E19" w:rsidP="00517397">
      <w:pPr>
        <w:widowControl w:val="0"/>
        <w:autoSpaceDE w:val="0"/>
        <w:autoSpaceDN w:val="0"/>
        <w:adjustRightInd w:val="0"/>
        <w:spacing w:line="240" w:lineRule="auto"/>
        <w:ind w:left="0" w:firstLine="708"/>
        <w:rPr>
          <w:sz w:val="28"/>
          <w:szCs w:val="28"/>
        </w:rPr>
      </w:pPr>
      <w:r w:rsidRPr="00517397">
        <w:rPr>
          <w:sz w:val="28"/>
          <w:szCs w:val="28"/>
        </w:rPr>
        <w:t>В бю</w:t>
      </w:r>
      <w:r w:rsidR="00F9232A" w:rsidRPr="00517397">
        <w:rPr>
          <w:sz w:val="28"/>
          <w:szCs w:val="28"/>
        </w:rPr>
        <w:t>джете Западнодвинского</w:t>
      </w:r>
      <w:r w:rsidR="000C302E" w:rsidRPr="00517397">
        <w:rPr>
          <w:sz w:val="28"/>
          <w:szCs w:val="28"/>
        </w:rPr>
        <w:t xml:space="preserve"> муниципального округа</w:t>
      </w:r>
      <w:r w:rsidR="005B4D83" w:rsidRPr="00517397">
        <w:rPr>
          <w:sz w:val="28"/>
          <w:szCs w:val="28"/>
        </w:rPr>
        <w:t xml:space="preserve"> </w:t>
      </w:r>
      <w:r w:rsidR="004B086A" w:rsidRPr="00517397">
        <w:rPr>
          <w:sz w:val="28"/>
          <w:szCs w:val="28"/>
        </w:rPr>
        <w:t>н</w:t>
      </w:r>
      <w:r w:rsidR="004D56ED" w:rsidRPr="00517397">
        <w:rPr>
          <w:sz w:val="28"/>
          <w:szCs w:val="28"/>
        </w:rPr>
        <w:t>а</w:t>
      </w:r>
      <w:r w:rsidR="005B4D83" w:rsidRPr="00517397">
        <w:rPr>
          <w:sz w:val="28"/>
          <w:szCs w:val="28"/>
        </w:rPr>
        <w:t xml:space="preserve"> 2023</w:t>
      </w:r>
      <w:r w:rsidR="00C35681" w:rsidRPr="00517397">
        <w:rPr>
          <w:sz w:val="28"/>
          <w:szCs w:val="28"/>
        </w:rPr>
        <w:t xml:space="preserve"> год на реализацию </w:t>
      </w:r>
      <w:r w:rsidRPr="00517397">
        <w:rPr>
          <w:sz w:val="28"/>
          <w:szCs w:val="28"/>
        </w:rPr>
        <w:t xml:space="preserve"> муниципальных программ</w:t>
      </w:r>
      <w:r w:rsidR="002255B4" w:rsidRPr="00517397">
        <w:rPr>
          <w:sz w:val="28"/>
          <w:szCs w:val="28"/>
        </w:rPr>
        <w:t xml:space="preserve"> было</w:t>
      </w:r>
      <w:r w:rsidR="002C27AC" w:rsidRPr="00517397">
        <w:rPr>
          <w:sz w:val="28"/>
          <w:szCs w:val="28"/>
        </w:rPr>
        <w:t xml:space="preserve"> ут</w:t>
      </w:r>
      <w:r w:rsidR="005B4D83" w:rsidRPr="00517397">
        <w:rPr>
          <w:sz w:val="28"/>
          <w:szCs w:val="28"/>
        </w:rPr>
        <w:t>верждено 478045,7</w:t>
      </w:r>
      <w:r w:rsidR="005C0913" w:rsidRPr="00517397">
        <w:rPr>
          <w:sz w:val="28"/>
          <w:szCs w:val="28"/>
        </w:rPr>
        <w:t xml:space="preserve"> тыс. руб.</w:t>
      </w:r>
      <w:r w:rsidR="004D56ED" w:rsidRPr="00517397">
        <w:rPr>
          <w:sz w:val="28"/>
          <w:szCs w:val="28"/>
        </w:rPr>
        <w:t xml:space="preserve">, бюджетные ассигнования </w:t>
      </w:r>
      <w:r w:rsidRPr="00517397">
        <w:rPr>
          <w:sz w:val="28"/>
          <w:szCs w:val="28"/>
        </w:rPr>
        <w:t xml:space="preserve"> с учетом вс</w:t>
      </w:r>
      <w:r w:rsidR="000C302E" w:rsidRPr="00517397">
        <w:rPr>
          <w:sz w:val="28"/>
          <w:szCs w:val="28"/>
        </w:rPr>
        <w:t xml:space="preserve">ех изменений составили </w:t>
      </w:r>
      <w:r w:rsidR="005B4D83" w:rsidRPr="00517397">
        <w:rPr>
          <w:sz w:val="28"/>
          <w:szCs w:val="28"/>
        </w:rPr>
        <w:t>588307,5</w:t>
      </w:r>
      <w:r w:rsidR="005C0913" w:rsidRPr="00517397">
        <w:rPr>
          <w:sz w:val="28"/>
          <w:szCs w:val="28"/>
        </w:rPr>
        <w:t xml:space="preserve"> тыс. руб</w:t>
      </w:r>
      <w:r w:rsidRPr="00517397">
        <w:rPr>
          <w:sz w:val="28"/>
          <w:szCs w:val="28"/>
        </w:rPr>
        <w:t>.</w:t>
      </w:r>
    </w:p>
    <w:p w:rsidR="00BF0E19" w:rsidRPr="00517397" w:rsidRDefault="00BE6AF7" w:rsidP="00517397">
      <w:pPr>
        <w:widowControl w:val="0"/>
        <w:autoSpaceDE w:val="0"/>
        <w:autoSpaceDN w:val="0"/>
        <w:adjustRightInd w:val="0"/>
        <w:spacing w:line="240" w:lineRule="auto"/>
        <w:ind w:left="0" w:firstLine="708"/>
        <w:rPr>
          <w:sz w:val="28"/>
          <w:szCs w:val="28"/>
        </w:rPr>
      </w:pPr>
      <w:r w:rsidRPr="00517397">
        <w:rPr>
          <w:sz w:val="28"/>
          <w:szCs w:val="28"/>
        </w:rPr>
        <w:t>Кассовое исполнение расходов бюджета Западнодвинского</w:t>
      </w:r>
      <w:r w:rsidR="005B4D83" w:rsidRPr="00517397">
        <w:rPr>
          <w:sz w:val="28"/>
          <w:szCs w:val="28"/>
        </w:rPr>
        <w:t xml:space="preserve"> </w:t>
      </w:r>
      <w:r w:rsidR="000C302E" w:rsidRPr="00517397">
        <w:rPr>
          <w:sz w:val="28"/>
          <w:szCs w:val="28"/>
        </w:rPr>
        <w:t xml:space="preserve">муниципального округа </w:t>
      </w:r>
      <w:r w:rsidRPr="00517397">
        <w:rPr>
          <w:sz w:val="28"/>
          <w:szCs w:val="28"/>
        </w:rPr>
        <w:t>на реализац</w:t>
      </w:r>
      <w:r w:rsidR="002C27AC" w:rsidRPr="00517397">
        <w:rPr>
          <w:sz w:val="28"/>
          <w:szCs w:val="28"/>
        </w:rPr>
        <w:t>ию муниципальных программ</w:t>
      </w:r>
      <w:r w:rsidR="005B4D83" w:rsidRPr="00517397">
        <w:rPr>
          <w:color w:val="FF0000"/>
          <w:sz w:val="28"/>
          <w:szCs w:val="28"/>
        </w:rPr>
        <w:t xml:space="preserve"> </w:t>
      </w:r>
      <w:r w:rsidR="005B4D83" w:rsidRPr="00517397">
        <w:rPr>
          <w:sz w:val="28"/>
          <w:szCs w:val="28"/>
        </w:rPr>
        <w:t>в 2023</w:t>
      </w:r>
      <w:r w:rsidRPr="00517397">
        <w:rPr>
          <w:sz w:val="28"/>
          <w:szCs w:val="28"/>
        </w:rPr>
        <w:t xml:space="preserve"> году с учетом средств из вышестоящих бюджетов </w:t>
      </w:r>
      <w:r w:rsidR="000C302E" w:rsidRPr="00517397">
        <w:rPr>
          <w:sz w:val="28"/>
          <w:szCs w:val="28"/>
        </w:rPr>
        <w:t xml:space="preserve">составило </w:t>
      </w:r>
      <w:r w:rsidR="005B4D83" w:rsidRPr="00517397">
        <w:rPr>
          <w:sz w:val="28"/>
          <w:szCs w:val="28"/>
        </w:rPr>
        <w:t>585181,6</w:t>
      </w:r>
      <w:r w:rsidR="008842D9" w:rsidRPr="00517397">
        <w:rPr>
          <w:sz w:val="28"/>
          <w:szCs w:val="28"/>
        </w:rPr>
        <w:t xml:space="preserve"> тыс. руб</w:t>
      </w:r>
      <w:r w:rsidR="002255B4" w:rsidRPr="00517397">
        <w:rPr>
          <w:sz w:val="28"/>
          <w:szCs w:val="28"/>
        </w:rPr>
        <w:t>.</w:t>
      </w:r>
      <w:r w:rsidR="005B4D83" w:rsidRPr="00517397">
        <w:rPr>
          <w:sz w:val="28"/>
          <w:szCs w:val="28"/>
        </w:rPr>
        <w:t xml:space="preserve"> (122</w:t>
      </w:r>
      <w:r w:rsidR="002C27AC" w:rsidRPr="00517397">
        <w:rPr>
          <w:sz w:val="28"/>
          <w:szCs w:val="28"/>
        </w:rPr>
        <w:t xml:space="preserve"> </w:t>
      </w:r>
      <w:r w:rsidRPr="00517397">
        <w:rPr>
          <w:sz w:val="28"/>
          <w:szCs w:val="28"/>
        </w:rPr>
        <w:t xml:space="preserve">% к первоначальному плану; </w:t>
      </w:r>
      <w:r w:rsidR="005B4D83" w:rsidRPr="00517397">
        <w:rPr>
          <w:sz w:val="28"/>
          <w:szCs w:val="28"/>
        </w:rPr>
        <w:t xml:space="preserve">99,5 </w:t>
      </w:r>
      <w:r w:rsidR="004012C3" w:rsidRPr="00517397">
        <w:rPr>
          <w:sz w:val="28"/>
          <w:szCs w:val="28"/>
        </w:rPr>
        <w:t>% к уточненному  плану)</w:t>
      </w:r>
      <w:r w:rsidR="000A028C" w:rsidRPr="00517397">
        <w:rPr>
          <w:sz w:val="28"/>
          <w:szCs w:val="28"/>
        </w:rPr>
        <w:t>.</w:t>
      </w:r>
      <w:r w:rsidR="00BF0E19" w:rsidRPr="00517397">
        <w:rPr>
          <w:color w:val="FF0000"/>
          <w:sz w:val="28"/>
          <w:szCs w:val="28"/>
        </w:rPr>
        <w:t xml:space="preserve"> </w:t>
      </w:r>
      <w:r w:rsidR="00BF0E19" w:rsidRPr="00517397">
        <w:rPr>
          <w:sz w:val="28"/>
          <w:szCs w:val="28"/>
        </w:rPr>
        <w:t>В общем объеме расходов бюджета</w:t>
      </w:r>
      <w:r w:rsidR="004746CA" w:rsidRPr="00517397">
        <w:rPr>
          <w:sz w:val="28"/>
          <w:szCs w:val="28"/>
        </w:rPr>
        <w:t xml:space="preserve"> </w:t>
      </w:r>
      <w:r w:rsidR="00A6637B" w:rsidRPr="00517397">
        <w:rPr>
          <w:sz w:val="28"/>
          <w:szCs w:val="28"/>
        </w:rPr>
        <w:t>Западнодвинского</w:t>
      </w:r>
      <w:r w:rsidR="004746CA" w:rsidRPr="00517397">
        <w:rPr>
          <w:sz w:val="28"/>
          <w:szCs w:val="28"/>
        </w:rPr>
        <w:t xml:space="preserve"> </w:t>
      </w:r>
      <w:r w:rsidR="0064248E" w:rsidRPr="00517397">
        <w:rPr>
          <w:sz w:val="28"/>
          <w:szCs w:val="28"/>
        </w:rPr>
        <w:t xml:space="preserve">муниципального округа </w:t>
      </w:r>
      <w:r w:rsidR="00BF0E19" w:rsidRPr="00517397">
        <w:rPr>
          <w:sz w:val="28"/>
          <w:szCs w:val="28"/>
        </w:rPr>
        <w:t>расходы на реализацию муниц</w:t>
      </w:r>
      <w:r w:rsidR="000A028C" w:rsidRPr="00517397">
        <w:rPr>
          <w:sz w:val="28"/>
          <w:szCs w:val="28"/>
        </w:rPr>
        <w:t>ипальных программ</w:t>
      </w:r>
      <w:r w:rsidR="00A6637B" w:rsidRPr="00517397">
        <w:rPr>
          <w:sz w:val="28"/>
          <w:szCs w:val="28"/>
        </w:rPr>
        <w:t xml:space="preserve"> (программные расходы)</w:t>
      </w:r>
      <w:r w:rsidR="005B4D83" w:rsidRPr="00517397">
        <w:rPr>
          <w:sz w:val="28"/>
          <w:szCs w:val="28"/>
        </w:rPr>
        <w:t xml:space="preserve"> составили 100</w:t>
      </w:r>
      <w:r w:rsidR="00BF0E19" w:rsidRPr="00517397">
        <w:rPr>
          <w:sz w:val="28"/>
          <w:szCs w:val="28"/>
        </w:rPr>
        <w:t xml:space="preserve"> %.</w:t>
      </w:r>
    </w:p>
    <w:p w:rsidR="007C1967" w:rsidRPr="00517397" w:rsidRDefault="00EA7379" w:rsidP="00517397">
      <w:pPr>
        <w:widowControl w:val="0"/>
        <w:autoSpaceDE w:val="0"/>
        <w:autoSpaceDN w:val="0"/>
        <w:adjustRightInd w:val="0"/>
        <w:spacing w:line="240" w:lineRule="auto"/>
        <w:ind w:left="0" w:firstLine="708"/>
        <w:rPr>
          <w:sz w:val="28"/>
          <w:szCs w:val="28"/>
        </w:rPr>
      </w:pPr>
      <w:r w:rsidRPr="00517397">
        <w:rPr>
          <w:sz w:val="28"/>
          <w:szCs w:val="28"/>
        </w:rPr>
        <w:t>Исполнение расходов бю</w:t>
      </w:r>
      <w:r w:rsidR="00ED0A3F" w:rsidRPr="00517397">
        <w:rPr>
          <w:sz w:val="28"/>
          <w:szCs w:val="28"/>
        </w:rPr>
        <w:t>джета  Западнодвинского</w:t>
      </w:r>
      <w:r w:rsidR="005B4D83" w:rsidRPr="00517397">
        <w:rPr>
          <w:sz w:val="28"/>
          <w:szCs w:val="28"/>
        </w:rPr>
        <w:t xml:space="preserve"> </w:t>
      </w:r>
      <w:r w:rsidR="0064248E" w:rsidRPr="00517397">
        <w:rPr>
          <w:sz w:val="28"/>
          <w:szCs w:val="28"/>
        </w:rPr>
        <w:t xml:space="preserve">муниципального округа </w:t>
      </w:r>
      <w:r w:rsidRPr="00517397">
        <w:rPr>
          <w:sz w:val="28"/>
          <w:szCs w:val="28"/>
        </w:rPr>
        <w:t xml:space="preserve">по </w:t>
      </w:r>
      <w:r w:rsidR="001B331C" w:rsidRPr="00517397">
        <w:rPr>
          <w:sz w:val="28"/>
          <w:szCs w:val="28"/>
        </w:rPr>
        <w:t>муниципальны</w:t>
      </w:r>
      <w:r w:rsidRPr="00517397">
        <w:rPr>
          <w:sz w:val="28"/>
          <w:szCs w:val="28"/>
        </w:rPr>
        <w:t>м</w:t>
      </w:r>
      <w:r w:rsidR="004A5D17" w:rsidRPr="00517397">
        <w:rPr>
          <w:sz w:val="28"/>
          <w:szCs w:val="28"/>
        </w:rPr>
        <w:t xml:space="preserve"> программ</w:t>
      </w:r>
      <w:r w:rsidRPr="00517397">
        <w:rPr>
          <w:sz w:val="28"/>
          <w:szCs w:val="28"/>
        </w:rPr>
        <w:t>ам</w:t>
      </w:r>
      <w:r w:rsidR="005B4D83" w:rsidRPr="00517397">
        <w:rPr>
          <w:sz w:val="28"/>
          <w:szCs w:val="28"/>
        </w:rPr>
        <w:t xml:space="preserve"> </w:t>
      </w:r>
      <w:r w:rsidR="004D56ED" w:rsidRPr="00517397">
        <w:rPr>
          <w:sz w:val="28"/>
          <w:szCs w:val="28"/>
        </w:rPr>
        <w:t>з</w:t>
      </w:r>
      <w:r w:rsidR="002425AD" w:rsidRPr="00517397">
        <w:rPr>
          <w:sz w:val="28"/>
          <w:szCs w:val="28"/>
        </w:rPr>
        <w:t>а 2</w:t>
      </w:r>
      <w:r w:rsidR="00814C22" w:rsidRPr="00517397">
        <w:rPr>
          <w:sz w:val="28"/>
          <w:szCs w:val="28"/>
        </w:rPr>
        <w:t>02</w:t>
      </w:r>
      <w:r w:rsidR="005B4D83" w:rsidRPr="00517397">
        <w:rPr>
          <w:sz w:val="28"/>
          <w:szCs w:val="28"/>
        </w:rPr>
        <w:t>3</w:t>
      </w:r>
      <w:r w:rsidR="006C201E" w:rsidRPr="00517397">
        <w:rPr>
          <w:sz w:val="28"/>
          <w:szCs w:val="28"/>
        </w:rPr>
        <w:t xml:space="preserve"> год </w:t>
      </w:r>
      <w:r w:rsidRPr="00517397">
        <w:rPr>
          <w:sz w:val="28"/>
          <w:szCs w:val="28"/>
        </w:rPr>
        <w:t>представлено в таблице 3.</w:t>
      </w:r>
    </w:p>
    <w:p w:rsidR="007C1967" w:rsidRPr="00517397" w:rsidRDefault="007C1967" w:rsidP="00517397">
      <w:pPr>
        <w:widowControl w:val="0"/>
        <w:autoSpaceDE w:val="0"/>
        <w:autoSpaceDN w:val="0"/>
        <w:adjustRightInd w:val="0"/>
        <w:spacing w:line="240" w:lineRule="auto"/>
        <w:ind w:left="0" w:firstLine="708"/>
        <w:rPr>
          <w:color w:val="FF0000"/>
          <w:sz w:val="28"/>
          <w:szCs w:val="28"/>
        </w:rPr>
      </w:pPr>
    </w:p>
    <w:p w:rsidR="0078304B" w:rsidRPr="00517397" w:rsidRDefault="00451E1D" w:rsidP="00517397">
      <w:pPr>
        <w:spacing w:line="240" w:lineRule="auto"/>
        <w:ind w:left="0"/>
        <w:jc w:val="right"/>
        <w:rPr>
          <w:sz w:val="28"/>
          <w:szCs w:val="28"/>
        </w:rPr>
      </w:pPr>
      <w:r w:rsidRPr="00517397">
        <w:rPr>
          <w:sz w:val="28"/>
          <w:szCs w:val="28"/>
        </w:rPr>
        <w:t xml:space="preserve"> Таблица 3</w:t>
      </w:r>
    </w:p>
    <w:tbl>
      <w:tblPr>
        <w:tblW w:w="9711" w:type="dxa"/>
        <w:jc w:val="center"/>
        <w:tblLayout w:type="fixed"/>
        <w:tblLook w:val="04A0"/>
      </w:tblPr>
      <w:tblGrid>
        <w:gridCol w:w="3119"/>
        <w:gridCol w:w="1843"/>
        <w:gridCol w:w="1276"/>
        <w:gridCol w:w="1417"/>
        <w:gridCol w:w="1134"/>
        <w:gridCol w:w="922"/>
      </w:tblGrid>
      <w:tr w:rsidR="00B74ECE" w:rsidRPr="00517397" w:rsidTr="00517397">
        <w:trPr>
          <w:trHeight w:val="370"/>
          <w:tblHeader/>
          <w:jc w:val="center"/>
        </w:trPr>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8304B" w:rsidRPr="00517397" w:rsidRDefault="00AC7B3E" w:rsidP="00517397">
            <w:pPr>
              <w:spacing w:line="240" w:lineRule="auto"/>
              <w:ind w:left="0"/>
              <w:jc w:val="center"/>
              <w:rPr>
                <w:sz w:val="24"/>
                <w:szCs w:val="28"/>
              </w:rPr>
            </w:pPr>
            <w:r w:rsidRPr="00517397">
              <w:rPr>
                <w:sz w:val="24"/>
                <w:szCs w:val="28"/>
              </w:rPr>
              <w:t>Наименование муниципальных программ</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40BFF" w:rsidRPr="00517397" w:rsidRDefault="001B4182" w:rsidP="00517397">
            <w:pPr>
              <w:spacing w:line="240" w:lineRule="auto"/>
              <w:ind w:left="0"/>
              <w:jc w:val="center"/>
              <w:rPr>
                <w:sz w:val="24"/>
                <w:szCs w:val="28"/>
              </w:rPr>
            </w:pPr>
            <w:r w:rsidRPr="00517397">
              <w:rPr>
                <w:sz w:val="24"/>
                <w:szCs w:val="28"/>
              </w:rPr>
              <w:t>У</w:t>
            </w:r>
            <w:r w:rsidR="00240BFF" w:rsidRPr="00517397">
              <w:rPr>
                <w:sz w:val="24"/>
                <w:szCs w:val="28"/>
              </w:rPr>
              <w:t>твержден</w:t>
            </w:r>
            <w:r w:rsidR="0078304B" w:rsidRPr="00517397">
              <w:rPr>
                <w:sz w:val="24"/>
                <w:szCs w:val="28"/>
              </w:rPr>
              <w:t>о</w:t>
            </w:r>
          </w:p>
          <w:p w:rsidR="0078304B" w:rsidRPr="00517397" w:rsidRDefault="0078304B" w:rsidP="00517397">
            <w:pPr>
              <w:spacing w:line="240" w:lineRule="auto"/>
              <w:ind w:left="0"/>
              <w:jc w:val="center"/>
              <w:rPr>
                <w:sz w:val="24"/>
                <w:szCs w:val="28"/>
              </w:rPr>
            </w:pPr>
            <w:r w:rsidRPr="00517397">
              <w:rPr>
                <w:sz w:val="24"/>
                <w:szCs w:val="28"/>
              </w:rPr>
              <w:t>на текущий финансовый год решением о бюджете</w:t>
            </w:r>
            <w:r w:rsidR="006C201E" w:rsidRPr="00517397">
              <w:rPr>
                <w:sz w:val="24"/>
                <w:szCs w:val="28"/>
              </w:rPr>
              <w:t xml:space="preserve"> (тыс.руб.)</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8304B" w:rsidRPr="00517397" w:rsidRDefault="001B4182" w:rsidP="00517397">
            <w:pPr>
              <w:spacing w:line="240" w:lineRule="auto"/>
              <w:ind w:left="0"/>
              <w:jc w:val="center"/>
              <w:rPr>
                <w:sz w:val="24"/>
                <w:szCs w:val="28"/>
              </w:rPr>
            </w:pPr>
            <w:r w:rsidRPr="00517397">
              <w:rPr>
                <w:sz w:val="24"/>
                <w:szCs w:val="28"/>
              </w:rPr>
              <w:t>У</w:t>
            </w:r>
            <w:r w:rsidR="0078304B" w:rsidRPr="00517397">
              <w:rPr>
                <w:sz w:val="24"/>
                <w:szCs w:val="28"/>
              </w:rPr>
              <w:t>тверж</w:t>
            </w:r>
            <w:r w:rsidR="00240BFF" w:rsidRPr="00517397">
              <w:rPr>
                <w:sz w:val="24"/>
                <w:szCs w:val="28"/>
              </w:rPr>
              <w:t>ден</w:t>
            </w:r>
            <w:r w:rsidR="0078304B" w:rsidRPr="00517397">
              <w:rPr>
                <w:sz w:val="24"/>
                <w:szCs w:val="28"/>
              </w:rPr>
              <w:t>о по бюджету с учетом изменений</w:t>
            </w:r>
            <w:r w:rsidR="006C201E" w:rsidRPr="00517397">
              <w:rPr>
                <w:sz w:val="24"/>
                <w:szCs w:val="28"/>
              </w:rPr>
              <w:t xml:space="preserve"> (тыс.руб.)</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8304B" w:rsidRPr="00517397" w:rsidRDefault="00BF14F5" w:rsidP="00517397">
            <w:pPr>
              <w:spacing w:line="240" w:lineRule="auto"/>
              <w:ind w:left="0"/>
              <w:jc w:val="center"/>
              <w:rPr>
                <w:sz w:val="24"/>
                <w:szCs w:val="28"/>
              </w:rPr>
            </w:pPr>
            <w:r w:rsidRPr="00517397">
              <w:rPr>
                <w:sz w:val="24"/>
                <w:szCs w:val="28"/>
              </w:rPr>
              <w:t>И</w:t>
            </w:r>
            <w:r w:rsidR="0078304B" w:rsidRPr="00517397">
              <w:rPr>
                <w:sz w:val="24"/>
                <w:szCs w:val="28"/>
              </w:rPr>
              <w:t>сполнено</w:t>
            </w:r>
          </w:p>
          <w:p w:rsidR="006C201E" w:rsidRPr="00517397" w:rsidRDefault="006C201E" w:rsidP="00517397">
            <w:pPr>
              <w:spacing w:line="240" w:lineRule="auto"/>
              <w:ind w:left="0"/>
              <w:jc w:val="center"/>
              <w:rPr>
                <w:sz w:val="24"/>
                <w:szCs w:val="28"/>
              </w:rPr>
            </w:pPr>
            <w:r w:rsidRPr="00517397">
              <w:rPr>
                <w:sz w:val="24"/>
                <w:szCs w:val="28"/>
              </w:rPr>
              <w:t>(тыс.руб.)</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8304B" w:rsidRPr="00517397" w:rsidRDefault="0078304B" w:rsidP="00517397">
            <w:pPr>
              <w:spacing w:line="240" w:lineRule="auto"/>
              <w:ind w:left="0"/>
              <w:jc w:val="center"/>
              <w:rPr>
                <w:sz w:val="24"/>
                <w:szCs w:val="28"/>
              </w:rPr>
            </w:pPr>
            <w:r w:rsidRPr="00517397">
              <w:rPr>
                <w:sz w:val="24"/>
                <w:szCs w:val="28"/>
              </w:rPr>
              <w:t>% исполнения</w:t>
            </w:r>
            <w:r w:rsidR="00CE6FCB" w:rsidRPr="00517397">
              <w:rPr>
                <w:sz w:val="24"/>
                <w:szCs w:val="28"/>
              </w:rPr>
              <w:t xml:space="preserve">  (к уточненному плану)</w:t>
            </w:r>
          </w:p>
        </w:tc>
        <w:tc>
          <w:tcPr>
            <w:tcW w:w="92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8304B" w:rsidRPr="00517397" w:rsidRDefault="00BF14F5" w:rsidP="00517397">
            <w:pPr>
              <w:spacing w:line="240" w:lineRule="auto"/>
              <w:ind w:left="0"/>
              <w:jc w:val="center"/>
              <w:rPr>
                <w:sz w:val="24"/>
                <w:szCs w:val="28"/>
              </w:rPr>
            </w:pPr>
            <w:r w:rsidRPr="00517397">
              <w:rPr>
                <w:sz w:val="24"/>
                <w:szCs w:val="28"/>
              </w:rPr>
              <w:t>Д</w:t>
            </w:r>
            <w:r w:rsidR="0078304B" w:rsidRPr="00517397">
              <w:rPr>
                <w:sz w:val="24"/>
                <w:szCs w:val="28"/>
              </w:rPr>
              <w:t xml:space="preserve">оля </w:t>
            </w:r>
            <w:r w:rsidR="0035617E" w:rsidRPr="00517397">
              <w:rPr>
                <w:sz w:val="24"/>
                <w:szCs w:val="28"/>
              </w:rPr>
              <w:t xml:space="preserve">фактических </w:t>
            </w:r>
            <w:r w:rsidR="0078304B" w:rsidRPr="00517397">
              <w:rPr>
                <w:sz w:val="24"/>
                <w:szCs w:val="28"/>
              </w:rPr>
              <w:t>расходов на програ</w:t>
            </w:r>
            <w:r w:rsidR="00AC7B3E" w:rsidRPr="00517397">
              <w:rPr>
                <w:sz w:val="24"/>
                <w:szCs w:val="28"/>
              </w:rPr>
              <w:t>м</w:t>
            </w:r>
            <w:r w:rsidR="0078304B" w:rsidRPr="00517397">
              <w:rPr>
                <w:sz w:val="24"/>
                <w:szCs w:val="28"/>
              </w:rPr>
              <w:t>му в общем</w:t>
            </w:r>
            <w:r w:rsidR="0035617E" w:rsidRPr="00517397">
              <w:rPr>
                <w:sz w:val="24"/>
                <w:szCs w:val="28"/>
              </w:rPr>
              <w:t xml:space="preserve"> фактическом </w:t>
            </w:r>
            <w:r w:rsidR="0078304B" w:rsidRPr="00517397">
              <w:rPr>
                <w:sz w:val="24"/>
                <w:szCs w:val="28"/>
              </w:rPr>
              <w:t xml:space="preserve"> объеме расходов</w:t>
            </w:r>
            <w:r w:rsidR="006C201E" w:rsidRPr="00517397">
              <w:rPr>
                <w:sz w:val="24"/>
                <w:szCs w:val="28"/>
              </w:rPr>
              <w:t>,%</w:t>
            </w:r>
          </w:p>
        </w:tc>
      </w:tr>
      <w:tr w:rsidR="00B74ECE" w:rsidRPr="00517397" w:rsidTr="00517397">
        <w:trPr>
          <w:trHeight w:val="1635"/>
          <w:tblHeader/>
          <w:jc w:val="center"/>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78304B" w:rsidRPr="00517397" w:rsidRDefault="0078304B" w:rsidP="00517397">
            <w:pPr>
              <w:spacing w:line="240" w:lineRule="auto"/>
              <w:ind w:left="0"/>
              <w:rPr>
                <w:color w:val="FF0000"/>
                <w:sz w:val="24"/>
                <w:szCs w:val="28"/>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8304B" w:rsidRPr="00517397" w:rsidRDefault="0078304B" w:rsidP="00517397">
            <w:pPr>
              <w:spacing w:line="240" w:lineRule="auto"/>
              <w:ind w:left="0"/>
              <w:rPr>
                <w:color w:val="FF0000"/>
                <w:sz w:val="24"/>
                <w:szCs w:val="28"/>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8304B" w:rsidRPr="00517397" w:rsidRDefault="0078304B" w:rsidP="00517397">
            <w:pPr>
              <w:spacing w:line="240" w:lineRule="auto"/>
              <w:ind w:left="0"/>
              <w:rPr>
                <w:color w:val="FF0000"/>
                <w:sz w:val="24"/>
                <w:szCs w:val="28"/>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78304B" w:rsidRPr="00517397" w:rsidRDefault="0078304B" w:rsidP="00517397">
            <w:pPr>
              <w:spacing w:line="240" w:lineRule="auto"/>
              <w:ind w:left="0"/>
              <w:rPr>
                <w:color w:val="FF0000"/>
                <w:sz w:val="24"/>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8304B" w:rsidRPr="00517397" w:rsidRDefault="0078304B" w:rsidP="00517397">
            <w:pPr>
              <w:spacing w:line="240" w:lineRule="auto"/>
              <w:ind w:left="0"/>
              <w:rPr>
                <w:color w:val="FF0000"/>
                <w:sz w:val="24"/>
                <w:szCs w:val="28"/>
              </w:rPr>
            </w:pPr>
          </w:p>
        </w:tc>
        <w:tc>
          <w:tcPr>
            <w:tcW w:w="922" w:type="dxa"/>
            <w:vMerge/>
            <w:tcBorders>
              <w:top w:val="single" w:sz="4" w:space="0" w:color="000000"/>
              <w:left w:val="single" w:sz="4" w:space="0" w:color="000000"/>
              <w:bottom w:val="single" w:sz="4" w:space="0" w:color="000000"/>
              <w:right w:val="single" w:sz="4" w:space="0" w:color="000000"/>
            </w:tcBorders>
            <w:vAlign w:val="center"/>
            <w:hideMark/>
          </w:tcPr>
          <w:p w:rsidR="0078304B" w:rsidRPr="00517397" w:rsidRDefault="0078304B" w:rsidP="00517397">
            <w:pPr>
              <w:spacing w:line="240" w:lineRule="auto"/>
              <w:ind w:left="0"/>
              <w:rPr>
                <w:color w:val="FF0000"/>
                <w:sz w:val="24"/>
                <w:szCs w:val="28"/>
              </w:rPr>
            </w:pPr>
          </w:p>
        </w:tc>
      </w:tr>
      <w:tr w:rsidR="00B74ECE" w:rsidRPr="00517397" w:rsidTr="00517397">
        <w:trPr>
          <w:trHeight w:val="300"/>
          <w:tblHeader/>
          <w:jc w:val="center"/>
        </w:trPr>
        <w:tc>
          <w:tcPr>
            <w:tcW w:w="3119" w:type="dxa"/>
            <w:tcBorders>
              <w:top w:val="nil"/>
              <w:left w:val="single" w:sz="4" w:space="0" w:color="000000"/>
              <w:bottom w:val="single" w:sz="4" w:space="0" w:color="000000"/>
              <w:right w:val="single" w:sz="4" w:space="0" w:color="000000"/>
            </w:tcBorders>
            <w:shd w:val="clear" w:color="auto" w:fill="auto"/>
            <w:vAlign w:val="center"/>
            <w:hideMark/>
          </w:tcPr>
          <w:p w:rsidR="00121BEF" w:rsidRPr="00517397" w:rsidRDefault="00121BEF" w:rsidP="00517397">
            <w:pPr>
              <w:spacing w:line="240" w:lineRule="auto"/>
              <w:ind w:left="0"/>
              <w:jc w:val="center"/>
              <w:rPr>
                <w:b/>
                <w:sz w:val="24"/>
                <w:szCs w:val="28"/>
              </w:rPr>
            </w:pPr>
            <w:r w:rsidRPr="00517397">
              <w:rPr>
                <w:b/>
                <w:sz w:val="24"/>
                <w:szCs w:val="28"/>
              </w:rPr>
              <w:t>Расходы по программам:</w:t>
            </w:r>
          </w:p>
        </w:tc>
        <w:tc>
          <w:tcPr>
            <w:tcW w:w="1843" w:type="dxa"/>
            <w:tcBorders>
              <w:top w:val="nil"/>
              <w:left w:val="nil"/>
              <w:bottom w:val="single" w:sz="4" w:space="0" w:color="000000"/>
              <w:right w:val="single" w:sz="4" w:space="0" w:color="000000"/>
            </w:tcBorders>
            <w:shd w:val="clear" w:color="auto" w:fill="auto"/>
            <w:vAlign w:val="center"/>
          </w:tcPr>
          <w:p w:rsidR="00121BEF" w:rsidRPr="00517397" w:rsidRDefault="00874C36" w:rsidP="00517397">
            <w:pPr>
              <w:spacing w:line="240" w:lineRule="auto"/>
              <w:ind w:left="0"/>
              <w:jc w:val="center"/>
              <w:rPr>
                <w:b/>
                <w:sz w:val="24"/>
                <w:szCs w:val="28"/>
              </w:rPr>
            </w:pPr>
            <w:r w:rsidRPr="00517397">
              <w:rPr>
                <w:b/>
                <w:sz w:val="24"/>
                <w:szCs w:val="28"/>
              </w:rPr>
              <w:t>478045,7</w:t>
            </w:r>
          </w:p>
        </w:tc>
        <w:tc>
          <w:tcPr>
            <w:tcW w:w="1276" w:type="dxa"/>
            <w:tcBorders>
              <w:top w:val="nil"/>
              <w:left w:val="nil"/>
              <w:bottom w:val="single" w:sz="4" w:space="0" w:color="000000"/>
              <w:right w:val="single" w:sz="4" w:space="0" w:color="000000"/>
            </w:tcBorders>
            <w:shd w:val="clear" w:color="auto" w:fill="auto"/>
            <w:vAlign w:val="center"/>
          </w:tcPr>
          <w:p w:rsidR="00121BEF" w:rsidRPr="00517397" w:rsidRDefault="00874C36" w:rsidP="00517397">
            <w:pPr>
              <w:spacing w:line="240" w:lineRule="auto"/>
              <w:ind w:left="0"/>
              <w:jc w:val="center"/>
              <w:rPr>
                <w:b/>
                <w:sz w:val="24"/>
                <w:szCs w:val="28"/>
              </w:rPr>
            </w:pPr>
            <w:r w:rsidRPr="00517397">
              <w:rPr>
                <w:b/>
                <w:sz w:val="24"/>
                <w:szCs w:val="28"/>
              </w:rPr>
              <w:t>588307,5</w:t>
            </w:r>
          </w:p>
        </w:tc>
        <w:tc>
          <w:tcPr>
            <w:tcW w:w="1417" w:type="dxa"/>
            <w:tcBorders>
              <w:top w:val="nil"/>
              <w:left w:val="nil"/>
              <w:bottom w:val="single" w:sz="4" w:space="0" w:color="000000"/>
              <w:right w:val="nil"/>
            </w:tcBorders>
            <w:shd w:val="clear" w:color="auto" w:fill="auto"/>
            <w:vAlign w:val="center"/>
          </w:tcPr>
          <w:p w:rsidR="00121BEF" w:rsidRPr="00517397" w:rsidRDefault="00874C36" w:rsidP="00517397">
            <w:pPr>
              <w:spacing w:line="240" w:lineRule="auto"/>
              <w:ind w:left="0"/>
              <w:jc w:val="center"/>
              <w:rPr>
                <w:b/>
                <w:sz w:val="24"/>
                <w:szCs w:val="28"/>
              </w:rPr>
            </w:pPr>
            <w:r w:rsidRPr="00517397">
              <w:rPr>
                <w:b/>
                <w:sz w:val="24"/>
                <w:szCs w:val="28"/>
              </w:rPr>
              <w:t>585181,6</w:t>
            </w:r>
          </w:p>
        </w:tc>
        <w:tc>
          <w:tcPr>
            <w:tcW w:w="1134" w:type="dxa"/>
            <w:tcBorders>
              <w:top w:val="single" w:sz="4" w:space="0" w:color="auto"/>
              <w:left w:val="single" w:sz="4" w:space="0" w:color="auto"/>
              <w:bottom w:val="single" w:sz="4" w:space="0" w:color="auto"/>
              <w:right w:val="nil"/>
            </w:tcBorders>
            <w:shd w:val="clear" w:color="auto" w:fill="auto"/>
            <w:noWrap/>
            <w:vAlign w:val="center"/>
          </w:tcPr>
          <w:p w:rsidR="00121BEF" w:rsidRPr="00517397" w:rsidRDefault="00874C36" w:rsidP="00517397">
            <w:pPr>
              <w:spacing w:line="240" w:lineRule="auto"/>
              <w:ind w:left="0"/>
              <w:jc w:val="center"/>
              <w:rPr>
                <w:b/>
                <w:sz w:val="24"/>
                <w:szCs w:val="28"/>
              </w:rPr>
            </w:pPr>
            <w:r w:rsidRPr="00517397">
              <w:rPr>
                <w:b/>
                <w:sz w:val="24"/>
                <w:szCs w:val="28"/>
              </w:rPr>
              <w:t>99,5</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1BEF" w:rsidRPr="00517397" w:rsidRDefault="00121BEF" w:rsidP="00517397">
            <w:pPr>
              <w:spacing w:line="240" w:lineRule="auto"/>
              <w:ind w:left="0"/>
              <w:jc w:val="center"/>
              <w:rPr>
                <w:b/>
                <w:sz w:val="24"/>
                <w:szCs w:val="28"/>
              </w:rPr>
            </w:pPr>
            <w:r w:rsidRPr="00517397">
              <w:rPr>
                <w:b/>
                <w:sz w:val="24"/>
                <w:szCs w:val="28"/>
              </w:rPr>
              <w:t>100</w:t>
            </w:r>
          </w:p>
        </w:tc>
      </w:tr>
      <w:tr w:rsidR="00B74ECE" w:rsidRPr="00517397" w:rsidTr="00517397">
        <w:trPr>
          <w:trHeight w:val="1408"/>
          <w:tblHeader/>
          <w:jc w:val="center"/>
        </w:trPr>
        <w:tc>
          <w:tcPr>
            <w:tcW w:w="3119" w:type="dxa"/>
            <w:tcBorders>
              <w:top w:val="nil"/>
              <w:left w:val="single" w:sz="4" w:space="0" w:color="000000"/>
              <w:bottom w:val="single" w:sz="4" w:space="0" w:color="000000"/>
              <w:right w:val="single" w:sz="4" w:space="0" w:color="000000"/>
            </w:tcBorders>
            <w:shd w:val="clear" w:color="auto" w:fill="auto"/>
            <w:hideMark/>
          </w:tcPr>
          <w:p w:rsidR="00121BEF" w:rsidRPr="00517397" w:rsidRDefault="00121BEF" w:rsidP="00517397">
            <w:pPr>
              <w:spacing w:line="240" w:lineRule="auto"/>
              <w:ind w:left="0"/>
              <w:jc w:val="center"/>
              <w:rPr>
                <w:bCs/>
                <w:sz w:val="24"/>
                <w:szCs w:val="28"/>
              </w:rPr>
            </w:pPr>
            <w:r w:rsidRPr="00517397">
              <w:rPr>
                <w:bCs/>
                <w:sz w:val="24"/>
                <w:szCs w:val="28"/>
              </w:rPr>
              <w:t>Муниципальная программа</w:t>
            </w:r>
          </w:p>
          <w:p w:rsidR="00121BEF" w:rsidRPr="00517397" w:rsidRDefault="00121BEF" w:rsidP="00517397">
            <w:pPr>
              <w:spacing w:line="240" w:lineRule="auto"/>
              <w:ind w:left="0"/>
              <w:jc w:val="center"/>
              <w:rPr>
                <w:sz w:val="24"/>
                <w:szCs w:val="28"/>
              </w:rPr>
            </w:pPr>
            <w:r w:rsidRPr="00517397">
              <w:rPr>
                <w:sz w:val="24"/>
                <w:szCs w:val="28"/>
              </w:rPr>
              <w:t xml:space="preserve">«Развитие системы образования» </w:t>
            </w:r>
          </w:p>
          <w:p w:rsidR="00121BEF" w:rsidRPr="00517397" w:rsidRDefault="00121BEF" w:rsidP="00517397">
            <w:pPr>
              <w:spacing w:line="240" w:lineRule="auto"/>
              <w:ind w:left="0"/>
              <w:jc w:val="center"/>
              <w:rPr>
                <w:sz w:val="24"/>
                <w:szCs w:val="28"/>
              </w:rPr>
            </w:pPr>
            <w:r w:rsidRPr="00517397">
              <w:rPr>
                <w:sz w:val="24"/>
                <w:szCs w:val="28"/>
              </w:rPr>
              <w:t>на 2021-2026 годы</w:t>
            </w:r>
          </w:p>
        </w:tc>
        <w:tc>
          <w:tcPr>
            <w:tcW w:w="1843" w:type="dxa"/>
            <w:tcBorders>
              <w:top w:val="nil"/>
              <w:left w:val="nil"/>
              <w:bottom w:val="single" w:sz="4" w:space="0" w:color="000000"/>
              <w:right w:val="single" w:sz="4" w:space="0" w:color="000000"/>
            </w:tcBorders>
            <w:shd w:val="clear" w:color="auto" w:fill="auto"/>
            <w:noWrap/>
            <w:vAlign w:val="center"/>
          </w:tcPr>
          <w:p w:rsidR="00121BEF" w:rsidRPr="00517397" w:rsidRDefault="00874C36" w:rsidP="00517397">
            <w:pPr>
              <w:spacing w:line="240" w:lineRule="auto"/>
              <w:ind w:left="0"/>
              <w:jc w:val="center"/>
              <w:rPr>
                <w:sz w:val="24"/>
                <w:szCs w:val="28"/>
              </w:rPr>
            </w:pPr>
            <w:r w:rsidRPr="00517397">
              <w:rPr>
                <w:sz w:val="24"/>
                <w:szCs w:val="28"/>
              </w:rPr>
              <w:t>219480,1</w:t>
            </w:r>
          </w:p>
        </w:tc>
        <w:tc>
          <w:tcPr>
            <w:tcW w:w="1276" w:type="dxa"/>
            <w:tcBorders>
              <w:top w:val="nil"/>
              <w:left w:val="nil"/>
              <w:bottom w:val="single" w:sz="4" w:space="0" w:color="000000"/>
              <w:right w:val="single" w:sz="4" w:space="0" w:color="000000"/>
            </w:tcBorders>
            <w:shd w:val="clear" w:color="auto" w:fill="auto"/>
            <w:noWrap/>
            <w:vAlign w:val="center"/>
          </w:tcPr>
          <w:p w:rsidR="00121BEF" w:rsidRPr="00517397" w:rsidRDefault="00874C36" w:rsidP="00517397">
            <w:pPr>
              <w:spacing w:line="240" w:lineRule="auto"/>
              <w:ind w:left="0"/>
              <w:jc w:val="center"/>
              <w:rPr>
                <w:sz w:val="24"/>
                <w:szCs w:val="28"/>
              </w:rPr>
            </w:pPr>
            <w:r w:rsidRPr="00517397">
              <w:rPr>
                <w:sz w:val="24"/>
                <w:szCs w:val="28"/>
              </w:rPr>
              <w:t>262631,5</w:t>
            </w:r>
          </w:p>
        </w:tc>
        <w:tc>
          <w:tcPr>
            <w:tcW w:w="1417" w:type="dxa"/>
            <w:tcBorders>
              <w:top w:val="nil"/>
              <w:left w:val="nil"/>
              <w:bottom w:val="single" w:sz="4" w:space="0" w:color="000000"/>
              <w:right w:val="single" w:sz="4" w:space="0" w:color="000000"/>
            </w:tcBorders>
            <w:shd w:val="clear" w:color="auto" w:fill="auto"/>
            <w:noWrap/>
            <w:vAlign w:val="center"/>
          </w:tcPr>
          <w:p w:rsidR="00121BEF" w:rsidRPr="00517397" w:rsidRDefault="00874C36" w:rsidP="00517397">
            <w:pPr>
              <w:spacing w:line="240" w:lineRule="auto"/>
              <w:ind w:left="0"/>
              <w:jc w:val="center"/>
              <w:rPr>
                <w:sz w:val="24"/>
                <w:szCs w:val="28"/>
              </w:rPr>
            </w:pPr>
            <w:r w:rsidRPr="00517397">
              <w:rPr>
                <w:sz w:val="24"/>
                <w:szCs w:val="28"/>
              </w:rPr>
              <w:t>261388,5</w:t>
            </w:r>
          </w:p>
        </w:tc>
        <w:tc>
          <w:tcPr>
            <w:tcW w:w="1134" w:type="dxa"/>
            <w:tcBorders>
              <w:top w:val="nil"/>
              <w:left w:val="nil"/>
              <w:bottom w:val="single" w:sz="4" w:space="0" w:color="000000"/>
              <w:right w:val="nil"/>
            </w:tcBorders>
            <w:shd w:val="clear" w:color="auto" w:fill="auto"/>
            <w:noWrap/>
            <w:vAlign w:val="center"/>
          </w:tcPr>
          <w:p w:rsidR="00121BEF" w:rsidRPr="00517397" w:rsidRDefault="003106E1" w:rsidP="00517397">
            <w:pPr>
              <w:spacing w:line="240" w:lineRule="auto"/>
              <w:ind w:left="0"/>
              <w:jc w:val="center"/>
              <w:rPr>
                <w:sz w:val="24"/>
                <w:szCs w:val="28"/>
              </w:rPr>
            </w:pPr>
            <w:r w:rsidRPr="00517397">
              <w:rPr>
                <w:sz w:val="24"/>
                <w:szCs w:val="28"/>
              </w:rPr>
              <w:t>99,5</w:t>
            </w:r>
          </w:p>
        </w:tc>
        <w:tc>
          <w:tcPr>
            <w:tcW w:w="922" w:type="dxa"/>
            <w:tcBorders>
              <w:top w:val="nil"/>
              <w:left w:val="single" w:sz="4" w:space="0" w:color="auto"/>
              <w:bottom w:val="single" w:sz="4" w:space="0" w:color="auto"/>
              <w:right w:val="single" w:sz="4" w:space="0" w:color="auto"/>
            </w:tcBorders>
            <w:shd w:val="clear" w:color="auto" w:fill="auto"/>
            <w:noWrap/>
            <w:vAlign w:val="center"/>
          </w:tcPr>
          <w:p w:rsidR="00121BEF" w:rsidRPr="00517397" w:rsidRDefault="00121BEF" w:rsidP="00517397">
            <w:pPr>
              <w:spacing w:line="240" w:lineRule="auto"/>
              <w:ind w:left="0"/>
              <w:jc w:val="center"/>
              <w:rPr>
                <w:sz w:val="24"/>
                <w:szCs w:val="28"/>
              </w:rPr>
            </w:pPr>
            <w:r w:rsidRPr="00517397">
              <w:rPr>
                <w:sz w:val="24"/>
                <w:szCs w:val="28"/>
              </w:rPr>
              <w:t>4</w:t>
            </w:r>
            <w:r w:rsidR="003106E1" w:rsidRPr="00517397">
              <w:rPr>
                <w:sz w:val="24"/>
                <w:szCs w:val="28"/>
              </w:rPr>
              <w:t>4,67</w:t>
            </w:r>
          </w:p>
        </w:tc>
      </w:tr>
      <w:tr w:rsidR="00B74ECE" w:rsidRPr="00517397" w:rsidTr="00517397">
        <w:trPr>
          <w:trHeight w:val="1555"/>
          <w:tblHeader/>
          <w:jc w:val="center"/>
        </w:trPr>
        <w:tc>
          <w:tcPr>
            <w:tcW w:w="3119" w:type="dxa"/>
            <w:tcBorders>
              <w:top w:val="nil"/>
              <w:left w:val="single" w:sz="4" w:space="0" w:color="000000"/>
              <w:bottom w:val="single" w:sz="4" w:space="0" w:color="000000"/>
              <w:right w:val="single" w:sz="4" w:space="0" w:color="000000"/>
            </w:tcBorders>
            <w:shd w:val="clear" w:color="auto" w:fill="auto"/>
            <w:hideMark/>
          </w:tcPr>
          <w:p w:rsidR="00121BEF" w:rsidRPr="00517397" w:rsidRDefault="00121BEF" w:rsidP="00517397">
            <w:pPr>
              <w:spacing w:line="240" w:lineRule="auto"/>
              <w:ind w:left="0"/>
              <w:jc w:val="center"/>
              <w:rPr>
                <w:bCs/>
                <w:sz w:val="24"/>
                <w:szCs w:val="28"/>
              </w:rPr>
            </w:pPr>
            <w:r w:rsidRPr="00517397">
              <w:rPr>
                <w:bCs/>
                <w:sz w:val="24"/>
                <w:szCs w:val="28"/>
              </w:rPr>
              <w:t>Муниципальная программа</w:t>
            </w:r>
          </w:p>
          <w:p w:rsidR="00121BEF" w:rsidRPr="00517397" w:rsidRDefault="00121BEF" w:rsidP="00517397">
            <w:pPr>
              <w:spacing w:line="240" w:lineRule="auto"/>
              <w:ind w:left="0"/>
              <w:jc w:val="center"/>
              <w:rPr>
                <w:bCs/>
                <w:sz w:val="24"/>
                <w:szCs w:val="28"/>
              </w:rPr>
            </w:pPr>
            <w:r w:rsidRPr="00517397">
              <w:rPr>
                <w:bCs/>
                <w:sz w:val="24"/>
                <w:szCs w:val="28"/>
              </w:rPr>
              <w:t xml:space="preserve">«Развитие культуры и туризма» </w:t>
            </w:r>
          </w:p>
          <w:p w:rsidR="00121BEF" w:rsidRPr="00517397" w:rsidRDefault="00121BEF" w:rsidP="00517397">
            <w:pPr>
              <w:spacing w:line="240" w:lineRule="auto"/>
              <w:ind w:left="0"/>
              <w:jc w:val="center"/>
              <w:rPr>
                <w:bCs/>
                <w:sz w:val="24"/>
                <w:szCs w:val="28"/>
              </w:rPr>
            </w:pPr>
            <w:r w:rsidRPr="00517397">
              <w:rPr>
                <w:sz w:val="24"/>
                <w:szCs w:val="28"/>
              </w:rPr>
              <w:t>на 2021-2026 годы</w:t>
            </w:r>
          </w:p>
        </w:tc>
        <w:tc>
          <w:tcPr>
            <w:tcW w:w="1843" w:type="dxa"/>
            <w:tcBorders>
              <w:top w:val="nil"/>
              <w:left w:val="nil"/>
              <w:bottom w:val="single" w:sz="4" w:space="0" w:color="000000"/>
              <w:right w:val="single" w:sz="4" w:space="0" w:color="000000"/>
            </w:tcBorders>
            <w:shd w:val="clear" w:color="auto" w:fill="auto"/>
            <w:noWrap/>
            <w:vAlign w:val="center"/>
          </w:tcPr>
          <w:p w:rsidR="00121BEF" w:rsidRPr="00517397" w:rsidRDefault="00121BEF" w:rsidP="00517397">
            <w:pPr>
              <w:spacing w:line="240" w:lineRule="auto"/>
              <w:ind w:left="0"/>
              <w:jc w:val="center"/>
              <w:rPr>
                <w:sz w:val="24"/>
                <w:szCs w:val="28"/>
              </w:rPr>
            </w:pPr>
            <w:r w:rsidRPr="00517397">
              <w:rPr>
                <w:sz w:val="24"/>
                <w:szCs w:val="28"/>
              </w:rPr>
              <w:t>3</w:t>
            </w:r>
            <w:r w:rsidR="00874C36" w:rsidRPr="00517397">
              <w:rPr>
                <w:sz w:val="24"/>
                <w:szCs w:val="28"/>
              </w:rPr>
              <w:t>7721,7</w:t>
            </w:r>
          </w:p>
        </w:tc>
        <w:tc>
          <w:tcPr>
            <w:tcW w:w="1276" w:type="dxa"/>
            <w:tcBorders>
              <w:top w:val="nil"/>
              <w:left w:val="nil"/>
              <w:bottom w:val="single" w:sz="4" w:space="0" w:color="000000"/>
              <w:right w:val="single" w:sz="4" w:space="0" w:color="000000"/>
            </w:tcBorders>
            <w:shd w:val="clear" w:color="auto" w:fill="auto"/>
            <w:noWrap/>
            <w:vAlign w:val="center"/>
          </w:tcPr>
          <w:p w:rsidR="00121BEF" w:rsidRPr="00517397" w:rsidRDefault="00874C36" w:rsidP="00517397">
            <w:pPr>
              <w:spacing w:line="240" w:lineRule="auto"/>
              <w:ind w:left="0"/>
              <w:jc w:val="center"/>
              <w:rPr>
                <w:sz w:val="24"/>
                <w:szCs w:val="28"/>
              </w:rPr>
            </w:pPr>
            <w:r w:rsidRPr="00517397">
              <w:rPr>
                <w:sz w:val="24"/>
                <w:szCs w:val="28"/>
              </w:rPr>
              <w:t>47541,8</w:t>
            </w:r>
          </w:p>
        </w:tc>
        <w:tc>
          <w:tcPr>
            <w:tcW w:w="1417" w:type="dxa"/>
            <w:tcBorders>
              <w:top w:val="nil"/>
              <w:left w:val="nil"/>
              <w:bottom w:val="single" w:sz="4" w:space="0" w:color="000000"/>
              <w:right w:val="single" w:sz="4" w:space="0" w:color="000000"/>
            </w:tcBorders>
            <w:shd w:val="clear" w:color="auto" w:fill="auto"/>
            <w:noWrap/>
            <w:vAlign w:val="center"/>
          </w:tcPr>
          <w:p w:rsidR="00121BEF" w:rsidRPr="00517397" w:rsidRDefault="00874C36" w:rsidP="00517397">
            <w:pPr>
              <w:spacing w:line="240" w:lineRule="auto"/>
              <w:ind w:left="0"/>
              <w:jc w:val="center"/>
              <w:rPr>
                <w:sz w:val="24"/>
                <w:szCs w:val="28"/>
              </w:rPr>
            </w:pPr>
            <w:r w:rsidRPr="00517397">
              <w:rPr>
                <w:sz w:val="24"/>
                <w:szCs w:val="28"/>
              </w:rPr>
              <w:t>47489,5</w:t>
            </w:r>
          </w:p>
        </w:tc>
        <w:tc>
          <w:tcPr>
            <w:tcW w:w="1134" w:type="dxa"/>
            <w:tcBorders>
              <w:top w:val="nil"/>
              <w:left w:val="nil"/>
              <w:bottom w:val="single" w:sz="4" w:space="0" w:color="000000"/>
              <w:right w:val="nil"/>
            </w:tcBorders>
            <w:shd w:val="clear" w:color="auto" w:fill="auto"/>
            <w:noWrap/>
            <w:vAlign w:val="center"/>
          </w:tcPr>
          <w:p w:rsidR="00121BEF" w:rsidRPr="00517397" w:rsidRDefault="003106E1" w:rsidP="00517397">
            <w:pPr>
              <w:spacing w:line="240" w:lineRule="auto"/>
              <w:ind w:left="0"/>
              <w:jc w:val="center"/>
              <w:rPr>
                <w:sz w:val="24"/>
                <w:szCs w:val="28"/>
              </w:rPr>
            </w:pPr>
            <w:r w:rsidRPr="00517397">
              <w:rPr>
                <w:sz w:val="24"/>
                <w:szCs w:val="28"/>
              </w:rPr>
              <w:t>99,9</w:t>
            </w:r>
          </w:p>
        </w:tc>
        <w:tc>
          <w:tcPr>
            <w:tcW w:w="922" w:type="dxa"/>
            <w:tcBorders>
              <w:top w:val="nil"/>
              <w:left w:val="single" w:sz="4" w:space="0" w:color="auto"/>
              <w:bottom w:val="single" w:sz="4" w:space="0" w:color="auto"/>
              <w:right w:val="single" w:sz="4" w:space="0" w:color="auto"/>
            </w:tcBorders>
            <w:shd w:val="clear" w:color="auto" w:fill="auto"/>
            <w:noWrap/>
            <w:vAlign w:val="center"/>
          </w:tcPr>
          <w:p w:rsidR="00121BEF" w:rsidRPr="00517397" w:rsidRDefault="003106E1" w:rsidP="00517397">
            <w:pPr>
              <w:spacing w:line="240" w:lineRule="auto"/>
              <w:ind w:left="0"/>
              <w:jc w:val="center"/>
              <w:rPr>
                <w:sz w:val="24"/>
                <w:szCs w:val="28"/>
              </w:rPr>
            </w:pPr>
            <w:r w:rsidRPr="00517397">
              <w:rPr>
                <w:sz w:val="24"/>
                <w:szCs w:val="28"/>
              </w:rPr>
              <w:t>8,12</w:t>
            </w:r>
          </w:p>
        </w:tc>
      </w:tr>
      <w:tr w:rsidR="00B74ECE" w:rsidRPr="00517397" w:rsidTr="00517397">
        <w:trPr>
          <w:trHeight w:val="874"/>
          <w:tblHeader/>
          <w:jc w:val="center"/>
        </w:trPr>
        <w:tc>
          <w:tcPr>
            <w:tcW w:w="3119" w:type="dxa"/>
            <w:tcBorders>
              <w:top w:val="nil"/>
              <w:left w:val="single" w:sz="4" w:space="0" w:color="000000"/>
              <w:bottom w:val="single" w:sz="4" w:space="0" w:color="000000"/>
              <w:right w:val="single" w:sz="4" w:space="0" w:color="000000"/>
            </w:tcBorders>
            <w:shd w:val="clear" w:color="auto" w:fill="auto"/>
            <w:hideMark/>
          </w:tcPr>
          <w:p w:rsidR="00121BEF" w:rsidRPr="00517397" w:rsidRDefault="00121BEF" w:rsidP="00517397">
            <w:pPr>
              <w:spacing w:line="240" w:lineRule="auto"/>
              <w:ind w:left="0"/>
              <w:jc w:val="center"/>
              <w:rPr>
                <w:bCs/>
                <w:sz w:val="24"/>
                <w:szCs w:val="28"/>
              </w:rPr>
            </w:pPr>
            <w:r w:rsidRPr="00517397">
              <w:rPr>
                <w:bCs/>
                <w:sz w:val="24"/>
                <w:szCs w:val="28"/>
              </w:rPr>
              <w:t>Муниципальная программа</w:t>
            </w:r>
          </w:p>
          <w:p w:rsidR="00121BEF" w:rsidRPr="00517397" w:rsidRDefault="00121BEF" w:rsidP="00517397">
            <w:pPr>
              <w:spacing w:line="240" w:lineRule="auto"/>
              <w:ind w:left="0"/>
              <w:jc w:val="center"/>
              <w:rPr>
                <w:sz w:val="24"/>
                <w:szCs w:val="28"/>
              </w:rPr>
            </w:pPr>
            <w:r w:rsidRPr="00517397">
              <w:rPr>
                <w:bCs/>
                <w:sz w:val="24"/>
                <w:szCs w:val="28"/>
              </w:rPr>
              <w:t>«Развитие физической культуры и спорта"</w:t>
            </w:r>
          </w:p>
          <w:p w:rsidR="00121BEF" w:rsidRPr="00517397" w:rsidRDefault="00121BEF" w:rsidP="00517397">
            <w:pPr>
              <w:spacing w:line="240" w:lineRule="auto"/>
              <w:ind w:left="0"/>
              <w:jc w:val="center"/>
              <w:rPr>
                <w:sz w:val="24"/>
                <w:szCs w:val="28"/>
              </w:rPr>
            </w:pPr>
            <w:r w:rsidRPr="00517397">
              <w:rPr>
                <w:sz w:val="24"/>
                <w:szCs w:val="28"/>
              </w:rPr>
              <w:t>на 2021-2026 годы</w:t>
            </w:r>
          </w:p>
        </w:tc>
        <w:tc>
          <w:tcPr>
            <w:tcW w:w="1843" w:type="dxa"/>
            <w:tcBorders>
              <w:top w:val="nil"/>
              <w:left w:val="nil"/>
              <w:bottom w:val="single" w:sz="4" w:space="0" w:color="000000"/>
              <w:right w:val="single" w:sz="4" w:space="0" w:color="000000"/>
            </w:tcBorders>
            <w:shd w:val="clear" w:color="auto" w:fill="auto"/>
            <w:noWrap/>
            <w:vAlign w:val="center"/>
          </w:tcPr>
          <w:p w:rsidR="00121BEF" w:rsidRPr="00517397" w:rsidRDefault="00121BEF" w:rsidP="00517397">
            <w:pPr>
              <w:spacing w:line="240" w:lineRule="auto"/>
              <w:ind w:left="0"/>
              <w:jc w:val="center"/>
              <w:rPr>
                <w:sz w:val="24"/>
                <w:szCs w:val="28"/>
              </w:rPr>
            </w:pPr>
            <w:r w:rsidRPr="00517397">
              <w:rPr>
                <w:sz w:val="24"/>
                <w:szCs w:val="28"/>
              </w:rPr>
              <w:t>1</w:t>
            </w:r>
            <w:r w:rsidR="00874C36" w:rsidRPr="00517397">
              <w:rPr>
                <w:sz w:val="24"/>
                <w:szCs w:val="28"/>
              </w:rPr>
              <w:t>2894,2</w:t>
            </w:r>
          </w:p>
        </w:tc>
        <w:tc>
          <w:tcPr>
            <w:tcW w:w="1276" w:type="dxa"/>
            <w:tcBorders>
              <w:top w:val="nil"/>
              <w:left w:val="nil"/>
              <w:bottom w:val="single" w:sz="4" w:space="0" w:color="000000"/>
              <w:right w:val="single" w:sz="4" w:space="0" w:color="000000"/>
            </w:tcBorders>
            <w:shd w:val="clear" w:color="auto" w:fill="auto"/>
            <w:noWrap/>
            <w:vAlign w:val="center"/>
          </w:tcPr>
          <w:p w:rsidR="00121BEF" w:rsidRPr="00517397" w:rsidRDefault="00874C36" w:rsidP="00517397">
            <w:pPr>
              <w:spacing w:line="240" w:lineRule="auto"/>
              <w:ind w:left="0"/>
              <w:jc w:val="center"/>
              <w:rPr>
                <w:sz w:val="24"/>
                <w:szCs w:val="28"/>
              </w:rPr>
            </w:pPr>
            <w:r w:rsidRPr="00517397">
              <w:rPr>
                <w:sz w:val="24"/>
                <w:szCs w:val="28"/>
              </w:rPr>
              <w:t>14078,9</w:t>
            </w:r>
          </w:p>
        </w:tc>
        <w:tc>
          <w:tcPr>
            <w:tcW w:w="1417" w:type="dxa"/>
            <w:tcBorders>
              <w:top w:val="nil"/>
              <w:left w:val="nil"/>
              <w:bottom w:val="single" w:sz="4" w:space="0" w:color="000000"/>
              <w:right w:val="single" w:sz="4" w:space="0" w:color="000000"/>
            </w:tcBorders>
            <w:shd w:val="clear" w:color="auto" w:fill="auto"/>
            <w:noWrap/>
            <w:vAlign w:val="center"/>
          </w:tcPr>
          <w:p w:rsidR="00121BEF" w:rsidRPr="00517397" w:rsidRDefault="00874C36" w:rsidP="00517397">
            <w:pPr>
              <w:spacing w:line="240" w:lineRule="auto"/>
              <w:ind w:left="0"/>
              <w:jc w:val="center"/>
              <w:rPr>
                <w:sz w:val="24"/>
                <w:szCs w:val="28"/>
              </w:rPr>
            </w:pPr>
            <w:r w:rsidRPr="00517397">
              <w:rPr>
                <w:sz w:val="24"/>
                <w:szCs w:val="28"/>
              </w:rPr>
              <w:t>14078,9</w:t>
            </w:r>
          </w:p>
        </w:tc>
        <w:tc>
          <w:tcPr>
            <w:tcW w:w="1134" w:type="dxa"/>
            <w:tcBorders>
              <w:top w:val="nil"/>
              <w:left w:val="nil"/>
              <w:bottom w:val="single" w:sz="4" w:space="0" w:color="000000"/>
              <w:right w:val="nil"/>
            </w:tcBorders>
            <w:shd w:val="clear" w:color="auto" w:fill="auto"/>
            <w:noWrap/>
            <w:vAlign w:val="center"/>
          </w:tcPr>
          <w:p w:rsidR="00121BEF" w:rsidRPr="00517397" w:rsidRDefault="00121BEF" w:rsidP="00517397">
            <w:pPr>
              <w:spacing w:line="240" w:lineRule="auto"/>
              <w:ind w:left="0"/>
              <w:jc w:val="center"/>
              <w:rPr>
                <w:sz w:val="24"/>
                <w:szCs w:val="28"/>
              </w:rPr>
            </w:pPr>
            <w:r w:rsidRPr="00517397">
              <w:rPr>
                <w:sz w:val="24"/>
                <w:szCs w:val="28"/>
              </w:rPr>
              <w:t>100</w:t>
            </w:r>
          </w:p>
        </w:tc>
        <w:tc>
          <w:tcPr>
            <w:tcW w:w="922" w:type="dxa"/>
            <w:tcBorders>
              <w:top w:val="nil"/>
              <w:left w:val="single" w:sz="4" w:space="0" w:color="auto"/>
              <w:bottom w:val="single" w:sz="4" w:space="0" w:color="auto"/>
              <w:right w:val="single" w:sz="4" w:space="0" w:color="auto"/>
            </w:tcBorders>
            <w:shd w:val="clear" w:color="auto" w:fill="auto"/>
            <w:noWrap/>
            <w:vAlign w:val="center"/>
          </w:tcPr>
          <w:p w:rsidR="00121BEF" w:rsidRPr="00517397" w:rsidRDefault="00121BEF" w:rsidP="00517397">
            <w:pPr>
              <w:spacing w:line="240" w:lineRule="auto"/>
              <w:ind w:left="0"/>
              <w:jc w:val="center"/>
              <w:rPr>
                <w:sz w:val="24"/>
                <w:szCs w:val="28"/>
              </w:rPr>
            </w:pPr>
            <w:r w:rsidRPr="00517397">
              <w:rPr>
                <w:sz w:val="24"/>
                <w:szCs w:val="28"/>
              </w:rPr>
              <w:t>2</w:t>
            </w:r>
            <w:r w:rsidR="003106E1" w:rsidRPr="00517397">
              <w:rPr>
                <w:sz w:val="24"/>
                <w:szCs w:val="28"/>
              </w:rPr>
              <w:t>,41</w:t>
            </w:r>
          </w:p>
        </w:tc>
      </w:tr>
      <w:tr w:rsidR="00B74ECE" w:rsidRPr="00517397" w:rsidTr="00517397">
        <w:trPr>
          <w:trHeight w:val="917"/>
          <w:tblHeader/>
          <w:jc w:val="center"/>
        </w:trPr>
        <w:tc>
          <w:tcPr>
            <w:tcW w:w="3119" w:type="dxa"/>
            <w:tcBorders>
              <w:top w:val="nil"/>
              <w:left w:val="single" w:sz="4" w:space="0" w:color="000000"/>
              <w:bottom w:val="single" w:sz="4" w:space="0" w:color="000000"/>
              <w:right w:val="single" w:sz="4" w:space="0" w:color="000000"/>
            </w:tcBorders>
            <w:shd w:val="clear" w:color="auto" w:fill="auto"/>
            <w:hideMark/>
          </w:tcPr>
          <w:p w:rsidR="00121BEF" w:rsidRPr="00517397" w:rsidRDefault="00121BEF" w:rsidP="00517397">
            <w:pPr>
              <w:spacing w:line="240" w:lineRule="auto"/>
              <w:ind w:left="0"/>
              <w:jc w:val="center"/>
              <w:rPr>
                <w:bCs/>
                <w:sz w:val="24"/>
                <w:szCs w:val="28"/>
              </w:rPr>
            </w:pPr>
            <w:r w:rsidRPr="00517397">
              <w:rPr>
                <w:bCs/>
                <w:sz w:val="24"/>
                <w:szCs w:val="28"/>
              </w:rPr>
              <w:t>Муниципальная программа</w:t>
            </w:r>
          </w:p>
          <w:p w:rsidR="00121BEF" w:rsidRPr="00517397" w:rsidRDefault="00121BEF" w:rsidP="00517397">
            <w:pPr>
              <w:spacing w:line="240" w:lineRule="auto"/>
              <w:ind w:left="0"/>
              <w:jc w:val="center"/>
              <w:rPr>
                <w:bCs/>
                <w:sz w:val="24"/>
                <w:szCs w:val="28"/>
              </w:rPr>
            </w:pPr>
            <w:r w:rsidRPr="00517397">
              <w:rPr>
                <w:bCs/>
                <w:sz w:val="24"/>
                <w:szCs w:val="28"/>
              </w:rPr>
              <w:t>«Молодежная и социальная  политика"</w:t>
            </w:r>
          </w:p>
          <w:p w:rsidR="00121BEF" w:rsidRPr="00517397" w:rsidRDefault="00121BEF" w:rsidP="00517397">
            <w:pPr>
              <w:spacing w:line="240" w:lineRule="auto"/>
              <w:ind w:left="0"/>
              <w:jc w:val="center"/>
              <w:rPr>
                <w:bCs/>
                <w:sz w:val="24"/>
                <w:szCs w:val="28"/>
              </w:rPr>
            </w:pPr>
            <w:r w:rsidRPr="00517397">
              <w:rPr>
                <w:bCs/>
                <w:sz w:val="24"/>
                <w:szCs w:val="28"/>
              </w:rPr>
              <w:t>на 2021-2026 годы</w:t>
            </w:r>
          </w:p>
        </w:tc>
        <w:tc>
          <w:tcPr>
            <w:tcW w:w="1843" w:type="dxa"/>
            <w:tcBorders>
              <w:top w:val="nil"/>
              <w:left w:val="nil"/>
              <w:bottom w:val="single" w:sz="4" w:space="0" w:color="000000"/>
              <w:right w:val="single" w:sz="4" w:space="0" w:color="000000"/>
            </w:tcBorders>
            <w:shd w:val="clear" w:color="auto" w:fill="auto"/>
            <w:noWrap/>
            <w:vAlign w:val="center"/>
          </w:tcPr>
          <w:p w:rsidR="00121BEF" w:rsidRPr="00517397" w:rsidRDefault="00874C36" w:rsidP="00517397">
            <w:pPr>
              <w:spacing w:line="240" w:lineRule="auto"/>
              <w:ind w:left="0"/>
              <w:jc w:val="center"/>
              <w:rPr>
                <w:sz w:val="24"/>
                <w:szCs w:val="28"/>
              </w:rPr>
            </w:pPr>
            <w:r w:rsidRPr="00517397">
              <w:rPr>
                <w:sz w:val="24"/>
                <w:szCs w:val="28"/>
              </w:rPr>
              <w:t>8945,6</w:t>
            </w:r>
          </w:p>
        </w:tc>
        <w:tc>
          <w:tcPr>
            <w:tcW w:w="1276" w:type="dxa"/>
            <w:tcBorders>
              <w:top w:val="nil"/>
              <w:left w:val="nil"/>
              <w:bottom w:val="single" w:sz="4" w:space="0" w:color="000000"/>
              <w:right w:val="single" w:sz="4" w:space="0" w:color="000000"/>
            </w:tcBorders>
            <w:shd w:val="clear" w:color="auto" w:fill="auto"/>
            <w:noWrap/>
            <w:vAlign w:val="center"/>
          </w:tcPr>
          <w:p w:rsidR="00121BEF" w:rsidRPr="00517397" w:rsidRDefault="00346C59" w:rsidP="00517397">
            <w:pPr>
              <w:spacing w:line="240" w:lineRule="auto"/>
              <w:ind w:left="0"/>
              <w:jc w:val="center"/>
              <w:rPr>
                <w:sz w:val="24"/>
                <w:szCs w:val="28"/>
              </w:rPr>
            </w:pPr>
            <w:r w:rsidRPr="00517397">
              <w:rPr>
                <w:sz w:val="24"/>
                <w:szCs w:val="28"/>
              </w:rPr>
              <w:t>8676,8</w:t>
            </w:r>
          </w:p>
        </w:tc>
        <w:tc>
          <w:tcPr>
            <w:tcW w:w="1417" w:type="dxa"/>
            <w:tcBorders>
              <w:top w:val="nil"/>
              <w:left w:val="nil"/>
              <w:bottom w:val="single" w:sz="4" w:space="0" w:color="000000"/>
              <w:right w:val="single" w:sz="4" w:space="0" w:color="000000"/>
            </w:tcBorders>
            <w:shd w:val="clear" w:color="auto" w:fill="auto"/>
            <w:noWrap/>
            <w:vAlign w:val="center"/>
          </w:tcPr>
          <w:p w:rsidR="00121BEF" w:rsidRPr="00517397" w:rsidRDefault="00346C59" w:rsidP="00517397">
            <w:pPr>
              <w:spacing w:line="240" w:lineRule="auto"/>
              <w:ind w:left="0"/>
              <w:jc w:val="center"/>
              <w:rPr>
                <w:sz w:val="24"/>
                <w:szCs w:val="28"/>
              </w:rPr>
            </w:pPr>
            <w:r w:rsidRPr="00517397">
              <w:rPr>
                <w:sz w:val="24"/>
                <w:szCs w:val="28"/>
              </w:rPr>
              <w:t>8592,0</w:t>
            </w:r>
          </w:p>
        </w:tc>
        <w:tc>
          <w:tcPr>
            <w:tcW w:w="1134" w:type="dxa"/>
            <w:tcBorders>
              <w:top w:val="nil"/>
              <w:left w:val="nil"/>
              <w:bottom w:val="single" w:sz="4" w:space="0" w:color="000000"/>
              <w:right w:val="nil"/>
            </w:tcBorders>
            <w:shd w:val="clear" w:color="auto" w:fill="auto"/>
            <w:noWrap/>
            <w:vAlign w:val="center"/>
          </w:tcPr>
          <w:p w:rsidR="00121BEF" w:rsidRPr="00517397" w:rsidRDefault="003106E1" w:rsidP="00517397">
            <w:pPr>
              <w:spacing w:line="240" w:lineRule="auto"/>
              <w:ind w:left="0"/>
              <w:jc w:val="center"/>
              <w:rPr>
                <w:sz w:val="24"/>
                <w:szCs w:val="28"/>
              </w:rPr>
            </w:pPr>
            <w:r w:rsidRPr="00517397">
              <w:rPr>
                <w:sz w:val="24"/>
                <w:szCs w:val="28"/>
              </w:rPr>
              <w:t>99,0</w:t>
            </w:r>
          </w:p>
        </w:tc>
        <w:tc>
          <w:tcPr>
            <w:tcW w:w="922" w:type="dxa"/>
            <w:tcBorders>
              <w:top w:val="nil"/>
              <w:left w:val="single" w:sz="4" w:space="0" w:color="auto"/>
              <w:bottom w:val="single" w:sz="4" w:space="0" w:color="auto"/>
              <w:right w:val="single" w:sz="4" w:space="0" w:color="auto"/>
            </w:tcBorders>
            <w:shd w:val="clear" w:color="auto" w:fill="auto"/>
            <w:noWrap/>
            <w:vAlign w:val="center"/>
          </w:tcPr>
          <w:p w:rsidR="00121BEF" w:rsidRPr="00517397" w:rsidRDefault="003106E1" w:rsidP="00517397">
            <w:pPr>
              <w:spacing w:line="240" w:lineRule="auto"/>
              <w:ind w:left="0"/>
              <w:jc w:val="center"/>
              <w:rPr>
                <w:sz w:val="24"/>
                <w:szCs w:val="28"/>
              </w:rPr>
            </w:pPr>
            <w:r w:rsidRPr="00517397">
              <w:rPr>
                <w:sz w:val="24"/>
                <w:szCs w:val="28"/>
              </w:rPr>
              <w:t>1,47</w:t>
            </w:r>
          </w:p>
        </w:tc>
      </w:tr>
      <w:tr w:rsidR="00B74ECE" w:rsidRPr="00517397" w:rsidTr="00517397">
        <w:trPr>
          <w:trHeight w:val="1227"/>
          <w:tblHeader/>
          <w:jc w:val="center"/>
        </w:trPr>
        <w:tc>
          <w:tcPr>
            <w:tcW w:w="3119" w:type="dxa"/>
            <w:tcBorders>
              <w:top w:val="nil"/>
              <w:left w:val="single" w:sz="4" w:space="0" w:color="000000"/>
              <w:bottom w:val="single" w:sz="4" w:space="0" w:color="000000"/>
              <w:right w:val="single" w:sz="4" w:space="0" w:color="000000"/>
            </w:tcBorders>
            <w:shd w:val="clear" w:color="auto" w:fill="auto"/>
            <w:hideMark/>
          </w:tcPr>
          <w:p w:rsidR="00121BEF" w:rsidRPr="00517397" w:rsidRDefault="00121BEF" w:rsidP="00517397">
            <w:pPr>
              <w:spacing w:line="240" w:lineRule="auto"/>
              <w:ind w:left="0"/>
              <w:jc w:val="center"/>
              <w:rPr>
                <w:bCs/>
                <w:sz w:val="24"/>
                <w:szCs w:val="28"/>
              </w:rPr>
            </w:pPr>
            <w:r w:rsidRPr="00517397">
              <w:rPr>
                <w:bCs/>
                <w:sz w:val="24"/>
                <w:szCs w:val="28"/>
              </w:rPr>
              <w:t xml:space="preserve">Муниципальная программа                    «Обеспечение комплексной безопасности жизнедеятельности населения»  </w:t>
            </w:r>
          </w:p>
          <w:p w:rsidR="00121BEF" w:rsidRPr="00517397" w:rsidRDefault="00121BEF" w:rsidP="00517397">
            <w:pPr>
              <w:spacing w:line="240" w:lineRule="auto"/>
              <w:ind w:left="0"/>
              <w:jc w:val="center"/>
              <w:rPr>
                <w:bCs/>
                <w:sz w:val="24"/>
                <w:szCs w:val="28"/>
              </w:rPr>
            </w:pPr>
            <w:r w:rsidRPr="00517397">
              <w:rPr>
                <w:bCs/>
                <w:sz w:val="24"/>
                <w:szCs w:val="28"/>
              </w:rPr>
              <w:t>на 2021-2026 годы</w:t>
            </w:r>
          </w:p>
        </w:tc>
        <w:tc>
          <w:tcPr>
            <w:tcW w:w="1843" w:type="dxa"/>
            <w:tcBorders>
              <w:top w:val="nil"/>
              <w:left w:val="nil"/>
              <w:bottom w:val="single" w:sz="4" w:space="0" w:color="000000"/>
              <w:right w:val="single" w:sz="4" w:space="0" w:color="000000"/>
            </w:tcBorders>
            <w:shd w:val="clear" w:color="auto" w:fill="auto"/>
            <w:noWrap/>
            <w:vAlign w:val="center"/>
          </w:tcPr>
          <w:p w:rsidR="00121BEF" w:rsidRPr="00517397" w:rsidRDefault="00874C36" w:rsidP="00517397">
            <w:pPr>
              <w:spacing w:line="240" w:lineRule="auto"/>
              <w:ind w:left="0"/>
              <w:jc w:val="center"/>
              <w:rPr>
                <w:sz w:val="24"/>
                <w:szCs w:val="28"/>
              </w:rPr>
            </w:pPr>
            <w:r w:rsidRPr="00517397">
              <w:rPr>
                <w:sz w:val="24"/>
                <w:szCs w:val="28"/>
              </w:rPr>
              <w:t>3093,3</w:t>
            </w:r>
          </w:p>
        </w:tc>
        <w:tc>
          <w:tcPr>
            <w:tcW w:w="1276" w:type="dxa"/>
            <w:tcBorders>
              <w:top w:val="nil"/>
              <w:left w:val="nil"/>
              <w:bottom w:val="single" w:sz="4" w:space="0" w:color="000000"/>
              <w:right w:val="single" w:sz="4" w:space="0" w:color="000000"/>
            </w:tcBorders>
            <w:shd w:val="clear" w:color="auto" w:fill="auto"/>
            <w:noWrap/>
            <w:vAlign w:val="center"/>
          </w:tcPr>
          <w:p w:rsidR="00121BEF" w:rsidRPr="00517397" w:rsidRDefault="00346C59" w:rsidP="00517397">
            <w:pPr>
              <w:spacing w:line="240" w:lineRule="auto"/>
              <w:ind w:left="0"/>
              <w:jc w:val="center"/>
              <w:rPr>
                <w:sz w:val="24"/>
                <w:szCs w:val="28"/>
              </w:rPr>
            </w:pPr>
            <w:r w:rsidRPr="00517397">
              <w:rPr>
                <w:sz w:val="24"/>
                <w:szCs w:val="28"/>
              </w:rPr>
              <w:t>3625,9</w:t>
            </w:r>
          </w:p>
        </w:tc>
        <w:tc>
          <w:tcPr>
            <w:tcW w:w="1417" w:type="dxa"/>
            <w:tcBorders>
              <w:top w:val="nil"/>
              <w:left w:val="nil"/>
              <w:bottom w:val="single" w:sz="4" w:space="0" w:color="000000"/>
              <w:right w:val="single" w:sz="4" w:space="0" w:color="000000"/>
            </w:tcBorders>
            <w:shd w:val="clear" w:color="auto" w:fill="auto"/>
            <w:noWrap/>
            <w:vAlign w:val="center"/>
          </w:tcPr>
          <w:p w:rsidR="00121BEF" w:rsidRPr="00517397" w:rsidRDefault="00346C59" w:rsidP="00517397">
            <w:pPr>
              <w:spacing w:line="240" w:lineRule="auto"/>
              <w:ind w:left="0"/>
              <w:jc w:val="center"/>
              <w:rPr>
                <w:sz w:val="24"/>
                <w:szCs w:val="28"/>
              </w:rPr>
            </w:pPr>
            <w:r w:rsidRPr="00517397">
              <w:rPr>
                <w:sz w:val="24"/>
                <w:szCs w:val="28"/>
              </w:rPr>
              <w:t>3479,3</w:t>
            </w:r>
          </w:p>
        </w:tc>
        <w:tc>
          <w:tcPr>
            <w:tcW w:w="1134" w:type="dxa"/>
            <w:tcBorders>
              <w:top w:val="nil"/>
              <w:left w:val="nil"/>
              <w:bottom w:val="single" w:sz="4" w:space="0" w:color="000000"/>
              <w:right w:val="nil"/>
            </w:tcBorders>
            <w:shd w:val="clear" w:color="auto" w:fill="auto"/>
            <w:noWrap/>
            <w:vAlign w:val="center"/>
          </w:tcPr>
          <w:p w:rsidR="00121BEF" w:rsidRPr="00517397" w:rsidRDefault="003106E1" w:rsidP="00517397">
            <w:pPr>
              <w:spacing w:line="240" w:lineRule="auto"/>
              <w:ind w:left="0"/>
              <w:jc w:val="center"/>
              <w:rPr>
                <w:sz w:val="24"/>
                <w:szCs w:val="28"/>
              </w:rPr>
            </w:pPr>
            <w:r w:rsidRPr="00517397">
              <w:rPr>
                <w:sz w:val="24"/>
                <w:szCs w:val="28"/>
              </w:rPr>
              <w:t>95,9</w:t>
            </w:r>
          </w:p>
        </w:tc>
        <w:tc>
          <w:tcPr>
            <w:tcW w:w="922" w:type="dxa"/>
            <w:tcBorders>
              <w:top w:val="nil"/>
              <w:left w:val="single" w:sz="4" w:space="0" w:color="auto"/>
              <w:bottom w:val="single" w:sz="4" w:space="0" w:color="auto"/>
              <w:right w:val="single" w:sz="4" w:space="0" w:color="auto"/>
            </w:tcBorders>
            <w:shd w:val="clear" w:color="auto" w:fill="auto"/>
            <w:noWrap/>
            <w:vAlign w:val="center"/>
          </w:tcPr>
          <w:p w:rsidR="00121BEF" w:rsidRPr="00517397" w:rsidRDefault="003106E1" w:rsidP="00517397">
            <w:pPr>
              <w:spacing w:line="240" w:lineRule="auto"/>
              <w:ind w:left="0"/>
              <w:jc w:val="center"/>
              <w:rPr>
                <w:sz w:val="24"/>
                <w:szCs w:val="28"/>
              </w:rPr>
            </w:pPr>
            <w:r w:rsidRPr="00517397">
              <w:rPr>
                <w:sz w:val="24"/>
                <w:szCs w:val="28"/>
              </w:rPr>
              <w:t>0,59</w:t>
            </w:r>
          </w:p>
        </w:tc>
      </w:tr>
      <w:tr w:rsidR="00B74ECE" w:rsidRPr="00517397" w:rsidTr="00517397">
        <w:trPr>
          <w:trHeight w:val="935"/>
          <w:tblHeader/>
          <w:jc w:val="center"/>
        </w:trPr>
        <w:tc>
          <w:tcPr>
            <w:tcW w:w="3119" w:type="dxa"/>
            <w:tcBorders>
              <w:top w:val="nil"/>
              <w:left w:val="single" w:sz="4" w:space="0" w:color="000000"/>
              <w:bottom w:val="single" w:sz="4" w:space="0" w:color="000000"/>
              <w:right w:val="single" w:sz="4" w:space="0" w:color="000000"/>
            </w:tcBorders>
            <w:shd w:val="clear" w:color="auto" w:fill="auto"/>
            <w:hideMark/>
          </w:tcPr>
          <w:p w:rsidR="005610F0" w:rsidRPr="00517397" w:rsidRDefault="00121BEF" w:rsidP="00517397">
            <w:pPr>
              <w:spacing w:line="240" w:lineRule="auto"/>
              <w:ind w:left="0"/>
              <w:rPr>
                <w:bCs/>
                <w:sz w:val="24"/>
                <w:szCs w:val="28"/>
              </w:rPr>
            </w:pPr>
            <w:r w:rsidRPr="00517397">
              <w:rPr>
                <w:bCs/>
                <w:sz w:val="24"/>
                <w:szCs w:val="28"/>
              </w:rPr>
              <w:t>Муниципальная  программа</w:t>
            </w:r>
          </w:p>
          <w:p w:rsidR="00121BEF" w:rsidRPr="00517397" w:rsidRDefault="00121BEF" w:rsidP="00517397">
            <w:pPr>
              <w:spacing w:line="240" w:lineRule="auto"/>
              <w:ind w:left="0"/>
              <w:rPr>
                <w:bCs/>
                <w:sz w:val="24"/>
                <w:szCs w:val="28"/>
              </w:rPr>
            </w:pPr>
            <w:r w:rsidRPr="00517397">
              <w:rPr>
                <w:bCs/>
                <w:sz w:val="24"/>
                <w:szCs w:val="28"/>
              </w:rPr>
              <w:t xml:space="preserve"> «Развитие экономики»</w:t>
            </w:r>
          </w:p>
          <w:p w:rsidR="00121BEF" w:rsidRPr="00517397" w:rsidRDefault="00121BEF" w:rsidP="00517397">
            <w:pPr>
              <w:spacing w:line="240" w:lineRule="auto"/>
              <w:ind w:left="0"/>
              <w:rPr>
                <w:bCs/>
                <w:sz w:val="24"/>
                <w:szCs w:val="28"/>
              </w:rPr>
            </w:pPr>
            <w:r w:rsidRPr="00517397">
              <w:rPr>
                <w:bCs/>
                <w:sz w:val="24"/>
                <w:szCs w:val="28"/>
              </w:rPr>
              <w:t>на 2021-2026 годы</w:t>
            </w:r>
          </w:p>
        </w:tc>
        <w:tc>
          <w:tcPr>
            <w:tcW w:w="1843" w:type="dxa"/>
            <w:tcBorders>
              <w:top w:val="nil"/>
              <w:left w:val="nil"/>
              <w:bottom w:val="single" w:sz="4" w:space="0" w:color="000000"/>
              <w:right w:val="single" w:sz="4" w:space="0" w:color="000000"/>
            </w:tcBorders>
            <w:shd w:val="clear" w:color="auto" w:fill="auto"/>
            <w:noWrap/>
            <w:vAlign w:val="center"/>
          </w:tcPr>
          <w:p w:rsidR="00121BEF" w:rsidRPr="00517397" w:rsidRDefault="00121BEF" w:rsidP="00517397">
            <w:pPr>
              <w:spacing w:line="240" w:lineRule="auto"/>
              <w:ind w:left="0"/>
              <w:jc w:val="center"/>
              <w:rPr>
                <w:sz w:val="24"/>
                <w:szCs w:val="28"/>
              </w:rPr>
            </w:pPr>
            <w:r w:rsidRPr="00517397">
              <w:rPr>
                <w:sz w:val="24"/>
                <w:szCs w:val="28"/>
              </w:rPr>
              <w:t>10,00</w:t>
            </w:r>
          </w:p>
        </w:tc>
        <w:tc>
          <w:tcPr>
            <w:tcW w:w="1276" w:type="dxa"/>
            <w:tcBorders>
              <w:top w:val="nil"/>
              <w:left w:val="nil"/>
              <w:bottom w:val="single" w:sz="4" w:space="0" w:color="000000"/>
              <w:right w:val="single" w:sz="4" w:space="0" w:color="000000"/>
            </w:tcBorders>
            <w:shd w:val="clear" w:color="auto" w:fill="auto"/>
            <w:noWrap/>
            <w:vAlign w:val="center"/>
          </w:tcPr>
          <w:p w:rsidR="00121BEF" w:rsidRPr="00517397" w:rsidRDefault="00121BEF" w:rsidP="00517397">
            <w:pPr>
              <w:spacing w:line="240" w:lineRule="auto"/>
              <w:ind w:left="0"/>
              <w:jc w:val="center"/>
              <w:rPr>
                <w:sz w:val="24"/>
                <w:szCs w:val="28"/>
              </w:rPr>
            </w:pPr>
            <w:r w:rsidRPr="00517397">
              <w:rPr>
                <w:sz w:val="24"/>
                <w:szCs w:val="28"/>
              </w:rPr>
              <w:t>10,00</w:t>
            </w:r>
          </w:p>
        </w:tc>
        <w:tc>
          <w:tcPr>
            <w:tcW w:w="1417" w:type="dxa"/>
            <w:tcBorders>
              <w:top w:val="nil"/>
              <w:left w:val="nil"/>
              <w:bottom w:val="single" w:sz="4" w:space="0" w:color="000000"/>
              <w:right w:val="single" w:sz="4" w:space="0" w:color="000000"/>
            </w:tcBorders>
            <w:shd w:val="clear" w:color="auto" w:fill="auto"/>
            <w:noWrap/>
            <w:vAlign w:val="center"/>
          </w:tcPr>
          <w:p w:rsidR="00121BEF" w:rsidRPr="00517397" w:rsidRDefault="00121BEF" w:rsidP="00517397">
            <w:pPr>
              <w:spacing w:line="240" w:lineRule="auto"/>
              <w:ind w:left="0"/>
              <w:jc w:val="center"/>
              <w:rPr>
                <w:sz w:val="24"/>
                <w:szCs w:val="28"/>
              </w:rPr>
            </w:pPr>
            <w:r w:rsidRPr="00517397">
              <w:rPr>
                <w:sz w:val="24"/>
                <w:szCs w:val="28"/>
              </w:rPr>
              <w:t>10,00</w:t>
            </w:r>
          </w:p>
        </w:tc>
        <w:tc>
          <w:tcPr>
            <w:tcW w:w="1134" w:type="dxa"/>
            <w:tcBorders>
              <w:top w:val="nil"/>
              <w:left w:val="nil"/>
              <w:bottom w:val="single" w:sz="4" w:space="0" w:color="000000"/>
              <w:right w:val="nil"/>
            </w:tcBorders>
            <w:shd w:val="clear" w:color="auto" w:fill="auto"/>
            <w:noWrap/>
            <w:vAlign w:val="center"/>
          </w:tcPr>
          <w:p w:rsidR="00121BEF" w:rsidRPr="00517397" w:rsidRDefault="00121BEF" w:rsidP="00517397">
            <w:pPr>
              <w:spacing w:line="240" w:lineRule="auto"/>
              <w:ind w:left="0"/>
              <w:jc w:val="center"/>
              <w:rPr>
                <w:sz w:val="24"/>
                <w:szCs w:val="28"/>
              </w:rPr>
            </w:pPr>
            <w:r w:rsidRPr="00517397">
              <w:rPr>
                <w:sz w:val="24"/>
                <w:szCs w:val="28"/>
              </w:rPr>
              <w:t>100</w:t>
            </w:r>
          </w:p>
        </w:tc>
        <w:tc>
          <w:tcPr>
            <w:tcW w:w="922" w:type="dxa"/>
            <w:tcBorders>
              <w:top w:val="nil"/>
              <w:left w:val="single" w:sz="4" w:space="0" w:color="auto"/>
              <w:bottom w:val="single" w:sz="4" w:space="0" w:color="auto"/>
              <w:right w:val="single" w:sz="4" w:space="0" w:color="auto"/>
            </w:tcBorders>
            <w:shd w:val="clear" w:color="auto" w:fill="auto"/>
            <w:noWrap/>
            <w:vAlign w:val="center"/>
          </w:tcPr>
          <w:p w:rsidR="00121BEF" w:rsidRPr="00517397" w:rsidRDefault="00121BEF" w:rsidP="00517397">
            <w:pPr>
              <w:spacing w:line="240" w:lineRule="auto"/>
              <w:ind w:left="0"/>
              <w:jc w:val="center"/>
              <w:rPr>
                <w:sz w:val="24"/>
                <w:szCs w:val="28"/>
              </w:rPr>
            </w:pPr>
            <w:r w:rsidRPr="00517397">
              <w:rPr>
                <w:sz w:val="24"/>
                <w:szCs w:val="28"/>
              </w:rPr>
              <w:t>0,002</w:t>
            </w:r>
          </w:p>
        </w:tc>
      </w:tr>
      <w:tr w:rsidR="00B74ECE" w:rsidRPr="00517397" w:rsidTr="00517397">
        <w:trPr>
          <w:trHeight w:val="1275"/>
          <w:tblHeader/>
          <w:jc w:val="center"/>
        </w:trPr>
        <w:tc>
          <w:tcPr>
            <w:tcW w:w="3119" w:type="dxa"/>
            <w:tcBorders>
              <w:top w:val="nil"/>
              <w:left w:val="single" w:sz="4" w:space="0" w:color="000000"/>
              <w:bottom w:val="single" w:sz="4" w:space="0" w:color="000000"/>
              <w:right w:val="single" w:sz="4" w:space="0" w:color="000000"/>
            </w:tcBorders>
            <w:shd w:val="clear" w:color="auto" w:fill="auto"/>
            <w:hideMark/>
          </w:tcPr>
          <w:p w:rsidR="00121BEF" w:rsidRPr="00517397" w:rsidRDefault="00121BEF" w:rsidP="00517397">
            <w:pPr>
              <w:spacing w:line="240" w:lineRule="auto"/>
              <w:ind w:left="0"/>
              <w:jc w:val="center"/>
              <w:rPr>
                <w:sz w:val="24"/>
                <w:szCs w:val="28"/>
              </w:rPr>
            </w:pPr>
            <w:r w:rsidRPr="00517397">
              <w:rPr>
                <w:bCs/>
                <w:sz w:val="24"/>
                <w:szCs w:val="28"/>
              </w:rPr>
              <w:t>Муниципальная программа                      «Развитие дорожного хозяйства и  общественного транспорта»</w:t>
            </w:r>
          </w:p>
          <w:p w:rsidR="00121BEF" w:rsidRPr="00517397" w:rsidRDefault="00121BEF" w:rsidP="00517397">
            <w:pPr>
              <w:spacing w:line="240" w:lineRule="auto"/>
              <w:ind w:left="0"/>
              <w:jc w:val="center"/>
              <w:rPr>
                <w:bCs/>
                <w:sz w:val="24"/>
                <w:szCs w:val="28"/>
              </w:rPr>
            </w:pPr>
            <w:r w:rsidRPr="00517397">
              <w:rPr>
                <w:sz w:val="24"/>
                <w:szCs w:val="28"/>
              </w:rPr>
              <w:t>на 2021-2026 годы</w:t>
            </w:r>
          </w:p>
        </w:tc>
        <w:tc>
          <w:tcPr>
            <w:tcW w:w="1843" w:type="dxa"/>
            <w:tcBorders>
              <w:top w:val="nil"/>
              <w:left w:val="nil"/>
              <w:bottom w:val="single" w:sz="4" w:space="0" w:color="000000"/>
              <w:right w:val="single" w:sz="4" w:space="0" w:color="000000"/>
            </w:tcBorders>
            <w:shd w:val="clear" w:color="auto" w:fill="auto"/>
            <w:noWrap/>
            <w:vAlign w:val="center"/>
          </w:tcPr>
          <w:p w:rsidR="00121BEF" w:rsidRPr="00517397" w:rsidRDefault="00874C36" w:rsidP="00517397">
            <w:pPr>
              <w:spacing w:line="240" w:lineRule="auto"/>
              <w:ind w:left="0"/>
              <w:jc w:val="center"/>
              <w:rPr>
                <w:sz w:val="24"/>
                <w:szCs w:val="28"/>
              </w:rPr>
            </w:pPr>
            <w:r w:rsidRPr="00517397">
              <w:rPr>
                <w:sz w:val="24"/>
                <w:szCs w:val="28"/>
              </w:rPr>
              <w:t>101356,4</w:t>
            </w:r>
          </w:p>
        </w:tc>
        <w:tc>
          <w:tcPr>
            <w:tcW w:w="1276" w:type="dxa"/>
            <w:tcBorders>
              <w:top w:val="nil"/>
              <w:left w:val="nil"/>
              <w:bottom w:val="single" w:sz="4" w:space="0" w:color="000000"/>
              <w:right w:val="single" w:sz="4" w:space="0" w:color="000000"/>
            </w:tcBorders>
            <w:shd w:val="clear" w:color="auto" w:fill="auto"/>
            <w:noWrap/>
            <w:vAlign w:val="center"/>
          </w:tcPr>
          <w:p w:rsidR="00121BEF" w:rsidRPr="00517397" w:rsidRDefault="00346C59" w:rsidP="00517397">
            <w:pPr>
              <w:spacing w:line="240" w:lineRule="auto"/>
              <w:ind w:left="0"/>
              <w:jc w:val="center"/>
              <w:rPr>
                <w:sz w:val="24"/>
                <w:szCs w:val="28"/>
              </w:rPr>
            </w:pPr>
            <w:r w:rsidRPr="00517397">
              <w:rPr>
                <w:sz w:val="24"/>
                <w:szCs w:val="28"/>
              </w:rPr>
              <w:t>118596,8</w:t>
            </w:r>
          </w:p>
        </w:tc>
        <w:tc>
          <w:tcPr>
            <w:tcW w:w="1417" w:type="dxa"/>
            <w:tcBorders>
              <w:top w:val="nil"/>
              <w:left w:val="nil"/>
              <w:bottom w:val="single" w:sz="4" w:space="0" w:color="000000"/>
              <w:right w:val="single" w:sz="4" w:space="0" w:color="000000"/>
            </w:tcBorders>
            <w:shd w:val="clear" w:color="auto" w:fill="auto"/>
            <w:noWrap/>
            <w:vAlign w:val="center"/>
          </w:tcPr>
          <w:p w:rsidR="00121BEF" w:rsidRPr="00517397" w:rsidRDefault="00346C59" w:rsidP="00517397">
            <w:pPr>
              <w:spacing w:line="240" w:lineRule="auto"/>
              <w:ind w:left="0"/>
              <w:jc w:val="center"/>
              <w:rPr>
                <w:sz w:val="24"/>
                <w:szCs w:val="28"/>
              </w:rPr>
            </w:pPr>
            <w:r w:rsidRPr="00517397">
              <w:rPr>
                <w:sz w:val="24"/>
                <w:szCs w:val="28"/>
              </w:rPr>
              <w:t>118463,3</w:t>
            </w:r>
          </w:p>
        </w:tc>
        <w:tc>
          <w:tcPr>
            <w:tcW w:w="1134" w:type="dxa"/>
            <w:tcBorders>
              <w:top w:val="nil"/>
              <w:left w:val="nil"/>
              <w:bottom w:val="single" w:sz="4" w:space="0" w:color="000000"/>
              <w:right w:val="nil"/>
            </w:tcBorders>
            <w:shd w:val="clear" w:color="auto" w:fill="auto"/>
            <w:noWrap/>
            <w:vAlign w:val="center"/>
          </w:tcPr>
          <w:p w:rsidR="00121BEF" w:rsidRPr="00517397" w:rsidRDefault="003106E1" w:rsidP="00517397">
            <w:pPr>
              <w:spacing w:line="240" w:lineRule="auto"/>
              <w:ind w:left="0"/>
              <w:jc w:val="center"/>
              <w:rPr>
                <w:sz w:val="24"/>
                <w:szCs w:val="28"/>
              </w:rPr>
            </w:pPr>
            <w:r w:rsidRPr="00517397">
              <w:rPr>
                <w:sz w:val="24"/>
                <w:szCs w:val="28"/>
              </w:rPr>
              <w:t>99,9</w:t>
            </w:r>
          </w:p>
        </w:tc>
        <w:tc>
          <w:tcPr>
            <w:tcW w:w="922" w:type="dxa"/>
            <w:tcBorders>
              <w:top w:val="nil"/>
              <w:left w:val="single" w:sz="4" w:space="0" w:color="auto"/>
              <w:bottom w:val="single" w:sz="4" w:space="0" w:color="auto"/>
              <w:right w:val="single" w:sz="4" w:space="0" w:color="auto"/>
            </w:tcBorders>
            <w:shd w:val="clear" w:color="auto" w:fill="auto"/>
            <w:noWrap/>
            <w:vAlign w:val="center"/>
          </w:tcPr>
          <w:p w:rsidR="00121BEF" w:rsidRPr="00517397" w:rsidRDefault="003106E1" w:rsidP="00517397">
            <w:pPr>
              <w:spacing w:line="240" w:lineRule="auto"/>
              <w:ind w:left="0"/>
              <w:jc w:val="center"/>
              <w:rPr>
                <w:sz w:val="24"/>
                <w:szCs w:val="28"/>
              </w:rPr>
            </w:pPr>
            <w:r w:rsidRPr="00517397">
              <w:rPr>
                <w:sz w:val="24"/>
                <w:szCs w:val="28"/>
              </w:rPr>
              <w:t>20,24</w:t>
            </w:r>
          </w:p>
        </w:tc>
      </w:tr>
      <w:tr w:rsidR="00B74ECE" w:rsidRPr="00517397" w:rsidTr="00517397">
        <w:trPr>
          <w:trHeight w:val="1275"/>
          <w:tblHeader/>
          <w:jc w:val="center"/>
        </w:trPr>
        <w:tc>
          <w:tcPr>
            <w:tcW w:w="3119" w:type="dxa"/>
            <w:tcBorders>
              <w:top w:val="nil"/>
              <w:left w:val="single" w:sz="4" w:space="0" w:color="000000"/>
              <w:bottom w:val="single" w:sz="4" w:space="0" w:color="auto"/>
              <w:right w:val="single" w:sz="4" w:space="0" w:color="000000"/>
            </w:tcBorders>
            <w:shd w:val="clear" w:color="auto" w:fill="auto"/>
            <w:hideMark/>
          </w:tcPr>
          <w:p w:rsidR="00121BEF" w:rsidRPr="00517397" w:rsidRDefault="00121BEF" w:rsidP="00517397">
            <w:pPr>
              <w:spacing w:line="240" w:lineRule="auto"/>
              <w:ind w:left="0"/>
              <w:jc w:val="center"/>
              <w:rPr>
                <w:bCs/>
                <w:sz w:val="24"/>
                <w:szCs w:val="28"/>
              </w:rPr>
            </w:pPr>
            <w:r w:rsidRPr="00517397">
              <w:rPr>
                <w:bCs/>
                <w:sz w:val="24"/>
                <w:szCs w:val="28"/>
              </w:rPr>
              <w:t>Муниципальная программа  «Формирование современной городской среды»                                                           на 2021-2026 годы</w:t>
            </w:r>
          </w:p>
        </w:tc>
        <w:tc>
          <w:tcPr>
            <w:tcW w:w="1843" w:type="dxa"/>
            <w:tcBorders>
              <w:top w:val="nil"/>
              <w:left w:val="nil"/>
              <w:bottom w:val="single" w:sz="4" w:space="0" w:color="auto"/>
              <w:right w:val="single" w:sz="4" w:space="0" w:color="000000"/>
            </w:tcBorders>
            <w:shd w:val="clear" w:color="auto" w:fill="auto"/>
            <w:noWrap/>
            <w:vAlign w:val="center"/>
          </w:tcPr>
          <w:p w:rsidR="00121BEF" w:rsidRPr="00517397" w:rsidRDefault="00874C36" w:rsidP="00517397">
            <w:pPr>
              <w:spacing w:line="240" w:lineRule="auto"/>
              <w:ind w:left="0"/>
              <w:jc w:val="center"/>
              <w:rPr>
                <w:sz w:val="24"/>
                <w:szCs w:val="28"/>
              </w:rPr>
            </w:pPr>
            <w:r w:rsidRPr="00517397">
              <w:rPr>
                <w:sz w:val="24"/>
                <w:szCs w:val="28"/>
              </w:rPr>
              <w:t>2170,7</w:t>
            </w:r>
          </w:p>
        </w:tc>
        <w:tc>
          <w:tcPr>
            <w:tcW w:w="1276" w:type="dxa"/>
            <w:tcBorders>
              <w:top w:val="nil"/>
              <w:left w:val="nil"/>
              <w:bottom w:val="single" w:sz="4" w:space="0" w:color="auto"/>
              <w:right w:val="single" w:sz="4" w:space="0" w:color="000000"/>
            </w:tcBorders>
            <w:shd w:val="clear" w:color="auto" w:fill="auto"/>
            <w:noWrap/>
            <w:vAlign w:val="center"/>
          </w:tcPr>
          <w:p w:rsidR="00121BEF" w:rsidRPr="00517397" w:rsidRDefault="00346C59" w:rsidP="00517397">
            <w:pPr>
              <w:spacing w:line="240" w:lineRule="auto"/>
              <w:ind w:left="0"/>
              <w:jc w:val="center"/>
              <w:rPr>
                <w:sz w:val="24"/>
                <w:szCs w:val="28"/>
              </w:rPr>
            </w:pPr>
            <w:r w:rsidRPr="00517397">
              <w:rPr>
                <w:sz w:val="24"/>
                <w:szCs w:val="28"/>
              </w:rPr>
              <w:t>8812,1</w:t>
            </w:r>
          </w:p>
        </w:tc>
        <w:tc>
          <w:tcPr>
            <w:tcW w:w="1417" w:type="dxa"/>
            <w:tcBorders>
              <w:top w:val="nil"/>
              <w:left w:val="nil"/>
              <w:bottom w:val="single" w:sz="4" w:space="0" w:color="auto"/>
              <w:right w:val="single" w:sz="4" w:space="0" w:color="000000"/>
            </w:tcBorders>
            <w:shd w:val="clear" w:color="auto" w:fill="auto"/>
            <w:noWrap/>
            <w:vAlign w:val="center"/>
          </w:tcPr>
          <w:p w:rsidR="00121BEF" w:rsidRPr="00517397" w:rsidRDefault="00346C59" w:rsidP="00517397">
            <w:pPr>
              <w:spacing w:line="240" w:lineRule="auto"/>
              <w:ind w:left="0"/>
              <w:jc w:val="center"/>
              <w:rPr>
                <w:sz w:val="24"/>
                <w:szCs w:val="28"/>
              </w:rPr>
            </w:pPr>
            <w:r w:rsidRPr="00517397">
              <w:rPr>
                <w:sz w:val="24"/>
                <w:szCs w:val="28"/>
              </w:rPr>
              <w:t>8812,1</w:t>
            </w:r>
          </w:p>
        </w:tc>
        <w:tc>
          <w:tcPr>
            <w:tcW w:w="1134" w:type="dxa"/>
            <w:tcBorders>
              <w:top w:val="nil"/>
              <w:left w:val="nil"/>
              <w:bottom w:val="single" w:sz="4" w:space="0" w:color="auto"/>
              <w:right w:val="nil"/>
            </w:tcBorders>
            <w:shd w:val="clear" w:color="auto" w:fill="auto"/>
            <w:noWrap/>
            <w:vAlign w:val="center"/>
          </w:tcPr>
          <w:p w:rsidR="00121BEF" w:rsidRPr="00517397" w:rsidRDefault="003106E1" w:rsidP="00517397">
            <w:pPr>
              <w:spacing w:line="240" w:lineRule="auto"/>
              <w:ind w:left="0"/>
              <w:jc w:val="center"/>
              <w:rPr>
                <w:sz w:val="24"/>
                <w:szCs w:val="28"/>
              </w:rPr>
            </w:pPr>
            <w:r w:rsidRPr="00517397">
              <w:rPr>
                <w:sz w:val="24"/>
                <w:szCs w:val="28"/>
              </w:rPr>
              <w:t>100</w:t>
            </w:r>
          </w:p>
        </w:tc>
        <w:tc>
          <w:tcPr>
            <w:tcW w:w="922" w:type="dxa"/>
            <w:tcBorders>
              <w:top w:val="nil"/>
              <w:left w:val="single" w:sz="4" w:space="0" w:color="auto"/>
              <w:bottom w:val="single" w:sz="4" w:space="0" w:color="auto"/>
              <w:right w:val="single" w:sz="4" w:space="0" w:color="auto"/>
            </w:tcBorders>
            <w:shd w:val="clear" w:color="auto" w:fill="auto"/>
            <w:noWrap/>
            <w:vAlign w:val="center"/>
          </w:tcPr>
          <w:p w:rsidR="00121BEF" w:rsidRPr="00517397" w:rsidRDefault="003106E1" w:rsidP="00517397">
            <w:pPr>
              <w:spacing w:line="240" w:lineRule="auto"/>
              <w:ind w:left="0"/>
              <w:jc w:val="center"/>
              <w:rPr>
                <w:sz w:val="24"/>
                <w:szCs w:val="28"/>
              </w:rPr>
            </w:pPr>
            <w:r w:rsidRPr="00517397">
              <w:rPr>
                <w:sz w:val="24"/>
                <w:szCs w:val="28"/>
              </w:rPr>
              <w:t>1,51</w:t>
            </w:r>
          </w:p>
        </w:tc>
      </w:tr>
      <w:tr w:rsidR="00B74ECE" w:rsidRPr="00517397" w:rsidTr="00517397">
        <w:trPr>
          <w:trHeight w:val="1275"/>
          <w:tblHeader/>
          <w:jc w:val="center"/>
        </w:trPr>
        <w:tc>
          <w:tcPr>
            <w:tcW w:w="3119" w:type="dxa"/>
            <w:tcBorders>
              <w:top w:val="single" w:sz="4" w:space="0" w:color="auto"/>
              <w:left w:val="single" w:sz="4" w:space="0" w:color="000000"/>
              <w:bottom w:val="single" w:sz="4" w:space="0" w:color="auto"/>
              <w:right w:val="single" w:sz="4" w:space="0" w:color="000000"/>
            </w:tcBorders>
            <w:shd w:val="clear" w:color="auto" w:fill="auto"/>
            <w:hideMark/>
          </w:tcPr>
          <w:p w:rsidR="00121BEF" w:rsidRPr="00517397" w:rsidRDefault="00121BEF" w:rsidP="00517397">
            <w:pPr>
              <w:spacing w:line="240" w:lineRule="auto"/>
              <w:ind w:left="0"/>
              <w:jc w:val="center"/>
              <w:rPr>
                <w:bCs/>
                <w:sz w:val="24"/>
                <w:szCs w:val="28"/>
              </w:rPr>
            </w:pPr>
            <w:r w:rsidRPr="00517397">
              <w:rPr>
                <w:bCs/>
                <w:sz w:val="24"/>
                <w:szCs w:val="28"/>
              </w:rPr>
              <w:t>Муниципальная программа            «Управление муниципальным имуществом и земельными отношениями»                                      на 2021-2026 годы</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121BEF" w:rsidRPr="00517397" w:rsidRDefault="00874C36" w:rsidP="00517397">
            <w:pPr>
              <w:spacing w:line="240" w:lineRule="auto"/>
              <w:ind w:left="0"/>
              <w:jc w:val="center"/>
              <w:rPr>
                <w:sz w:val="24"/>
                <w:szCs w:val="28"/>
              </w:rPr>
            </w:pPr>
            <w:r w:rsidRPr="00517397">
              <w:rPr>
                <w:sz w:val="24"/>
                <w:szCs w:val="28"/>
              </w:rPr>
              <w:t>5040,3</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121BEF" w:rsidRPr="00517397" w:rsidRDefault="00346C59" w:rsidP="00517397">
            <w:pPr>
              <w:spacing w:line="240" w:lineRule="auto"/>
              <w:ind w:left="0"/>
              <w:jc w:val="center"/>
              <w:rPr>
                <w:sz w:val="24"/>
                <w:szCs w:val="28"/>
              </w:rPr>
            </w:pPr>
            <w:r w:rsidRPr="00517397">
              <w:rPr>
                <w:sz w:val="24"/>
                <w:szCs w:val="28"/>
              </w:rPr>
              <w:t>6480,4</w:t>
            </w:r>
          </w:p>
        </w:tc>
        <w:tc>
          <w:tcPr>
            <w:tcW w:w="1417" w:type="dxa"/>
            <w:tcBorders>
              <w:top w:val="single" w:sz="4" w:space="0" w:color="auto"/>
              <w:left w:val="nil"/>
              <w:bottom w:val="single" w:sz="4" w:space="0" w:color="auto"/>
              <w:right w:val="single" w:sz="4" w:space="0" w:color="000000"/>
            </w:tcBorders>
            <w:shd w:val="clear" w:color="auto" w:fill="auto"/>
            <w:noWrap/>
            <w:vAlign w:val="center"/>
          </w:tcPr>
          <w:p w:rsidR="00121BEF" w:rsidRPr="00517397" w:rsidRDefault="00346C59" w:rsidP="00517397">
            <w:pPr>
              <w:spacing w:line="240" w:lineRule="auto"/>
              <w:ind w:left="0"/>
              <w:jc w:val="center"/>
              <w:rPr>
                <w:sz w:val="24"/>
                <w:szCs w:val="28"/>
              </w:rPr>
            </w:pPr>
            <w:r w:rsidRPr="00517397">
              <w:rPr>
                <w:sz w:val="24"/>
                <w:szCs w:val="28"/>
              </w:rPr>
              <w:t>6150,3</w:t>
            </w:r>
          </w:p>
        </w:tc>
        <w:tc>
          <w:tcPr>
            <w:tcW w:w="1134" w:type="dxa"/>
            <w:tcBorders>
              <w:top w:val="single" w:sz="4" w:space="0" w:color="auto"/>
              <w:left w:val="nil"/>
              <w:bottom w:val="single" w:sz="4" w:space="0" w:color="auto"/>
              <w:right w:val="nil"/>
            </w:tcBorders>
            <w:shd w:val="clear" w:color="auto" w:fill="auto"/>
            <w:noWrap/>
            <w:vAlign w:val="center"/>
          </w:tcPr>
          <w:p w:rsidR="00121BEF" w:rsidRPr="00517397" w:rsidRDefault="003106E1" w:rsidP="00517397">
            <w:pPr>
              <w:spacing w:line="240" w:lineRule="auto"/>
              <w:ind w:left="0"/>
              <w:jc w:val="center"/>
              <w:rPr>
                <w:sz w:val="24"/>
                <w:szCs w:val="28"/>
              </w:rPr>
            </w:pPr>
            <w:r w:rsidRPr="00517397">
              <w:rPr>
                <w:sz w:val="24"/>
                <w:szCs w:val="28"/>
              </w:rPr>
              <w:t>94,9</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1BEF" w:rsidRPr="00517397" w:rsidRDefault="003106E1" w:rsidP="00517397">
            <w:pPr>
              <w:spacing w:line="240" w:lineRule="auto"/>
              <w:ind w:left="0"/>
              <w:jc w:val="center"/>
              <w:rPr>
                <w:sz w:val="24"/>
                <w:szCs w:val="28"/>
              </w:rPr>
            </w:pPr>
            <w:r w:rsidRPr="00517397">
              <w:rPr>
                <w:sz w:val="24"/>
                <w:szCs w:val="28"/>
              </w:rPr>
              <w:t>1,05</w:t>
            </w:r>
          </w:p>
        </w:tc>
      </w:tr>
      <w:tr w:rsidR="00B74ECE" w:rsidRPr="00517397" w:rsidTr="00517397">
        <w:trPr>
          <w:trHeight w:val="986"/>
          <w:tblHeader/>
          <w:jc w:val="center"/>
        </w:trPr>
        <w:tc>
          <w:tcPr>
            <w:tcW w:w="3119" w:type="dxa"/>
            <w:tcBorders>
              <w:top w:val="single" w:sz="4" w:space="0" w:color="auto"/>
              <w:left w:val="single" w:sz="4" w:space="0" w:color="000000"/>
              <w:bottom w:val="single" w:sz="4" w:space="0" w:color="auto"/>
              <w:right w:val="single" w:sz="4" w:space="0" w:color="000000"/>
            </w:tcBorders>
            <w:shd w:val="clear" w:color="auto" w:fill="auto"/>
            <w:hideMark/>
          </w:tcPr>
          <w:p w:rsidR="00121BEF" w:rsidRPr="00517397" w:rsidRDefault="00121BEF" w:rsidP="00517397">
            <w:pPr>
              <w:spacing w:line="240" w:lineRule="auto"/>
              <w:ind w:left="0"/>
              <w:jc w:val="center"/>
              <w:rPr>
                <w:bCs/>
                <w:sz w:val="24"/>
                <w:szCs w:val="28"/>
              </w:rPr>
            </w:pPr>
            <w:r w:rsidRPr="00517397">
              <w:rPr>
                <w:bCs/>
                <w:sz w:val="24"/>
                <w:szCs w:val="28"/>
              </w:rPr>
              <w:t>Муниципальная программа  «Муниципальное управление»                           на 2021-2026 годы</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121BEF" w:rsidRPr="00517397" w:rsidRDefault="00121BEF" w:rsidP="00517397">
            <w:pPr>
              <w:spacing w:line="240" w:lineRule="auto"/>
              <w:ind w:left="0"/>
              <w:jc w:val="center"/>
              <w:rPr>
                <w:sz w:val="24"/>
                <w:szCs w:val="28"/>
              </w:rPr>
            </w:pPr>
            <w:r w:rsidRPr="00517397">
              <w:rPr>
                <w:sz w:val="24"/>
                <w:szCs w:val="28"/>
              </w:rPr>
              <w:t>4</w:t>
            </w:r>
            <w:r w:rsidR="00874C36" w:rsidRPr="00517397">
              <w:rPr>
                <w:sz w:val="24"/>
                <w:szCs w:val="28"/>
              </w:rPr>
              <w:t>4054,3</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121BEF" w:rsidRPr="00517397" w:rsidRDefault="00346C59" w:rsidP="00517397">
            <w:pPr>
              <w:spacing w:line="240" w:lineRule="auto"/>
              <w:ind w:left="0"/>
              <w:jc w:val="center"/>
              <w:rPr>
                <w:sz w:val="24"/>
                <w:szCs w:val="28"/>
              </w:rPr>
            </w:pPr>
            <w:r w:rsidRPr="00517397">
              <w:rPr>
                <w:sz w:val="24"/>
                <w:szCs w:val="28"/>
              </w:rPr>
              <w:t>53443,0</w:t>
            </w:r>
          </w:p>
        </w:tc>
        <w:tc>
          <w:tcPr>
            <w:tcW w:w="1417" w:type="dxa"/>
            <w:tcBorders>
              <w:top w:val="single" w:sz="4" w:space="0" w:color="auto"/>
              <w:left w:val="nil"/>
              <w:bottom w:val="single" w:sz="4" w:space="0" w:color="auto"/>
              <w:right w:val="single" w:sz="4" w:space="0" w:color="000000"/>
            </w:tcBorders>
            <w:shd w:val="clear" w:color="auto" w:fill="auto"/>
            <w:noWrap/>
            <w:vAlign w:val="center"/>
          </w:tcPr>
          <w:p w:rsidR="00121BEF" w:rsidRPr="00517397" w:rsidRDefault="00346C59" w:rsidP="00517397">
            <w:pPr>
              <w:spacing w:line="240" w:lineRule="auto"/>
              <w:ind w:left="0"/>
              <w:jc w:val="center"/>
              <w:rPr>
                <w:sz w:val="24"/>
                <w:szCs w:val="28"/>
              </w:rPr>
            </w:pPr>
            <w:r w:rsidRPr="00517397">
              <w:rPr>
                <w:sz w:val="24"/>
                <w:szCs w:val="28"/>
              </w:rPr>
              <w:t>52788,3</w:t>
            </w:r>
          </w:p>
        </w:tc>
        <w:tc>
          <w:tcPr>
            <w:tcW w:w="1134" w:type="dxa"/>
            <w:tcBorders>
              <w:top w:val="single" w:sz="4" w:space="0" w:color="auto"/>
              <w:left w:val="nil"/>
              <w:bottom w:val="single" w:sz="4" w:space="0" w:color="auto"/>
              <w:right w:val="nil"/>
            </w:tcBorders>
            <w:shd w:val="clear" w:color="auto" w:fill="auto"/>
            <w:noWrap/>
            <w:vAlign w:val="center"/>
          </w:tcPr>
          <w:p w:rsidR="00121BEF" w:rsidRPr="00517397" w:rsidRDefault="003106E1" w:rsidP="00517397">
            <w:pPr>
              <w:spacing w:line="240" w:lineRule="auto"/>
              <w:ind w:left="0"/>
              <w:jc w:val="center"/>
              <w:rPr>
                <w:sz w:val="24"/>
                <w:szCs w:val="28"/>
              </w:rPr>
            </w:pPr>
            <w:r w:rsidRPr="00517397">
              <w:rPr>
                <w:sz w:val="24"/>
                <w:szCs w:val="28"/>
              </w:rPr>
              <w:t>98,8</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1BEF" w:rsidRPr="00517397" w:rsidRDefault="003106E1" w:rsidP="00517397">
            <w:pPr>
              <w:spacing w:line="240" w:lineRule="auto"/>
              <w:ind w:left="0"/>
              <w:jc w:val="center"/>
              <w:rPr>
                <w:sz w:val="24"/>
                <w:szCs w:val="28"/>
              </w:rPr>
            </w:pPr>
            <w:r w:rsidRPr="00517397">
              <w:rPr>
                <w:sz w:val="24"/>
                <w:szCs w:val="28"/>
              </w:rPr>
              <w:t>9,02</w:t>
            </w:r>
          </w:p>
        </w:tc>
      </w:tr>
      <w:tr w:rsidR="00B74ECE" w:rsidRPr="00517397" w:rsidTr="00517397">
        <w:trPr>
          <w:trHeight w:val="847"/>
          <w:tblHeader/>
          <w:jc w:val="center"/>
        </w:trPr>
        <w:tc>
          <w:tcPr>
            <w:tcW w:w="3119" w:type="dxa"/>
            <w:tcBorders>
              <w:top w:val="single" w:sz="4" w:space="0" w:color="auto"/>
              <w:left w:val="single" w:sz="4" w:space="0" w:color="000000"/>
              <w:bottom w:val="single" w:sz="4" w:space="0" w:color="auto"/>
              <w:right w:val="single" w:sz="4" w:space="0" w:color="000000"/>
            </w:tcBorders>
            <w:shd w:val="clear" w:color="auto" w:fill="auto"/>
            <w:hideMark/>
          </w:tcPr>
          <w:p w:rsidR="00121BEF" w:rsidRPr="00517397" w:rsidRDefault="00121BEF" w:rsidP="00517397">
            <w:pPr>
              <w:spacing w:line="240" w:lineRule="auto"/>
              <w:ind w:left="0"/>
              <w:jc w:val="center"/>
              <w:rPr>
                <w:bCs/>
                <w:sz w:val="24"/>
                <w:szCs w:val="28"/>
              </w:rPr>
            </w:pPr>
            <w:r w:rsidRPr="00517397">
              <w:rPr>
                <w:bCs/>
                <w:sz w:val="24"/>
                <w:szCs w:val="28"/>
              </w:rPr>
              <w:t>Муниципальная программа  «Управление финансами»                                                            на 2021-2026 годы</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121BEF" w:rsidRPr="00517397" w:rsidRDefault="00874C36" w:rsidP="00517397">
            <w:pPr>
              <w:spacing w:line="240" w:lineRule="auto"/>
              <w:ind w:left="0"/>
              <w:jc w:val="center"/>
              <w:rPr>
                <w:sz w:val="24"/>
                <w:szCs w:val="28"/>
              </w:rPr>
            </w:pPr>
            <w:r w:rsidRPr="00517397">
              <w:rPr>
                <w:sz w:val="24"/>
                <w:szCs w:val="28"/>
              </w:rPr>
              <w:t>8044,3</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121BEF" w:rsidRPr="00517397" w:rsidRDefault="00346C59" w:rsidP="00517397">
            <w:pPr>
              <w:spacing w:line="240" w:lineRule="auto"/>
              <w:ind w:left="0"/>
              <w:jc w:val="center"/>
              <w:rPr>
                <w:sz w:val="24"/>
                <w:szCs w:val="28"/>
              </w:rPr>
            </w:pPr>
            <w:r w:rsidRPr="00517397">
              <w:rPr>
                <w:sz w:val="24"/>
                <w:szCs w:val="28"/>
              </w:rPr>
              <w:t>8634,1</w:t>
            </w:r>
          </w:p>
        </w:tc>
        <w:tc>
          <w:tcPr>
            <w:tcW w:w="1417" w:type="dxa"/>
            <w:tcBorders>
              <w:top w:val="single" w:sz="4" w:space="0" w:color="auto"/>
              <w:left w:val="nil"/>
              <w:bottom w:val="single" w:sz="4" w:space="0" w:color="auto"/>
              <w:right w:val="single" w:sz="4" w:space="0" w:color="000000"/>
            </w:tcBorders>
            <w:shd w:val="clear" w:color="auto" w:fill="auto"/>
            <w:noWrap/>
            <w:vAlign w:val="center"/>
          </w:tcPr>
          <w:p w:rsidR="00121BEF" w:rsidRPr="00517397" w:rsidRDefault="00346C59" w:rsidP="00517397">
            <w:pPr>
              <w:spacing w:line="240" w:lineRule="auto"/>
              <w:ind w:left="0"/>
              <w:jc w:val="center"/>
              <w:rPr>
                <w:sz w:val="24"/>
                <w:szCs w:val="28"/>
              </w:rPr>
            </w:pPr>
            <w:r w:rsidRPr="00517397">
              <w:rPr>
                <w:sz w:val="24"/>
                <w:szCs w:val="28"/>
              </w:rPr>
              <w:t>8610,0</w:t>
            </w:r>
          </w:p>
        </w:tc>
        <w:tc>
          <w:tcPr>
            <w:tcW w:w="1134" w:type="dxa"/>
            <w:tcBorders>
              <w:top w:val="single" w:sz="4" w:space="0" w:color="auto"/>
              <w:left w:val="nil"/>
              <w:bottom w:val="single" w:sz="4" w:space="0" w:color="auto"/>
              <w:right w:val="nil"/>
            </w:tcBorders>
            <w:shd w:val="clear" w:color="auto" w:fill="auto"/>
            <w:noWrap/>
            <w:vAlign w:val="center"/>
          </w:tcPr>
          <w:p w:rsidR="00121BEF" w:rsidRPr="00517397" w:rsidRDefault="003106E1" w:rsidP="00517397">
            <w:pPr>
              <w:spacing w:line="240" w:lineRule="auto"/>
              <w:ind w:left="0"/>
              <w:jc w:val="center"/>
              <w:rPr>
                <w:sz w:val="24"/>
                <w:szCs w:val="28"/>
              </w:rPr>
            </w:pPr>
            <w:r w:rsidRPr="00517397">
              <w:rPr>
                <w:sz w:val="24"/>
                <w:szCs w:val="28"/>
              </w:rPr>
              <w:t>98,7</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1BEF" w:rsidRPr="00517397" w:rsidRDefault="003106E1" w:rsidP="00517397">
            <w:pPr>
              <w:spacing w:line="240" w:lineRule="auto"/>
              <w:ind w:left="0"/>
              <w:jc w:val="center"/>
              <w:rPr>
                <w:sz w:val="24"/>
                <w:szCs w:val="28"/>
              </w:rPr>
            </w:pPr>
            <w:r w:rsidRPr="00517397">
              <w:rPr>
                <w:sz w:val="24"/>
                <w:szCs w:val="28"/>
              </w:rPr>
              <w:t>1,47</w:t>
            </w:r>
          </w:p>
        </w:tc>
      </w:tr>
      <w:tr w:rsidR="00B74ECE" w:rsidRPr="00517397" w:rsidTr="00517397">
        <w:trPr>
          <w:trHeight w:val="847"/>
          <w:tblHeader/>
          <w:jc w:val="center"/>
        </w:trPr>
        <w:tc>
          <w:tcPr>
            <w:tcW w:w="3119" w:type="dxa"/>
            <w:tcBorders>
              <w:top w:val="single" w:sz="4" w:space="0" w:color="auto"/>
              <w:left w:val="single" w:sz="4" w:space="0" w:color="000000"/>
              <w:bottom w:val="single" w:sz="4" w:space="0" w:color="000000"/>
              <w:right w:val="single" w:sz="4" w:space="0" w:color="000000"/>
            </w:tcBorders>
            <w:shd w:val="clear" w:color="auto" w:fill="auto"/>
          </w:tcPr>
          <w:p w:rsidR="00121BEF" w:rsidRPr="00517397" w:rsidRDefault="00121BEF" w:rsidP="00517397">
            <w:pPr>
              <w:spacing w:line="240" w:lineRule="auto"/>
              <w:ind w:left="0"/>
              <w:jc w:val="center"/>
              <w:rPr>
                <w:bCs/>
                <w:sz w:val="24"/>
                <w:szCs w:val="28"/>
              </w:rPr>
            </w:pPr>
            <w:r w:rsidRPr="00517397">
              <w:rPr>
                <w:bCs/>
                <w:sz w:val="24"/>
                <w:szCs w:val="28"/>
              </w:rPr>
              <w:t xml:space="preserve">Муниципальная программа </w:t>
            </w:r>
          </w:p>
          <w:p w:rsidR="00121BEF" w:rsidRPr="00517397" w:rsidRDefault="00121BEF" w:rsidP="00517397">
            <w:pPr>
              <w:spacing w:line="240" w:lineRule="auto"/>
              <w:ind w:left="0"/>
              <w:jc w:val="center"/>
              <w:rPr>
                <w:bCs/>
                <w:sz w:val="24"/>
                <w:szCs w:val="28"/>
              </w:rPr>
            </w:pPr>
            <w:r w:rsidRPr="00517397">
              <w:rPr>
                <w:bCs/>
                <w:sz w:val="24"/>
                <w:szCs w:val="28"/>
              </w:rPr>
              <w:t>«Развитие жилищно-коммунального хозяйства» на 2021-2026 годы</w:t>
            </w:r>
          </w:p>
        </w:tc>
        <w:tc>
          <w:tcPr>
            <w:tcW w:w="1843" w:type="dxa"/>
            <w:tcBorders>
              <w:top w:val="single" w:sz="4" w:space="0" w:color="auto"/>
              <w:left w:val="nil"/>
              <w:bottom w:val="single" w:sz="4" w:space="0" w:color="000000"/>
              <w:right w:val="single" w:sz="4" w:space="0" w:color="000000"/>
            </w:tcBorders>
            <w:shd w:val="clear" w:color="auto" w:fill="auto"/>
            <w:noWrap/>
            <w:vAlign w:val="center"/>
          </w:tcPr>
          <w:p w:rsidR="00121BEF" w:rsidRPr="00517397" w:rsidRDefault="00874C36" w:rsidP="00517397">
            <w:pPr>
              <w:spacing w:line="240" w:lineRule="auto"/>
              <w:ind w:left="0"/>
              <w:jc w:val="center"/>
              <w:rPr>
                <w:sz w:val="24"/>
                <w:szCs w:val="28"/>
              </w:rPr>
            </w:pPr>
            <w:r w:rsidRPr="00517397">
              <w:rPr>
                <w:sz w:val="24"/>
                <w:szCs w:val="28"/>
              </w:rPr>
              <w:t>35234,8</w:t>
            </w:r>
          </w:p>
        </w:tc>
        <w:tc>
          <w:tcPr>
            <w:tcW w:w="1276" w:type="dxa"/>
            <w:tcBorders>
              <w:top w:val="single" w:sz="4" w:space="0" w:color="auto"/>
              <w:left w:val="nil"/>
              <w:bottom w:val="single" w:sz="4" w:space="0" w:color="000000"/>
              <w:right w:val="single" w:sz="4" w:space="0" w:color="000000"/>
            </w:tcBorders>
            <w:shd w:val="clear" w:color="auto" w:fill="auto"/>
            <w:noWrap/>
            <w:vAlign w:val="center"/>
          </w:tcPr>
          <w:p w:rsidR="00121BEF" w:rsidRPr="00517397" w:rsidRDefault="00346C59" w:rsidP="00517397">
            <w:pPr>
              <w:spacing w:line="240" w:lineRule="auto"/>
              <w:ind w:left="0"/>
              <w:jc w:val="center"/>
              <w:rPr>
                <w:sz w:val="24"/>
                <w:szCs w:val="28"/>
              </w:rPr>
            </w:pPr>
            <w:r w:rsidRPr="00517397">
              <w:rPr>
                <w:sz w:val="24"/>
                <w:szCs w:val="28"/>
              </w:rPr>
              <w:t>55776,2</w:t>
            </w:r>
          </w:p>
        </w:tc>
        <w:tc>
          <w:tcPr>
            <w:tcW w:w="1417" w:type="dxa"/>
            <w:tcBorders>
              <w:top w:val="single" w:sz="4" w:space="0" w:color="auto"/>
              <w:left w:val="nil"/>
              <w:bottom w:val="single" w:sz="4" w:space="0" w:color="000000"/>
              <w:right w:val="single" w:sz="4" w:space="0" w:color="000000"/>
            </w:tcBorders>
            <w:shd w:val="clear" w:color="auto" w:fill="auto"/>
            <w:noWrap/>
            <w:vAlign w:val="center"/>
          </w:tcPr>
          <w:p w:rsidR="00121BEF" w:rsidRPr="00517397" w:rsidRDefault="00346C59" w:rsidP="00517397">
            <w:pPr>
              <w:spacing w:line="240" w:lineRule="auto"/>
              <w:ind w:left="0"/>
              <w:jc w:val="center"/>
              <w:rPr>
                <w:sz w:val="24"/>
                <w:szCs w:val="28"/>
              </w:rPr>
            </w:pPr>
            <w:r w:rsidRPr="00517397">
              <w:rPr>
                <w:sz w:val="24"/>
                <w:szCs w:val="28"/>
              </w:rPr>
              <w:t>55319,5</w:t>
            </w:r>
          </w:p>
        </w:tc>
        <w:tc>
          <w:tcPr>
            <w:tcW w:w="1134" w:type="dxa"/>
            <w:tcBorders>
              <w:top w:val="single" w:sz="4" w:space="0" w:color="auto"/>
              <w:left w:val="nil"/>
              <w:bottom w:val="single" w:sz="4" w:space="0" w:color="000000"/>
              <w:right w:val="nil"/>
            </w:tcBorders>
            <w:shd w:val="clear" w:color="auto" w:fill="auto"/>
            <w:noWrap/>
            <w:vAlign w:val="center"/>
          </w:tcPr>
          <w:p w:rsidR="00121BEF" w:rsidRPr="00517397" w:rsidRDefault="003106E1" w:rsidP="00517397">
            <w:pPr>
              <w:spacing w:line="240" w:lineRule="auto"/>
              <w:ind w:left="0"/>
              <w:jc w:val="center"/>
              <w:rPr>
                <w:sz w:val="24"/>
                <w:szCs w:val="28"/>
              </w:rPr>
            </w:pPr>
            <w:r w:rsidRPr="00517397">
              <w:rPr>
                <w:sz w:val="24"/>
                <w:szCs w:val="28"/>
              </w:rPr>
              <w:t>99,2</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1BEF" w:rsidRPr="00517397" w:rsidRDefault="003106E1" w:rsidP="00517397">
            <w:pPr>
              <w:spacing w:line="240" w:lineRule="auto"/>
              <w:ind w:left="0"/>
              <w:jc w:val="center"/>
              <w:rPr>
                <w:sz w:val="24"/>
                <w:szCs w:val="28"/>
              </w:rPr>
            </w:pPr>
            <w:r w:rsidRPr="00517397">
              <w:rPr>
                <w:sz w:val="24"/>
                <w:szCs w:val="28"/>
              </w:rPr>
              <w:t>9,45</w:t>
            </w:r>
          </w:p>
        </w:tc>
      </w:tr>
    </w:tbl>
    <w:p w:rsidR="004A5B20" w:rsidRPr="00517397" w:rsidRDefault="004A5B20" w:rsidP="00517397">
      <w:pPr>
        <w:spacing w:line="240" w:lineRule="auto"/>
        <w:ind w:left="0"/>
        <w:rPr>
          <w:color w:val="FF0000"/>
          <w:sz w:val="28"/>
          <w:szCs w:val="28"/>
        </w:rPr>
      </w:pPr>
      <w:r w:rsidRPr="00517397">
        <w:rPr>
          <w:color w:val="FF0000"/>
          <w:sz w:val="28"/>
          <w:szCs w:val="28"/>
        </w:rPr>
        <w:tab/>
      </w:r>
    </w:p>
    <w:p w:rsidR="004A5B20" w:rsidRPr="00517397" w:rsidRDefault="004A5B20" w:rsidP="00517397">
      <w:pPr>
        <w:spacing w:line="240" w:lineRule="auto"/>
        <w:ind w:left="0"/>
        <w:rPr>
          <w:sz w:val="28"/>
          <w:szCs w:val="28"/>
        </w:rPr>
      </w:pPr>
      <w:r w:rsidRPr="00517397">
        <w:rPr>
          <w:color w:val="FF0000"/>
          <w:sz w:val="28"/>
          <w:szCs w:val="28"/>
        </w:rPr>
        <w:tab/>
      </w:r>
      <w:r w:rsidR="0095213F" w:rsidRPr="00517397">
        <w:rPr>
          <w:sz w:val="28"/>
          <w:szCs w:val="28"/>
        </w:rPr>
        <w:t>Из данных, приведенны</w:t>
      </w:r>
      <w:r w:rsidR="00534950" w:rsidRPr="00517397">
        <w:rPr>
          <w:sz w:val="28"/>
          <w:szCs w:val="28"/>
        </w:rPr>
        <w:t xml:space="preserve">х в таблице 3, видно, что </w:t>
      </w:r>
      <w:r w:rsidR="0095213F" w:rsidRPr="00517397">
        <w:rPr>
          <w:sz w:val="28"/>
          <w:szCs w:val="28"/>
        </w:rPr>
        <w:t>н</w:t>
      </w:r>
      <w:r w:rsidR="00534950" w:rsidRPr="00517397">
        <w:rPr>
          <w:sz w:val="28"/>
          <w:szCs w:val="28"/>
        </w:rPr>
        <w:t xml:space="preserve">аибольший объем средств в структуре </w:t>
      </w:r>
      <w:r w:rsidR="00E8381D" w:rsidRPr="00517397">
        <w:rPr>
          <w:sz w:val="28"/>
          <w:szCs w:val="28"/>
        </w:rPr>
        <w:t xml:space="preserve">фактических </w:t>
      </w:r>
      <w:r w:rsidR="00534950" w:rsidRPr="00517397">
        <w:rPr>
          <w:sz w:val="28"/>
          <w:szCs w:val="28"/>
        </w:rPr>
        <w:t>рас</w:t>
      </w:r>
      <w:r w:rsidR="00E44CAA" w:rsidRPr="00517397">
        <w:rPr>
          <w:sz w:val="28"/>
          <w:szCs w:val="28"/>
        </w:rPr>
        <w:t>ходов бюджета Западнодвинского муниципального округа</w:t>
      </w:r>
      <w:r w:rsidR="003106E1" w:rsidRPr="00517397">
        <w:rPr>
          <w:sz w:val="28"/>
          <w:szCs w:val="28"/>
        </w:rPr>
        <w:t xml:space="preserve"> </w:t>
      </w:r>
      <w:r w:rsidR="00E44CAA" w:rsidRPr="00517397">
        <w:rPr>
          <w:sz w:val="28"/>
          <w:szCs w:val="28"/>
        </w:rPr>
        <w:t xml:space="preserve">в </w:t>
      </w:r>
      <w:r w:rsidR="003106E1" w:rsidRPr="00517397">
        <w:rPr>
          <w:sz w:val="28"/>
          <w:szCs w:val="28"/>
        </w:rPr>
        <w:t>2023</w:t>
      </w:r>
      <w:r w:rsidR="00534950" w:rsidRPr="00517397">
        <w:rPr>
          <w:sz w:val="28"/>
          <w:szCs w:val="28"/>
        </w:rPr>
        <w:t xml:space="preserve"> году приходится на  муниципальную программу</w:t>
      </w:r>
      <w:r w:rsidR="0078304B" w:rsidRPr="00517397">
        <w:rPr>
          <w:sz w:val="28"/>
          <w:szCs w:val="28"/>
        </w:rPr>
        <w:t xml:space="preserve"> «Развитие системы образования</w:t>
      </w:r>
      <w:r w:rsidR="00E44CAA" w:rsidRPr="00517397">
        <w:rPr>
          <w:sz w:val="28"/>
          <w:szCs w:val="28"/>
        </w:rPr>
        <w:t>» на 2021-2026</w:t>
      </w:r>
      <w:r w:rsidR="00534950" w:rsidRPr="00517397">
        <w:rPr>
          <w:sz w:val="28"/>
          <w:szCs w:val="28"/>
        </w:rPr>
        <w:t xml:space="preserve"> годы </w:t>
      </w:r>
      <w:r w:rsidR="00312331" w:rsidRPr="00517397">
        <w:rPr>
          <w:sz w:val="28"/>
          <w:szCs w:val="28"/>
        </w:rPr>
        <w:t>–</w:t>
      </w:r>
      <w:r w:rsidR="001D431F" w:rsidRPr="00517397">
        <w:rPr>
          <w:sz w:val="28"/>
          <w:szCs w:val="28"/>
        </w:rPr>
        <w:t xml:space="preserve"> </w:t>
      </w:r>
      <w:r w:rsidR="003106E1" w:rsidRPr="00517397">
        <w:rPr>
          <w:sz w:val="28"/>
          <w:szCs w:val="28"/>
        </w:rPr>
        <w:t>261388,5</w:t>
      </w:r>
      <w:r w:rsidR="005B14D3" w:rsidRPr="00517397">
        <w:rPr>
          <w:sz w:val="28"/>
          <w:szCs w:val="28"/>
        </w:rPr>
        <w:t>тыс. руб.</w:t>
      </w:r>
      <w:r w:rsidR="001D431F" w:rsidRPr="00517397">
        <w:rPr>
          <w:color w:val="FF0000"/>
          <w:sz w:val="28"/>
          <w:szCs w:val="28"/>
        </w:rPr>
        <w:t xml:space="preserve"> </w:t>
      </w:r>
      <w:r w:rsidR="001D431F" w:rsidRPr="00517397">
        <w:rPr>
          <w:sz w:val="28"/>
          <w:szCs w:val="28"/>
        </w:rPr>
        <w:t>(44,67</w:t>
      </w:r>
      <w:r w:rsidR="005B14D3" w:rsidRPr="00517397">
        <w:rPr>
          <w:sz w:val="28"/>
          <w:szCs w:val="28"/>
        </w:rPr>
        <w:t xml:space="preserve"> </w:t>
      </w:r>
      <w:r w:rsidR="00534950" w:rsidRPr="00517397">
        <w:rPr>
          <w:sz w:val="28"/>
          <w:szCs w:val="28"/>
        </w:rPr>
        <w:t>% всех расходов б</w:t>
      </w:r>
      <w:r w:rsidR="004E6F99" w:rsidRPr="00517397">
        <w:rPr>
          <w:sz w:val="28"/>
          <w:szCs w:val="28"/>
        </w:rPr>
        <w:t>юджета Западнодвинского</w:t>
      </w:r>
      <w:r w:rsidR="003106E1" w:rsidRPr="00517397">
        <w:rPr>
          <w:sz w:val="28"/>
          <w:szCs w:val="28"/>
        </w:rPr>
        <w:t xml:space="preserve"> </w:t>
      </w:r>
      <w:r w:rsidR="00536BCD" w:rsidRPr="00517397">
        <w:rPr>
          <w:sz w:val="28"/>
          <w:szCs w:val="28"/>
        </w:rPr>
        <w:t>муниципального округа</w:t>
      </w:r>
      <w:r w:rsidR="004E6F99" w:rsidRPr="00517397">
        <w:rPr>
          <w:sz w:val="28"/>
          <w:szCs w:val="28"/>
        </w:rPr>
        <w:t>), с учетом средств из вышестоящих бюджетов.</w:t>
      </w:r>
    </w:p>
    <w:p w:rsidR="004E6F99" w:rsidRPr="00517397" w:rsidRDefault="004A5B20" w:rsidP="00517397">
      <w:pPr>
        <w:spacing w:line="240" w:lineRule="auto"/>
        <w:ind w:left="0"/>
        <w:rPr>
          <w:color w:val="FF0000"/>
          <w:sz w:val="28"/>
          <w:szCs w:val="28"/>
        </w:rPr>
      </w:pPr>
      <w:r w:rsidRPr="00517397">
        <w:rPr>
          <w:color w:val="FF0000"/>
          <w:sz w:val="28"/>
          <w:szCs w:val="28"/>
        </w:rPr>
        <w:tab/>
      </w:r>
      <w:r w:rsidR="00D13CA4" w:rsidRPr="00517397">
        <w:rPr>
          <w:sz w:val="28"/>
          <w:szCs w:val="28"/>
        </w:rPr>
        <w:t>На втором месте по объему расходов</w:t>
      </w:r>
      <w:r w:rsidR="00536BCD" w:rsidRPr="00517397">
        <w:rPr>
          <w:sz w:val="28"/>
          <w:szCs w:val="28"/>
        </w:rPr>
        <w:t xml:space="preserve"> бюджета Западнодвинского муниципального округа</w:t>
      </w:r>
      <w:r w:rsidR="00D13CA4" w:rsidRPr="00517397">
        <w:rPr>
          <w:sz w:val="28"/>
          <w:szCs w:val="28"/>
        </w:rPr>
        <w:t xml:space="preserve"> находится муниципальная программ</w:t>
      </w:r>
      <w:r w:rsidR="00536BCD" w:rsidRPr="00517397">
        <w:rPr>
          <w:sz w:val="28"/>
          <w:szCs w:val="28"/>
        </w:rPr>
        <w:t xml:space="preserve">а «Развитие дорожного хозяйства и </w:t>
      </w:r>
      <w:r w:rsidR="00D13CA4" w:rsidRPr="00517397">
        <w:rPr>
          <w:sz w:val="28"/>
          <w:szCs w:val="28"/>
        </w:rPr>
        <w:t>общественного транспорта»</w:t>
      </w:r>
      <w:r w:rsidR="00536BCD" w:rsidRPr="00517397">
        <w:rPr>
          <w:sz w:val="28"/>
          <w:szCs w:val="28"/>
        </w:rPr>
        <w:t xml:space="preserve"> на 2021-2026</w:t>
      </w:r>
      <w:r w:rsidR="00CE6FCB" w:rsidRPr="00517397">
        <w:rPr>
          <w:sz w:val="28"/>
          <w:szCs w:val="28"/>
        </w:rPr>
        <w:t xml:space="preserve"> годы</w:t>
      </w:r>
      <w:r w:rsidR="004E6F99" w:rsidRPr="00517397">
        <w:rPr>
          <w:sz w:val="28"/>
          <w:szCs w:val="28"/>
        </w:rPr>
        <w:t>.</w:t>
      </w:r>
      <w:r w:rsidR="004E6F99" w:rsidRPr="00517397">
        <w:rPr>
          <w:color w:val="FF0000"/>
          <w:sz w:val="28"/>
          <w:szCs w:val="28"/>
        </w:rPr>
        <w:t xml:space="preserve"> </w:t>
      </w:r>
      <w:r w:rsidR="004E6F99" w:rsidRPr="00517397">
        <w:rPr>
          <w:sz w:val="28"/>
          <w:szCs w:val="28"/>
        </w:rPr>
        <w:t>На мероприятия данной муниц</w:t>
      </w:r>
      <w:r w:rsidR="00536BCD" w:rsidRPr="00517397">
        <w:rPr>
          <w:sz w:val="28"/>
          <w:szCs w:val="28"/>
        </w:rPr>
        <w:t>ипальной програ</w:t>
      </w:r>
      <w:r w:rsidR="005B14D3" w:rsidRPr="00517397">
        <w:rPr>
          <w:sz w:val="28"/>
          <w:szCs w:val="28"/>
        </w:rPr>
        <w:t xml:space="preserve">ммы </w:t>
      </w:r>
      <w:r w:rsidR="001D431F" w:rsidRPr="00517397">
        <w:rPr>
          <w:sz w:val="28"/>
          <w:szCs w:val="28"/>
        </w:rPr>
        <w:t>в 2023</w:t>
      </w:r>
      <w:r w:rsidR="005B14D3" w:rsidRPr="00517397">
        <w:rPr>
          <w:sz w:val="28"/>
          <w:szCs w:val="28"/>
        </w:rPr>
        <w:t xml:space="preserve"> году  реализовано </w:t>
      </w:r>
      <w:r w:rsidR="001D431F" w:rsidRPr="00517397">
        <w:rPr>
          <w:sz w:val="28"/>
          <w:szCs w:val="28"/>
        </w:rPr>
        <w:t xml:space="preserve">118463,3 </w:t>
      </w:r>
      <w:r w:rsidR="00291FBA" w:rsidRPr="00517397">
        <w:rPr>
          <w:sz w:val="28"/>
          <w:szCs w:val="28"/>
        </w:rPr>
        <w:t>тыс.</w:t>
      </w:r>
      <w:r w:rsidR="001D431F" w:rsidRPr="00517397">
        <w:rPr>
          <w:sz w:val="28"/>
          <w:szCs w:val="28"/>
        </w:rPr>
        <w:t>руб.( 20,24</w:t>
      </w:r>
      <w:r w:rsidR="004E6F99" w:rsidRPr="00517397">
        <w:rPr>
          <w:sz w:val="28"/>
          <w:szCs w:val="28"/>
        </w:rPr>
        <w:t xml:space="preserve"> % всех расходов</w:t>
      </w:r>
      <w:r w:rsidR="00536BCD" w:rsidRPr="00517397">
        <w:rPr>
          <w:sz w:val="28"/>
          <w:szCs w:val="28"/>
        </w:rPr>
        <w:t xml:space="preserve"> бюджета Западно</w:t>
      </w:r>
      <w:r w:rsidR="0064248E" w:rsidRPr="00517397">
        <w:rPr>
          <w:sz w:val="28"/>
          <w:szCs w:val="28"/>
        </w:rPr>
        <w:t>двинского муниципального округа</w:t>
      </w:r>
      <w:r w:rsidR="004E6F99" w:rsidRPr="00517397">
        <w:rPr>
          <w:sz w:val="28"/>
          <w:szCs w:val="28"/>
        </w:rPr>
        <w:t>), с учетом средств из вышестоящих бюджетов.</w:t>
      </w:r>
    </w:p>
    <w:p w:rsidR="00813C11" w:rsidRPr="00517397" w:rsidRDefault="000372B3" w:rsidP="00517397">
      <w:pPr>
        <w:spacing w:line="240" w:lineRule="auto"/>
        <w:ind w:left="0"/>
        <w:rPr>
          <w:sz w:val="28"/>
          <w:szCs w:val="28"/>
        </w:rPr>
      </w:pPr>
      <w:r w:rsidRPr="00517397">
        <w:rPr>
          <w:color w:val="FF0000"/>
          <w:sz w:val="28"/>
          <w:szCs w:val="28"/>
        </w:rPr>
        <w:tab/>
      </w:r>
      <w:r w:rsidRPr="00517397">
        <w:rPr>
          <w:sz w:val="28"/>
          <w:szCs w:val="28"/>
        </w:rPr>
        <w:t xml:space="preserve">Наименьший объем расходов </w:t>
      </w:r>
      <w:r w:rsidR="0064248E" w:rsidRPr="00517397">
        <w:rPr>
          <w:sz w:val="28"/>
          <w:szCs w:val="28"/>
        </w:rPr>
        <w:t xml:space="preserve">бюджета Западнодвинского муниципального округа </w:t>
      </w:r>
      <w:r w:rsidRPr="00517397">
        <w:rPr>
          <w:sz w:val="28"/>
          <w:szCs w:val="28"/>
        </w:rPr>
        <w:t xml:space="preserve">приходится на муниципальную программу «Развитие </w:t>
      </w:r>
      <w:r w:rsidR="00312331" w:rsidRPr="00517397">
        <w:rPr>
          <w:sz w:val="28"/>
          <w:szCs w:val="28"/>
        </w:rPr>
        <w:t>э</w:t>
      </w:r>
      <w:r w:rsidR="00536BCD" w:rsidRPr="00517397">
        <w:rPr>
          <w:sz w:val="28"/>
          <w:szCs w:val="28"/>
        </w:rPr>
        <w:t>кономики» на 2021-2026 годы-</w:t>
      </w:r>
      <w:r w:rsidR="005B14D3" w:rsidRPr="00517397">
        <w:rPr>
          <w:sz w:val="28"/>
          <w:szCs w:val="28"/>
        </w:rPr>
        <w:t>10</w:t>
      </w:r>
      <w:r w:rsidR="00291FBA" w:rsidRPr="00517397">
        <w:rPr>
          <w:sz w:val="28"/>
          <w:szCs w:val="28"/>
        </w:rPr>
        <w:t xml:space="preserve"> тыс.</w:t>
      </w:r>
      <w:r w:rsidR="005B14D3" w:rsidRPr="00517397">
        <w:rPr>
          <w:sz w:val="28"/>
          <w:szCs w:val="28"/>
        </w:rPr>
        <w:t xml:space="preserve"> руб.</w:t>
      </w:r>
      <w:r w:rsidR="001D431F" w:rsidRPr="00517397">
        <w:rPr>
          <w:sz w:val="28"/>
          <w:szCs w:val="28"/>
        </w:rPr>
        <w:t xml:space="preserve"> </w:t>
      </w:r>
      <w:r w:rsidR="005B14D3" w:rsidRPr="00517397">
        <w:rPr>
          <w:sz w:val="28"/>
          <w:szCs w:val="28"/>
        </w:rPr>
        <w:t xml:space="preserve">(0,002 </w:t>
      </w:r>
      <w:r w:rsidRPr="00517397">
        <w:rPr>
          <w:sz w:val="28"/>
          <w:szCs w:val="28"/>
        </w:rPr>
        <w:t xml:space="preserve">% всех расходов бюджета </w:t>
      </w:r>
      <w:r w:rsidR="00536BCD" w:rsidRPr="00517397">
        <w:rPr>
          <w:sz w:val="28"/>
          <w:szCs w:val="28"/>
        </w:rPr>
        <w:t>Западнодвинского муниципального округа</w:t>
      </w:r>
      <w:r w:rsidR="00BE6AF7" w:rsidRPr="00517397">
        <w:rPr>
          <w:sz w:val="28"/>
          <w:szCs w:val="28"/>
        </w:rPr>
        <w:t>).</w:t>
      </w:r>
    </w:p>
    <w:p w:rsidR="00813C11" w:rsidRPr="00517397" w:rsidRDefault="000B16FE" w:rsidP="00517397">
      <w:pPr>
        <w:spacing w:line="240" w:lineRule="auto"/>
        <w:ind w:left="0"/>
        <w:rPr>
          <w:sz w:val="28"/>
          <w:szCs w:val="28"/>
        </w:rPr>
      </w:pPr>
      <w:r w:rsidRPr="00517397">
        <w:rPr>
          <w:color w:val="FF0000"/>
          <w:sz w:val="28"/>
          <w:szCs w:val="28"/>
        </w:rPr>
        <w:tab/>
      </w:r>
      <w:r w:rsidR="00813C11" w:rsidRPr="00517397">
        <w:rPr>
          <w:sz w:val="28"/>
          <w:szCs w:val="28"/>
        </w:rPr>
        <w:t>У</w:t>
      </w:r>
      <w:r w:rsidR="00C5416A" w:rsidRPr="00517397">
        <w:rPr>
          <w:sz w:val="28"/>
          <w:szCs w:val="28"/>
        </w:rPr>
        <w:t xml:space="preserve">ровень освоения бюджетных средств по </w:t>
      </w:r>
      <w:r w:rsidR="002B3F8F" w:rsidRPr="00517397">
        <w:rPr>
          <w:sz w:val="28"/>
          <w:szCs w:val="28"/>
        </w:rPr>
        <w:t>1</w:t>
      </w:r>
      <w:r w:rsidR="00536BCD" w:rsidRPr="00517397">
        <w:rPr>
          <w:sz w:val="28"/>
          <w:szCs w:val="28"/>
        </w:rPr>
        <w:t>2</w:t>
      </w:r>
      <w:r w:rsidR="00813C11" w:rsidRPr="00517397">
        <w:rPr>
          <w:sz w:val="28"/>
          <w:szCs w:val="28"/>
        </w:rPr>
        <w:t xml:space="preserve"> муниципальным прогр</w:t>
      </w:r>
      <w:r w:rsidR="00381553" w:rsidRPr="00517397">
        <w:rPr>
          <w:sz w:val="28"/>
          <w:szCs w:val="28"/>
        </w:rPr>
        <w:t xml:space="preserve">аммам </w:t>
      </w:r>
      <w:r w:rsidR="00DF6EE7" w:rsidRPr="00517397">
        <w:rPr>
          <w:sz w:val="28"/>
          <w:szCs w:val="28"/>
        </w:rPr>
        <w:t xml:space="preserve">составил </w:t>
      </w:r>
      <w:r w:rsidR="001D431F" w:rsidRPr="00517397">
        <w:rPr>
          <w:sz w:val="28"/>
          <w:szCs w:val="28"/>
        </w:rPr>
        <w:t>99,5</w:t>
      </w:r>
      <w:r w:rsidR="00813C11" w:rsidRPr="00517397">
        <w:rPr>
          <w:sz w:val="28"/>
          <w:szCs w:val="28"/>
        </w:rPr>
        <w:t xml:space="preserve"> %. </w:t>
      </w:r>
    </w:p>
    <w:p w:rsidR="00C5416A" w:rsidRPr="00517397" w:rsidRDefault="00813C11" w:rsidP="00517397">
      <w:pPr>
        <w:spacing w:line="240" w:lineRule="auto"/>
        <w:ind w:left="0"/>
        <w:rPr>
          <w:sz w:val="28"/>
          <w:szCs w:val="28"/>
        </w:rPr>
      </w:pPr>
      <w:r w:rsidRPr="00517397">
        <w:rPr>
          <w:color w:val="FF0000"/>
          <w:sz w:val="28"/>
          <w:szCs w:val="28"/>
        </w:rPr>
        <w:tab/>
      </w:r>
      <w:r w:rsidR="00C5416A" w:rsidRPr="00517397">
        <w:rPr>
          <w:sz w:val="28"/>
          <w:szCs w:val="28"/>
        </w:rPr>
        <w:t>Основными причинами</w:t>
      </w:r>
      <w:r w:rsidRPr="00517397">
        <w:rPr>
          <w:sz w:val="28"/>
          <w:szCs w:val="28"/>
        </w:rPr>
        <w:t xml:space="preserve"> неполного освоения средств, предусмотренных на реализацию мероприятий стали:</w:t>
      </w:r>
    </w:p>
    <w:p w:rsidR="00813C11" w:rsidRPr="00517397" w:rsidRDefault="00813C11" w:rsidP="00517397">
      <w:pPr>
        <w:spacing w:line="240" w:lineRule="auto"/>
        <w:ind w:left="0"/>
        <w:rPr>
          <w:sz w:val="28"/>
          <w:szCs w:val="28"/>
        </w:rPr>
      </w:pPr>
      <w:r w:rsidRPr="00517397">
        <w:rPr>
          <w:sz w:val="28"/>
          <w:szCs w:val="28"/>
        </w:rPr>
        <w:tab/>
        <w:t>-экономия в результате конкурсных процедур;</w:t>
      </w:r>
    </w:p>
    <w:p w:rsidR="00813C11" w:rsidRPr="00517397" w:rsidRDefault="00813C11" w:rsidP="00517397">
      <w:pPr>
        <w:spacing w:line="240" w:lineRule="auto"/>
        <w:ind w:left="0"/>
        <w:rPr>
          <w:sz w:val="28"/>
          <w:szCs w:val="28"/>
        </w:rPr>
      </w:pPr>
      <w:r w:rsidRPr="00517397">
        <w:rPr>
          <w:sz w:val="28"/>
          <w:szCs w:val="28"/>
        </w:rPr>
        <w:tab/>
        <w:t>-изменение объемов расходов бюджетных средств</w:t>
      </w:r>
      <w:r w:rsidR="00312331" w:rsidRPr="00517397">
        <w:rPr>
          <w:sz w:val="28"/>
          <w:szCs w:val="28"/>
        </w:rPr>
        <w:t>,</w:t>
      </w:r>
      <w:r w:rsidRPr="00517397">
        <w:rPr>
          <w:sz w:val="28"/>
          <w:szCs w:val="28"/>
        </w:rPr>
        <w:t xml:space="preserve"> в соответствии с фактически выполненными работами, оказанными услугами, фактически сло</w:t>
      </w:r>
      <w:r w:rsidR="002B3F8F" w:rsidRPr="00517397">
        <w:rPr>
          <w:sz w:val="28"/>
          <w:szCs w:val="28"/>
        </w:rPr>
        <w:t>жившейся потребностью.</w:t>
      </w:r>
    </w:p>
    <w:p w:rsidR="009E2EA0" w:rsidRPr="00517397" w:rsidRDefault="009E2EA0" w:rsidP="00517397">
      <w:pPr>
        <w:spacing w:line="240" w:lineRule="auto"/>
        <w:ind w:left="0"/>
        <w:rPr>
          <w:b/>
          <w:color w:val="FF0000"/>
          <w:sz w:val="28"/>
          <w:szCs w:val="28"/>
        </w:rPr>
      </w:pPr>
    </w:p>
    <w:p w:rsidR="009E2EA0" w:rsidRPr="00517397" w:rsidRDefault="009E2EA0" w:rsidP="00517397">
      <w:pPr>
        <w:spacing w:line="240" w:lineRule="auto"/>
        <w:ind w:left="0" w:firstLine="709"/>
        <w:jc w:val="center"/>
        <w:rPr>
          <w:b/>
          <w:sz w:val="28"/>
          <w:szCs w:val="28"/>
        </w:rPr>
      </w:pPr>
    </w:p>
    <w:p w:rsidR="006F568F" w:rsidRPr="00517397" w:rsidRDefault="00320D33" w:rsidP="00517397">
      <w:pPr>
        <w:spacing w:line="240" w:lineRule="auto"/>
        <w:ind w:left="0" w:firstLine="709"/>
        <w:jc w:val="center"/>
        <w:rPr>
          <w:sz w:val="28"/>
          <w:szCs w:val="28"/>
        </w:rPr>
      </w:pPr>
      <w:r w:rsidRPr="00517397">
        <w:rPr>
          <w:b/>
          <w:sz w:val="28"/>
          <w:szCs w:val="28"/>
        </w:rPr>
        <w:t xml:space="preserve">Раздел </w:t>
      </w:r>
      <w:r w:rsidRPr="00517397">
        <w:rPr>
          <w:b/>
          <w:sz w:val="28"/>
          <w:szCs w:val="28"/>
          <w:lang w:val="en-US"/>
        </w:rPr>
        <w:t>III</w:t>
      </w:r>
    </w:p>
    <w:p w:rsidR="00320D33" w:rsidRPr="00517397" w:rsidRDefault="00320D33" w:rsidP="00517397">
      <w:pPr>
        <w:pStyle w:val="s1"/>
        <w:tabs>
          <w:tab w:val="left" w:pos="0"/>
        </w:tabs>
        <w:spacing w:before="0" w:beforeAutospacing="0" w:after="0" w:afterAutospacing="0" w:line="240" w:lineRule="auto"/>
        <w:ind w:left="0"/>
        <w:jc w:val="center"/>
        <w:rPr>
          <w:b/>
          <w:sz w:val="28"/>
          <w:szCs w:val="28"/>
        </w:rPr>
      </w:pPr>
      <w:r w:rsidRPr="00517397">
        <w:rPr>
          <w:b/>
          <w:sz w:val="28"/>
          <w:szCs w:val="28"/>
        </w:rPr>
        <w:t>Анализ результатов деятельности главных администраторов (</w:t>
      </w:r>
      <w:r w:rsidR="002718EC" w:rsidRPr="00517397">
        <w:rPr>
          <w:b/>
          <w:sz w:val="28"/>
          <w:szCs w:val="28"/>
        </w:rPr>
        <w:t>администраторов) муниципальной</w:t>
      </w:r>
      <w:r w:rsidR="000C6860" w:rsidRPr="00517397">
        <w:rPr>
          <w:b/>
          <w:sz w:val="28"/>
          <w:szCs w:val="28"/>
        </w:rPr>
        <w:t xml:space="preserve"> программ</w:t>
      </w:r>
      <w:r w:rsidR="002718EC" w:rsidRPr="00517397">
        <w:rPr>
          <w:b/>
          <w:sz w:val="28"/>
          <w:szCs w:val="28"/>
        </w:rPr>
        <w:t>ы</w:t>
      </w:r>
      <w:r w:rsidRPr="00517397">
        <w:rPr>
          <w:b/>
          <w:sz w:val="28"/>
          <w:szCs w:val="28"/>
        </w:rPr>
        <w:t xml:space="preserve"> по управл</w:t>
      </w:r>
      <w:r w:rsidR="002718EC" w:rsidRPr="00517397">
        <w:rPr>
          <w:b/>
          <w:sz w:val="28"/>
          <w:szCs w:val="28"/>
        </w:rPr>
        <w:t>ению реализацией муниципальной</w:t>
      </w:r>
      <w:r w:rsidR="000050CD" w:rsidRPr="00517397">
        <w:rPr>
          <w:b/>
          <w:sz w:val="28"/>
          <w:szCs w:val="28"/>
        </w:rPr>
        <w:t xml:space="preserve"> программ</w:t>
      </w:r>
      <w:r w:rsidR="002718EC" w:rsidRPr="00517397">
        <w:rPr>
          <w:b/>
          <w:sz w:val="28"/>
          <w:szCs w:val="28"/>
        </w:rPr>
        <w:t>ы</w:t>
      </w:r>
      <w:r w:rsidRPr="00517397">
        <w:rPr>
          <w:b/>
          <w:sz w:val="28"/>
          <w:szCs w:val="28"/>
        </w:rPr>
        <w:t xml:space="preserve"> и меры по совершенствованию управл</w:t>
      </w:r>
      <w:r w:rsidR="002718EC" w:rsidRPr="00517397">
        <w:rPr>
          <w:b/>
          <w:sz w:val="28"/>
          <w:szCs w:val="28"/>
        </w:rPr>
        <w:t>ения реализацией муниципальной</w:t>
      </w:r>
      <w:r w:rsidRPr="00517397">
        <w:rPr>
          <w:b/>
          <w:sz w:val="28"/>
          <w:szCs w:val="28"/>
        </w:rPr>
        <w:t xml:space="preserve"> программ</w:t>
      </w:r>
      <w:r w:rsidR="002718EC" w:rsidRPr="00517397">
        <w:rPr>
          <w:b/>
          <w:sz w:val="28"/>
          <w:szCs w:val="28"/>
        </w:rPr>
        <w:t>ы</w:t>
      </w:r>
      <w:r w:rsidR="005773FC" w:rsidRPr="00517397">
        <w:rPr>
          <w:b/>
          <w:sz w:val="28"/>
          <w:szCs w:val="28"/>
        </w:rPr>
        <w:t>.</w:t>
      </w:r>
    </w:p>
    <w:p w:rsidR="009F3D8A" w:rsidRPr="00517397" w:rsidRDefault="009F3D8A" w:rsidP="00517397">
      <w:pPr>
        <w:pStyle w:val="ConsPlusNormal"/>
        <w:spacing w:line="240" w:lineRule="auto"/>
        <w:ind w:left="0"/>
        <w:jc w:val="center"/>
        <w:rPr>
          <w:rFonts w:ascii="Times New Roman" w:hAnsi="Times New Roman" w:cs="Times New Roman"/>
          <w:sz w:val="28"/>
          <w:szCs w:val="28"/>
        </w:rPr>
      </w:pPr>
    </w:p>
    <w:p w:rsidR="00CD1441" w:rsidRPr="00517397" w:rsidRDefault="005B14D3" w:rsidP="00517397">
      <w:pPr>
        <w:pStyle w:val="ConsPlusNormal"/>
        <w:spacing w:line="240" w:lineRule="auto"/>
        <w:ind w:left="0" w:firstLine="709"/>
        <w:rPr>
          <w:rFonts w:ascii="Times New Roman" w:hAnsi="Times New Roman" w:cs="Times New Roman"/>
          <w:sz w:val="28"/>
          <w:szCs w:val="28"/>
        </w:rPr>
      </w:pPr>
      <w:r w:rsidRPr="00517397">
        <w:rPr>
          <w:rFonts w:ascii="Times New Roman" w:hAnsi="Times New Roman" w:cs="Times New Roman"/>
          <w:color w:val="FF0000"/>
          <w:sz w:val="28"/>
          <w:szCs w:val="28"/>
        </w:rPr>
        <w:t xml:space="preserve"> </w:t>
      </w:r>
      <w:r w:rsidRPr="00517397">
        <w:rPr>
          <w:rFonts w:ascii="Times New Roman" w:hAnsi="Times New Roman" w:cs="Times New Roman"/>
          <w:sz w:val="28"/>
          <w:szCs w:val="28"/>
        </w:rPr>
        <w:t>В течение</w:t>
      </w:r>
      <w:r w:rsidR="000852FC" w:rsidRPr="00517397">
        <w:rPr>
          <w:rFonts w:ascii="Times New Roman" w:hAnsi="Times New Roman" w:cs="Times New Roman"/>
          <w:sz w:val="28"/>
          <w:szCs w:val="28"/>
        </w:rPr>
        <w:t xml:space="preserve"> 2023</w:t>
      </w:r>
      <w:r w:rsidR="00EE00D9" w:rsidRPr="00517397">
        <w:rPr>
          <w:rFonts w:ascii="Times New Roman" w:hAnsi="Times New Roman" w:cs="Times New Roman"/>
          <w:sz w:val="28"/>
          <w:szCs w:val="28"/>
        </w:rPr>
        <w:t xml:space="preserve"> года</w:t>
      </w:r>
      <w:r w:rsidR="000852FC" w:rsidRPr="00517397">
        <w:rPr>
          <w:rFonts w:ascii="Times New Roman" w:hAnsi="Times New Roman" w:cs="Times New Roman"/>
          <w:sz w:val="28"/>
          <w:szCs w:val="28"/>
        </w:rPr>
        <w:t xml:space="preserve"> </w:t>
      </w:r>
      <w:r w:rsidR="00A625A6" w:rsidRPr="00517397">
        <w:rPr>
          <w:rFonts w:ascii="Times New Roman" w:hAnsi="Times New Roman" w:cs="Times New Roman"/>
          <w:sz w:val="28"/>
          <w:szCs w:val="28"/>
        </w:rPr>
        <w:t>главными админи</w:t>
      </w:r>
      <w:r w:rsidR="00E50FB7" w:rsidRPr="00517397">
        <w:rPr>
          <w:rFonts w:ascii="Times New Roman" w:hAnsi="Times New Roman" w:cs="Times New Roman"/>
          <w:sz w:val="28"/>
          <w:szCs w:val="28"/>
        </w:rPr>
        <w:t>страторами (администраторами) муниципальных программ</w:t>
      </w:r>
      <w:r w:rsidR="00ED03EA" w:rsidRPr="00517397">
        <w:rPr>
          <w:rFonts w:ascii="Times New Roman" w:hAnsi="Times New Roman" w:cs="Times New Roman"/>
          <w:sz w:val="28"/>
          <w:szCs w:val="28"/>
        </w:rPr>
        <w:t xml:space="preserve"> </w:t>
      </w:r>
      <w:r w:rsidR="000050CD" w:rsidRPr="00517397">
        <w:rPr>
          <w:rFonts w:ascii="Times New Roman" w:hAnsi="Times New Roman" w:cs="Times New Roman"/>
          <w:sz w:val="28"/>
          <w:szCs w:val="28"/>
        </w:rPr>
        <w:t>про</w:t>
      </w:r>
      <w:r w:rsidR="00E50FB7" w:rsidRPr="00517397">
        <w:rPr>
          <w:rFonts w:ascii="Times New Roman" w:hAnsi="Times New Roman" w:cs="Times New Roman"/>
          <w:sz w:val="28"/>
          <w:szCs w:val="28"/>
        </w:rPr>
        <w:t>водился мониторинг реализации муниципальных программ</w:t>
      </w:r>
      <w:r w:rsidR="00CD1441" w:rsidRPr="00517397">
        <w:rPr>
          <w:rFonts w:ascii="Times New Roman" w:hAnsi="Times New Roman" w:cs="Times New Roman"/>
          <w:sz w:val="28"/>
          <w:szCs w:val="28"/>
        </w:rPr>
        <w:t>,</w:t>
      </w:r>
      <w:r w:rsidR="00CD1441" w:rsidRPr="00517397">
        <w:rPr>
          <w:rFonts w:ascii="Times New Roman" w:hAnsi="Times New Roman" w:cs="Times New Roman"/>
          <w:color w:val="FF0000"/>
          <w:sz w:val="28"/>
          <w:szCs w:val="28"/>
        </w:rPr>
        <w:t xml:space="preserve"> </w:t>
      </w:r>
      <w:r w:rsidR="00CD1441" w:rsidRPr="00517397">
        <w:rPr>
          <w:rFonts w:ascii="Times New Roman" w:hAnsi="Times New Roman" w:cs="Times New Roman"/>
          <w:sz w:val="28"/>
          <w:szCs w:val="28"/>
        </w:rPr>
        <w:t>по итогам которого принимались решения о необходимости внесения изме</w:t>
      </w:r>
      <w:r w:rsidR="003974EC" w:rsidRPr="00517397">
        <w:rPr>
          <w:rFonts w:ascii="Times New Roman" w:hAnsi="Times New Roman" w:cs="Times New Roman"/>
          <w:sz w:val="28"/>
          <w:szCs w:val="28"/>
        </w:rPr>
        <w:t xml:space="preserve">нений в муниципальные программы.  </w:t>
      </w:r>
      <w:r w:rsidR="00CD1441" w:rsidRPr="00517397">
        <w:rPr>
          <w:rFonts w:ascii="Times New Roman" w:hAnsi="Times New Roman" w:cs="Times New Roman"/>
          <w:sz w:val="28"/>
          <w:szCs w:val="28"/>
        </w:rPr>
        <w:t>Основные изменения были связаны с приведением объемов финансирования мероприятий муниципальных программ в соответствии с изменениями</w:t>
      </w:r>
      <w:r w:rsidR="00CD1441" w:rsidRPr="00517397">
        <w:rPr>
          <w:rFonts w:ascii="Times New Roman" w:hAnsi="Times New Roman" w:cs="Times New Roman"/>
          <w:color w:val="FF0000"/>
          <w:sz w:val="28"/>
          <w:szCs w:val="28"/>
        </w:rPr>
        <w:t>,</w:t>
      </w:r>
      <w:r w:rsidR="00ED03EA" w:rsidRPr="00517397">
        <w:rPr>
          <w:rFonts w:ascii="Times New Roman" w:hAnsi="Times New Roman" w:cs="Times New Roman"/>
          <w:color w:val="FF0000"/>
          <w:sz w:val="28"/>
          <w:szCs w:val="28"/>
        </w:rPr>
        <w:t xml:space="preserve"> </w:t>
      </w:r>
      <w:r w:rsidR="00CD1441" w:rsidRPr="00517397">
        <w:rPr>
          <w:rFonts w:ascii="Times New Roman" w:hAnsi="Times New Roman" w:cs="Times New Roman"/>
          <w:sz w:val="28"/>
          <w:szCs w:val="28"/>
        </w:rPr>
        <w:t xml:space="preserve">вносимыми </w:t>
      </w:r>
      <w:r w:rsidR="003974EC" w:rsidRPr="00517397">
        <w:rPr>
          <w:rFonts w:ascii="Times New Roman" w:hAnsi="Times New Roman" w:cs="Times New Roman"/>
          <w:sz w:val="28"/>
          <w:szCs w:val="28"/>
        </w:rPr>
        <w:t xml:space="preserve">в течение года  в решение </w:t>
      </w:r>
      <w:r w:rsidR="009A1E0B" w:rsidRPr="00517397">
        <w:rPr>
          <w:rFonts w:ascii="Times New Roman" w:hAnsi="Times New Roman" w:cs="Times New Roman"/>
          <w:sz w:val="28"/>
          <w:szCs w:val="28"/>
        </w:rPr>
        <w:t>Думы Западнодвинского муниципального округа</w:t>
      </w:r>
      <w:r w:rsidR="003974EC" w:rsidRPr="00517397">
        <w:rPr>
          <w:rFonts w:ascii="Times New Roman" w:hAnsi="Times New Roman" w:cs="Times New Roman"/>
          <w:sz w:val="28"/>
          <w:szCs w:val="28"/>
        </w:rPr>
        <w:t xml:space="preserve"> «О бюджете муниципального образования Западнодвински</w:t>
      </w:r>
      <w:r w:rsidR="00F42E11" w:rsidRPr="00517397">
        <w:rPr>
          <w:rFonts w:ascii="Times New Roman" w:hAnsi="Times New Roman" w:cs="Times New Roman"/>
          <w:sz w:val="28"/>
          <w:szCs w:val="28"/>
        </w:rPr>
        <w:t>й</w:t>
      </w:r>
      <w:r w:rsidR="00ED03EA" w:rsidRPr="00517397">
        <w:rPr>
          <w:rFonts w:ascii="Times New Roman" w:hAnsi="Times New Roman" w:cs="Times New Roman"/>
          <w:sz w:val="28"/>
          <w:szCs w:val="28"/>
        </w:rPr>
        <w:t xml:space="preserve"> </w:t>
      </w:r>
      <w:r w:rsidR="009A1E0B" w:rsidRPr="00517397">
        <w:rPr>
          <w:rFonts w:ascii="Times New Roman" w:hAnsi="Times New Roman" w:cs="Times New Roman"/>
          <w:sz w:val="28"/>
          <w:szCs w:val="28"/>
        </w:rPr>
        <w:t>муниципальный округ Тверской области н</w:t>
      </w:r>
      <w:r w:rsidR="00ED03EA" w:rsidRPr="00517397">
        <w:rPr>
          <w:rFonts w:ascii="Times New Roman" w:hAnsi="Times New Roman" w:cs="Times New Roman"/>
          <w:sz w:val="28"/>
          <w:szCs w:val="28"/>
        </w:rPr>
        <w:t>а 2023 год и на плановый период 2024</w:t>
      </w:r>
      <w:r w:rsidR="00F42E11" w:rsidRPr="00517397">
        <w:rPr>
          <w:rFonts w:ascii="Times New Roman" w:hAnsi="Times New Roman" w:cs="Times New Roman"/>
          <w:sz w:val="28"/>
          <w:szCs w:val="28"/>
        </w:rPr>
        <w:t xml:space="preserve"> и 2</w:t>
      </w:r>
      <w:r w:rsidR="00ED03EA" w:rsidRPr="00517397">
        <w:rPr>
          <w:rFonts w:ascii="Times New Roman" w:hAnsi="Times New Roman" w:cs="Times New Roman"/>
          <w:sz w:val="28"/>
          <w:szCs w:val="28"/>
        </w:rPr>
        <w:t>025</w:t>
      </w:r>
      <w:r w:rsidR="003974EC" w:rsidRPr="00517397">
        <w:rPr>
          <w:rFonts w:ascii="Times New Roman" w:hAnsi="Times New Roman" w:cs="Times New Roman"/>
          <w:sz w:val="28"/>
          <w:szCs w:val="28"/>
        </w:rPr>
        <w:t xml:space="preserve"> годов», </w:t>
      </w:r>
      <w:r w:rsidR="00CD1441" w:rsidRPr="00517397">
        <w:rPr>
          <w:rFonts w:ascii="Times New Roman" w:hAnsi="Times New Roman" w:cs="Times New Roman"/>
          <w:sz w:val="28"/>
          <w:szCs w:val="28"/>
        </w:rPr>
        <w:t>и соответствующей корректировкой значений показателей муниципальных программ в зависимости от объемов финансирования</w:t>
      </w:r>
      <w:r w:rsidR="003974EC" w:rsidRPr="00517397">
        <w:rPr>
          <w:rFonts w:ascii="Times New Roman" w:hAnsi="Times New Roman" w:cs="Times New Roman"/>
          <w:sz w:val="28"/>
          <w:szCs w:val="28"/>
        </w:rPr>
        <w:t>.</w:t>
      </w:r>
    </w:p>
    <w:p w:rsidR="009F3D8A" w:rsidRPr="00517397" w:rsidRDefault="009F3D8A" w:rsidP="00517397">
      <w:pPr>
        <w:pStyle w:val="ConsPlusNormal"/>
        <w:spacing w:line="240" w:lineRule="auto"/>
        <w:ind w:left="0" w:firstLine="709"/>
        <w:rPr>
          <w:rFonts w:ascii="Times New Roman" w:hAnsi="Times New Roman" w:cs="Times New Roman"/>
          <w:sz w:val="28"/>
          <w:szCs w:val="28"/>
        </w:rPr>
      </w:pPr>
      <w:r w:rsidRPr="00517397">
        <w:rPr>
          <w:rFonts w:ascii="Times New Roman" w:hAnsi="Times New Roman" w:cs="Times New Roman"/>
          <w:sz w:val="28"/>
          <w:szCs w:val="28"/>
        </w:rPr>
        <w:t>Учет,</w:t>
      </w:r>
      <w:r w:rsidR="00E50FB7" w:rsidRPr="00517397">
        <w:rPr>
          <w:rFonts w:ascii="Times New Roman" w:hAnsi="Times New Roman" w:cs="Times New Roman"/>
          <w:sz w:val="28"/>
          <w:szCs w:val="28"/>
        </w:rPr>
        <w:t xml:space="preserve"> контроль и анализ реализации муниципальных программ</w:t>
      </w:r>
      <w:r w:rsidR="009D141E" w:rsidRPr="00517397">
        <w:rPr>
          <w:rFonts w:ascii="Times New Roman" w:hAnsi="Times New Roman" w:cs="Times New Roman"/>
          <w:sz w:val="28"/>
          <w:szCs w:val="28"/>
        </w:rPr>
        <w:t xml:space="preserve"> осуществлялся</w:t>
      </w:r>
      <w:r w:rsidRPr="00517397">
        <w:rPr>
          <w:rFonts w:ascii="Times New Roman" w:hAnsi="Times New Roman" w:cs="Times New Roman"/>
          <w:sz w:val="28"/>
          <w:szCs w:val="28"/>
        </w:rPr>
        <w:t xml:space="preserve"> посредством формирования необходимой документации, информации, которая своевременно доводилась до руководителей и в случае необходимости принимались оперативные </w:t>
      </w:r>
      <w:r w:rsidR="00E50FB7" w:rsidRPr="00517397">
        <w:rPr>
          <w:rFonts w:ascii="Times New Roman" w:hAnsi="Times New Roman" w:cs="Times New Roman"/>
          <w:sz w:val="28"/>
          <w:szCs w:val="28"/>
        </w:rPr>
        <w:t>меры по дальнейшей реализации муниципальных программ</w:t>
      </w:r>
      <w:r w:rsidRPr="00517397">
        <w:rPr>
          <w:rFonts w:ascii="Times New Roman" w:hAnsi="Times New Roman" w:cs="Times New Roman"/>
          <w:sz w:val="28"/>
          <w:szCs w:val="28"/>
        </w:rPr>
        <w:t>.</w:t>
      </w:r>
    </w:p>
    <w:p w:rsidR="005A6431" w:rsidRPr="00517397" w:rsidRDefault="005A6431" w:rsidP="00517397">
      <w:pPr>
        <w:pStyle w:val="ConsPlusNormal"/>
        <w:spacing w:line="240" w:lineRule="auto"/>
        <w:ind w:left="0" w:firstLine="708"/>
        <w:rPr>
          <w:rFonts w:ascii="Times New Roman" w:hAnsi="Times New Roman" w:cs="Times New Roman"/>
          <w:sz w:val="28"/>
          <w:szCs w:val="28"/>
        </w:rPr>
      </w:pPr>
      <w:r w:rsidRPr="00517397">
        <w:rPr>
          <w:rFonts w:ascii="Times New Roman" w:hAnsi="Times New Roman" w:cs="Times New Roman"/>
          <w:sz w:val="28"/>
          <w:szCs w:val="28"/>
        </w:rPr>
        <w:t>Главными админи</w:t>
      </w:r>
      <w:r w:rsidR="00E50FB7" w:rsidRPr="00517397">
        <w:rPr>
          <w:rFonts w:ascii="Times New Roman" w:hAnsi="Times New Roman" w:cs="Times New Roman"/>
          <w:sz w:val="28"/>
          <w:szCs w:val="28"/>
        </w:rPr>
        <w:t>страторами (администраторами) муниципальных программ</w:t>
      </w:r>
      <w:r w:rsidR="00EE00D9" w:rsidRPr="00517397">
        <w:rPr>
          <w:rFonts w:ascii="Times New Roman" w:hAnsi="Times New Roman" w:cs="Times New Roman"/>
          <w:sz w:val="28"/>
          <w:szCs w:val="28"/>
        </w:rPr>
        <w:t xml:space="preserve"> разработаны ежегодные </w:t>
      </w:r>
      <w:r w:rsidRPr="00517397">
        <w:rPr>
          <w:rFonts w:ascii="Times New Roman" w:hAnsi="Times New Roman" w:cs="Times New Roman"/>
          <w:sz w:val="28"/>
          <w:szCs w:val="28"/>
        </w:rPr>
        <w:t>пла</w:t>
      </w:r>
      <w:r w:rsidR="00EE00D9" w:rsidRPr="00517397">
        <w:rPr>
          <w:rFonts w:ascii="Times New Roman" w:hAnsi="Times New Roman" w:cs="Times New Roman"/>
          <w:sz w:val="28"/>
          <w:szCs w:val="28"/>
        </w:rPr>
        <w:t>ны</w:t>
      </w:r>
      <w:r w:rsidR="00E50FB7" w:rsidRPr="00517397">
        <w:rPr>
          <w:rFonts w:ascii="Times New Roman" w:hAnsi="Times New Roman" w:cs="Times New Roman"/>
          <w:sz w:val="28"/>
          <w:szCs w:val="28"/>
        </w:rPr>
        <w:t xml:space="preserve"> мероприятий по реализации муниципальных программ</w:t>
      </w:r>
      <w:r w:rsidR="00EE00D9" w:rsidRPr="00517397">
        <w:rPr>
          <w:rFonts w:ascii="Times New Roman" w:hAnsi="Times New Roman" w:cs="Times New Roman"/>
          <w:sz w:val="28"/>
          <w:szCs w:val="28"/>
        </w:rPr>
        <w:t xml:space="preserve">. </w:t>
      </w:r>
      <w:r w:rsidRPr="00517397">
        <w:rPr>
          <w:rFonts w:ascii="Times New Roman" w:hAnsi="Times New Roman" w:cs="Times New Roman"/>
          <w:sz w:val="28"/>
          <w:szCs w:val="28"/>
        </w:rPr>
        <w:t>В рамках данных планов были определены операции, направленные на выполнение мероприятий (административных мероприятий) подпрограмм и распределение их между структурными подразделениями главных адми</w:t>
      </w:r>
      <w:r w:rsidR="00E50FB7" w:rsidRPr="00517397">
        <w:rPr>
          <w:rFonts w:ascii="Times New Roman" w:hAnsi="Times New Roman" w:cs="Times New Roman"/>
          <w:sz w:val="28"/>
          <w:szCs w:val="28"/>
        </w:rPr>
        <w:t>нистраторов и администраторов муниципальных программ.</w:t>
      </w:r>
    </w:p>
    <w:p w:rsidR="007208E5" w:rsidRPr="00517397" w:rsidRDefault="009F3D8A" w:rsidP="00517397">
      <w:pPr>
        <w:pStyle w:val="ConsPlusNormal"/>
        <w:spacing w:line="240" w:lineRule="auto"/>
        <w:ind w:left="0" w:firstLine="709"/>
        <w:rPr>
          <w:rFonts w:ascii="Times New Roman" w:hAnsi="Times New Roman" w:cs="Times New Roman"/>
          <w:sz w:val="28"/>
          <w:szCs w:val="28"/>
        </w:rPr>
      </w:pPr>
      <w:r w:rsidRPr="00517397">
        <w:rPr>
          <w:rFonts w:ascii="Times New Roman" w:hAnsi="Times New Roman" w:cs="Times New Roman"/>
          <w:sz w:val="28"/>
          <w:szCs w:val="28"/>
        </w:rPr>
        <w:t>Особое внимание уделялось повышению открытости деятельности главных адми</w:t>
      </w:r>
      <w:r w:rsidR="00E50FB7" w:rsidRPr="00517397">
        <w:rPr>
          <w:rFonts w:ascii="Times New Roman" w:hAnsi="Times New Roman" w:cs="Times New Roman"/>
          <w:sz w:val="28"/>
          <w:szCs w:val="28"/>
        </w:rPr>
        <w:t>нистраторов (администраторов) муниципальных программ</w:t>
      </w:r>
      <w:r w:rsidR="00ED03EA" w:rsidRPr="00517397">
        <w:rPr>
          <w:rFonts w:ascii="Times New Roman" w:hAnsi="Times New Roman" w:cs="Times New Roman"/>
          <w:sz w:val="28"/>
          <w:szCs w:val="28"/>
        </w:rPr>
        <w:t>. Так, в 2023</w:t>
      </w:r>
      <w:r w:rsidRPr="00517397">
        <w:rPr>
          <w:rFonts w:ascii="Times New Roman" w:hAnsi="Times New Roman" w:cs="Times New Roman"/>
          <w:sz w:val="28"/>
          <w:szCs w:val="28"/>
        </w:rPr>
        <w:t xml:space="preserve"> году проводились рабочие совещания с участием главных адми</w:t>
      </w:r>
      <w:r w:rsidR="00E50FB7" w:rsidRPr="00517397">
        <w:rPr>
          <w:rFonts w:ascii="Times New Roman" w:hAnsi="Times New Roman" w:cs="Times New Roman"/>
          <w:sz w:val="28"/>
          <w:szCs w:val="28"/>
        </w:rPr>
        <w:t>нистраторов (администраторов) муниципальных программ</w:t>
      </w:r>
      <w:r w:rsidRPr="00517397">
        <w:rPr>
          <w:rFonts w:ascii="Times New Roman" w:hAnsi="Times New Roman" w:cs="Times New Roman"/>
          <w:sz w:val="28"/>
          <w:szCs w:val="28"/>
        </w:rPr>
        <w:t xml:space="preserve">, </w:t>
      </w:r>
      <w:r w:rsidR="00F1022B" w:rsidRPr="00517397">
        <w:rPr>
          <w:rFonts w:ascii="Times New Roman" w:hAnsi="Times New Roman" w:cs="Times New Roman"/>
          <w:sz w:val="28"/>
          <w:szCs w:val="28"/>
        </w:rPr>
        <w:t>ответственных исполнител</w:t>
      </w:r>
      <w:r w:rsidR="00EE00D9" w:rsidRPr="00517397">
        <w:rPr>
          <w:rFonts w:ascii="Times New Roman" w:hAnsi="Times New Roman" w:cs="Times New Roman"/>
          <w:sz w:val="28"/>
          <w:szCs w:val="28"/>
        </w:rPr>
        <w:t>ей,  на которых рассматривались</w:t>
      </w:r>
      <w:r w:rsidR="00ED03EA" w:rsidRPr="00517397">
        <w:rPr>
          <w:rFonts w:ascii="Times New Roman" w:hAnsi="Times New Roman" w:cs="Times New Roman"/>
          <w:sz w:val="28"/>
          <w:szCs w:val="28"/>
        </w:rPr>
        <w:t xml:space="preserve"> </w:t>
      </w:r>
      <w:r w:rsidR="00EE00D9" w:rsidRPr="00517397">
        <w:rPr>
          <w:rFonts w:ascii="Times New Roman" w:hAnsi="Times New Roman" w:cs="Times New Roman"/>
          <w:sz w:val="28"/>
          <w:szCs w:val="28"/>
        </w:rPr>
        <w:t>актуальные темы по вопросам</w:t>
      </w:r>
      <w:r w:rsidR="00E50FB7" w:rsidRPr="00517397">
        <w:rPr>
          <w:rFonts w:ascii="Times New Roman" w:hAnsi="Times New Roman" w:cs="Times New Roman"/>
          <w:sz w:val="28"/>
          <w:szCs w:val="28"/>
        </w:rPr>
        <w:t xml:space="preserve"> реализации муниципальных программ</w:t>
      </w:r>
      <w:r w:rsidRPr="00517397">
        <w:rPr>
          <w:rFonts w:ascii="Times New Roman" w:hAnsi="Times New Roman" w:cs="Times New Roman"/>
          <w:sz w:val="28"/>
          <w:szCs w:val="28"/>
        </w:rPr>
        <w:t>. Регулярно</w:t>
      </w:r>
      <w:r w:rsidR="009A1E0B" w:rsidRPr="00517397">
        <w:rPr>
          <w:rFonts w:ascii="Times New Roman" w:hAnsi="Times New Roman" w:cs="Times New Roman"/>
          <w:sz w:val="28"/>
          <w:szCs w:val="28"/>
        </w:rPr>
        <w:t xml:space="preserve"> в </w:t>
      </w:r>
      <w:r w:rsidR="00EE00D9" w:rsidRPr="00517397">
        <w:rPr>
          <w:rFonts w:ascii="Times New Roman" w:hAnsi="Times New Roman" w:cs="Times New Roman"/>
          <w:sz w:val="28"/>
          <w:szCs w:val="28"/>
        </w:rPr>
        <w:t>газете «Авангард» и</w:t>
      </w:r>
      <w:r w:rsidRPr="00517397">
        <w:rPr>
          <w:rFonts w:ascii="Times New Roman" w:hAnsi="Times New Roman" w:cs="Times New Roman"/>
          <w:sz w:val="28"/>
          <w:szCs w:val="28"/>
        </w:rPr>
        <w:t xml:space="preserve"> на официальном сайте админис</w:t>
      </w:r>
      <w:r w:rsidR="009A1E0B" w:rsidRPr="00517397">
        <w:rPr>
          <w:rFonts w:ascii="Times New Roman" w:hAnsi="Times New Roman" w:cs="Times New Roman"/>
          <w:sz w:val="28"/>
          <w:szCs w:val="28"/>
        </w:rPr>
        <w:t>трации Западнодвинского муниципального округа</w:t>
      </w:r>
      <w:r w:rsidR="00ED03EA" w:rsidRPr="00517397">
        <w:rPr>
          <w:rFonts w:ascii="Times New Roman" w:hAnsi="Times New Roman" w:cs="Times New Roman"/>
          <w:sz w:val="28"/>
          <w:szCs w:val="28"/>
        </w:rPr>
        <w:t xml:space="preserve"> </w:t>
      </w:r>
      <w:r w:rsidRPr="00517397">
        <w:rPr>
          <w:rFonts w:ascii="Times New Roman" w:hAnsi="Times New Roman" w:cs="Times New Roman"/>
          <w:sz w:val="28"/>
          <w:szCs w:val="28"/>
        </w:rPr>
        <w:t>в сети Интернет размещались постановл</w:t>
      </w:r>
      <w:r w:rsidR="00E50FB7" w:rsidRPr="00517397">
        <w:rPr>
          <w:rFonts w:ascii="Times New Roman" w:hAnsi="Times New Roman" w:cs="Times New Roman"/>
          <w:sz w:val="28"/>
          <w:szCs w:val="28"/>
        </w:rPr>
        <w:t>ения о внесении изменений в муниципальные программы</w:t>
      </w:r>
      <w:r w:rsidR="00B1143C" w:rsidRPr="00517397">
        <w:rPr>
          <w:rFonts w:ascii="Times New Roman" w:hAnsi="Times New Roman" w:cs="Times New Roman"/>
          <w:sz w:val="28"/>
          <w:szCs w:val="28"/>
        </w:rPr>
        <w:t>.</w:t>
      </w:r>
      <w:r w:rsidR="00ED03EA" w:rsidRPr="00517397">
        <w:rPr>
          <w:rFonts w:ascii="Times New Roman" w:hAnsi="Times New Roman" w:cs="Times New Roman"/>
          <w:sz w:val="28"/>
          <w:szCs w:val="28"/>
        </w:rPr>
        <w:t xml:space="preserve"> </w:t>
      </w:r>
      <w:r w:rsidR="00A625A6" w:rsidRPr="00517397">
        <w:rPr>
          <w:rFonts w:ascii="Times New Roman" w:hAnsi="Times New Roman" w:cs="Times New Roman"/>
          <w:sz w:val="28"/>
          <w:szCs w:val="28"/>
        </w:rPr>
        <w:t>Проводились общ</w:t>
      </w:r>
      <w:r w:rsidR="00E50FB7" w:rsidRPr="00517397">
        <w:rPr>
          <w:rFonts w:ascii="Times New Roman" w:hAnsi="Times New Roman" w:cs="Times New Roman"/>
          <w:sz w:val="28"/>
          <w:szCs w:val="28"/>
        </w:rPr>
        <w:t>ественные обсуждения проектов муниципальных программ</w:t>
      </w:r>
      <w:r w:rsidR="00A625A6" w:rsidRPr="00517397">
        <w:rPr>
          <w:rFonts w:ascii="Times New Roman" w:hAnsi="Times New Roman" w:cs="Times New Roman"/>
          <w:sz w:val="28"/>
          <w:szCs w:val="28"/>
        </w:rPr>
        <w:t>.</w:t>
      </w:r>
    </w:p>
    <w:p w:rsidR="009F3D8A" w:rsidRPr="00517397" w:rsidRDefault="00381553" w:rsidP="00517397">
      <w:pPr>
        <w:pStyle w:val="ConsPlusNormal"/>
        <w:spacing w:line="240" w:lineRule="auto"/>
        <w:ind w:left="0" w:firstLine="709"/>
        <w:rPr>
          <w:rFonts w:ascii="Times New Roman" w:hAnsi="Times New Roman" w:cs="Times New Roman"/>
          <w:sz w:val="28"/>
          <w:szCs w:val="28"/>
        </w:rPr>
      </w:pPr>
      <w:r w:rsidRPr="00517397">
        <w:rPr>
          <w:rFonts w:ascii="Times New Roman" w:hAnsi="Times New Roman" w:cs="Times New Roman"/>
          <w:sz w:val="28"/>
          <w:szCs w:val="28"/>
        </w:rPr>
        <w:t>Все муниципальные программы</w:t>
      </w:r>
      <w:r w:rsidR="00ED03EA" w:rsidRPr="00517397">
        <w:rPr>
          <w:rFonts w:ascii="Times New Roman" w:hAnsi="Times New Roman" w:cs="Times New Roman"/>
          <w:sz w:val="28"/>
          <w:szCs w:val="28"/>
        </w:rPr>
        <w:t xml:space="preserve"> </w:t>
      </w:r>
      <w:r w:rsidR="00F1022B" w:rsidRPr="00517397">
        <w:rPr>
          <w:rFonts w:ascii="Times New Roman" w:hAnsi="Times New Roman" w:cs="Times New Roman"/>
          <w:sz w:val="28"/>
          <w:szCs w:val="28"/>
        </w:rPr>
        <w:t xml:space="preserve">прошли регистрацию </w:t>
      </w:r>
      <w:r w:rsidR="005A6431" w:rsidRPr="00517397">
        <w:rPr>
          <w:rFonts w:ascii="Times New Roman" w:hAnsi="Times New Roman" w:cs="Times New Roman"/>
          <w:sz w:val="28"/>
          <w:szCs w:val="28"/>
        </w:rPr>
        <w:t xml:space="preserve"> в федеральном государственном реестре документов стратегического планирования в государственной автоматизированной информационной системе «Управление».</w:t>
      </w:r>
      <w:r w:rsidR="00ED03EA" w:rsidRPr="00517397">
        <w:rPr>
          <w:rFonts w:ascii="Times New Roman" w:hAnsi="Times New Roman" w:cs="Times New Roman"/>
          <w:sz w:val="28"/>
          <w:szCs w:val="28"/>
        </w:rPr>
        <w:t xml:space="preserve"> </w:t>
      </w:r>
      <w:r w:rsidR="00F97DEB" w:rsidRPr="00517397">
        <w:rPr>
          <w:rFonts w:ascii="Times New Roman" w:hAnsi="Times New Roman" w:cs="Times New Roman"/>
          <w:sz w:val="28"/>
          <w:szCs w:val="28"/>
        </w:rPr>
        <w:t>В течение</w:t>
      </w:r>
      <w:r w:rsidR="00ED03EA" w:rsidRPr="00517397">
        <w:rPr>
          <w:rFonts w:ascii="Times New Roman" w:hAnsi="Times New Roman" w:cs="Times New Roman"/>
          <w:sz w:val="28"/>
          <w:szCs w:val="28"/>
        </w:rPr>
        <w:t xml:space="preserve"> 2023</w:t>
      </w:r>
      <w:r w:rsidR="007208E5" w:rsidRPr="00517397">
        <w:rPr>
          <w:rFonts w:ascii="Times New Roman" w:hAnsi="Times New Roman" w:cs="Times New Roman"/>
          <w:sz w:val="28"/>
          <w:szCs w:val="28"/>
        </w:rPr>
        <w:t xml:space="preserve"> года проводилась работа по с</w:t>
      </w:r>
      <w:r w:rsidR="003E6645" w:rsidRPr="00517397">
        <w:rPr>
          <w:rFonts w:ascii="Times New Roman" w:hAnsi="Times New Roman" w:cs="Times New Roman"/>
          <w:sz w:val="28"/>
          <w:szCs w:val="28"/>
        </w:rPr>
        <w:t>воевременно</w:t>
      </w:r>
      <w:r w:rsidR="007208E5" w:rsidRPr="00517397">
        <w:rPr>
          <w:rFonts w:ascii="Times New Roman" w:hAnsi="Times New Roman" w:cs="Times New Roman"/>
          <w:sz w:val="28"/>
          <w:szCs w:val="28"/>
        </w:rPr>
        <w:t xml:space="preserve">му внесению изменений в муниципальные программы в указанной системе. </w:t>
      </w:r>
    </w:p>
    <w:p w:rsidR="003D31E0" w:rsidRPr="00517397" w:rsidRDefault="003D31E0" w:rsidP="00517397">
      <w:pPr>
        <w:pStyle w:val="ConsPlusNormal"/>
        <w:spacing w:line="240" w:lineRule="auto"/>
        <w:ind w:left="0" w:firstLine="709"/>
        <w:rPr>
          <w:rFonts w:ascii="Times New Roman" w:hAnsi="Times New Roman" w:cs="Times New Roman"/>
          <w:color w:val="FF0000"/>
          <w:sz w:val="28"/>
          <w:szCs w:val="28"/>
        </w:rPr>
      </w:pPr>
    </w:p>
    <w:p w:rsidR="00543041" w:rsidRPr="00517397" w:rsidRDefault="00543041" w:rsidP="00517397">
      <w:pPr>
        <w:pStyle w:val="ConsPlusNormal"/>
        <w:spacing w:line="240" w:lineRule="auto"/>
        <w:ind w:left="0"/>
        <w:rPr>
          <w:rFonts w:ascii="Times New Roman" w:hAnsi="Times New Roman" w:cs="Times New Roman"/>
          <w:color w:val="FF0000"/>
          <w:sz w:val="28"/>
          <w:szCs w:val="28"/>
        </w:rPr>
      </w:pPr>
    </w:p>
    <w:p w:rsidR="006F568F" w:rsidRPr="00517397" w:rsidRDefault="00320D33" w:rsidP="00517397">
      <w:pPr>
        <w:autoSpaceDE w:val="0"/>
        <w:autoSpaceDN w:val="0"/>
        <w:adjustRightInd w:val="0"/>
        <w:spacing w:line="240" w:lineRule="auto"/>
        <w:ind w:left="0"/>
        <w:jc w:val="center"/>
        <w:rPr>
          <w:b/>
          <w:sz w:val="28"/>
          <w:szCs w:val="28"/>
        </w:rPr>
      </w:pPr>
      <w:r w:rsidRPr="00517397">
        <w:rPr>
          <w:b/>
          <w:sz w:val="28"/>
          <w:szCs w:val="28"/>
        </w:rPr>
        <w:t xml:space="preserve">Раздел </w:t>
      </w:r>
      <w:r w:rsidR="004C2C69" w:rsidRPr="00517397">
        <w:rPr>
          <w:b/>
          <w:sz w:val="28"/>
          <w:szCs w:val="28"/>
          <w:lang w:val="en-US"/>
        </w:rPr>
        <w:t>I</w:t>
      </w:r>
      <w:r w:rsidRPr="00517397">
        <w:rPr>
          <w:b/>
          <w:sz w:val="28"/>
          <w:szCs w:val="28"/>
          <w:lang w:val="en-US"/>
        </w:rPr>
        <w:t>V</w:t>
      </w:r>
    </w:p>
    <w:p w:rsidR="0095213F" w:rsidRPr="00517397" w:rsidRDefault="00320D33" w:rsidP="00517397">
      <w:pPr>
        <w:autoSpaceDE w:val="0"/>
        <w:autoSpaceDN w:val="0"/>
        <w:adjustRightInd w:val="0"/>
        <w:spacing w:line="240" w:lineRule="auto"/>
        <w:ind w:left="0"/>
        <w:jc w:val="center"/>
        <w:rPr>
          <w:b/>
          <w:sz w:val="28"/>
          <w:szCs w:val="28"/>
        </w:rPr>
      </w:pPr>
      <w:r w:rsidRPr="00517397">
        <w:rPr>
          <w:b/>
          <w:sz w:val="28"/>
          <w:szCs w:val="28"/>
        </w:rPr>
        <w:t>Заключение</w:t>
      </w:r>
      <w:r w:rsidR="005773FC" w:rsidRPr="00517397">
        <w:rPr>
          <w:b/>
          <w:sz w:val="28"/>
          <w:szCs w:val="28"/>
        </w:rPr>
        <w:t>.</w:t>
      </w:r>
    </w:p>
    <w:p w:rsidR="0095213F" w:rsidRPr="00517397" w:rsidRDefault="0095213F" w:rsidP="00517397">
      <w:pPr>
        <w:autoSpaceDE w:val="0"/>
        <w:autoSpaceDN w:val="0"/>
        <w:adjustRightInd w:val="0"/>
        <w:spacing w:line="240" w:lineRule="auto"/>
        <w:ind w:left="0"/>
        <w:jc w:val="center"/>
        <w:rPr>
          <w:b/>
          <w:color w:val="FF0000"/>
          <w:sz w:val="28"/>
          <w:szCs w:val="28"/>
        </w:rPr>
      </w:pPr>
    </w:p>
    <w:p w:rsidR="009D141E" w:rsidRPr="00517397" w:rsidRDefault="0095213F" w:rsidP="00517397">
      <w:pPr>
        <w:autoSpaceDE w:val="0"/>
        <w:autoSpaceDN w:val="0"/>
        <w:adjustRightInd w:val="0"/>
        <w:spacing w:line="240" w:lineRule="auto"/>
        <w:ind w:left="0"/>
        <w:rPr>
          <w:sz w:val="28"/>
          <w:szCs w:val="28"/>
        </w:rPr>
      </w:pPr>
      <w:r w:rsidRPr="00517397">
        <w:rPr>
          <w:color w:val="FF0000"/>
          <w:sz w:val="28"/>
          <w:szCs w:val="28"/>
        </w:rPr>
        <w:tab/>
      </w:r>
      <w:r w:rsidR="0087654D" w:rsidRPr="00517397">
        <w:rPr>
          <w:sz w:val="28"/>
          <w:szCs w:val="28"/>
        </w:rPr>
        <w:t>Анализ эффективности</w:t>
      </w:r>
      <w:r w:rsidR="00381553" w:rsidRPr="00517397">
        <w:rPr>
          <w:sz w:val="28"/>
          <w:szCs w:val="28"/>
        </w:rPr>
        <w:t xml:space="preserve"> реализации </w:t>
      </w:r>
      <w:r w:rsidR="00455B67" w:rsidRPr="00517397">
        <w:rPr>
          <w:sz w:val="28"/>
          <w:szCs w:val="28"/>
        </w:rPr>
        <w:t xml:space="preserve"> муниципальных программ показал, </w:t>
      </w:r>
      <w:r w:rsidR="008F0A18" w:rsidRPr="00517397">
        <w:rPr>
          <w:sz w:val="28"/>
          <w:szCs w:val="28"/>
        </w:rPr>
        <w:t>что в Западнодвинском</w:t>
      </w:r>
      <w:r w:rsidR="009D141E" w:rsidRPr="00517397">
        <w:rPr>
          <w:sz w:val="28"/>
          <w:szCs w:val="28"/>
        </w:rPr>
        <w:t xml:space="preserve"> муниципальном округе </w:t>
      </w:r>
      <w:r w:rsidR="00ED03EA" w:rsidRPr="00517397">
        <w:rPr>
          <w:sz w:val="28"/>
          <w:szCs w:val="28"/>
        </w:rPr>
        <w:t>в 2023</w:t>
      </w:r>
      <w:r w:rsidR="00284B8E" w:rsidRPr="00517397">
        <w:rPr>
          <w:sz w:val="28"/>
          <w:szCs w:val="28"/>
        </w:rPr>
        <w:t xml:space="preserve"> году в ходе реализации 12</w:t>
      </w:r>
      <w:r w:rsidR="008F0A18" w:rsidRPr="00517397">
        <w:rPr>
          <w:sz w:val="28"/>
          <w:szCs w:val="28"/>
        </w:rPr>
        <w:t xml:space="preserve"> муниципальных программ  основные</w:t>
      </w:r>
      <w:r w:rsidR="00517397">
        <w:rPr>
          <w:sz w:val="28"/>
          <w:szCs w:val="28"/>
        </w:rPr>
        <w:t xml:space="preserve"> </w:t>
      </w:r>
      <w:r w:rsidR="008F0A18" w:rsidRPr="00517397">
        <w:rPr>
          <w:sz w:val="28"/>
          <w:szCs w:val="28"/>
        </w:rPr>
        <w:t xml:space="preserve">целевые показатели </w:t>
      </w:r>
      <w:r w:rsidR="009D141E" w:rsidRPr="00517397">
        <w:rPr>
          <w:sz w:val="28"/>
          <w:szCs w:val="28"/>
        </w:rPr>
        <w:t>практически</w:t>
      </w:r>
      <w:r w:rsidR="00ED03EA" w:rsidRPr="00517397">
        <w:rPr>
          <w:sz w:val="28"/>
          <w:szCs w:val="28"/>
        </w:rPr>
        <w:t xml:space="preserve"> </w:t>
      </w:r>
      <w:r w:rsidR="009D141E" w:rsidRPr="00517397">
        <w:rPr>
          <w:sz w:val="28"/>
          <w:szCs w:val="28"/>
        </w:rPr>
        <w:t>достигнуты</w:t>
      </w:r>
      <w:r w:rsidR="008F0A18" w:rsidRPr="00517397">
        <w:rPr>
          <w:sz w:val="28"/>
          <w:szCs w:val="28"/>
        </w:rPr>
        <w:t>,</w:t>
      </w:r>
      <w:r w:rsidR="009D141E" w:rsidRPr="00517397">
        <w:rPr>
          <w:sz w:val="28"/>
          <w:szCs w:val="28"/>
        </w:rPr>
        <w:t xml:space="preserve"> поставленные задачи</w:t>
      </w:r>
      <w:r w:rsidR="008F0A18" w:rsidRPr="00517397">
        <w:rPr>
          <w:sz w:val="28"/>
          <w:szCs w:val="28"/>
        </w:rPr>
        <w:t xml:space="preserve"> решены.</w:t>
      </w:r>
    </w:p>
    <w:p w:rsidR="00F42E11" w:rsidRPr="00517397" w:rsidRDefault="009D141E" w:rsidP="00517397">
      <w:pPr>
        <w:autoSpaceDE w:val="0"/>
        <w:autoSpaceDN w:val="0"/>
        <w:adjustRightInd w:val="0"/>
        <w:spacing w:line="240" w:lineRule="auto"/>
        <w:ind w:left="0" w:firstLine="708"/>
        <w:rPr>
          <w:sz w:val="28"/>
          <w:szCs w:val="28"/>
        </w:rPr>
      </w:pPr>
      <w:r w:rsidRPr="00517397">
        <w:rPr>
          <w:sz w:val="28"/>
          <w:szCs w:val="28"/>
        </w:rPr>
        <w:t>Полученные результаты оценки эффективности реализации муниц</w:t>
      </w:r>
      <w:r w:rsidR="00ED03EA" w:rsidRPr="00517397">
        <w:rPr>
          <w:sz w:val="28"/>
          <w:szCs w:val="28"/>
        </w:rPr>
        <w:t>ипальных программ по итогам 2023</w:t>
      </w:r>
      <w:r w:rsidRPr="00517397">
        <w:rPr>
          <w:sz w:val="28"/>
          <w:szCs w:val="28"/>
        </w:rPr>
        <w:t xml:space="preserve"> года будут использованы администрацией Западнодвинского муниципального округа при принятии решений о корректировке и финансировании действующих муници</w:t>
      </w:r>
      <w:r w:rsidR="003E7CD6" w:rsidRPr="00517397">
        <w:rPr>
          <w:sz w:val="28"/>
          <w:szCs w:val="28"/>
        </w:rPr>
        <w:t>пальных программ в процессе бюдж</w:t>
      </w:r>
      <w:r w:rsidRPr="00517397">
        <w:rPr>
          <w:sz w:val="28"/>
          <w:szCs w:val="28"/>
        </w:rPr>
        <w:t>етного планирован</w:t>
      </w:r>
      <w:r w:rsidR="00C967CC" w:rsidRPr="00517397">
        <w:rPr>
          <w:sz w:val="28"/>
          <w:szCs w:val="28"/>
        </w:rPr>
        <w:t>ия на очередной финансовый год и плановый период.</w:t>
      </w:r>
    </w:p>
    <w:p w:rsidR="00765FF7" w:rsidRPr="00517397" w:rsidRDefault="00765FF7" w:rsidP="00517397">
      <w:pPr>
        <w:autoSpaceDE w:val="0"/>
        <w:autoSpaceDN w:val="0"/>
        <w:adjustRightInd w:val="0"/>
        <w:spacing w:line="240" w:lineRule="auto"/>
        <w:ind w:left="0"/>
        <w:rPr>
          <w:color w:val="FF0000"/>
          <w:sz w:val="28"/>
          <w:szCs w:val="28"/>
        </w:rPr>
      </w:pPr>
      <w:r w:rsidRPr="00517397">
        <w:rPr>
          <w:color w:val="FF0000"/>
          <w:sz w:val="28"/>
          <w:szCs w:val="28"/>
        </w:rPr>
        <w:tab/>
      </w:r>
    </w:p>
    <w:p w:rsidR="00237AC6" w:rsidRPr="00517397" w:rsidRDefault="00237AC6" w:rsidP="00517397">
      <w:pPr>
        <w:autoSpaceDE w:val="0"/>
        <w:autoSpaceDN w:val="0"/>
        <w:adjustRightInd w:val="0"/>
        <w:spacing w:line="240" w:lineRule="auto"/>
        <w:ind w:left="0"/>
        <w:rPr>
          <w:color w:val="FF0000"/>
          <w:sz w:val="28"/>
          <w:szCs w:val="28"/>
        </w:rPr>
      </w:pPr>
    </w:p>
    <w:p w:rsidR="00AF4F74" w:rsidRPr="00517397" w:rsidRDefault="00AF4F74" w:rsidP="00517397">
      <w:pPr>
        <w:pageBreakBefore/>
        <w:tabs>
          <w:tab w:val="left" w:pos="4536"/>
        </w:tabs>
        <w:spacing w:line="240" w:lineRule="auto"/>
        <w:ind w:left="0"/>
        <w:jc w:val="right"/>
        <w:rPr>
          <w:sz w:val="24"/>
          <w:szCs w:val="28"/>
        </w:rPr>
      </w:pPr>
      <w:r w:rsidRPr="00517397">
        <w:rPr>
          <w:sz w:val="24"/>
          <w:szCs w:val="28"/>
        </w:rPr>
        <w:t>Приложение 1</w:t>
      </w:r>
    </w:p>
    <w:p w:rsidR="00517397" w:rsidRDefault="00AF4F74" w:rsidP="00517397">
      <w:pPr>
        <w:widowControl w:val="0"/>
        <w:tabs>
          <w:tab w:val="left" w:pos="4536"/>
        </w:tabs>
        <w:spacing w:line="240" w:lineRule="auto"/>
        <w:ind w:left="0"/>
        <w:jc w:val="right"/>
        <w:rPr>
          <w:sz w:val="24"/>
          <w:szCs w:val="28"/>
        </w:rPr>
      </w:pPr>
      <w:r w:rsidRPr="00517397">
        <w:rPr>
          <w:sz w:val="24"/>
          <w:szCs w:val="28"/>
        </w:rPr>
        <w:t xml:space="preserve">к сводному докладу о ходе реализации </w:t>
      </w:r>
    </w:p>
    <w:p w:rsidR="00517397" w:rsidRDefault="00AF4F74" w:rsidP="00517397">
      <w:pPr>
        <w:widowControl w:val="0"/>
        <w:tabs>
          <w:tab w:val="left" w:pos="4536"/>
        </w:tabs>
        <w:spacing w:line="240" w:lineRule="auto"/>
        <w:ind w:left="0"/>
        <w:jc w:val="right"/>
        <w:rPr>
          <w:sz w:val="24"/>
          <w:szCs w:val="28"/>
        </w:rPr>
      </w:pPr>
      <w:r w:rsidRPr="00517397">
        <w:rPr>
          <w:sz w:val="24"/>
          <w:szCs w:val="28"/>
        </w:rPr>
        <w:t xml:space="preserve">и об оценке эффективности муниципальных  программ </w:t>
      </w:r>
    </w:p>
    <w:p w:rsidR="00517397" w:rsidRDefault="00AF4F74" w:rsidP="00517397">
      <w:pPr>
        <w:widowControl w:val="0"/>
        <w:tabs>
          <w:tab w:val="left" w:pos="4536"/>
        </w:tabs>
        <w:spacing w:line="240" w:lineRule="auto"/>
        <w:ind w:left="0"/>
        <w:jc w:val="right"/>
        <w:rPr>
          <w:sz w:val="24"/>
          <w:szCs w:val="28"/>
        </w:rPr>
      </w:pPr>
      <w:r w:rsidRPr="00517397">
        <w:rPr>
          <w:sz w:val="24"/>
          <w:szCs w:val="28"/>
        </w:rPr>
        <w:t xml:space="preserve">муниципального образования </w:t>
      </w:r>
    </w:p>
    <w:p w:rsidR="00517397" w:rsidRDefault="00AF4F74" w:rsidP="00517397">
      <w:pPr>
        <w:widowControl w:val="0"/>
        <w:tabs>
          <w:tab w:val="left" w:pos="4536"/>
        </w:tabs>
        <w:spacing w:line="240" w:lineRule="auto"/>
        <w:ind w:left="0"/>
        <w:jc w:val="right"/>
        <w:rPr>
          <w:sz w:val="24"/>
          <w:szCs w:val="28"/>
        </w:rPr>
      </w:pPr>
      <w:r w:rsidRPr="00517397">
        <w:rPr>
          <w:sz w:val="24"/>
          <w:szCs w:val="28"/>
        </w:rPr>
        <w:t>Западнодвински</w:t>
      </w:r>
      <w:r w:rsidR="00511992" w:rsidRPr="00517397">
        <w:rPr>
          <w:sz w:val="24"/>
          <w:szCs w:val="28"/>
        </w:rPr>
        <w:t>й муниципальный округ</w:t>
      </w:r>
    </w:p>
    <w:p w:rsidR="00AF4F74" w:rsidRPr="00517397" w:rsidRDefault="00BE504E" w:rsidP="00517397">
      <w:pPr>
        <w:widowControl w:val="0"/>
        <w:tabs>
          <w:tab w:val="left" w:pos="4536"/>
        </w:tabs>
        <w:spacing w:line="240" w:lineRule="auto"/>
        <w:ind w:left="0"/>
        <w:jc w:val="right"/>
        <w:rPr>
          <w:sz w:val="24"/>
          <w:szCs w:val="28"/>
        </w:rPr>
      </w:pPr>
      <w:r w:rsidRPr="00517397">
        <w:rPr>
          <w:sz w:val="24"/>
          <w:szCs w:val="28"/>
        </w:rPr>
        <w:t xml:space="preserve"> Тверско</w:t>
      </w:r>
      <w:r w:rsidR="00813A02" w:rsidRPr="00517397">
        <w:rPr>
          <w:sz w:val="24"/>
          <w:szCs w:val="28"/>
        </w:rPr>
        <w:t>й области з</w:t>
      </w:r>
      <w:r w:rsidR="00ED03EA" w:rsidRPr="00517397">
        <w:rPr>
          <w:sz w:val="24"/>
          <w:szCs w:val="28"/>
        </w:rPr>
        <w:t>а 2023</w:t>
      </w:r>
      <w:r w:rsidR="00AF4F74" w:rsidRPr="00517397">
        <w:rPr>
          <w:sz w:val="24"/>
          <w:szCs w:val="28"/>
        </w:rPr>
        <w:t xml:space="preserve"> год</w:t>
      </w:r>
    </w:p>
    <w:p w:rsidR="008E4D88" w:rsidRPr="00517397" w:rsidRDefault="008E4D88" w:rsidP="00517397">
      <w:pPr>
        <w:widowControl w:val="0"/>
        <w:tabs>
          <w:tab w:val="left" w:pos="4536"/>
        </w:tabs>
        <w:spacing w:line="240" w:lineRule="auto"/>
        <w:ind w:left="0"/>
        <w:jc w:val="center"/>
        <w:rPr>
          <w:color w:val="FF0000"/>
          <w:sz w:val="28"/>
          <w:szCs w:val="28"/>
        </w:rPr>
      </w:pPr>
    </w:p>
    <w:p w:rsidR="003D31E0" w:rsidRPr="00517397" w:rsidRDefault="00AF4F74" w:rsidP="00517397">
      <w:pPr>
        <w:widowControl w:val="0"/>
        <w:spacing w:line="240" w:lineRule="auto"/>
        <w:ind w:left="0" w:firstLine="709"/>
        <w:jc w:val="center"/>
        <w:rPr>
          <w:b/>
          <w:sz w:val="28"/>
          <w:szCs w:val="28"/>
        </w:rPr>
      </w:pPr>
      <w:r w:rsidRPr="00517397">
        <w:rPr>
          <w:b/>
          <w:sz w:val="28"/>
          <w:szCs w:val="28"/>
        </w:rPr>
        <w:t>Краткая информация</w:t>
      </w:r>
    </w:p>
    <w:p w:rsidR="003D31E0" w:rsidRPr="00517397" w:rsidRDefault="00AF4F74" w:rsidP="00517397">
      <w:pPr>
        <w:widowControl w:val="0"/>
        <w:spacing w:line="240" w:lineRule="auto"/>
        <w:ind w:left="0" w:firstLine="709"/>
        <w:jc w:val="center"/>
        <w:rPr>
          <w:b/>
          <w:sz w:val="28"/>
          <w:szCs w:val="28"/>
        </w:rPr>
      </w:pPr>
      <w:r w:rsidRPr="00517397">
        <w:rPr>
          <w:b/>
          <w:sz w:val="28"/>
          <w:szCs w:val="28"/>
        </w:rPr>
        <w:t xml:space="preserve"> о ре</w:t>
      </w:r>
      <w:r w:rsidR="00EE00D9" w:rsidRPr="00517397">
        <w:rPr>
          <w:b/>
          <w:sz w:val="28"/>
          <w:szCs w:val="28"/>
        </w:rPr>
        <w:t>а</w:t>
      </w:r>
      <w:r w:rsidR="007E7735" w:rsidRPr="00517397">
        <w:rPr>
          <w:b/>
          <w:sz w:val="28"/>
          <w:szCs w:val="28"/>
        </w:rPr>
        <w:t>лизации муниципальной программы</w:t>
      </w:r>
    </w:p>
    <w:p w:rsidR="003D31E0" w:rsidRPr="00517397" w:rsidRDefault="00033996" w:rsidP="00517397">
      <w:pPr>
        <w:widowControl w:val="0"/>
        <w:spacing w:line="240" w:lineRule="auto"/>
        <w:ind w:left="0" w:firstLine="709"/>
        <w:jc w:val="center"/>
        <w:rPr>
          <w:b/>
          <w:sz w:val="28"/>
          <w:szCs w:val="28"/>
        </w:rPr>
      </w:pPr>
      <w:r w:rsidRPr="00517397">
        <w:rPr>
          <w:b/>
          <w:sz w:val="28"/>
          <w:szCs w:val="28"/>
        </w:rPr>
        <w:t xml:space="preserve">муниципального образования </w:t>
      </w:r>
    </w:p>
    <w:p w:rsidR="00F02099" w:rsidRPr="00517397" w:rsidRDefault="00033996" w:rsidP="00517397">
      <w:pPr>
        <w:widowControl w:val="0"/>
        <w:spacing w:line="240" w:lineRule="auto"/>
        <w:ind w:left="0" w:firstLine="709"/>
        <w:jc w:val="center"/>
        <w:rPr>
          <w:b/>
          <w:sz w:val="28"/>
          <w:szCs w:val="28"/>
        </w:rPr>
      </w:pPr>
      <w:r w:rsidRPr="00517397">
        <w:rPr>
          <w:b/>
          <w:sz w:val="28"/>
          <w:szCs w:val="28"/>
        </w:rPr>
        <w:t>Западнодвинский</w:t>
      </w:r>
      <w:r w:rsidR="00F02099" w:rsidRPr="00517397">
        <w:rPr>
          <w:b/>
          <w:sz w:val="28"/>
          <w:szCs w:val="28"/>
        </w:rPr>
        <w:t xml:space="preserve"> </w:t>
      </w:r>
      <w:r w:rsidR="003E7CD6" w:rsidRPr="00517397">
        <w:rPr>
          <w:b/>
          <w:sz w:val="28"/>
          <w:szCs w:val="28"/>
        </w:rPr>
        <w:t>мун</w:t>
      </w:r>
      <w:r w:rsidR="003D31E0" w:rsidRPr="00517397">
        <w:rPr>
          <w:b/>
          <w:sz w:val="28"/>
          <w:szCs w:val="28"/>
        </w:rPr>
        <w:t>и</w:t>
      </w:r>
      <w:r w:rsidR="003E7CD6" w:rsidRPr="00517397">
        <w:rPr>
          <w:b/>
          <w:sz w:val="28"/>
          <w:szCs w:val="28"/>
        </w:rPr>
        <w:t>ципальный округ</w:t>
      </w:r>
      <w:r w:rsidR="00F02099" w:rsidRPr="00517397">
        <w:rPr>
          <w:b/>
          <w:sz w:val="28"/>
          <w:szCs w:val="28"/>
        </w:rPr>
        <w:t xml:space="preserve"> </w:t>
      </w:r>
    </w:p>
    <w:p w:rsidR="006043A2" w:rsidRPr="00517397" w:rsidRDefault="00033996" w:rsidP="00517397">
      <w:pPr>
        <w:widowControl w:val="0"/>
        <w:spacing w:line="240" w:lineRule="auto"/>
        <w:ind w:left="0" w:firstLine="709"/>
        <w:jc w:val="center"/>
        <w:rPr>
          <w:b/>
          <w:sz w:val="28"/>
          <w:szCs w:val="28"/>
        </w:rPr>
      </w:pPr>
      <w:r w:rsidRPr="00517397">
        <w:rPr>
          <w:b/>
          <w:sz w:val="28"/>
          <w:szCs w:val="28"/>
        </w:rPr>
        <w:t>Тверской области</w:t>
      </w:r>
    </w:p>
    <w:p w:rsidR="00ED03EA" w:rsidRPr="00517397" w:rsidRDefault="00033996" w:rsidP="00517397">
      <w:pPr>
        <w:widowControl w:val="0"/>
        <w:spacing w:line="240" w:lineRule="auto"/>
        <w:ind w:left="0" w:firstLine="709"/>
        <w:jc w:val="center"/>
        <w:rPr>
          <w:b/>
          <w:sz w:val="28"/>
          <w:szCs w:val="28"/>
        </w:rPr>
      </w:pPr>
      <w:r w:rsidRPr="00517397">
        <w:rPr>
          <w:b/>
          <w:sz w:val="28"/>
          <w:szCs w:val="28"/>
        </w:rPr>
        <w:t>«Разв</w:t>
      </w:r>
      <w:r w:rsidR="003E7CD6" w:rsidRPr="00517397">
        <w:rPr>
          <w:b/>
          <w:sz w:val="28"/>
          <w:szCs w:val="28"/>
        </w:rPr>
        <w:t>итие системы образования»</w:t>
      </w:r>
      <w:r w:rsidR="003E7CD6" w:rsidRPr="00517397">
        <w:rPr>
          <w:b/>
          <w:sz w:val="28"/>
          <w:szCs w:val="28"/>
        </w:rPr>
        <w:br/>
        <w:t>на 2021 – 2026</w:t>
      </w:r>
      <w:r w:rsidR="00EE00D9" w:rsidRPr="00517397">
        <w:rPr>
          <w:b/>
          <w:sz w:val="28"/>
          <w:szCs w:val="28"/>
        </w:rPr>
        <w:t xml:space="preserve"> годы</w:t>
      </w:r>
    </w:p>
    <w:p w:rsidR="00AF4F74" w:rsidRPr="00517397" w:rsidRDefault="00EE00D9" w:rsidP="00517397">
      <w:pPr>
        <w:widowControl w:val="0"/>
        <w:spacing w:line="240" w:lineRule="auto"/>
        <w:ind w:left="0" w:firstLine="709"/>
        <w:jc w:val="center"/>
        <w:rPr>
          <w:b/>
          <w:sz w:val="28"/>
          <w:szCs w:val="28"/>
        </w:rPr>
      </w:pPr>
      <w:r w:rsidRPr="00517397">
        <w:rPr>
          <w:b/>
          <w:sz w:val="28"/>
          <w:szCs w:val="28"/>
        </w:rPr>
        <w:t xml:space="preserve">за </w:t>
      </w:r>
      <w:r w:rsidR="00ED03EA" w:rsidRPr="00517397">
        <w:rPr>
          <w:b/>
          <w:sz w:val="28"/>
          <w:szCs w:val="28"/>
        </w:rPr>
        <w:t>2023</w:t>
      </w:r>
      <w:r w:rsidR="00AF4F74" w:rsidRPr="00517397">
        <w:rPr>
          <w:b/>
          <w:sz w:val="28"/>
          <w:szCs w:val="28"/>
        </w:rPr>
        <w:t xml:space="preserve"> год</w:t>
      </w:r>
    </w:p>
    <w:p w:rsidR="00ED03EA" w:rsidRPr="00517397" w:rsidRDefault="00ED03EA" w:rsidP="00517397">
      <w:pPr>
        <w:widowControl w:val="0"/>
        <w:spacing w:line="240" w:lineRule="auto"/>
        <w:ind w:left="0" w:firstLine="709"/>
        <w:jc w:val="center"/>
        <w:rPr>
          <w:b/>
          <w:sz w:val="28"/>
          <w:szCs w:val="28"/>
        </w:rPr>
      </w:pPr>
    </w:p>
    <w:p w:rsidR="00ED03EA" w:rsidRPr="00517397" w:rsidRDefault="00ED03EA" w:rsidP="00517397">
      <w:pPr>
        <w:widowControl w:val="0"/>
        <w:spacing w:line="240" w:lineRule="auto"/>
        <w:ind w:left="0" w:firstLine="709"/>
        <w:jc w:val="center"/>
        <w:rPr>
          <w:b/>
          <w:sz w:val="28"/>
          <w:szCs w:val="28"/>
        </w:rPr>
      </w:pPr>
    </w:p>
    <w:p w:rsidR="00E42DD3" w:rsidRPr="00517397" w:rsidRDefault="00E42DD3" w:rsidP="00517397">
      <w:pPr>
        <w:numPr>
          <w:ilvl w:val="0"/>
          <w:numId w:val="1"/>
        </w:numPr>
        <w:spacing w:line="240" w:lineRule="auto"/>
        <w:ind w:left="0"/>
        <w:jc w:val="center"/>
        <w:rPr>
          <w:b/>
          <w:bCs/>
          <w:sz w:val="28"/>
          <w:szCs w:val="28"/>
          <w:lang w:eastAsia="en-US"/>
        </w:rPr>
      </w:pPr>
      <w:r w:rsidRPr="00517397">
        <w:rPr>
          <w:b/>
          <w:bCs/>
          <w:sz w:val="28"/>
          <w:szCs w:val="28"/>
          <w:lang w:eastAsia="en-US"/>
        </w:rPr>
        <w:t>Оценка достижения цели муниципальной программы и результата реализации муниципальной программы.</w:t>
      </w:r>
    </w:p>
    <w:p w:rsidR="00E42DD3" w:rsidRPr="00517397" w:rsidRDefault="00E42DD3" w:rsidP="00517397">
      <w:pPr>
        <w:spacing w:line="240" w:lineRule="auto"/>
        <w:ind w:left="0"/>
        <w:rPr>
          <w:color w:val="FF0000"/>
          <w:sz w:val="28"/>
          <w:szCs w:val="28"/>
        </w:rPr>
      </w:pPr>
    </w:p>
    <w:p w:rsidR="00ED03EA" w:rsidRPr="00517397" w:rsidRDefault="00ED03EA" w:rsidP="00517397">
      <w:pPr>
        <w:ind w:left="0"/>
        <w:rPr>
          <w:sz w:val="28"/>
          <w:szCs w:val="28"/>
        </w:rPr>
      </w:pPr>
      <w:r w:rsidRPr="00517397">
        <w:rPr>
          <w:sz w:val="28"/>
          <w:szCs w:val="28"/>
        </w:rPr>
        <w:tab/>
        <w:t>Муниципальная  программа Западнодвинского муниципального округа Тверской области "Развитие системы образования"</w:t>
      </w:r>
      <w:r w:rsidR="008F2D97" w:rsidRPr="00517397">
        <w:rPr>
          <w:sz w:val="28"/>
          <w:szCs w:val="28"/>
        </w:rPr>
        <w:t xml:space="preserve"> </w:t>
      </w:r>
      <w:r w:rsidRPr="00517397">
        <w:rPr>
          <w:sz w:val="28"/>
          <w:szCs w:val="28"/>
        </w:rPr>
        <w:t>на 2021-2026 годы</w:t>
      </w:r>
      <w:r w:rsidRPr="00517397">
        <w:rPr>
          <w:b/>
          <w:sz w:val="28"/>
          <w:szCs w:val="28"/>
        </w:rPr>
        <w:t xml:space="preserve"> </w:t>
      </w:r>
      <w:r w:rsidRPr="00517397">
        <w:rPr>
          <w:sz w:val="28"/>
          <w:szCs w:val="28"/>
        </w:rPr>
        <w:t>(далее- муниципальная программа) утверждена постановлением администрации Западнодвинского района Тверской области от 06.11.2020 №214 «Об утверждении муниципальной программы Западнодвинского муниципального округа Тверской области "Развитие системы образования" на 2021-2026 годы».</w:t>
      </w:r>
    </w:p>
    <w:p w:rsidR="00ED03EA" w:rsidRPr="00517397" w:rsidRDefault="00ED03EA" w:rsidP="00517397">
      <w:pPr>
        <w:ind w:left="0" w:firstLine="708"/>
        <w:rPr>
          <w:sz w:val="28"/>
          <w:szCs w:val="28"/>
        </w:rPr>
      </w:pPr>
      <w:r w:rsidRPr="00517397">
        <w:rPr>
          <w:sz w:val="28"/>
          <w:szCs w:val="28"/>
        </w:rPr>
        <w:t xml:space="preserve">Администратор муниципальной программы - Отдел образования администрации Западнодвинского муниципального округа Тверской области. </w:t>
      </w:r>
    </w:p>
    <w:p w:rsidR="00ED03EA" w:rsidRPr="00517397" w:rsidRDefault="00ED03EA" w:rsidP="00517397">
      <w:pPr>
        <w:ind w:left="0"/>
        <w:rPr>
          <w:sz w:val="28"/>
          <w:szCs w:val="28"/>
        </w:rPr>
      </w:pPr>
      <w:r w:rsidRPr="00517397">
        <w:rPr>
          <w:sz w:val="28"/>
          <w:szCs w:val="28"/>
        </w:rPr>
        <w:tab/>
        <w:t xml:space="preserve">Объем освоенных бюджетных средств в рамках муниципальной программы в 2023 году составил </w:t>
      </w:r>
      <w:r w:rsidRPr="00517397">
        <w:rPr>
          <w:bCs/>
          <w:sz w:val="28"/>
          <w:szCs w:val="28"/>
        </w:rPr>
        <w:t>261 388,5</w:t>
      </w:r>
      <w:r w:rsidRPr="00517397">
        <w:rPr>
          <w:sz w:val="28"/>
          <w:szCs w:val="28"/>
        </w:rPr>
        <w:t xml:space="preserve"> тыс. руб., или </w:t>
      </w:r>
      <w:r w:rsidRPr="00517397">
        <w:rPr>
          <w:bCs/>
          <w:sz w:val="28"/>
          <w:szCs w:val="28"/>
        </w:rPr>
        <w:t>99,5</w:t>
      </w:r>
      <w:r w:rsidRPr="00517397">
        <w:rPr>
          <w:sz w:val="28"/>
          <w:szCs w:val="28"/>
        </w:rPr>
        <w:t xml:space="preserve">% от запланированных </w:t>
      </w:r>
      <w:r w:rsidRPr="00517397">
        <w:rPr>
          <w:bCs/>
          <w:sz w:val="28"/>
          <w:szCs w:val="28"/>
        </w:rPr>
        <w:t xml:space="preserve">262 631,5 </w:t>
      </w:r>
      <w:r w:rsidRPr="00517397">
        <w:rPr>
          <w:sz w:val="28"/>
          <w:szCs w:val="28"/>
        </w:rPr>
        <w:t>тыс.руб.</w:t>
      </w:r>
    </w:p>
    <w:p w:rsidR="00ED03EA" w:rsidRPr="00517397" w:rsidRDefault="00ED03EA" w:rsidP="00517397">
      <w:pPr>
        <w:ind w:left="0" w:firstLine="708"/>
        <w:rPr>
          <w:sz w:val="28"/>
          <w:szCs w:val="28"/>
        </w:rPr>
      </w:pPr>
      <w:r w:rsidRPr="00517397">
        <w:rPr>
          <w:sz w:val="28"/>
          <w:szCs w:val="28"/>
        </w:rPr>
        <w:t>Муниципальная программа направлена на достижение следующей цели: «Обеспечение доступных условий для получения качественного образования обучающимися и воспитанниками Западнодвинского муниципального округа».</w:t>
      </w:r>
    </w:p>
    <w:p w:rsidR="00ED03EA" w:rsidRPr="00517397" w:rsidRDefault="00ED03EA" w:rsidP="00517397">
      <w:pPr>
        <w:ind w:left="0" w:firstLine="708"/>
        <w:rPr>
          <w:sz w:val="28"/>
          <w:szCs w:val="28"/>
        </w:rPr>
      </w:pPr>
      <w:r w:rsidRPr="00517397">
        <w:rPr>
          <w:sz w:val="28"/>
          <w:szCs w:val="28"/>
        </w:rPr>
        <w:t>Основными показателями, характеризующими достижение цели муниципальной программы в 2023 году, являются:</w:t>
      </w:r>
    </w:p>
    <w:p w:rsidR="00ED03EA" w:rsidRPr="00517397" w:rsidRDefault="00ED03EA" w:rsidP="00517397">
      <w:pPr>
        <w:ind w:left="0" w:firstLine="708"/>
        <w:rPr>
          <w:b/>
          <w:bCs/>
          <w:sz w:val="28"/>
          <w:szCs w:val="28"/>
        </w:rPr>
      </w:pPr>
      <w:r w:rsidRPr="00517397">
        <w:rPr>
          <w:sz w:val="28"/>
          <w:szCs w:val="28"/>
        </w:rPr>
        <w:t>1) Показатель 1 «Удовлетворенность населения Западнодвинского муниципального округа качеством образовательных услуг и их доступностью» исполнен на 100 % от запланированного показателя  и составил 95% .</w:t>
      </w:r>
    </w:p>
    <w:p w:rsidR="00ED03EA" w:rsidRPr="00517397" w:rsidRDefault="00ED03EA" w:rsidP="00517397">
      <w:pPr>
        <w:ind w:left="0" w:firstLine="708"/>
        <w:rPr>
          <w:i/>
          <w:sz w:val="28"/>
          <w:szCs w:val="28"/>
        </w:rPr>
      </w:pPr>
      <w:r w:rsidRPr="00517397">
        <w:rPr>
          <w:sz w:val="28"/>
          <w:szCs w:val="28"/>
        </w:rPr>
        <w:t>2) Показатель 2 «Охват программами поддержки раннего развития и дошкольного образования детей в возрасте 1-7 лет» исполнен на 100 % от запланированного показателя и составил 81%.</w:t>
      </w:r>
    </w:p>
    <w:p w:rsidR="00ED03EA" w:rsidRPr="00517397" w:rsidRDefault="00ED03EA" w:rsidP="00517397">
      <w:pPr>
        <w:ind w:left="0" w:firstLine="708"/>
        <w:rPr>
          <w:b/>
          <w:bCs/>
          <w:sz w:val="28"/>
          <w:szCs w:val="28"/>
        </w:rPr>
      </w:pPr>
      <w:r w:rsidRPr="00517397">
        <w:rPr>
          <w:sz w:val="28"/>
          <w:szCs w:val="28"/>
        </w:rPr>
        <w:t>3) Показатель 3 «Доля выпускников государственных (муниципальных) общеобразовательных учреждений, получивших аттестат о среднем общем образовании» исполнен на 100% от запланированного показателя  и составил 100%.</w:t>
      </w:r>
    </w:p>
    <w:p w:rsidR="00ED03EA" w:rsidRPr="00517397" w:rsidRDefault="00ED03EA" w:rsidP="00517397">
      <w:pPr>
        <w:ind w:left="0" w:firstLine="708"/>
        <w:rPr>
          <w:sz w:val="28"/>
          <w:szCs w:val="28"/>
        </w:rPr>
      </w:pPr>
      <w:r w:rsidRPr="00517397">
        <w:rPr>
          <w:sz w:val="28"/>
          <w:szCs w:val="28"/>
        </w:rPr>
        <w:t>Все выпускники 2023 года получили аттестаты о среднем общем образовании.</w:t>
      </w:r>
    </w:p>
    <w:p w:rsidR="00ED03EA" w:rsidRPr="00517397" w:rsidRDefault="00ED03EA" w:rsidP="00517397">
      <w:pPr>
        <w:ind w:left="0" w:firstLine="708"/>
        <w:rPr>
          <w:sz w:val="28"/>
          <w:szCs w:val="28"/>
        </w:rPr>
      </w:pPr>
      <w:r w:rsidRPr="00517397">
        <w:rPr>
          <w:sz w:val="28"/>
          <w:szCs w:val="28"/>
        </w:rPr>
        <w:t>4) Показатель 4 «Доля детей с ограниченными возможностями здоровья и детей-инвалидов, которым созданы условия для получения качественного общего образования (в том числе с использованием дистанционных образовательных технологий), в общей численности детей с ограниченными возможностями здоровья и детей-инвалидов школьного возраста» исполнен на 100% от запланированного показателя  и составил 100%.</w:t>
      </w:r>
    </w:p>
    <w:p w:rsidR="00ED03EA" w:rsidRPr="00517397" w:rsidRDefault="00ED03EA" w:rsidP="00517397">
      <w:pPr>
        <w:ind w:left="0" w:firstLine="540"/>
        <w:rPr>
          <w:sz w:val="28"/>
          <w:szCs w:val="28"/>
        </w:rPr>
      </w:pPr>
      <w:r w:rsidRPr="00517397">
        <w:rPr>
          <w:sz w:val="28"/>
          <w:szCs w:val="28"/>
        </w:rPr>
        <w:t xml:space="preserve">Все дети школьного возраста, имеющие ограниченные возможности здоровья, являются учащимися общеобразовательных учреждений округа. Им созданы для этого необходимые условия, в том числе и возможность использования дистанционных технологий. </w:t>
      </w:r>
    </w:p>
    <w:p w:rsidR="00ED03EA" w:rsidRPr="00517397" w:rsidRDefault="00ED03EA" w:rsidP="00517397">
      <w:pPr>
        <w:ind w:left="0" w:firstLine="540"/>
        <w:rPr>
          <w:sz w:val="28"/>
          <w:szCs w:val="28"/>
        </w:rPr>
      </w:pPr>
      <w:r w:rsidRPr="00517397">
        <w:rPr>
          <w:sz w:val="28"/>
          <w:szCs w:val="28"/>
        </w:rPr>
        <w:tab/>
        <w:t>5) Показатель 5 «Охват программами дополнительного образования учащихся и воспитанников образовательных учреждений» исполнен на 100 % от запланированного показателя и составил 80%.</w:t>
      </w:r>
    </w:p>
    <w:p w:rsidR="00ED03EA" w:rsidRPr="00517397" w:rsidRDefault="00ED03EA" w:rsidP="00517397">
      <w:pPr>
        <w:ind w:left="0"/>
        <w:rPr>
          <w:sz w:val="28"/>
          <w:szCs w:val="28"/>
        </w:rPr>
      </w:pPr>
      <w:r w:rsidRPr="00517397">
        <w:rPr>
          <w:sz w:val="28"/>
          <w:szCs w:val="28"/>
        </w:rPr>
        <w:tab/>
        <w:t>6)Показатель 6 «Охват детей Западнодвинского муниципального округа организованными формами отдыха и оздоровления, занятости» исполнен на 103% от запланированного показателя  и составил 98%.</w:t>
      </w:r>
    </w:p>
    <w:p w:rsidR="00ED03EA" w:rsidRPr="00517397" w:rsidRDefault="00ED03EA" w:rsidP="00517397">
      <w:pPr>
        <w:ind w:left="0"/>
        <w:rPr>
          <w:sz w:val="28"/>
          <w:szCs w:val="28"/>
        </w:rPr>
      </w:pPr>
      <w:r w:rsidRPr="00517397">
        <w:rPr>
          <w:sz w:val="28"/>
          <w:szCs w:val="28"/>
        </w:rPr>
        <w:tab/>
        <w:t>Целевые показатели деятельности системы образования отражают эффективность и результативность работы: из 6 показателей цели муниципальной программы достигнуто плановых значений по 6 показателям.</w:t>
      </w:r>
    </w:p>
    <w:p w:rsidR="00ED03EA" w:rsidRPr="00517397" w:rsidRDefault="00ED03EA" w:rsidP="00517397">
      <w:pPr>
        <w:ind w:left="0"/>
        <w:rPr>
          <w:sz w:val="28"/>
          <w:szCs w:val="28"/>
        </w:rPr>
      </w:pPr>
      <w:r w:rsidRPr="00517397">
        <w:rPr>
          <w:sz w:val="28"/>
          <w:szCs w:val="28"/>
        </w:rPr>
        <w:tab/>
        <w:t>Муниципальная программа включает в себя 3 подпрограммы:</w:t>
      </w:r>
    </w:p>
    <w:p w:rsidR="00ED03EA" w:rsidRPr="00517397" w:rsidRDefault="00ED03EA" w:rsidP="00517397">
      <w:pPr>
        <w:ind w:left="0" w:firstLine="708"/>
        <w:rPr>
          <w:sz w:val="28"/>
          <w:szCs w:val="28"/>
        </w:rPr>
      </w:pPr>
      <w:r w:rsidRPr="00517397">
        <w:rPr>
          <w:bCs/>
          <w:sz w:val="28"/>
          <w:szCs w:val="28"/>
        </w:rPr>
        <w:t>а) подпрограмма 1 «Развитие дошкольного образования»;</w:t>
      </w:r>
    </w:p>
    <w:p w:rsidR="00ED03EA" w:rsidRPr="00517397" w:rsidRDefault="00ED03EA" w:rsidP="00517397">
      <w:pPr>
        <w:ind w:left="0" w:firstLine="708"/>
        <w:rPr>
          <w:bCs/>
          <w:sz w:val="28"/>
          <w:szCs w:val="28"/>
        </w:rPr>
      </w:pPr>
      <w:r w:rsidRPr="00517397">
        <w:rPr>
          <w:bCs/>
          <w:sz w:val="28"/>
          <w:szCs w:val="28"/>
        </w:rPr>
        <w:t>б) подпрограмма 2 «Развитие общего образования»;</w:t>
      </w:r>
    </w:p>
    <w:p w:rsidR="00ED03EA" w:rsidRPr="00517397" w:rsidRDefault="00ED03EA" w:rsidP="00517397">
      <w:pPr>
        <w:ind w:left="0"/>
        <w:rPr>
          <w:bCs/>
          <w:sz w:val="28"/>
          <w:szCs w:val="28"/>
        </w:rPr>
      </w:pPr>
      <w:r w:rsidRPr="00517397">
        <w:rPr>
          <w:bCs/>
          <w:sz w:val="28"/>
          <w:szCs w:val="28"/>
        </w:rPr>
        <w:tab/>
        <w:t>в) подпрограмма 3 «Развитие дополнительного образования».</w:t>
      </w:r>
    </w:p>
    <w:p w:rsidR="00ED03EA" w:rsidRPr="00517397" w:rsidRDefault="00ED03EA" w:rsidP="00517397">
      <w:pPr>
        <w:ind w:left="0"/>
        <w:rPr>
          <w:bCs/>
          <w:sz w:val="28"/>
          <w:szCs w:val="28"/>
        </w:rPr>
      </w:pPr>
      <w:r w:rsidRPr="00517397">
        <w:rPr>
          <w:bCs/>
          <w:sz w:val="28"/>
          <w:szCs w:val="28"/>
        </w:rPr>
        <w:tab/>
        <w:t>Подпрограмма 1 "Развитие дошкольного образования" направлена на решение3 задач:</w:t>
      </w:r>
    </w:p>
    <w:p w:rsidR="00ED03EA" w:rsidRPr="00517397" w:rsidRDefault="00ED03EA" w:rsidP="00517397">
      <w:pPr>
        <w:ind w:left="0"/>
        <w:rPr>
          <w:bCs/>
          <w:sz w:val="28"/>
          <w:szCs w:val="28"/>
        </w:rPr>
      </w:pPr>
      <w:r w:rsidRPr="00517397">
        <w:rPr>
          <w:bCs/>
          <w:sz w:val="28"/>
          <w:szCs w:val="28"/>
        </w:rPr>
        <w:tab/>
        <w:t>а) задача 1 «Содействие развитию системы дошкольного образования».</w:t>
      </w:r>
    </w:p>
    <w:p w:rsidR="00ED03EA" w:rsidRPr="00517397" w:rsidRDefault="00ED03EA" w:rsidP="00517397">
      <w:pPr>
        <w:ind w:left="0"/>
        <w:rPr>
          <w:bCs/>
          <w:sz w:val="28"/>
          <w:szCs w:val="28"/>
        </w:rPr>
      </w:pPr>
      <w:r w:rsidRPr="00517397">
        <w:rPr>
          <w:bCs/>
          <w:sz w:val="28"/>
          <w:szCs w:val="28"/>
        </w:rPr>
        <w:t xml:space="preserve"> Объем освоенных бюджетных средств составил 76067,3 тыс. рублей или 99 % от запланированных 76864,1 тыс. рублей.</w:t>
      </w:r>
    </w:p>
    <w:p w:rsidR="00ED03EA" w:rsidRPr="00517397" w:rsidRDefault="00ED03EA" w:rsidP="00517397">
      <w:pPr>
        <w:ind w:left="0"/>
        <w:rPr>
          <w:bCs/>
          <w:sz w:val="28"/>
          <w:szCs w:val="28"/>
        </w:rPr>
      </w:pPr>
      <w:r w:rsidRPr="00517397">
        <w:rPr>
          <w:bCs/>
          <w:sz w:val="28"/>
          <w:szCs w:val="28"/>
        </w:rPr>
        <w:tab/>
        <w:t>б) задача 2 «Совершенствование условий пребывания и обучения детей дошкольного возраста в муниципальных дошкольных учреждениях».</w:t>
      </w:r>
    </w:p>
    <w:p w:rsidR="00ED03EA" w:rsidRPr="00517397" w:rsidRDefault="00ED03EA" w:rsidP="00517397">
      <w:pPr>
        <w:ind w:left="0"/>
        <w:rPr>
          <w:bCs/>
          <w:sz w:val="28"/>
          <w:szCs w:val="28"/>
        </w:rPr>
      </w:pPr>
      <w:r w:rsidRPr="00517397">
        <w:rPr>
          <w:bCs/>
          <w:sz w:val="28"/>
          <w:szCs w:val="28"/>
        </w:rPr>
        <w:t xml:space="preserve"> Объем освоенных бюджетных средств составил 7067,2  тыс. рублей или 99 % от запланированных 7067,2 тыс. рублей.</w:t>
      </w:r>
    </w:p>
    <w:p w:rsidR="00ED03EA" w:rsidRPr="00517397" w:rsidRDefault="00ED03EA" w:rsidP="00517397">
      <w:pPr>
        <w:ind w:left="0"/>
        <w:rPr>
          <w:bCs/>
          <w:sz w:val="28"/>
          <w:szCs w:val="28"/>
        </w:rPr>
      </w:pPr>
      <w:r w:rsidRPr="00517397">
        <w:rPr>
          <w:bCs/>
          <w:sz w:val="28"/>
          <w:szCs w:val="28"/>
        </w:rPr>
        <w:tab/>
        <w:t>в) задача 3 «Совершенствование организационной деятельности муниципального казенного учреждения «Централизованная бухгалтерия учреждений образования»».</w:t>
      </w:r>
    </w:p>
    <w:p w:rsidR="00ED03EA" w:rsidRPr="00517397" w:rsidRDefault="00ED03EA" w:rsidP="00517397">
      <w:pPr>
        <w:ind w:left="0" w:firstLine="540"/>
        <w:rPr>
          <w:bCs/>
          <w:sz w:val="28"/>
          <w:szCs w:val="28"/>
        </w:rPr>
      </w:pPr>
      <w:r w:rsidRPr="00517397">
        <w:rPr>
          <w:bCs/>
          <w:sz w:val="28"/>
          <w:szCs w:val="28"/>
        </w:rPr>
        <w:t>Объем освоенных бюджетных средств составил 3571,2 тыс. рублей или 99,6 % от запланированных 3585,7 тыс. рублей.</w:t>
      </w:r>
    </w:p>
    <w:p w:rsidR="00ED03EA" w:rsidRPr="00517397" w:rsidRDefault="00ED03EA" w:rsidP="00517397">
      <w:pPr>
        <w:ind w:left="0" w:firstLine="540"/>
        <w:rPr>
          <w:sz w:val="28"/>
          <w:szCs w:val="28"/>
        </w:rPr>
      </w:pPr>
      <w:r w:rsidRPr="00517397">
        <w:rPr>
          <w:sz w:val="28"/>
          <w:szCs w:val="28"/>
        </w:rPr>
        <w:tab/>
        <w:t>По результатам реализации подпрограммы 1 муниципальной программы за 2023 год из 6запланированных показателей задач исполнены все.</w:t>
      </w:r>
    </w:p>
    <w:p w:rsidR="00ED03EA" w:rsidRPr="00517397" w:rsidRDefault="00ED03EA" w:rsidP="00517397">
      <w:pPr>
        <w:ind w:left="0" w:firstLine="567"/>
        <w:rPr>
          <w:bCs/>
          <w:sz w:val="28"/>
          <w:szCs w:val="28"/>
        </w:rPr>
      </w:pPr>
      <w:r w:rsidRPr="00517397">
        <w:rPr>
          <w:sz w:val="28"/>
          <w:szCs w:val="28"/>
        </w:rPr>
        <w:tab/>
        <w:t xml:space="preserve">Охват ранним развитием и дошкольным образованием детей в возрасте от 1 до 7 лет составил 81%. Очередь в детские сады отсутствует. </w:t>
      </w:r>
      <w:r w:rsidRPr="00517397">
        <w:rPr>
          <w:bCs/>
          <w:sz w:val="28"/>
          <w:szCs w:val="28"/>
        </w:rPr>
        <w:t>Использовались вариативные формы дошкольного образования в виде работы консультационных пунктов в 8 дошкольных учреждениях.</w:t>
      </w:r>
    </w:p>
    <w:p w:rsidR="00ED03EA" w:rsidRPr="00517397" w:rsidRDefault="00ED03EA" w:rsidP="00517397">
      <w:pPr>
        <w:ind w:left="0" w:firstLine="540"/>
        <w:rPr>
          <w:bCs/>
          <w:sz w:val="28"/>
          <w:szCs w:val="28"/>
        </w:rPr>
      </w:pPr>
      <w:r w:rsidRPr="00517397">
        <w:rPr>
          <w:sz w:val="28"/>
          <w:szCs w:val="28"/>
        </w:rPr>
        <w:tab/>
        <w:t>В 2023 году о</w:t>
      </w:r>
      <w:r w:rsidRPr="00517397">
        <w:rPr>
          <w:bCs/>
          <w:sz w:val="28"/>
          <w:szCs w:val="28"/>
        </w:rPr>
        <w:t>бразовательная деятельность осуществлялась 8 детскими дошкольными учреждениями и 1 дошкольной группой  МБОУ «Ильинская СОШ» в поселке Ильино.</w:t>
      </w:r>
    </w:p>
    <w:p w:rsidR="00ED03EA" w:rsidRPr="00517397" w:rsidRDefault="00ED03EA" w:rsidP="00517397">
      <w:pPr>
        <w:ind w:left="0" w:firstLine="540"/>
        <w:rPr>
          <w:bCs/>
          <w:sz w:val="28"/>
          <w:szCs w:val="28"/>
        </w:rPr>
      </w:pPr>
      <w:r w:rsidRPr="00517397">
        <w:rPr>
          <w:bCs/>
          <w:sz w:val="28"/>
          <w:szCs w:val="28"/>
        </w:rPr>
        <w:tab/>
        <w:t xml:space="preserve">На компенсацию части родительской платы за содержание ребенка (присмотр и уход за ребенком) в организациях, реализующих основную общеобразовательную программу дошкольного образования, предусмотрено финансирование из областного бюджета в размере </w:t>
      </w:r>
      <w:r w:rsidRPr="00517397">
        <w:rPr>
          <w:sz w:val="28"/>
          <w:szCs w:val="28"/>
        </w:rPr>
        <w:t xml:space="preserve">2 183,8 </w:t>
      </w:r>
      <w:r w:rsidRPr="00517397">
        <w:rPr>
          <w:bCs/>
          <w:sz w:val="28"/>
          <w:szCs w:val="28"/>
        </w:rPr>
        <w:t>тыс. руб. Освоено 1 399,7 тыс. рублей. Уровень использования финансовых средств составил 64,1%. Количество воспитанников, на которых начислена компенсация родительской платы, составило 405 человек.</w:t>
      </w:r>
    </w:p>
    <w:p w:rsidR="00ED03EA" w:rsidRPr="00517397" w:rsidRDefault="00ED03EA" w:rsidP="00517397">
      <w:pPr>
        <w:ind w:left="0" w:firstLine="540"/>
        <w:rPr>
          <w:bCs/>
          <w:sz w:val="28"/>
          <w:szCs w:val="28"/>
        </w:rPr>
      </w:pPr>
      <w:r w:rsidRPr="00517397">
        <w:rPr>
          <w:bCs/>
          <w:sz w:val="28"/>
          <w:szCs w:val="28"/>
        </w:rPr>
        <w:tab/>
        <w:t xml:space="preserve">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Западнодвинского муниципального округа предусмотрено финансирование из областного бюджета в размере </w:t>
      </w:r>
      <w:r w:rsidRPr="00517397">
        <w:rPr>
          <w:sz w:val="28"/>
          <w:szCs w:val="28"/>
        </w:rPr>
        <w:t xml:space="preserve">33 831,4 </w:t>
      </w:r>
      <w:r w:rsidRPr="00517397">
        <w:rPr>
          <w:bCs/>
          <w:sz w:val="28"/>
          <w:szCs w:val="28"/>
        </w:rPr>
        <w:t>тыс. руб. Освоено 33 831,4 тыс. рублей. Уровень использования финансовых средств составил 100%.</w:t>
      </w:r>
    </w:p>
    <w:p w:rsidR="00ED03EA" w:rsidRPr="00517397" w:rsidRDefault="00ED03EA" w:rsidP="00517397">
      <w:pPr>
        <w:ind w:left="0"/>
        <w:rPr>
          <w:sz w:val="28"/>
          <w:szCs w:val="28"/>
        </w:rPr>
      </w:pPr>
      <w:r w:rsidRPr="00517397">
        <w:rPr>
          <w:bCs/>
          <w:sz w:val="28"/>
          <w:szCs w:val="28"/>
        </w:rPr>
        <w:tab/>
        <w:t xml:space="preserve">На обеспечение муниципальных услуг, оказываемых учреждениями дошкольного образования в рамках муниципального задания было направлено 40 014,5 </w:t>
      </w:r>
      <w:r w:rsidRPr="00517397">
        <w:rPr>
          <w:sz w:val="28"/>
          <w:szCs w:val="28"/>
        </w:rPr>
        <w:t>тыс. руб. Освоено 100% выделенных средств.</w:t>
      </w:r>
    </w:p>
    <w:p w:rsidR="00ED03EA" w:rsidRPr="00517397" w:rsidRDefault="00ED03EA" w:rsidP="00517397">
      <w:pPr>
        <w:ind w:left="0"/>
        <w:rPr>
          <w:bCs/>
          <w:sz w:val="28"/>
          <w:szCs w:val="28"/>
        </w:rPr>
      </w:pPr>
      <w:r w:rsidRPr="00517397">
        <w:rPr>
          <w:bCs/>
          <w:sz w:val="28"/>
          <w:szCs w:val="28"/>
        </w:rPr>
        <w:tab/>
        <w:t xml:space="preserve">На компенсацию коммунальных услуг педагогическим работникам дошкольных учреждений из областного бюджета предусмотрено финансирование в размере </w:t>
      </w:r>
      <w:r w:rsidRPr="00517397">
        <w:rPr>
          <w:sz w:val="28"/>
          <w:szCs w:val="28"/>
        </w:rPr>
        <w:t xml:space="preserve">198,0 </w:t>
      </w:r>
      <w:r w:rsidRPr="00517397">
        <w:rPr>
          <w:bCs/>
          <w:sz w:val="28"/>
          <w:szCs w:val="28"/>
        </w:rPr>
        <w:t>тыс. руб. Уровень использования финансовых средств составил 93,6% или 185,3 тыс. рублей. Количество педагогов, получивших компенсацию, составило 11 человек.</w:t>
      </w:r>
    </w:p>
    <w:p w:rsidR="00ED03EA" w:rsidRPr="00517397" w:rsidRDefault="00ED03EA" w:rsidP="00517397">
      <w:pPr>
        <w:ind w:left="0"/>
        <w:rPr>
          <w:bCs/>
          <w:sz w:val="28"/>
          <w:szCs w:val="28"/>
        </w:rPr>
      </w:pPr>
      <w:r w:rsidRPr="00517397">
        <w:rPr>
          <w:bCs/>
          <w:sz w:val="28"/>
          <w:szCs w:val="28"/>
        </w:rPr>
        <w:tab/>
        <w:t>85 работников основного списочного состава получили единовременную выплату к началу учебного года. Общая сумма составила 630,0 тыс. руб.</w:t>
      </w:r>
    </w:p>
    <w:p w:rsidR="00ED03EA" w:rsidRPr="00517397" w:rsidRDefault="00ED03EA" w:rsidP="00517397">
      <w:pPr>
        <w:ind w:left="0" w:firstLine="540"/>
        <w:rPr>
          <w:sz w:val="28"/>
          <w:szCs w:val="28"/>
        </w:rPr>
      </w:pPr>
      <w:r w:rsidRPr="00517397">
        <w:rPr>
          <w:sz w:val="28"/>
          <w:szCs w:val="28"/>
        </w:rPr>
        <w:tab/>
        <w:t>На проведение капитальных или текущих ремонтов зданий и помещений учреждений дошкольного образования, укрепление материально-технической базы предусмотрено финансирование из местного бюджета в размере 5 567,9 тыс. руб.</w:t>
      </w:r>
      <w:r w:rsidRPr="00517397">
        <w:rPr>
          <w:bCs/>
          <w:sz w:val="28"/>
          <w:szCs w:val="28"/>
        </w:rPr>
        <w:t xml:space="preserve"> Уровень использования финансовых средств составил </w:t>
      </w:r>
      <w:r w:rsidRPr="00517397">
        <w:rPr>
          <w:sz w:val="28"/>
          <w:szCs w:val="28"/>
        </w:rPr>
        <w:t>100,0</w:t>
      </w:r>
      <w:r w:rsidRPr="00517397">
        <w:rPr>
          <w:bCs/>
          <w:sz w:val="28"/>
          <w:szCs w:val="28"/>
        </w:rPr>
        <w:t xml:space="preserve">%. Освоено средств 5 567,2 тыс. руб. </w:t>
      </w:r>
      <w:r w:rsidRPr="00517397">
        <w:rPr>
          <w:sz w:val="28"/>
          <w:szCs w:val="28"/>
        </w:rPr>
        <w:t>Текущий косметический ремонт проводился во всех дошкольных учреждениях.</w:t>
      </w:r>
    </w:p>
    <w:p w:rsidR="00ED03EA" w:rsidRPr="00517397" w:rsidRDefault="00ED03EA" w:rsidP="00517397">
      <w:pPr>
        <w:ind w:left="0" w:firstLine="540"/>
        <w:rPr>
          <w:sz w:val="28"/>
          <w:szCs w:val="28"/>
        </w:rPr>
      </w:pPr>
      <w:r w:rsidRPr="00517397">
        <w:rPr>
          <w:sz w:val="28"/>
          <w:szCs w:val="28"/>
        </w:rPr>
        <w:t xml:space="preserve">В рамках реализации мероприятий по укреплению материально-технической базы муниципальных дошкольных образовательных организаций приобретена и установлена уличная игровая площадка в МАДОУ детском саду «Солнышко» на сумму 1 500,0 тыс. руб. (в т.ч. областной бюджет – 1485,0 тыс. руб., местный -15,0 тыс. руб.). </w:t>
      </w:r>
    </w:p>
    <w:p w:rsidR="00ED03EA" w:rsidRPr="00517397" w:rsidRDefault="00ED03EA" w:rsidP="00517397">
      <w:pPr>
        <w:ind w:left="0" w:firstLine="540"/>
        <w:rPr>
          <w:bCs/>
          <w:sz w:val="28"/>
          <w:szCs w:val="28"/>
        </w:rPr>
      </w:pPr>
      <w:r w:rsidRPr="00517397">
        <w:rPr>
          <w:bCs/>
          <w:sz w:val="28"/>
          <w:szCs w:val="28"/>
        </w:rPr>
        <w:t>На обеспечение деятельности казенного учреждения «Централизованная бухгалтерия учреждений образования» предусмотрено финансирование в размере 3 570,7 тыс. руб. Уровень использования финансовых средств составил 99,6%.</w:t>
      </w:r>
    </w:p>
    <w:p w:rsidR="00ED03EA" w:rsidRPr="00517397" w:rsidRDefault="00ED03EA" w:rsidP="00517397">
      <w:pPr>
        <w:ind w:left="0"/>
        <w:rPr>
          <w:sz w:val="28"/>
          <w:szCs w:val="28"/>
        </w:rPr>
      </w:pPr>
      <w:r w:rsidRPr="00517397">
        <w:rPr>
          <w:sz w:val="28"/>
          <w:szCs w:val="28"/>
        </w:rPr>
        <w:tab/>
        <w:t>Объем освоенных бюджетных средств по данной подпрограмме в 2023 году составил 86705,6,6 тыс. рублей или 99,1% от запланированных 87517,6 тыс.руб.</w:t>
      </w:r>
    </w:p>
    <w:p w:rsidR="00ED03EA" w:rsidRPr="00517397" w:rsidRDefault="00ED03EA" w:rsidP="00517397">
      <w:pPr>
        <w:ind w:left="0" w:firstLine="708"/>
        <w:rPr>
          <w:sz w:val="28"/>
          <w:szCs w:val="28"/>
        </w:rPr>
      </w:pPr>
    </w:p>
    <w:p w:rsidR="00ED03EA" w:rsidRPr="00517397" w:rsidRDefault="00ED03EA" w:rsidP="00517397">
      <w:pPr>
        <w:ind w:left="0"/>
        <w:rPr>
          <w:bCs/>
          <w:i/>
          <w:sz w:val="28"/>
          <w:szCs w:val="28"/>
        </w:rPr>
      </w:pPr>
      <w:r w:rsidRPr="00517397">
        <w:rPr>
          <w:i/>
          <w:sz w:val="28"/>
          <w:szCs w:val="28"/>
        </w:rPr>
        <w:tab/>
      </w:r>
      <w:r w:rsidRPr="00517397">
        <w:rPr>
          <w:bCs/>
          <w:sz w:val="28"/>
          <w:szCs w:val="28"/>
        </w:rPr>
        <w:t>Подпрограмма 2 "Развитие общего образования" направлена на решение 5 задач:</w:t>
      </w:r>
    </w:p>
    <w:p w:rsidR="00ED03EA" w:rsidRPr="00517397" w:rsidRDefault="00ED03EA" w:rsidP="00517397">
      <w:pPr>
        <w:ind w:left="0" w:firstLine="708"/>
        <w:rPr>
          <w:sz w:val="28"/>
          <w:szCs w:val="28"/>
        </w:rPr>
      </w:pPr>
      <w:r w:rsidRPr="00517397">
        <w:rPr>
          <w:sz w:val="28"/>
          <w:szCs w:val="28"/>
        </w:rPr>
        <w:t xml:space="preserve">а) задача 1 «Предоставление услуг общего образования». </w:t>
      </w:r>
      <w:r w:rsidRPr="00517397">
        <w:rPr>
          <w:bCs/>
          <w:sz w:val="28"/>
          <w:szCs w:val="28"/>
        </w:rPr>
        <w:t>Объем освоенных бюджетных средств составил 145676,0 тыс. рублей или 99,9 % от запланированных 145823,3 тыс. рублей.</w:t>
      </w:r>
    </w:p>
    <w:p w:rsidR="00ED03EA" w:rsidRPr="00517397" w:rsidRDefault="00ED03EA" w:rsidP="00517397">
      <w:pPr>
        <w:ind w:left="0" w:firstLine="708"/>
        <w:rPr>
          <w:sz w:val="28"/>
          <w:szCs w:val="28"/>
        </w:rPr>
      </w:pPr>
      <w:r w:rsidRPr="00517397">
        <w:rPr>
          <w:sz w:val="28"/>
          <w:szCs w:val="28"/>
        </w:rPr>
        <w:t xml:space="preserve">б) задача 2 «Обеспечение доступности качественных образовательных услуг в общеобразовательных учреждениях вне зависимости от  места проживания и состояния здоровья обучающихся». </w:t>
      </w:r>
      <w:r w:rsidRPr="00517397">
        <w:rPr>
          <w:bCs/>
          <w:sz w:val="28"/>
          <w:szCs w:val="28"/>
        </w:rPr>
        <w:t>Объем освоенных бюджетных средств составил 7349,7 тыс. рублей или 99,1 % от запланированных 7420,0 тыс. рублей.</w:t>
      </w:r>
    </w:p>
    <w:p w:rsidR="00ED03EA" w:rsidRPr="00517397" w:rsidRDefault="00ED03EA" w:rsidP="00517397">
      <w:pPr>
        <w:ind w:left="0" w:firstLine="708"/>
        <w:rPr>
          <w:sz w:val="28"/>
          <w:szCs w:val="28"/>
        </w:rPr>
      </w:pPr>
      <w:r w:rsidRPr="00517397">
        <w:rPr>
          <w:sz w:val="28"/>
          <w:szCs w:val="28"/>
        </w:rPr>
        <w:t>в) задача 3 «Организация  летнего труда и отдыха детей и подростков школьного возраста».</w:t>
      </w:r>
    </w:p>
    <w:p w:rsidR="00ED03EA" w:rsidRPr="00517397" w:rsidRDefault="00ED03EA" w:rsidP="00517397">
      <w:pPr>
        <w:ind w:left="0"/>
        <w:rPr>
          <w:sz w:val="28"/>
          <w:szCs w:val="28"/>
        </w:rPr>
      </w:pPr>
      <w:r w:rsidRPr="00517397">
        <w:rPr>
          <w:bCs/>
          <w:sz w:val="28"/>
          <w:szCs w:val="28"/>
        </w:rPr>
        <w:t>Объем освоенных бюджетных средств составил 923,5 тыс. рублей или 94,2 % от запланированных 980,2 тыс. рублей.</w:t>
      </w:r>
    </w:p>
    <w:p w:rsidR="00ED03EA" w:rsidRPr="00517397" w:rsidRDefault="00ED03EA" w:rsidP="00517397">
      <w:pPr>
        <w:ind w:left="0" w:firstLine="708"/>
        <w:rPr>
          <w:sz w:val="28"/>
          <w:szCs w:val="28"/>
        </w:rPr>
      </w:pPr>
      <w:r w:rsidRPr="00517397">
        <w:rPr>
          <w:sz w:val="28"/>
          <w:szCs w:val="28"/>
        </w:rPr>
        <w:t xml:space="preserve">г) задача 4 «Совершенствование условий пребывания и обучения в муниципальных общеобразовательных учреждениях». </w:t>
      </w:r>
      <w:r w:rsidRPr="00517397">
        <w:rPr>
          <w:bCs/>
          <w:sz w:val="28"/>
          <w:szCs w:val="28"/>
        </w:rPr>
        <w:t>Объем освоенных бюджетных средств составил 6081,3 тыс. рублей или 98,7 % от запланированных 6160,6 тыс. рублей.</w:t>
      </w:r>
    </w:p>
    <w:p w:rsidR="00ED03EA" w:rsidRPr="00517397" w:rsidRDefault="00ED03EA" w:rsidP="00517397">
      <w:pPr>
        <w:ind w:left="0" w:firstLine="708"/>
        <w:rPr>
          <w:sz w:val="28"/>
          <w:szCs w:val="28"/>
        </w:rPr>
      </w:pPr>
      <w:r w:rsidRPr="00517397">
        <w:rPr>
          <w:sz w:val="28"/>
          <w:szCs w:val="28"/>
        </w:rPr>
        <w:t>д.) задача 5«Создание условий для эффективной реализации национального проекта "Образование" в муниципальных образовательных учреждениях». Бюджетные средства не были запланированы.</w:t>
      </w:r>
    </w:p>
    <w:p w:rsidR="00ED03EA" w:rsidRPr="00517397" w:rsidRDefault="00ED03EA" w:rsidP="00517397">
      <w:pPr>
        <w:ind w:left="0" w:firstLine="708"/>
        <w:rPr>
          <w:sz w:val="28"/>
          <w:szCs w:val="28"/>
        </w:rPr>
      </w:pPr>
      <w:r w:rsidRPr="00517397">
        <w:rPr>
          <w:sz w:val="28"/>
          <w:szCs w:val="28"/>
        </w:rPr>
        <w:t>е) задача 6 «Региональный проект «Успех каждого ребенка национального проекта «Образование». Бюджетные средства не были запланированы.</w:t>
      </w:r>
    </w:p>
    <w:p w:rsidR="00ED03EA" w:rsidRPr="00517397" w:rsidRDefault="00ED03EA" w:rsidP="00517397">
      <w:pPr>
        <w:ind w:left="0" w:firstLine="708"/>
        <w:rPr>
          <w:sz w:val="28"/>
          <w:szCs w:val="28"/>
        </w:rPr>
      </w:pPr>
      <w:r w:rsidRPr="00517397">
        <w:rPr>
          <w:sz w:val="28"/>
          <w:szCs w:val="28"/>
        </w:rPr>
        <w:t xml:space="preserve">ж) Задача 7 « Региональный проект «Патриотическое воспитание граждан Российской Федерации» национального проекта «Образование». </w:t>
      </w:r>
      <w:r w:rsidRPr="00517397">
        <w:rPr>
          <w:bCs/>
          <w:sz w:val="28"/>
          <w:szCs w:val="28"/>
        </w:rPr>
        <w:t>Объем освоенных бюджетных средств составил 319,9 тыс. рублей или 100 % от запланированного.</w:t>
      </w:r>
    </w:p>
    <w:p w:rsidR="00ED03EA" w:rsidRPr="00517397" w:rsidRDefault="00ED03EA" w:rsidP="00517397">
      <w:pPr>
        <w:ind w:left="0" w:firstLine="708"/>
        <w:rPr>
          <w:sz w:val="28"/>
          <w:szCs w:val="28"/>
        </w:rPr>
      </w:pPr>
      <w:r w:rsidRPr="00517397">
        <w:rPr>
          <w:sz w:val="28"/>
          <w:szCs w:val="28"/>
        </w:rPr>
        <w:t>По результатам реализации подпрограммы 2 муниципальной программы за 2023 год все запланированные показатели задач исполнены.</w:t>
      </w:r>
    </w:p>
    <w:p w:rsidR="00ED03EA" w:rsidRPr="00517397" w:rsidRDefault="00ED03EA" w:rsidP="00517397">
      <w:pPr>
        <w:ind w:left="0" w:firstLine="708"/>
        <w:rPr>
          <w:bCs/>
          <w:color w:val="FF0000"/>
          <w:sz w:val="28"/>
          <w:szCs w:val="28"/>
        </w:rPr>
      </w:pPr>
      <w:r w:rsidRPr="00517397">
        <w:rPr>
          <w:sz w:val="28"/>
          <w:szCs w:val="28"/>
        </w:rPr>
        <w:t>Деятельность по удовлетворению потребности населения Западнодвинского муниципального округа в услугах общего образования обеспечивалась 6 общеобразовательными учреждениями. В учреждениях общего образования есть потребность в кадрах. В 2023 году  реализовались обновленные федеральные государственные образовательные стандарты, по которым обучалось 71% школьников.</w:t>
      </w:r>
      <w:r w:rsidRPr="00517397">
        <w:rPr>
          <w:bCs/>
          <w:color w:val="FF0000"/>
          <w:sz w:val="28"/>
          <w:szCs w:val="28"/>
        </w:rPr>
        <w:tab/>
      </w:r>
    </w:p>
    <w:p w:rsidR="00ED03EA" w:rsidRPr="00517397" w:rsidRDefault="00ED03EA" w:rsidP="00517397">
      <w:pPr>
        <w:ind w:left="0"/>
        <w:rPr>
          <w:sz w:val="28"/>
          <w:szCs w:val="28"/>
        </w:rPr>
      </w:pPr>
      <w:r w:rsidRPr="00517397">
        <w:rPr>
          <w:bCs/>
          <w:color w:val="FF0000"/>
          <w:sz w:val="28"/>
          <w:szCs w:val="28"/>
        </w:rPr>
        <w:tab/>
      </w:r>
      <w:r w:rsidRPr="00517397">
        <w:rPr>
          <w:bCs/>
          <w:sz w:val="28"/>
          <w:szCs w:val="28"/>
        </w:rPr>
        <w:t xml:space="preserve">Охват детей программами начального общего, основного общего, среднего общего образования в общеобразовательных учреждениях составил 100%. </w:t>
      </w:r>
      <w:r w:rsidRPr="00517397">
        <w:rPr>
          <w:sz w:val="28"/>
          <w:szCs w:val="28"/>
        </w:rPr>
        <w:t>Доля учащихся (посещающих школу), охваченных горячим питанием составила 100%. Дети с ограниченными возможностями здоровья обеспечены бесплатным 2-х разовым питанием.</w:t>
      </w:r>
    </w:p>
    <w:p w:rsidR="00ED03EA" w:rsidRPr="00517397" w:rsidRDefault="00ED03EA" w:rsidP="00517397">
      <w:pPr>
        <w:ind w:left="0" w:firstLine="708"/>
        <w:rPr>
          <w:bCs/>
          <w:sz w:val="28"/>
          <w:szCs w:val="28"/>
        </w:rPr>
      </w:pPr>
      <w:r w:rsidRPr="00517397">
        <w:rPr>
          <w:bCs/>
          <w:sz w:val="28"/>
          <w:szCs w:val="28"/>
        </w:rPr>
        <w:t xml:space="preserve">На обеспечение муниципальных услуг, оказываемых муниципальными бюджетными общеобразовательными учреждениями в рамках муниципального задания, предусмотрено финансирование в размере </w:t>
      </w:r>
      <w:r w:rsidRPr="00517397">
        <w:rPr>
          <w:sz w:val="28"/>
          <w:szCs w:val="28"/>
        </w:rPr>
        <w:t xml:space="preserve">22 837,9 </w:t>
      </w:r>
      <w:r w:rsidRPr="00517397">
        <w:rPr>
          <w:bCs/>
          <w:sz w:val="28"/>
          <w:szCs w:val="28"/>
        </w:rPr>
        <w:t>тыс. руб. Уровень использования финансовых средств составил 100%.</w:t>
      </w:r>
    </w:p>
    <w:p w:rsidR="00ED03EA" w:rsidRPr="00517397" w:rsidRDefault="00ED03EA" w:rsidP="00517397">
      <w:pPr>
        <w:ind w:left="0"/>
        <w:rPr>
          <w:bCs/>
          <w:sz w:val="28"/>
          <w:szCs w:val="28"/>
        </w:rPr>
      </w:pPr>
      <w:r w:rsidRPr="00517397">
        <w:rPr>
          <w:sz w:val="28"/>
          <w:szCs w:val="28"/>
        </w:rPr>
        <w:tab/>
        <w:t>563 учащихся 1-4 классов обеспечены горячим питанием. На организацию горячего питания выделено и потрачено 7 106,6 тыс. руб. (ф.б. - 6040,6 тыс. руб., о.б.-355,3 тыс. руб., м.б. – 710,7 тыс. руб.), у</w:t>
      </w:r>
      <w:r w:rsidRPr="00517397">
        <w:rPr>
          <w:bCs/>
          <w:sz w:val="28"/>
          <w:szCs w:val="28"/>
        </w:rPr>
        <w:t>ровень использования финансовых средств составил 100%.</w:t>
      </w:r>
      <w:r w:rsidRPr="00517397">
        <w:rPr>
          <w:sz w:val="28"/>
          <w:szCs w:val="28"/>
        </w:rPr>
        <w:t xml:space="preserve"> </w:t>
      </w:r>
    </w:p>
    <w:p w:rsidR="00ED03EA" w:rsidRPr="00517397" w:rsidRDefault="00ED03EA" w:rsidP="00517397">
      <w:pPr>
        <w:ind w:left="0"/>
        <w:rPr>
          <w:bCs/>
          <w:sz w:val="28"/>
          <w:szCs w:val="28"/>
        </w:rPr>
      </w:pPr>
      <w:r w:rsidRPr="00517397">
        <w:rPr>
          <w:bCs/>
          <w:sz w:val="28"/>
          <w:szCs w:val="28"/>
        </w:rPr>
        <w:tab/>
        <w:t xml:space="preserve">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а также дополнительного образования в общеобразовательных учреждениях с учетом нормативов и методик предусмотрено  финансирование из областного бюджета в размере </w:t>
      </w:r>
      <w:r w:rsidRPr="00517397">
        <w:rPr>
          <w:sz w:val="28"/>
          <w:szCs w:val="28"/>
        </w:rPr>
        <w:t xml:space="preserve">108 146,0 </w:t>
      </w:r>
      <w:r w:rsidRPr="00517397">
        <w:rPr>
          <w:bCs/>
          <w:sz w:val="28"/>
          <w:szCs w:val="28"/>
        </w:rPr>
        <w:t xml:space="preserve">тыс. руб. Освоено средств </w:t>
      </w:r>
      <w:r w:rsidRPr="00517397">
        <w:rPr>
          <w:sz w:val="28"/>
          <w:szCs w:val="28"/>
        </w:rPr>
        <w:t xml:space="preserve">108 146,0 </w:t>
      </w:r>
      <w:r w:rsidRPr="00517397">
        <w:rPr>
          <w:bCs/>
          <w:sz w:val="28"/>
          <w:szCs w:val="28"/>
        </w:rPr>
        <w:t xml:space="preserve">тыс. рублей. Уровень использования финансовых средств составил 100%. </w:t>
      </w:r>
    </w:p>
    <w:p w:rsidR="00ED03EA" w:rsidRPr="00517397" w:rsidRDefault="00ED03EA" w:rsidP="00517397">
      <w:pPr>
        <w:ind w:left="0"/>
        <w:rPr>
          <w:bCs/>
          <w:sz w:val="28"/>
          <w:szCs w:val="28"/>
        </w:rPr>
      </w:pPr>
      <w:r w:rsidRPr="00517397">
        <w:rPr>
          <w:bCs/>
          <w:sz w:val="28"/>
          <w:szCs w:val="28"/>
        </w:rPr>
        <w:tab/>
        <w:t xml:space="preserve">На компенсацию расходов на оплату коммунальных услуг педагогическим работникам общеобразовательных учреждений из областного бюджета выделено </w:t>
      </w:r>
      <w:r w:rsidRPr="00517397">
        <w:rPr>
          <w:sz w:val="28"/>
          <w:szCs w:val="28"/>
        </w:rPr>
        <w:t xml:space="preserve">954,0 </w:t>
      </w:r>
      <w:r w:rsidRPr="00517397">
        <w:rPr>
          <w:bCs/>
          <w:sz w:val="28"/>
          <w:szCs w:val="28"/>
        </w:rPr>
        <w:t>тыс.руб. Уровень использования финансовых средств составил 90,2% или 860,3 тыс. рублей. Количество педагогов, получивших компенсацию, составило 52 человека.</w:t>
      </w:r>
    </w:p>
    <w:p w:rsidR="00ED03EA" w:rsidRPr="00517397" w:rsidRDefault="00ED03EA" w:rsidP="00517397">
      <w:pPr>
        <w:ind w:left="0" w:firstLine="540"/>
        <w:rPr>
          <w:bCs/>
          <w:sz w:val="28"/>
          <w:szCs w:val="28"/>
        </w:rPr>
      </w:pPr>
      <w:r w:rsidRPr="00517397">
        <w:rPr>
          <w:bCs/>
          <w:sz w:val="28"/>
          <w:szCs w:val="28"/>
        </w:rPr>
        <w:t xml:space="preserve">   На ежемесячное денежное вознаграждение за классное руководство педагогическим работникам муниципальных общеобразовательных организаций выделено из федерального бюджета 6 072,7 тыс. рублей, освоено 6 072,7 тыс. руб. Уровень использования финансовых средств составил 100 %.</w:t>
      </w:r>
    </w:p>
    <w:p w:rsidR="00ED03EA" w:rsidRPr="00517397" w:rsidRDefault="00ED03EA" w:rsidP="00517397">
      <w:pPr>
        <w:ind w:left="0" w:firstLine="540"/>
        <w:rPr>
          <w:sz w:val="28"/>
          <w:szCs w:val="28"/>
        </w:rPr>
      </w:pPr>
      <w:r w:rsidRPr="00517397">
        <w:rPr>
          <w:sz w:val="28"/>
          <w:szCs w:val="28"/>
        </w:rPr>
        <w:tab/>
        <w:t xml:space="preserve">На проведение капитальных или текущих ремонтов зданий и помещений общеобразовательных учреждений, укрепление материально-технической базы затрачено средств из местного бюджета в размере 1 405,4 тыс.руб. </w:t>
      </w:r>
      <w:r w:rsidRPr="00517397">
        <w:rPr>
          <w:bCs/>
          <w:sz w:val="28"/>
          <w:szCs w:val="28"/>
        </w:rPr>
        <w:t xml:space="preserve">Уровень использования финансовых средств составил 100% от запланированных. </w:t>
      </w:r>
      <w:r w:rsidRPr="00517397">
        <w:rPr>
          <w:sz w:val="28"/>
          <w:szCs w:val="28"/>
        </w:rPr>
        <w:t xml:space="preserve">Проведены текущие косметические  ремонты  помещений  в «Западнодвинской СОШ №1», «Западнодвинской СОШ №2»,  Староторопской СОШ, Ильинской СОШ,  Первомайской ООШ. Основное направление косметических и капитальных ремонтов было направлено на соблюдение современных требований к образовательным учреждениям. </w:t>
      </w:r>
    </w:p>
    <w:p w:rsidR="00ED03EA" w:rsidRPr="00517397" w:rsidRDefault="00ED03EA" w:rsidP="00517397">
      <w:pPr>
        <w:ind w:left="0"/>
        <w:rPr>
          <w:bCs/>
          <w:sz w:val="28"/>
          <w:szCs w:val="28"/>
        </w:rPr>
      </w:pPr>
      <w:r w:rsidRPr="00517397">
        <w:rPr>
          <w:sz w:val="28"/>
          <w:szCs w:val="28"/>
        </w:rPr>
        <w:tab/>
        <w:t>Проведен капитальный ремонт спортивного зала МБОУ «Староторопская СОШ». Общая стоимость ремонта составила 3 556,7 тыс. руб., в т.ч. доля областного бюджета –2 230,00 тыс. руб., местного бюджета – 1 326,7 тыс. руб. Средства освоены в 100%-м объеме.</w:t>
      </w:r>
    </w:p>
    <w:p w:rsidR="00ED03EA" w:rsidRPr="00517397" w:rsidRDefault="00ED03EA" w:rsidP="00517397">
      <w:pPr>
        <w:ind w:left="0"/>
        <w:rPr>
          <w:sz w:val="28"/>
          <w:szCs w:val="28"/>
        </w:rPr>
      </w:pPr>
      <w:r w:rsidRPr="00517397">
        <w:rPr>
          <w:color w:val="FF0000"/>
          <w:sz w:val="28"/>
          <w:szCs w:val="28"/>
        </w:rPr>
        <w:tab/>
      </w:r>
      <w:r w:rsidRPr="00517397">
        <w:rPr>
          <w:sz w:val="28"/>
          <w:szCs w:val="28"/>
        </w:rPr>
        <w:t>В 2023 году проект «Актовый зал – творческий центр развития школьников» МБОУ «Западнодвинская СОШ №2» стал победителем регионального этапа конкурса поддержки проектов школьных инициатив. На реализацию проекта выделено и израсходовано в полном объеме 163,1 тыс. руб.</w:t>
      </w:r>
    </w:p>
    <w:p w:rsidR="00ED03EA" w:rsidRPr="00517397" w:rsidRDefault="00ED03EA" w:rsidP="00517397">
      <w:pPr>
        <w:ind w:left="0" w:firstLine="708"/>
        <w:rPr>
          <w:bCs/>
          <w:sz w:val="28"/>
          <w:szCs w:val="28"/>
        </w:rPr>
      </w:pPr>
      <w:r w:rsidRPr="00517397">
        <w:rPr>
          <w:sz w:val="28"/>
          <w:szCs w:val="28"/>
        </w:rPr>
        <w:t>В 2023 году на организацию участия детей и подростков в социально значимых региональных проектах израсходовано 162,0 тыс. руб. или 99,4 % от из запланированных 163,0 тыс. руб. 120 учащихся 8-х классов всех школ округа приняли участие в мероприятии. Для отдаленных от города Твери муниципалитетов поездки в рамках регионального экскурсионно-образовательного проекта имеют название «Нас пригласили во Дворец и РМИ» и стали двухдневными, с расширенной экскурсионной программой и ночевкой.</w:t>
      </w:r>
    </w:p>
    <w:p w:rsidR="00ED03EA" w:rsidRPr="00517397" w:rsidRDefault="00ED03EA" w:rsidP="00517397">
      <w:pPr>
        <w:ind w:left="0"/>
        <w:rPr>
          <w:sz w:val="28"/>
          <w:szCs w:val="28"/>
        </w:rPr>
      </w:pPr>
      <w:r w:rsidRPr="00517397">
        <w:rPr>
          <w:sz w:val="28"/>
          <w:szCs w:val="28"/>
        </w:rPr>
        <w:tab/>
        <w:t>Осуществлялся ежедневный подвоз 140 учащихся (10% от общей численности школьников) к месту учебы и обратно. На организацию подвоза выделено из средств бюджета округа 5 556,9 тыс.руб. (освоение 98,7%) и из средств областного бюджета 1 739,5 тыс.руб.</w:t>
      </w:r>
      <w:r w:rsidRPr="00517397">
        <w:rPr>
          <w:bCs/>
          <w:sz w:val="28"/>
          <w:szCs w:val="28"/>
        </w:rPr>
        <w:t xml:space="preserve"> Уровень использования областных средств составил 100%.</w:t>
      </w:r>
    </w:p>
    <w:p w:rsidR="00ED03EA" w:rsidRPr="00517397" w:rsidRDefault="00ED03EA" w:rsidP="00517397">
      <w:pPr>
        <w:ind w:left="0"/>
        <w:rPr>
          <w:sz w:val="28"/>
          <w:szCs w:val="28"/>
        </w:rPr>
      </w:pPr>
      <w:r w:rsidRPr="00517397">
        <w:rPr>
          <w:sz w:val="28"/>
          <w:szCs w:val="28"/>
        </w:rPr>
        <w:tab/>
        <w:t>Организован льготный проезд для учащихся к месту учебы и обратно за счет средств местного бюджета. Расходы местного бюджета составили 123,6 тыс. руб. (100,0% от выделенных средств).</w:t>
      </w:r>
    </w:p>
    <w:p w:rsidR="00ED03EA" w:rsidRPr="00517397" w:rsidRDefault="00ED03EA" w:rsidP="00517397">
      <w:pPr>
        <w:ind w:left="0"/>
        <w:rPr>
          <w:sz w:val="28"/>
          <w:szCs w:val="28"/>
        </w:rPr>
      </w:pPr>
      <w:r w:rsidRPr="00517397">
        <w:rPr>
          <w:sz w:val="28"/>
          <w:szCs w:val="28"/>
        </w:rPr>
        <w:tab/>
        <w:t>Организовано 10 летних оздоровительных лагерей всех видов на базе всех образовательных учреждений округа. Использовались виды организации отдыха: лагери дневного пребывания, лагери труда и отдыха.</w:t>
      </w:r>
    </w:p>
    <w:p w:rsidR="00ED03EA" w:rsidRPr="00517397" w:rsidRDefault="00ED03EA" w:rsidP="00517397">
      <w:pPr>
        <w:ind w:left="0"/>
        <w:rPr>
          <w:sz w:val="28"/>
          <w:szCs w:val="28"/>
        </w:rPr>
      </w:pPr>
      <w:r w:rsidRPr="00517397">
        <w:rPr>
          <w:sz w:val="28"/>
          <w:szCs w:val="28"/>
        </w:rPr>
        <w:tab/>
        <w:t>Охват детей летними оздоровительными лагерями в округе составил 79,0% от общего количества школьников.</w:t>
      </w:r>
    </w:p>
    <w:p w:rsidR="00ED03EA" w:rsidRPr="00517397" w:rsidRDefault="00ED03EA" w:rsidP="00517397">
      <w:pPr>
        <w:ind w:left="0"/>
        <w:rPr>
          <w:sz w:val="28"/>
          <w:szCs w:val="28"/>
        </w:rPr>
      </w:pPr>
      <w:r w:rsidRPr="00517397">
        <w:rPr>
          <w:sz w:val="28"/>
          <w:szCs w:val="28"/>
        </w:rPr>
        <w:tab/>
        <w:t xml:space="preserve">На организацию, открытие летних оздоровительных лагерей всех видов предусмотрено финансирование из областного бюджета 672,7 тыс. руб. (освоение средств 100%) и из местного бюджета 250,8 тыс. руб. </w:t>
      </w:r>
      <w:r w:rsidRPr="00517397">
        <w:rPr>
          <w:bCs/>
          <w:sz w:val="28"/>
          <w:szCs w:val="28"/>
        </w:rPr>
        <w:t>Уровень использования финансовых средств составил 100,0%.</w:t>
      </w:r>
    </w:p>
    <w:p w:rsidR="00ED03EA" w:rsidRPr="00517397" w:rsidRDefault="00ED03EA" w:rsidP="00517397">
      <w:pPr>
        <w:ind w:left="0" w:firstLine="540"/>
        <w:rPr>
          <w:sz w:val="28"/>
          <w:szCs w:val="28"/>
        </w:rPr>
      </w:pPr>
      <w:r w:rsidRPr="00517397">
        <w:rPr>
          <w:sz w:val="28"/>
          <w:szCs w:val="28"/>
        </w:rPr>
        <w:t xml:space="preserve">   В 2023 году в летний период 177 подростков были временно трудоустроены. На организацию их занятости средства местного бюджета не использовались. Финансирование мероприятия осуществлялось за счет средств областного бюджета.</w:t>
      </w:r>
    </w:p>
    <w:p w:rsidR="00ED03EA" w:rsidRPr="00517397" w:rsidRDefault="00ED03EA" w:rsidP="00517397">
      <w:pPr>
        <w:ind w:left="0"/>
        <w:rPr>
          <w:sz w:val="28"/>
          <w:szCs w:val="28"/>
        </w:rPr>
      </w:pPr>
      <w:r w:rsidRPr="00517397">
        <w:rPr>
          <w:sz w:val="28"/>
          <w:szCs w:val="28"/>
        </w:rPr>
        <w:tab/>
        <w:t>Объем освоенных бюджетных средств по данной подпрограмме в 2023 году составил  160350,4 тыс.руб. или 99,8% от запланированных 160704,1 тыс.руб.</w:t>
      </w:r>
    </w:p>
    <w:p w:rsidR="00ED03EA" w:rsidRPr="00517397" w:rsidRDefault="00ED03EA" w:rsidP="00517397">
      <w:pPr>
        <w:ind w:left="0"/>
        <w:rPr>
          <w:sz w:val="28"/>
          <w:szCs w:val="28"/>
        </w:rPr>
      </w:pPr>
      <w:r w:rsidRPr="00517397">
        <w:rPr>
          <w:bCs/>
          <w:sz w:val="28"/>
          <w:szCs w:val="28"/>
        </w:rPr>
        <w:tab/>
        <w:t>Подпрограмма 3 «Развитие дополнительного образования» направлена на</w:t>
      </w:r>
      <w:r w:rsidRPr="00517397">
        <w:rPr>
          <w:sz w:val="28"/>
          <w:szCs w:val="28"/>
        </w:rPr>
        <w:t xml:space="preserve"> решение 2 задач:</w:t>
      </w:r>
    </w:p>
    <w:p w:rsidR="00ED03EA" w:rsidRPr="00517397" w:rsidRDefault="00ED03EA" w:rsidP="00517397">
      <w:pPr>
        <w:ind w:left="0" w:firstLine="708"/>
        <w:rPr>
          <w:sz w:val="28"/>
          <w:szCs w:val="28"/>
        </w:rPr>
      </w:pPr>
      <w:r w:rsidRPr="00517397">
        <w:rPr>
          <w:sz w:val="28"/>
          <w:szCs w:val="28"/>
        </w:rPr>
        <w:t>а) задача 1«Удовлетворение потребностей населения в получении услуг дополнительного образования детей.</w:t>
      </w:r>
    </w:p>
    <w:p w:rsidR="00ED03EA" w:rsidRPr="00517397" w:rsidRDefault="00ED03EA" w:rsidP="00517397">
      <w:pPr>
        <w:ind w:left="0" w:firstLine="708"/>
        <w:rPr>
          <w:sz w:val="28"/>
          <w:szCs w:val="28"/>
        </w:rPr>
      </w:pPr>
      <w:r w:rsidRPr="00517397">
        <w:rPr>
          <w:bCs/>
          <w:sz w:val="28"/>
          <w:szCs w:val="28"/>
        </w:rPr>
        <w:t>Объем освоенных бюджетных средств составил 13607,6 тыс. рублей или 99,4 % от запланированных 13684,9 тыс. рублей.</w:t>
      </w:r>
    </w:p>
    <w:p w:rsidR="00ED03EA" w:rsidRPr="00517397" w:rsidRDefault="00ED03EA" w:rsidP="00517397">
      <w:pPr>
        <w:ind w:left="0" w:firstLine="708"/>
        <w:rPr>
          <w:sz w:val="28"/>
          <w:szCs w:val="28"/>
        </w:rPr>
      </w:pPr>
      <w:r w:rsidRPr="00517397">
        <w:rPr>
          <w:sz w:val="28"/>
          <w:szCs w:val="28"/>
        </w:rPr>
        <w:t>б) задача 2 «Создание условий для обеспечения доступности и качества дополнительного образования».</w:t>
      </w:r>
    </w:p>
    <w:p w:rsidR="00ED03EA" w:rsidRPr="00517397" w:rsidRDefault="00ED03EA" w:rsidP="00517397">
      <w:pPr>
        <w:ind w:left="0" w:firstLine="708"/>
        <w:rPr>
          <w:sz w:val="28"/>
          <w:szCs w:val="28"/>
        </w:rPr>
      </w:pPr>
      <w:r w:rsidRPr="00517397">
        <w:rPr>
          <w:bCs/>
          <w:sz w:val="28"/>
          <w:szCs w:val="28"/>
        </w:rPr>
        <w:t>Объем освоенных бюджетных средств составил 724,9 тыс. рублей или 100 % от запланированного.</w:t>
      </w:r>
    </w:p>
    <w:p w:rsidR="00ED03EA" w:rsidRPr="00517397" w:rsidRDefault="00ED03EA" w:rsidP="00517397">
      <w:pPr>
        <w:ind w:left="0" w:firstLine="708"/>
        <w:rPr>
          <w:sz w:val="28"/>
          <w:szCs w:val="28"/>
        </w:rPr>
      </w:pPr>
      <w:r w:rsidRPr="00517397">
        <w:rPr>
          <w:sz w:val="28"/>
          <w:szCs w:val="28"/>
        </w:rPr>
        <w:t xml:space="preserve">По результатам реализации подпрограммы 3 муниципальной программы за 2023 год из 3 запланированных показателей задачи исполнены 3. </w:t>
      </w:r>
    </w:p>
    <w:p w:rsidR="00ED03EA" w:rsidRPr="00517397" w:rsidRDefault="00ED03EA" w:rsidP="00517397">
      <w:pPr>
        <w:ind w:left="0" w:firstLine="708"/>
        <w:rPr>
          <w:bCs/>
          <w:sz w:val="28"/>
          <w:szCs w:val="28"/>
        </w:rPr>
      </w:pPr>
      <w:r w:rsidRPr="00517397">
        <w:rPr>
          <w:bCs/>
          <w:sz w:val="28"/>
          <w:szCs w:val="28"/>
        </w:rPr>
        <w:t>Охват программами дополнительного образования учащихся и воспитанников образовательных учреждений в 2023 году составил 80%. Количество кружков и секций различной направленности в учреждении дополнительного образования составило 42. Большой популярностью, пользуются следующие кружки: «Танцевальный», «Развивай-ка», «Гитарный», «Умелые ручки», шоу барабанщиц «Фейерия». Воспитанники Дома детского творчества принимали участие и становились победителями и призерами конкурсов и мероприятий разного уровня.</w:t>
      </w:r>
    </w:p>
    <w:p w:rsidR="00ED03EA" w:rsidRPr="00517397" w:rsidRDefault="00ED03EA" w:rsidP="00517397">
      <w:pPr>
        <w:ind w:left="0"/>
        <w:rPr>
          <w:bCs/>
          <w:sz w:val="28"/>
          <w:szCs w:val="28"/>
        </w:rPr>
      </w:pPr>
      <w:r w:rsidRPr="00517397">
        <w:rPr>
          <w:bCs/>
          <w:sz w:val="28"/>
          <w:szCs w:val="28"/>
        </w:rPr>
        <w:tab/>
        <w:t xml:space="preserve">На обеспечение муниципальных услуг, оказываемых муниципальным бюджетным учреждением дополнительного образования в рамках муниципального задания, предусмотрено финансирование в размере </w:t>
      </w:r>
      <w:r w:rsidRPr="00517397">
        <w:rPr>
          <w:sz w:val="28"/>
          <w:szCs w:val="28"/>
        </w:rPr>
        <w:t xml:space="preserve">4 173,9 </w:t>
      </w:r>
      <w:r w:rsidRPr="00517397">
        <w:rPr>
          <w:bCs/>
          <w:sz w:val="28"/>
          <w:szCs w:val="28"/>
        </w:rPr>
        <w:t>тыс. руб. Уровень использования финансовых средств составил 100%.</w:t>
      </w:r>
    </w:p>
    <w:p w:rsidR="00ED03EA" w:rsidRPr="00517397" w:rsidRDefault="00ED03EA" w:rsidP="00517397">
      <w:pPr>
        <w:ind w:left="0"/>
        <w:rPr>
          <w:bCs/>
          <w:sz w:val="28"/>
          <w:szCs w:val="28"/>
        </w:rPr>
      </w:pPr>
      <w:r w:rsidRPr="00517397">
        <w:rPr>
          <w:bCs/>
          <w:sz w:val="28"/>
          <w:szCs w:val="28"/>
        </w:rPr>
        <w:tab/>
        <w:t xml:space="preserve">Работу с детьми проводили 11 педагогов. На повышение заработной платы педагогическим работникам дополнительного образования в сфере «Образование» из областного бюджета выделено 3895,5 тыс. руб. (освоено 100,0 %). Для обеспечения уровня средней заработной платы из местного бюджета выделено </w:t>
      </w:r>
      <w:r w:rsidRPr="00517397">
        <w:rPr>
          <w:sz w:val="28"/>
          <w:szCs w:val="28"/>
        </w:rPr>
        <w:t xml:space="preserve">39,4 </w:t>
      </w:r>
      <w:r w:rsidRPr="00517397">
        <w:rPr>
          <w:bCs/>
          <w:sz w:val="28"/>
          <w:szCs w:val="28"/>
        </w:rPr>
        <w:t>тыс. руб. (освоено 100%).</w:t>
      </w:r>
    </w:p>
    <w:p w:rsidR="00ED03EA" w:rsidRPr="00517397" w:rsidRDefault="00ED03EA" w:rsidP="00517397">
      <w:pPr>
        <w:ind w:left="0"/>
        <w:rPr>
          <w:bCs/>
          <w:sz w:val="28"/>
          <w:szCs w:val="28"/>
        </w:rPr>
      </w:pPr>
      <w:r w:rsidRPr="00517397">
        <w:rPr>
          <w:bCs/>
          <w:sz w:val="28"/>
          <w:szCs w:val="28"/>
        </w:rPr>
        <w:tab/>
        <w:t xml:space="preserve">На достижение уровня средней заработной платы педагогическим работникам дополнительного образования в сфере «Культура» из областного бюджета выделено </w:t>
      </w:r>
      <w:r w:rsidRPr="00517397">
        <w:rPr>
          <w:sz w:val="28"/>
          <w:szCs w:val="28"/>
        </w:rPr>
        <w:t xml:space="preserve">1798,0 </w:t>
      </w:r>
      <w:r w:rsidRPr="00517397">
        <w:rPr>
          <w:bCs/>
          <w:sz w:val="28"/>
          <w:szCs w:val="28"/>
        </w:rPr>
        <w:t xml:space="preserve">тыс.руб. (освоено 100%) и из бюджета округа </w:t>
      </w:r>
      <w:r w:rsidRPr="00517397">
        <w:rPr>
          <w:sz w:val="28"/>
          <w:szCs w:val="28"/>
        </w:rPr>
        <w:t xml:space="preserve">18,2 </w:t>
      </w:r>
      <w:r w:rsidRPr="00517397">
        <w:rPr>
          <w:bCs/>
          <w:sz w:val="28"/>
          <w:szCs w:val="28"/>
        </w:rPr>
        <w:t>тыс.руб. (освоено 100 %).</w:t>
      </w:r>
    </w:p>
    <w:p w:rsidR="00ED03EA" w:rsidRPr="00517397" w:rsidRDefault="00ED03EA" w:rsidP="00517397">
      <w:pPr>
        <w:ind w:left="0"/>
        <w:rPr>
          <w:sz w:val="28"/>
          <w:szCs w:val="28"/>
        </w:rPr>
      </w:pPr>
      <w:r w:rsidRPr="00517397">
        <w:rPr>
          <w:bCs/>
          <w:sz w:val="28"/>
          <w:szCs w:val="28"/>
        </w:rPr>
        <w:tab/>
        <w:t xml:space="preserve">В рамках реализации мероприятий в учреждении дополнительного образования по обращениям, поступающим к депутатам Законодательного собрания в 2023 году было </w:t>
      </w:r>
      <w:r w:rsidRPr="00517397">
        <w:rPr>
          <w:sz w:val="28"/>
          <w:szCs w:val="28"/>
        </w:rPr>
        <w:t xml:space="preserve">запланировано 250,0 тыс.руб. </w:t>
      </w:r>
      <w:r w:rsidRPr="00517397">
        <w:rPr>
          <w:bCs/>
          <w:sz w:val="28"/>
          <w:szCs w:val="28"/>
        </w:rPr>
        <w:t>Данные финансовые средства потрачены на ремонт освещения и замену покрытия сцены в актовом зале Дома детского творчества.</w:t>
      </w:r>
      <w:r w:rsidRPr="00517397">
        <w:rPr>
          <w:bCs/>
          <w:color w:val="FF0000"/>
          <w:sz w:val="28"/>
          <w:szCs w:val="28"/>
        </w:rPr>
        <w:t xml:space="preserve"> </w:t>
      </w:r>
      <w:r w:rsidRPr="00517397">
        <w:rPr>
          <w:bCs/>
          <w:sz w:val="28"/>
          <w:szCs w:val="28"/>
        </w:rPr>
        <w:t>Уровень использования финансовых средств составил 100 %.</w:t>
      </w:r>
    </w:p>
    <w:p w:rsidR="00ED03EA" w:rsidRPr="00517397" w:rsidRDefault="00ED03EA" w:rsidP="00517397">
      <w:pPr>
        <w:ind w:left="0"/>
        <w:rPr>
          <w:sz w:val="28"/>
          <w:szCs w:val="28"/>
        </w:rPr>
      </w:pPr>
      <w:r w:rsidRPr="00517397">
        <w:rPr>
          <w:sz w:val="28"/>
          <w:szCs w:val="28"/>
        </w:rPr>
        <w:tab/>
        <w:t xml:space="preserve">Объем освоенных бюджетных средств по данной подпрограмме в 2023 году составил </w:t>
      </w:r>
      <w:r w:rsidRPr="00517397">
        <w:rPr>
          <w:bCs/>
          <w:sz w:val="28"/>
          <w:szCs w:val="28"/>
        </w:rPr>
        <w:t xml:space="preserve">14332,5 </w:t>
      </w:r>
      <w:r w:rsidRPr="00517397">
        <w:rPr>
          <w:sz w:val="28"/>
          <w:szCs w:val="28"/>
        </w:rPr>
        <w:t>тыс.руб., или 99,5 % от запланированных 14409,8 тыс.руб.</w:t>
      </w:r>
    </w:p>
    <w:p w:rsidR="00ED03EA" w:rsidRPr="00517397" w:rsidRDefault="00ED03EA" w:rsidP="00517397">
      <w:pPr>
        <w:ind w:left="0"/>
        <w:rPr>
          <w:bCs/>
          <w:i/>
          <w:sz w:val="28"/>
          <w:szCs w:val="28"/>
        </w:rPr>
      </w:pPr>
    </w:p>
    <w:p w:rsidR="00ED03EA" w:rsidRPr="00517397" w:rsidRDefault="00ED03EA" w:rsidP="00517397">
      <w:pPr>
        <w:autoSpaceDE w:val="0"/>
        <w:autoSpaceDN w:val="0"/>
        <w:adjustRightInd w:val="0"/>
        <w:ind w:left="0" w:firstLine="709"/>
        <w:jc w:val="center"/>
        <w:rPr>
          <w:b/>
          <w:bCs/>
          <w:sz w:val="28"/>
          <w:szCs w:val="28"/>
        </w:rPr>
      </w:pPr>
      <w:r w:rsidRPr="00517397">
        <w:rPr>
          <w:b/>
          <w:bCs/>
          <w:sz w:val="28"/>
          <w:szCs w:val="28"/>
        </w:rPr>
        <w:t>2.Основные результаты реализации муниципальной программы.</w:t>
      </w:r>
    </w:p>
    <w:p w:rsidR="00ED03EA" w:rsidRPr="00517397" w:rsidRDefault="00ED03EA" w:rsidP="00517397">
      <w:pPr>
        <w:autoSpaceDE w:val="0"/>
        <w:autoSpaceDN w:val="0"/>
        <w:adjustRightInd w:val="0"/>
        <w:ind w:left="0" w:firstLine="709"/>
        <w:rPr>
          <w:b/>
          <w:bCs/>
          <w:sz w:val="28"/>
          <w:szCs w:val="28"/>
        </w:rPr>
      </w:pPr>
    </w:p>
    <w:p w:rsidR="00ED03EA" w:rsidRPr="00517397" w:rsidRDefault="00ED03EA" w:rsidP="00517397">
      <w:pPr>
        <w:autoSpaceDE w:val="0"/>
        <w:autoSpaceDN w:val="0"/>
        <w:adjustRightInd w:val="0"/>
        <w:ind w:left="0" w:firstLine="709"/>
        <w:rPr>
          <w:sz w:val="28"/>
          <w:szCs w:val="28"/>
        </w:rPr>
      </w:pPr>
      <w:r w:rsidRPr="00517397">
        <w:rPr>
          <w:bCs/>
          <w:sz w:val="28"/>
          <w:szCs w:val="28"/>
        </w:rPr>
        <w:t>Основные результаты реализации муниципальной программы в 2023 году, рассчитанные  в соответствии с Методикой оценки эффективности реализации муниципальной</w:t>
      </w:r>
      <w:r w:rsidR="00454C60" w:rsidRPr="00517397">
        <w:rPr>
          <w:bCs/>
          <w:sz w:val="28"/>
          <w:szCs w:val="28"/>
        </w:rPr>
        <w:t xml:space="preserve"> </w:t>
      </w:r>
      <w:r w:rsidRPr="00517397">
        <w:rPr>
          <w:bCs/>
          <w:sz w:val="28"/>
          <w:szCs w:val="28"/>
        </w:rPr>
        <w:t xml:space="preserve"> программы муниципального образования Западнодвинский муниципальный округ Тверской области, характеризуются следующими индикаторами:</w:t>
      </w:r>
    </w:p>
    <w:p w:rsidR="00FC5141" w:rsidRDefault="00ED03EA" w:rsidP="00FC5141">
      <w:pPr>
        <w:pStyle w:val="af3"/>
        <w:spacing w:after="0" w:line="240" w:lineRule="auto"/>
        <w:ind w:left="0"/>
        <w:jc w:val="left"/>
        <w:rPr>
          <w:sz w:val="28"/>
          <w:szCs w:val="28"/>
        </w:rPr>
      </w:pPr>
      <w:r w:rsidRPr="00517397">
        <w:rPr>
          <w:sz w:val="28"/>
          <w:szCs w:val="28"/>
        </w:rPr>
        <w:t>1. Индекс достижения  значений показателей</w:t>
      </w:r>
    </w:p>
    <w:p w:rsidR="00ED03EA" w:rsidRPr="00517397" w:rsidRDefault="00FC5141" w:rsidP="00FC5141">
      <w:pPr>
        <w:pStyle w:val="af3"/>
        <w:spacing w:after="0" w:line="240" w:lineRule="auto"/>
        <w:ind w:left="0"/>
        <w:jc w:val="left"/>
        <w:rPr>
          <w:sz w:val="28"/>
          <w:szCs w:val="28"/>
        </w:rPr>
      </w:pPr>
      <w:r>
        <w:rPr>
          <w:sz w:val="28"/>
          <w:szCs w:val="28"/>
        </w:rPr>
        <w:t xml:space="preserve">муниципальной </w:t>
      </w:r>
      <w:r w:rsidR="00ED03EA" w:rsidRPr="00517397">
        <w:rPr>
          <w:sz w:val="28"/>
          <w:szCs w:val="28"/>
        </w:rPr>
        <w:t xml:space="preserve">программы: </w:t>
      </w:r>
      <w:r w:rsidR="004377E3" w:rsidRPr="00517397">
        <w:rPr>
          <w:sz w:val="28"/>
          <w:szCs w:val="28"/>
        </w:rPr>
        <w:t xml:space="preserve">    </w:t>
      </w:r>
      <w:r>
        <w:rPr>
          <w:sz w:val="28"/>
          <w:szCs w:val="28"/>
        </w:rPr>
        <w:t xml:space="preserve">                                                                         </w:t>
      </w:r>
      <w:r w:rsidR="00ED03EA" w:rsidRPr="00517397">
        <w:rPr>
          <w:sz w:val="28"/>
          <w:szCs w:val="28"/>
        </w:rPr>
        <w:t>1,0</w:t>
      </w:r>
    </w:p>
    <w:p w:rsidR="00ED03EA" w:rsidRPr="00517397" w:rsidRDefault="00ED03EA" w:rsidP="00FC5141">
      <w:pPr>
        <w:spacing w:line="240" w:lineRule="auto"/>
        <w:ind w:left="0"/>
        <w:rPr>
          <w:sz w:val="28"/>
          <w:szCs w:val="28"/>
        </w:rPr>
      </w:pPr>
      <w:r w:rsidRPr="00517397">
        <w:rPr>
          <w:sz w:val="28"/>
          <w:szCs w:val="28"/>
        </w:rPr>
        <w:t>1.1.средний индекс достижения значений</w:t>
      </w:r>
    </w:p>
    <w:p w:rsidR="00ED03EA" w:rsidRPr="00517397" w:rsidRDefault="00517397" w:rsidP="00517397">
      <w:pPr>
        <w:spacing w:line="240" w:lineRule="auto"/>
        <w:ind w:left="0"/>
        <w:rPr>
          <w:sz w:val="28"/>
          <w:szCs w:val="28"/>
        </w:rPr>
      </w:pPr>
      <w:r w:rsidRPr="00517397">
        <w:rPr>
          <w:sz w:val="28"/>
          <w:szCs w:val="28"/>
        </w:rPr>
        <w:t>П</w:t>
      </w:r>
      <w:r w:rsidR="00F7083B" w:rsidRPr="00517397">
        <w:rPr>
          <w:sz w:val="28"/>
          <w:szCs w:val="28"/>
        </w:rPr>
        <w:t>о</w:t>
      </w:r>
      <w:r w:rsidR="00ED03EA" w:rsidRPr="00517397">
        <w:rPr>
          <w:sz w:val="28"/>
          <w:szCs w:val="28"/>
        </w:rPr>
        <w:t>казателе</w:t>
      </w:r>
      <w:r>
        <w:rPr>
          <w:sz w:val="28"/>
          <w:szCs w:val="28"/>
        </w:rPr>
        <w:t xml:space="preserve">й </w:t>
      </w:r>
      <w:r w:rsidR="00ED03EA" w:rsidRPr="00517397">
        <w:rPr>
          <w:sz w:val="28"/>
          <w:szCs w:val="28"/>
        </w:rPr>
        <w:t xml:space="preserve">цели:                                                                               </w:t>
      </w:r>
      <w:r>
        <w:rPr>
          <w:sz w:val="28"/>
          <w:szCs w:val="28"/>
        </w:rPr>
        <w:t xml:space="preserve">         </w:t>
      </w:r>
      <w:r w:rsidR="00ED03EA" w:rsidRPr="00517397">
        <w:rPr>
          <w:sz w:val="28"/>
          <w:szCs w:val="28"/>
        </w:rPr>
        <w:t>1,01</w:t>
      </w:r>
    </w:p>
    <w:p w:rsidR="00ED03EA" w:rsidRPr="00517397" w:rsidRDefault="00ED03EA" w:rsidP="00517397">
      <w:pPr>
        <w:spacing w:line="240" w:lineRule="auto"/>
        <w:ind w:left="0"/>
        <w:rPr>
          <w:sz w:val="28"/>
          <w:szCs w:val="28"/>
        </w:rPr>
      </w:pPr>
      <w:r w:rsidRPr="00517397">
        <w:rPr>
          <w:sz w:val="28"/>
          <w:szCs w:val="28"/>
        </w:rPr>
        <w:t>1.2.средний индекс достижения значений</w:t>
      </w:r>
    </w:p>
    <w:p w:rsidR="00ED03EA" w:rsidRPr="00517397" w:rsidRDefault="004377E3" w:rsidP="00517397">
      <w:pPr>
        <w:spacing w:line="240" w:lineRule="auto"/>
        <w:ind w:left="0"/>
        <w:rPr>
          <w:sz w:val="28"/>
          <w:szCs w:val="28"/>
        </w:rPr>
      </w:pPr>
      <w:r w:rsidRPr="00517397">
        <w:rPr>
          <w:sz w:val="28"/>
          <w:szCs w:val="28"/>
        </w:rPr>
        <w:t>п</w:t>
      </w:r>
      <w:r w:rsidR="00ED03EA" w:rsidRPr="00517397">
        <w:rPr>
          <w:sz w:val="28"/>
          <w:szCs w:val="28"/>
        </w:rPr>
        <w:t xml:space="preserve">оказателей задач:                                                       </w:t>
      </w:r>
      <w:r w:rsidR="004B3921">
        <w:rPr>
          <w:sz w:val="28"/>
          <w:szCs w:val="28"/>
        </w:rPr>
        <w:t xml:space="preserve">                                </w:t>
      </w:r>
      <w:r w:rsidR="00ED03EA" w:rsidRPr="00517397">
        <w:rPr>
          <w:sz w:val="28"/>
          <w:szCs w:val="28"/>
        </w:rPr>
        <w:t>1,00</w:t>
      </w:r>
    </w:p>
    <w:p w:rsidR="00ED03EA" w:rsidRPr="00517397" w:rsidRDefault="00ED03EA" w:rsidP="00517397">
      <w:pPr>
        <w:spacing w:line="240" w:lineRule="auto"/>
        <w:ind w:left="0"/>
        <w:rPr>
          <w:sz w:val="28"/>
          <w:szCs w:val="28"/>
        </w:rPr>
      </w:pPr>
      <w:r w:rsidRPr="00517397">
        <w:rPr>
          <w:sz w:val="28"/>
          <w:szCs w:val="28"/>
        </w:rPr>
        <w:t>1.3. средний индекс достижения значений</w:t>
      </w:r>
    </w:p>
    <w:p w:rsidR="00ED03EA" w:rsidRPr="00517397" w:rsidRDefault="004377E3" w:rsidP="00517397">
      <w:pPr>
        <w:spacing w:line="240" w:lineRule="auto"/>
        <w:ind w:left="0"/>
        <w:rPr>
          <w:sz w:val="28"/>
          <w:szCs w:val="28"/>
        </w:rPr>
      </w:pPr>
      <w:r w:rsidRPr="00517397">
        <w:rPr>
          <w:sz w:val="28"/>
          <w:szCs w:val="28"/>
        </w:rPr>
        <w:t xml:space="preserve">показателей </w:t>
      </w:r>
      <w:r w:rsidR="00ED03EA" w:rsidRPr="00517397">
        <w:rPr>
          <w:sz w:val="28"/>
          <w:szCs w:val="28"/>
        </w:rPr>
        <w:t xml:space="preserve">мероприятий:                                                  </w:t>
      </w:r>
      <w:r w:rsidR="004B3921">
        <w:rPr>
          <w:sz w:val="28"/>
          <w:szCs w:val="28"/>
        </w:rPr>
        <w:t xml:space="preserve">                         </w:t>
      </w:r>
      <w:r w:rsidR="00ED03EA" w:rsidRPr="00517397">
        <w:rPr>
          <w:sz w:val="28"/>
          <w:szCs w:val="28"/>
        </w:rPr>
        <w:t>0,99</w:t>
      </w:r>
    </w:p>
    <w:p w:rsidR="00ED03EA" w:rsidRPr="00517397" w:rsidRDefault="00ED03EA" w:rsidP="00517397">
      <w:pPr>
        <w:spacing w:line="240" w:lineRule="auto"/>
        <w:ind w:left="0"/>
        <w:rPr>
          <w:sz w:val="28"/>
          <w:szCs w:val="28"/>
        </w:rPr>
      </w:pPr>
      <w:r w:rsidRPr="00517397">
        <w:rPr>
          <w:sz w:val="28"/>
          <w:szCs w:val="28"/>
        </w:rPr>
        <w:t>2. Индекс освоения бюджетных средств, выделенных</w:t>
      </w:r>
    </w:p>
    <w:p w:rsidR="00ED03EA" w:rsidRPr="00517397" w:rsidRDefault="00ED03EA" w:rsidP="00517397">
      <w:pPr>
        <w:spacing w:line="240" w:lineRule="auto"/>
        <w:ind w:left="0"/>
        <w:rPr>
          <w:sz w:val="28"/>
          <w:szCs w:val="28"/>
        </w:rPr>
      </w:pPr>
      <w:r w:rsidRPr="00517397">
        <w:rPr>
          <w:sz w:val="28"/>
          <w:szCs w:val="28"/>
        </w:rPr>
        <w:t xml:space="preserve">на реализацию муниципальной программы:                                 </w:t>
      </w:r>
      <w:r w:rsidR="004B3921">
        <w:rPr>
          <w:sz w:val="28"/>
          <w:szCs w:val="28"/>
        </w:rPr>
        <w:t xml:space="preserve">                </w:t>
      </w:r>
      <w:r w:rsidRPr="00517397">
        <w:rPr>
          <w:sz w:val="28"/>
          <w:szCs w:val="28"/>
        </w:rPr>
        <w:t>0,995</w:t>
      </w:r>
    </w:p>
    <w:p w:rsidR="00ED03EA" w:rsidRPr="00517397" w:rsidRDefault="00ED03EA" w:rsidP="00517397">
      <w:pPr>
        <w:spacing w:line="240" w:lineRule="auto"/>
        <w:ind w:left="0"/>
        <w:rPr>
          <w:sz w:val="28"/>
          <w:szCs w:val="28"/>
        </w:rPr>
      </w:pPr>
      <w:r w:rsidRPr="00517397">
        <w:rPr>
          <w:sz w:val="28"/>
          <w:szCs w:val="28"/>
        </w:rPr>
        <w:t>3.Показатель качества планирования</w:t>
      </w:r>
    </w:p>
    <w:p w:rsidR="00ED03EA" w:rsidRPr="00517397" w:rsidRDefault="00ED03EA" w:rsidP="00517397">
      <w:pPr>
        <w:spacing w:line="240" w:lineRule="auto"/>
        <w:ind w:left="0"/>
        <w:rPr>
          <w:sz w:val="28"/>
          <w:szCs w:val="28"/>
        </w:rPr>
      </w:pPr>
      <w:r w:rsidRPr="00517397">
        <w:rPr>
          <w:sz w:val="28"/>
          <w:szCs w:val="28"/>
        </w:rPr>
        <w:t xml:space="preserve">муниципальной программы:                                               </w:t>
      </w:r>
      <w:r w:rsidR="004B3921">
        <w:rPr>
          <w:sz w:val="28"/>
          <w:szCs w:val="28"/>
        </w:rPr>
        <w:t xml:space="preserve">                           </w:t>
      </w:r>
      <w:r w:rsidRPr="00517397">
        <w:rPr>
          <w:sz w:val="28"/>
          <w:szCs w:val="28"/>
        </w:rPr>
        <w:t>0,99</w:t>
      </w:r>
    </w:p>
    <w:p w:rsidR="00ED03EA" w:rsidRPr="00517397" w:rsidRDefault="00ED03EA" w:rsidP="00517397">
      <w:pPr>
        <w:spacing w:line="240" w:lineRule="auto"/>
        <w:ind w:left="0"/>
        <w:rPr>
          <w:sz w:val="28"/>
          <w:szCs w:val="28"/>
        </w:rPr>
      </w:pPr>
      <w:r w:rsidRPr="00517397">
        <w:rPr>
          <w:sz w:val="28"/>
          <w:szCs w:val="28"/>
        </w:rPr>
        <w:t>4. Критерий эффективности реализации</w:t>
      </w:r>
    </w:p>
    <w:p w:rsidR="00ED03EA" w:rsidRPr="00517397" w:rsidRDefault="00ED03EA" w:rsidP="00517397">
      <w:pPr>
        <w:spacing w:line="240" w:lineRule="auto"/>
        <w:ind w:left="0"/>
        <w:rPr>
          <w:sz w:val="28"/>
          <w:szCs w:val="28"/>
        </w:rPr>
      </w:pPr>
      <w:r w:rsidRPr="00517397">
        <w:rPr>
          <w:sz w:val="28"/>
          <w:szCs w:val="28"/>
        </w:rPr>
        <w:t xml:space="preserve">муниципальной программы:                                                      </w:t>
      </w:r>
      <w:r w:rsidR="004B3921">
        <w:rPr>
          <w:sz w:val="28"/>
          <w:szCs w:val="28"/>
        </w:rPr>
        <w:t xml:space="preserve">                  </w:t>
      </w:r>
      <w:r w:rsidRPr="00517397">
        <w:rPr>
          <w:sz w:val="28"/>
          <w:szCs w:val="28"/>
        </w:rPr>
        <w:t>1,04</w:t>
      </w:r>
    </w:p>
    <w:p w:rsidR="00ED03EA" w:rsidRPr="00517397" w:rsidRDefault="00ED03EA" w:rsidP="00517397">
      <w:pPr>
        <w:spacing w:line="240" w:lineRule="auto"/>
        <w:ind w:left="0"/>
        <w:rPr>
          <w:sz w:val="28"/>
          <w:szCs w:val="28"/>
        </w:rPr>
      </w:pPr>
      <w:r w:rsidRPr="00517397">
        <w:rPr>
          <w:color w:val="FF0000"/>
          <w:sz w:val="28"/>
          <w:szCs w:val="28"/>
        </w:rPr>
        <w:tab/>
      </w:r>
      <w:r w:rsidRPr="00517397">
        <w:rPr>
          <w:sz w:val="28"/>
          <w:szCs w:val="28"/>
        </w:rPr>
        <w:t>Исходя из значения критерия эффективности реализации муниципальной программы, данная муниципальная программа в 2023 году реализована эффективно.</w:t>
      </w:r>
    </w:p>
    <w:p w:rsidR="00ED03EA" w:rsidRPr="00517397" w:rsidRDefault="00ED03EA" w:rsidP="00517397">
      <w:pPr>
        <w:ind w:left="0"/>
        <w:rPr>
          <w:bCs/>
          <w:i/>
          <w:sz w:val="28"/>
          <w:szCs w:val="28"/>
        </w:rPr>
      </w:pPr>
    </w:p>
    <w:p w:rsidR="00ED03EA" w:rsidRPr="00517397" w:rsidRDefault="00ED03EA" w:rsidP="00517397">
      <w:pPr>
        <w:ind w:left="0"/>
        <w:jc w:val="center"/>
        <w:rPr>
          <w:b/>
          <w:bCs/>
          <w:sz w:val="28"/>
          <w:szCs w:val="28"/>
        </w:rPr>
      </w:pPr>
      <w:r w:rsidRPr="00517397">
        <w:rPr>
          <w:b/>
          <w:bCs/>
          <w:sz w:val="28"/>
          <w:szCs w:val="28"/>
        </w:rPr>
        <w:t>3. Анализ результатов деятельности  администратора муниципальной программы по управлению реализацией муниципальной программы и меры по совершенствованию управления реализацией муниципальной программы.</w:t>
      </w:r>
    </w:p>
    <w:p w:rsidR="00ED03EA" w:rsidRPr="00517397" w:rsidRDefault="00ED03EA" w:rsidP="00517397">
      <w:pPr>
        <w:autoSpaceDE w:val="0"/>
        <w:autoSpaceDN w:val="0"/>
        <w:adjustRightInd w:val="0"/>
        <w:ind w:left="0" w:firstLine="720"/>
        <w:outlineLvl w:val="1"/>
        <w:rPr>
          <w:b/>
          <w:bCs/>
          <w:sz w:val="28"/>
          <w:szCs w:val="28"/>
        </w:rPr>
      </w:pPr>
    </w:p>
    <w:p w:rsidR="00ED03EA" w:rsidRPr="00517397" w:rsidRDefault="00ED03EA" w:rsidP="00517397">
      <w:pPr>
        <w:autoSpaceDE w:val="0"/>
        <w:autoSpaceDN w:val="0"/>
        <w:adjustRightInd w:val="0"/>
        <w:ind w:left="0" w:firstLine="720"/>
        <w:outlineLvl w:val="1"/>
        <w:rPr>
          <w:sz w:val="28"/>
          <w:szCs w:val="28"/>
        </w:rPr>
      </w:pPr>
      <w:r w:rsidRPr="00517397">
        <w:rPr>
          <w:sz w:val="28"/>
          <w:szCs w:val="28"/>
        </w:rPr>
        <w:t xml:space="preserve">В результате деятельности администратора муниципальной программы  – Отдела образования  администрации Западнодвинского муниципального округа Тверской области по исполнению установленных   показателей цели, задач, мероприятий  исполнено 106 показателей. </w:t>
      </w:r>
    </w:p>
    <w:p w:rsidR="00ED03EA" w:rsidRPr="00517397" w:rsidRDefault="00ED03EA" w:rsidP="00517397">
      <w:pPr>
        <w:autoSpaceDE w:val="0"/>
        <w:autoSpaceDN w:val="0"/>
        <w:adjustRightInd w:val="0"/>
        <w:ind w:left="0" w:firstLine="720"/>
        <w:outlineLvl w:val="1"/>
        <w:rPr>
          <w:sz w:val="28"/>
          <w:szCs w:val="28"/>
        </w:rPr>
      </w:pPr>
      <w:r w:rsidRPr="00517397">
        <w:rPr>
          <w:sz w:val="28"/>
          <w:szCs w:val="28"/>
        </w:rPr>
        <w:t>С целью эффективного управления реализацией муниципальной программы разработан и реализован план мероприятий, предусматривающий  распределение обязанностей между ответственными исполнителями по исполнению мероприятий муниципальной программы  в соответствии с установленными  сроками.</w:t>
      </w:r>
    </w:p>
    <w:p w:rsidR="00ED03EA" w:rsidRPr="004B3921" w:rsidRDefault="00ED03EA" w:rsidP="004B3921">
      <w:pPr>
        <w:autoSpaceDE w:val="0"/>
        <w:autoSpaceDN w:val="0"/>
        <w:adjustRightInd w:val="0"/>
        <w:ind w:left="0" w:firstLine="720"/>
        <w:outlineLvl w:val="1"/>
        <w:rPr>
          <w:sz w:val="28"/>
          <w:szCs w:val="28"/>
        </w:rPr>
      </w:pPr>
      <w:r w:rsidRPr="00517397">
        <w:rPr>
          <w:sz w:val="28"/>
          <w:szCs w:val="28"/>
        </w:rPr>
        <w:t xml:space="preserve"> В течение 2023 года администратором муниципальной программы своевременно, по мере необходимости вносились изменения в муниципальную программу.</w:t>
      </w:r>
    </w:p>
    <w:p w:rsidR="00ED03EA" w:rsidRPr="00517397" w:rsidRDefault="00ED03EA" w:rsidP="00517397">
      <w:pPr>
        <w:tabs>
          <w:tab w:val="left" w:pos="900"/>
        </w:tabs>
        <w:ind w:left="0" w:firstLine="540"/>
        <w:rPr>
          <w:sz w:val="28"/>
          <w:szCs w:val="28"/>
        </w:rPr>
      </w:pPr>
      <w:r w:rsidRPr="00517397">
        <w:rPr>
          <w:sz w:val="28"/>
          <w:szCs w:val="28"/>
        </w:rPr>
        <w:t>Показатели исполнения муниципальной программы в разрезе подпрограмм, мероприятий программы соответствуют данным бюджетной росписи о кассовом исполнении расходов бюджета. С учетом основных параметров бюджета муниципального образования Западнодвинский муниципальный округ Тверской области на плановый период, использование запланированных финансовых ресурсов на реализацию данной муниципальной программы до окончания срока ее реализации, возможно.</w:t>
      </w:r>
    </w:p>
    <w:p w:rsidR="00ED03EA" w:rsidRPr="00517397" w:rsidRDefault="00ED03EA" w:rsidP="00517397">
      <w:pPr>
        <w:autoSpaceDE w:val="0"/>
        <w:autoSpaceDN w:val="0"/>
        <w:adjustRightInd w:val="0"/>
        <w:ind w:left="0" w:firstLine="540"/>
        <w:outlineLvl w:val="1"/>
        <w:rPr>
          <w:sz w:val="28"/>
          <w:szCs w:val="28"/>
        </w:rPr>
      </w:pPr>
      <w:r w:rsidRPr="00517397">
        <w:rPr>
          <w:sz w:val="28"/>
          <w:szCs w:val="28"/>
        </w:rPr>
        <w:t>Задачи отдела образования администрации Западнодвинского муниципального округа Тверской области на 2023 год:</w:t>
      </w:r>
    </w:p>
    <w:p w:rsidR="00ED03EA" w:rsidRPr="00517397" w:rsidRDefault="00ED03EA" w:rsidP="00517397">
      <w:pPr>
        <w:autoSpaceDE w:val="0"/>
        <w:autoSpaceDN w:val="0"/>
        <w:adjustRightInd w:val="0"/>
        <w:ind w:left="0" w:firstLine="720"/>
        <w:outlineLvl w:val="1"/>
        <w:rPr>
          <w:sz w:val="28"/>
          <w:szCs w:val="28"/>
        </w:rPr>
      </w:pPr>
      <w:r w:rsidRPr="00517397">
        <w:rPr>
          <w:sz w:val="28"/>
          <w:szCs w:val="28"/>
        </w:rPr>
        <w:t>-тщательное планирование затрат на выполнение задач по созданию условий для получения дошкольного, начального, общего, среднего образования с целью  уменьшения внесения изменений в программу в течение года;</w:t>
      </w:r>
    </w:p>
    <w:p w:rsidR="00ED03EA" w:rsidRPr="00517397" w:rsidRDefault="00ED03EA" w:rsidP="00517397">
      <w:pPr>
        <w:autoSpaceDE w:val="0"/>
        <w:autoSpaceDN w:val="0"/>
        <w:adjustRightInd w:val="0"/>
        <w:ind w:left="0" w:firstLine="708"/>
        <w:outlineLvl w:val="1"/>
        <w:rPr>
          <w:sz w:val="28"/>
          <w:szCs w:val="28"/>
        </w:rPr>
      </w:pPr>
      <w:r w:rsidRPr="00517397">
        <w:rPr>
          <w:sz w:val="28"/>
          <w:szCs w:val="28"/>
        </w:rPr>
        <w:t>-продолжение работы по оптимизации расходов;</w:t>
      </w:r>
    </w:p>
    <w:p w:rsidR="00ED03EA" w:rsidRPr="00517397" w:rsidRDefault="00ED03EA" w:rsidP="00517397">
      <w:pPr>
        <w:tabs>
          <w:tab w:val="num" w:pos="709"/>
        </w:tabs>
        <w:ind w:left="0"/>
        <w:rPr>
          <w:sz w:val="28"/>
          <w:szCs w:val="28"/>
        </w:rPr>
      </w:pPr>
      <w:r w:rsidRPr="00517397">
        <w:rPr>
          <w:sz w:val="28"/>
          <w:szCs w:val="28"/>
        </w:rPr>
        <w:tab/>
        <w:t xml:space="preserve">-проведение оценки эффективности расходов;                                    </w:t>
      </w:r>
    </w:p>
    <w:p w:rsidR="00ED03EA" w:rsidRPr="00517397" w:rsidRDefault="004B3921" w:rsidP="00517397">
      <w:pPr>
        <w:tabs>
          <w:tab w:val="num" w:pos="1083"/>
        </w:tabs>
        <w:ind w:left="0"/>
        <w:rPr>
          <w:sz w:val="28"/>
          <w:szCs w:val="28"/>
        </w:rPr>
      </w:pPr>
      <w:r>
        <w:rPr>
          <w:sz w:val="28"/>
          <w:szCs w:val="28"/>
        </w:rPr>
        <w:t xml:space="preserve">         </w:t>
      </w:r>
      <w:r w:rsidR="00ED03EA" w:rsidRPr="00517397">
        <w:rPr>
          <w:sz w:val="28"/>
          <w:szCs w:val="28"/>
        </w:rPr>
        <w:t>-взвешенный подход к участию в целевых программах с учетом возможностей бюджета по обеспечению обязательного объема финансирования;</w:t>
      </w:r>
    </w:p>
    <w:p w:rsidR="00ED03EA" w:rsidRPr="00517397" w:rsidRDefault="004B3921" w:rsidP="00517397">
      <w:pPr>
        <w:tabs>
          <w:tab w:val="num" w:pos="1083"/>
        </w:tabs>
        <w:ind w:left="0"/>
        <w:rPr>
          <w:sz w:val="28"/>
          <w:szCs w:val="28"/>
        </w:rPr>
      </w:pPr>
      <w:r>
        <w:rPr>
          <w:sz w:val="28"/>
          <w:szCs w:val="28"/>
        </w:rPr>
        <w:t xml:space="preserve">        </w:t>
      </w:r>
      <w:r w:rsidR="00ED03EA" w:rsidRPr="00517397">
        <w:rPr>
          <w:sz w:val="28"/>
          <w:szCs w:val="28"/>
        </w:rPr>
        <w:t xml:space="preserve"> -финансовое обеспечение выполнения муниципального задания с применением механизма нормативно - подушевого финансирования оказания муниципальных услуг.</w:t>
      </w:r>
    </w:p>
    <w:p w:rsidR="00ED03EA" w:rsidRPr="00517397" w:rsidRDefault="00ED03EA" w:rsidP="00517397">
      <w:pPr>
        <w:widowControl w:val="0"/>
        <w:spacing w:line="240" w:lineRule="auto"/>
        <w:ind w:left="0" w:firstLine="709"/>
        <w:jc w:val="center"/>
        <w:rPr>
          <w:b/>
          <w:sz w:val="28"/>
          <w:szCs w:val="28"/>
        </w:rPr>
      </w:pPr>
    </w:p>
    <w:p w:rsidR="008E4D88" w:rsidRPr="00517397" w:rsidRDefault="008E4D88" w:rsidP="00517397">
      <w:pPr>
        <w:widowControl w:val="0"/>
        <w:spacing w:line="240" w:lineRule="auto"/>
        <w:ind w:left="0" w:firstLine="709"/>
        <w:jc w:val="center"/>
        <w:rPr>
          <w:b/>
          <w:color w:val="FF0000"/>
          <w:sz w:val="28"/>
          <w:szCs w:val="28"/>
        </w:rPr>
      </w:pPr>
    </w:p>
    <w:p w:rsidR="001B0277" w:rsidRPr="00616E90" w:rsidRDefault="001B0277" w:rsidP="00517397">
      <w:pPr>
        <w:pageBreakBefore/>
        <w:tabs>
          <w:tab w:val="left" w:pos="4536"/>
        </w:tabs>
        <w:spacing w:line="240" w:lineRule="auto"/>
        <w:ind w:left="0"/>
        <w:jc w:val="right"/>
        <w:rPr>
          <w:sz w:val="24"/>
          <w:szCs w:val="28"/>
        </w:rPr>
      </w:pPr>
      <w:r w:rsidRPr="00616E90">
        <w:rPr>
          <w:sz w:val="24"/>
          <w:szCs w:val="28"/>
        </w:rPr>
        <w:t>Приложение 2</w:t>
      </w:r>
    </w:p>
    <w:p w:rsidR="00616E90" w:rsidRDefault="001B0277" w:rsidP="00517397">
      <w:pPr>
        <w:widowControl w:val="0"/>
        <w:tabs>
          <w:tab w:val="left" w:pos="4536"/>
        </w:tabs>
        <w:spacing w:line="240" w:lineRule="auto"/>
        <w:ind w:left="0"/>
        <w:jc w:val="right"/>
        <w:rPr>
          <w:sz w:val="24"/>
          <w:szCs w:val="28"/>
        </w:rPr>
      </w:pPr>
      <w:r w:rsidRPr="00616E90">
        <w:rPr>
          <w:sz w:val="24"/>
          <w:szCs w:val="28"/>
        </w:rPr>
        <w:t xml:space="preserve">к сводному докладу о ходе реализации </w:t>
      </w:r>
    </w:p>
    <w:p w:rsidR="00616E90" w:rsidRDefault="001B0277" w:rsidP="00517397">
      <w:pPr>
        <w:widowControl w:val="0"/>
        <w:tabs>
          <w:tab w:val="left" w:pos="4536"/>
        </w:tabs>
        <w:spacing w:line="240" w:lineRule="auto"/>
        <w:ind w:left="0"/>
        <w:jc w:val="right"/>
        <w:rPr>
          <w:sz w:val="24"/>
          <w:szCs w:val="28"/>
        </w:rPr>
      </w:pPr>
      <w:r w:rsidRPr="00616E90">
        <w:rPr>
          <w:sz w:val="24"/>
          <w:szCs w:val="28"/>
        </w:rPr>
        <w:t>и об оценке эффективности муниципальных  программ</w:t>
      </w:r>
    </w:p>
    <w:p w:rsidR="00616E90" w:rsidRDefault="001B0277" w:rsidP="00517397">
      <w:pPr>
        <w:widowControl w:val="0"/>
        <w:tabs>
          <w:tab w:val="left" w:pos="4536"/>
        </w:tabs>
        <w:spacing w:line="240" w:lineRule="auto"/>
        <w:ind w:left="0"/>
        <w:jc w:val="right"/>
        <w:rPr>
          <w:sz w:val="24"/>
          <w:szCs w:val="28"/>
        </w:rPr>
      </w:pPr>
      <w:r w:rsidRPr="00616E90">
        <w:rPr>
          <w:sz w:val="24"/>
          <w:szCs w:val="28"/>
        </w:rPr>
        <w:t xml:space="preserve"> муниципального образования</w:t>
      </w:r>
    </w:p>
    <w:p w:rsidR="00616E90" w:rsidRDefault="001B0277" w:rsidP="00517397">
      <w:pPr>
        <w:widowControl w:val="0"/>
        <w:tabs>
          <w:tab w:val="left" w:pos="4536"/>
        </w:tabs>
        <w:spacing w:line="240" w:lineRule="auto"/>
        <w:ind w:left="0"/>
        <w:jc w:val="right"/>
        <w:rPr>
          <w:sz w:val="24"/>
          <w:szCs w:val="28"/>
        </w:rPr>
      </w:pPr>
      <w:r w:rsidRPr="00616E90">
        <w:rPr>
          <w:sz w:val="24"/>
          <w:szCs w:val="28"/>
        </w:rPr>
        <w:t xml:space="preserve"> Западнодвински</w:t>
      </w:r>
      <w:r w:rsidR="00527AF1" w:rsidRPr="00616E90">
        <w:rPr>
          <w:sz w:val="24"/>
          <w:szCs w:val="28"/>
        </w:rPr>
        <w:t>й муниципальный округ</w:t>
      </w:r>
      <w:r w:rsidR="00B975A8" w:rsidRPr="00616E90">
        <w:rPr>
          <w:sz w:val="24"/>
          <w:szCs w:val="28"/>
        </w:rPr>
        <w:t xml:space="preserve"> </w:t>
      </w:r>
    </w:p>
    <w:p w:rsidR="001B0277" w:rsidRPr="00616E90" w:rsidRDefault="00B975A8" w:rsidP="00616E90">
      <w:pPr>
        <w:widowControl w:val="0"/>
        <w:tabs>
          <w:tab w:val="left" w:pos="4536"/>
        </w:tabs>
        <w:spacing w:line="240" w:lineRule="auto"/>
        <w:ind w:left="0"/>
        <w:jc w:val="right"/>
        <w:rPr>
          <w:sz w:val="24"/>
          <w:szCs w:val="28"/>
        </w:rPr>
      </w:pPr>
      <w:r w:rsidRPr="00616E90">
        <w:rPr>
          <w:sz w:val="24"/>
          <w:szCs w:val="28"/>
        </w:rPr>
        <w:t>Тверской област</w:t>
      </w:r>
      <w:r w:rsidR="008F2D97" w:rsidRPr="00616E90">
        <w:rPr>
          <w:sz w:val="24"/>
          <w:szCs w:val="28"/>
        </w:rPr>
        <w:t>и за 2023</w:t>
      </w:r>
      <w:r w:rsidR="001B0277" w:rsidRPr="00616E90">
        <w:rPr>
          <w:sz w:val="24"/>
          <w:szCs w:val="28"/>
        </w:rPr>
        <w:t xml:space="preserve"> год</w:t>
      </w:r>
    </w:p>
    <w:p w:rsidR="0060169F" w:rsidRPr="00517397" w:rsidRDefault="0060169F" w:rsidP="00517397">
      <w:pPr>
        <w:widowControl w:val="0"/>
        <w:spacing w:line="240" w:lineRule="auto"/>
        <w:ind w:left="0"/>
        <w:rPr>
          <w:sz w:val="28"/>
          <w:szCs w:val="28"/>
        </w:rPr>
      </w:pPr>
    </w:p>
    <w:p w:rsidR="00D57529" w:rsidRPr="00517397" w:rsidRDefault="001B0277" w:rsidP="00517397">
      <w:pPr>
        <w:widowControl w:val="0"/>
        <w:spacing w:line="240" w:lineRule="auto"/>
        <w:ind w:left="0" w:firstLine="709"/>
        <w:jc w:val="center"/>
        <w:rPr>
          <w:b/>
          <w:sz w:val="28"/>
          <w:szCs w:val="28"/>
        </w:rPr>
      </w:pPr>
      <w:r w:rsidRPr="00517397">
        <w:rPr>
          <w:b/>
          <w:sz w:val="28"/>
          <w:szCs w:val="28"/>
        </w:rPr>
        <w:t xml:space="preserve">Краткая информация о реализации </w:t>
      </w:r>
    </w:p>
    <w:p w:rsidR="004377E3" w:rsidRPr="00517397" w:rsidRDefault="001B0277" w:rsidP="00517397">
      <w:pPr>
        <w:widowControl w:val="0"/>
        <w:spacing w:line="240" w:lineRule="auto"/>
        <w:ind w:left="0" w:firstLine="709"/>
        <w:jc w:val="center"/>
        <w:rPr>
          <w:b/>
          <w:sz w:val="28"/>
          <w:szCs w:val="28"/>
        </w:rPr>
      </w:pPr>
      <w:r w:rsidRPr="00517397">
        <w:rPr>
          <w:b/>
          <w:sz w:val="28"/>
          <w:szCs w:val="28"/>
        </w:rPr>
        <w:t>муниципальной программы</w:t>
      </w:r>
      <w:r w:rsidR="006C6F7D" w:rsidRPr="00517397">
        <w:rPr>
          <w:b/>
          <w:sz w:val="28"/>
          <w:szCs w:val="28"/>
        </w:rPr>
        <w:t xml:space="preserve"> муниципального о</w:t>
      </w:r>
      <w:r w:rsidR="00527AF1" w:rsidRPr="00517397">
        <w:rPr>
          <w:b/>
          <w:sz w:val="28"/>
          <w:szCs w:val="28"/>
        </w:rPr>
        <w:t>бразования Западнодвинский муниципальный округ</w:t>
      </w:r>
      <w:r w:rsidR="006C6F7D" w:rsidRPr="00517397">
        <w:rPr>
          <w:b/>
          <w:sz w:val="28"/>
          <w:szCs w:val="28"/>
        </w:rPr>
        <w:t xml:space="preserve"> </w:t>
      </w:r>
    </w:p>
    <w:p w:rsidR="00D57529" w:rsidRPr="00517397" w:rsidRDefault="006C6F7D" w:rsidP="00517397">
      <w:pPr>
        <w:widowControl w:val="0"/>
        <w:spacing w:line="240" w:lineRule="auto"/>
        <w:ind w:left="0" w:firstLine="709"/>
        <w:jc w:val="center"/>
        <w:rPr>
          <w:b/>
          <w:sz w:val="28"/>
          <w:szCs w:val="28"/>
        </w:rPr>
      </w:pPr>
      <w:r w:rsidRPr="00517397">
        <w:rPr>
          <w:b/>
          <w:sz w:val="28"/>
          <w:szCs w:val="28"/>
        </w:rPr>
        <w:t>Тверской области</w:t>
      </w:r>
    </w:p>
    <w:p w:rsidR="001B0277" w:rsidRPr="00517397" w:rsidRDefault="006C6F7D" w:rsidP="00517397">
      <w:pPr>
        <w:widowControl w:val="0"/>
        <w:spacing w:line="240" w:lineRule="auto"/>
        <w:ind w:left="0" w:firstLine="709"/>
        <w:jc w:val="center"/>
        <w:rPr>
          <w:b/>
          <w:sz w:val="28"/>
          <w:szCs w:val="28"/>
        </w:rPr>
      </w:pPr>
      <w:r w:rsidRPr="00517397">
        <w:rPr>
          <w:b/>
          <w:sz w:val="28"/>
          <w:szCs w:val="28"/>
        </w:rPr>
        <w:t xml:space="preserve"> «Развитие культуры</w:t>
      </w:r>
      <w:r w:rsidR="00527AF1" w:rsidRPr="00517397">
        <w:rPr>
          <w:b/>
          <w:sz w:val="28"/>
          <w:szCs w:val="28"/>
        </w:rPr>
        <w:t xml:space="preserve"> и туризма</w:t>
      </w:r>
      <w:r w:rsidRPr="00517397">
        <w:rPr>
          <w:b/>
          <w:sz w:val="28"/>
          <w:szCs w:val="28"/>
        </w:rPr>
        <w:t>»</w:t>
      </w:r>
    </w:p>
    <w:p w:rsidR="001B0277" w:rsidRPr="00517397" w:rsidRDefault="001B0277" w:rsidP="00517397">
      <w:pPr>
        <w:spacing w:line="240" w:lineRule="auto"/>
        <w:ind w:left="0"/>
        <w:jc w:val="center"/>
        <w:rPr>
          <w:b/>
          <w:sz w:val="28"/>
          <w:szCs w:val="28"/>
        </w:rPr>
      </w:pPr>
      <w:r w:rsidRPr="00517397">
        <w:rPr>
          <w:b/>
          <w:sz w:val="28"/>
          <w:szCs w:val="28"/>
        </w:rPr>
        <w:t xml:space="preserve"> на </w:t>
      </w:r>
      <w:r w:rsidR="00527AF1" w:rsidRPr="00517397">
        <w:rPr>
          <w:b/>
          <w:sz w:val="28"/>
          <w:szCs w:val="28"/>
        </w:rPr>
        <w:t>2021-2026</w:t>
      </w:r>
      <w:r w:rsidR="006C6F7D" w:rsidRPr="00517397">
        <w:rPr>
          <w:b/>
          <w:sz w:val="28"/>
          <w:szCs w:val="28"/>
        </w:rPr>
        <w:t xml:space="preserve"> годы  </w:t>
      </w:r>
    </w:p>
    <w:p w:rsidR="00DE70DC" w:rsidRPr="00517397" w:rsidRDefault="008F2D97" w:rsidP="00517397">
      <w:pPr>
        <w:spacing w:line="240" w:lineRule="auto"/>
        <w:ind w:left="0"/>
        <w:jc w:val="center"/>
        <w:rPr>
          <w:b/>
          <w:sz w:val="28"/>
          <w:szCs w:val="28"/>
        </w:rPr>
      </w:pPr>
      <w:r w:rsidRPr="00517397">
        <w:rPr>
          <w:b/>
          <w:sz w:val="28"/>
          <w:szCs w:val="28"/>
        </w:rPr>
        <w:t xml:space="preserve"> за 2023</w:t>
      </w:r>
      <w:r w:rsidR="001B0277" w:rsidRPr="00517397">
        <w:rPr>
          <w:b/>
          <w:sz w:val="28"/>
          <w:szCs w:val="28"/>
        </w:rPr>
        <w:t xml:space="preserve"> год</w:t>
      </w:r>
    </w:p>
    <w:p w:rsidR="00DE70DC" w:rsidRPr="00517397" w:rsidRDefault="00DE70DC" w:rsidP="00517397">
      <w:pPr>
        <w:spacing w:line="240" w:lineRule="auto"/>
        <w:ind w:left="0"/>
        <w:jc w:val="center"/>
        <w:rPr>
          <w:b/>
          <w:sz w:val="28"/>
          <w:szCs w:val="28"/>
        </w:rPr>
      </w:pPr>
    </w:p>
    <w:p w:rsidR="00E42DD3" w:rsidRPr="00517397" w:rsidRDefault="004377E3" w:rsidP="00517397">
      <w:pPr>
        <w:spacing w:line="240" w:lineRule="auto"/>
        <w:ind w:left="0"/>
        <w:jc w:val="center"/>
        <w:rPr>
          <w:b/>
          <w:bCs/>
          <w:sz w:val="28"/>
          <w:szCs w:val="28"/>
          <w:lang w:eastAsia="en-US"/>
        </w:rPr>
      </w:pPr>
      <w:r w:rsidRPr="00517397">
        <w:rPr>
          <w:b/>
          <w:bCs/>
          <w:sz w:val="28"/>
          <w:szCs w:val="28"/>
          <w:lang w:eastAsia="en-US"/>
        </w:rPr>
        <w:t xml:space="preserve">1. </w:t>
      </w:r>
      <w:r w:rsidR="00E42DD3" w:rsidRPr="00517397">
        <w:rPr>
          <w:b/>
          <w:bCs/>
          <w:sz w:val="28"/>
          <w:szCs w:val="28"/>
          <w:lang w:eastAsia="en-US"/>
        </w:rPr>
        <w:t>Оценка достижения цели муниципальной программы и результата реализации муниципальной программы.</w:t>
      </w:r>
    </w:p>
    <w:p w:rsidR="00DE70DC" w:rsidRPr="00517397" w:rsidRDefault="00DE70DC" w:rsidP="00517397">
      <w:pPr>
        <w:spacing w:line="240" w:lineRule="auto"/>
        <w:ind w:left="0" w:firstLine="709"/>
        <w:rPr>
          <w:b/>
          <w:bCs/>
          <w:color w:val="FF0000"/>
          <w:sz w:val="28"/>
          <w:szCs w:val="28"/>
        </w:rPr>
      </w:pPr>
    </w:p>
    <w:p w:rsidR="008F2D97" w:rsidRPr="00517397" w:rsidRDefault="008F2D97" w:rsidP="00517397">
      <w:pPr>
        <w:autoSpaceDE w:val="0"/>
        <w:autoSpaceDN w:val="0"/>
        <w:adjustRightInd w:val="0"/>
        <w:ind w:left="0" w:firstLine="709"/>
        <w:rPr>
          <w:sz w:val="28"/>
          <w:szCs w:val="28"/>
        </w:rPr>
      </w:pPr>
      <w:r w:rsidRPr="00517397">
        <w:rPr>
          <w:sz w:val="28"/>
          <w:szCs w:val="28"/>
        </w:rPr>
        <w:t>Муниципальная программа  Западнодвинского муниципального округа Тверской области «Развитие культуры и туризма» на 2021-2026 годы (далее - муниципальная программа) утверждена постановлением администрации Западнодвинского района Тверской области от 03.11.2020 №207 «Об утверждении муниципальной программы  Западнодвинский муниципальный округ Тверской области  «Развитие культуры и туризма »  на 2021-2026 годы».</w:t>
      </w:r>
    </w:p>
    <w:p w:rsidR="008F2D97" w:rsidRPr="00517397" w:rsidRDefault="008F2D97" w:rsidP="00517397">
      <w:pPr>
        <w:autoSpaceDE w:val="0"/>
        <w:autoSpaceDN w:val="0"/>
        <w:adjustRightInd w:val="0"/>
        <w:ind w:left="0" w:firstLine="709"/>
        <w:rPr>
          <w:color w:val="000000"/>
          <w:sz w:val="28"/>
          <w:szCs w:val="28"/>
        </w:rPr>
      </w:pPr>
      <w:r w:rsidRPr="00517397">
        <w:rPr>
          <w:sz w:val="28"/>
          <w:szCs w:val="28"/>
        </w:rPr>
        <w:t>Администратор муниципальной программы – Отдел культуры, спорта, молодежной политики и туризма  администрации Западнодвинского муниципального округа Тверской области.</w:t>
      </w:r>
    </w:p>
    <w:p w:rsidR="008F2D97" w:rsidRPr="00517397" w:rsidRDefault="008F2D97" w:rsidP="00517397">
      <w:pPr>
        <w:autoSpaceDE w:val="0"/>
        <w:autoSpaceDN w:val="0"/>
        <w:adjustRightInd w:val="0"/>
        <w:ind w:left="0" w:firstLine="709"/>
        <w:rPr>
          <w:sz w:val="28"/>
          <w:szCs w:val="28"/>
        </w:rPr>
      </w:pPr>
      <w:r w:rsidRPr="00517397">
        <w:rPr>
          <w:sz w:val="28"/>
          <w:szCs w:val="28"/>
        </w:rPr>
        <w:t xml:space="preserve">Объем освоенных бюджетных средств в рамках муниципальной программы в 2023 году составил 47489,5 тыс. рублей, или 99,8 % от запланированных 47541,8 тыс. рублей. </w:t>
      </w:r>
    </w:p>
    <w:p w:rsidR="008F2D97" w:rsidRPr="00517397" w:rsidRDefault="008F2D97" w:rsidP="00517397">
      <w:pPr>
        <w:autoSpaceDE w:val="0"/>
        <w:autoSpaceDN w:val="0"/>
        <w:adjustRightInd w:val="0"/>
        <w:ind w:left="0" w:firstLine="709"/>
        <w:rPr>
          <w:sz w:val="28"/>
          <w:szCs w:val="28"/>
        </w:rPr>
      </w:pPr>
      <w:r w:rsidRPr="00517397">
        <w:rPr>
          <w:sz w:val="28"/>
          <w:szCs w:val="28"/>
        </w:rPr>
        <w:t xml:space="preserve">Достижение цели муниципальной  программы «Реализация стратегической роли культуры как духовно-нравственного основания развития личности, сохранение и развитие единого культурного пространства на территории Западнодвинского муниципального округа » характеризуется 3 показателями цели: </w:t>
      </w:r>
    </w:p>
    <w:p w:rsidR="008F2D97" w:rsidRPr="00517397" w:rsidRDefault="00616E90" w:rsidP="00517397">
      <w:pPr>
        <w:ind w:left="0" w:firstLine="709"/>
        <w:rPr>
          <w:sz w:val="28"/>
          <w:szCs w:val="28"/>
        </w:rPr>
      </w:pPr>
      <w:r>
        <w:rPr>
          <w:sz w:val="28"/>
          <w:szCs w:val="28"/>
        </w:rPr>
        <w:t>а)</w:t>
      </w:r>
      <w:r w:rsidR="008F2D97" w:rsidRPr="00517397">
        <w:rPr>
          <w:sz w:val="28"/>
          <w:szCs w:val="28"/>
        </w:rPr>
        <w:t>Показатель 1 «Уровень удовлетворенности населения Западнодвинского муниципального округа Тверской области культурной жизнью » исполнен на 100% от плана и составил 78%.</w:t>
      </w:r>
    </w:p>
    <w:p w:rsidR="008F2D97" w:rsidRPr="00517397" w:rsidRDefault="008F2D97" w:rsidP="00517397">
      <w:pPr>
        <w:ind w:left="0" w:firstLine="709"/>
        <w:rPr>
          <w:sz w:val="28"/>
          <w:szCs w:val="28"/>
        </w:rPr>
      </w:pPr>
      <w:r w:rsidRPr="00517397">
        <w:rPr>
          <w:sz w:val="28"/>
          <w:szCs w:val="28"/>
        </w:rPr>
        <w:t>б) Показатель 2 «Количество муниципальных услуг в сфере культуры Западнодвинского муниципального округа, предоставляемых муниципальными учреждениями культуры» исполнен на 100% от плана  и составил 5 единиц.</w:t>
      </w:r>
    </w:p>
    <w:p w:rsidR="008F2D97" w:rsidRPr="00517397" w:rsidRDefault="008F2D97" w:rsidP="00517397">
      <w:pPr>
        <w:ind w:left="0" w:firstLine="709"/>
        <w:rPr>
          <w:sz w:val="28"/>
          <w:szCs w:val="28"/>
        </w:rPr>
      </w:pPr>
      <w:r w:rsidRPr="00517397">
        <w:rPr>
          <w:sz w:val="28"/>
          <w:szCs w:val="28"/>
        </w:rPr>
        <w:t xml:space="preserve">в) Показатель 3 «Уровень средней заработной платы работников списочного состава муниципальных учреждений культуры Западнодвинского муниципального округа» исполнен на 100%. </w:t>
      </w:r>
    </w:p>
    <w:p w:rsidR="008F2D97" w:rsidRPr="00517397" w:rsidRDefault="008F2D97" w:rsidP="00517397">
      <w:pPr>
        <w:ind w:left="0" w:firstLine="709"/>
        <w:rPr>
          <w:sz w:val="28"/>
          <w:szCs w:val="28"/>
        </w:rPr>
      </w:pPr>
      <w:r w:rsidRPr="00517397">
        <w:rPr>
          <w:sz w:val="28"/>
          <w:szCs w:val="28"/>
        </w:rPr>
        <w:t>Достижение цели осуществлялось в рамках реализации трех подпрограмм:</w:t>
      </w:r>
    </w:p>
    <w:p w:rsidR="008F2D97" w:rsidRPr="00517397" w:rsidRDefault="008F2D97" w:rsidP="00517397">
      <w:pPr>
        <w:autoSpaceDE w:val="0"/>
        <w:autoSpaceDN w:val="0"/>
        <w:adjustRightInd w:val="0"/>
        <w:ind w:left="0"/>
        <w:rPr>
          <w:sz w:val="28"/>
          <w:szCs w:val="28"/>
        </w:rPr>
      </w:pPr>
      <w:r w:rsidRPr="00517397">
        <w:rPr>
          <w:sz w:val="28"/>
          <w:szCs w:val="28"/>
        </w:rPr>
        <w:t>подпрограмма 1 «Сохранение и развитие культурного потенциала»;</w:t>
      </w:r>
    </w:p>
    <w:p w:rsidR="008F2D97" w:rsidRPr="00517397" w:rsidRDefault="008F2D97" w:rsidP="00517397">
      <w:pPr>
        <w:autoSpaceDE w:val="0"/>
        <w:autoSpaceDN w:val="0"/>
        <w:adjustRightInd w:val="0"/>
        <w:ind w:left="0"/>
        <w:rPr>
          <w:sz w:val="28"/>
          <w:szCs w:val="28"/>
        </w:rPr>
      </w:pPr>
      <w:r w:rsidRPr="00517397">
        <w:rPr>
          <w:sz w:val="28"/>
          <w:szCs w:val="28"/>
        </w:rPr>
        <w:t>подпрограмма 2 «Создание условий для повышения качества услуг, предоставляемых муниципальными учреждениями культуры»;</w:t>
      </w:r>
    </w:p>
    <w:p w:rsidR="008F2D97" w:rsidRPr="00517397" w:rsidRDefault="008F2D97" w:rsidP="00517397">
      <w:pPr>
        <w:autoSpaceDE w:val="0"/>
        <w:autoSpaceDN w:val="0"/>
        <w:adjustRightInd w:val="0"/>
        <w:ind w:left="0"/>
        <w:rPr>
          <w:sz w:val="28"/>
          <w:szCs w:val="28"/>
        </w:rPr>
      </w:pPr>
      <w:r w:rsidRPr="00517397">
        <w:rPr>
          <w:sz w:val="28"/>
          <w:szCs w:val="28"/>
        </w:rPr>
        <w:t>подпрограмма 3 « Развитие туризма».</w:t>
      </w:r>
    </w:p>
    <w:p w:rsidR="008F2D97" w:rsidRPr="00517397" w:rsidRDefault="008F2D97" w:rsidP="00517397">
      <w:pPr>
        <w:ind w:left="0"/>
        <w:rPr>
          <w:bCs/>
          <w:sz w:val="28"/>
          <w:szCs w:val="28"/>
        </w:rPr>
      </w:pPr>
      <w:r w:rsidRPr="00517397">
        <w:rPr>
          <w:bCs/>
          <w:sz w:val="28"/>
          <w:szCs w:val="28"/>
        </w:rPr>
        <w:tab/>
        <w:t>Подпрограмма 1 «</w:t>
      </w:r>
      <w:r w:rsidRPr="00517397">
        <w:rPr>
          <w:sz w:val="28"/>
          <w:szCs w:val="28"/>
        </w:rPr>
        <w:t>Сохранение и развитие культурного потенциала</w:t>
      </w:r>
      <w:r w:rsidRPr="00517397">
        <w:rPr>
          <w:bCs/>
          <w:sz w:val="28"/>
          <w:szCs w:val="28"/>
        </w:rPr>
        <w:t>».</w:t>
      </w:r>
    </w:p>
    <w:p w:rsidR="008F2D97" w:rsidRPr="00517397" w:rsidRDefault="008F2D97" w:rsidP="00517397">
      <w:pPr>
        <w:ind w:left="0"/>
        <w:rPr>
          <w:bCs/>
          <w:sz w:val="28"/>
          <w:szCs w:val="28"/>
        </w:rPr>
      </w:pPr>
      <w:r w:rsidRPr="00517397">
        <w:rPr>
          <w:sz w:val="28"/>
          <w:szCs w:val="28"/>
        </w:rPr>
        <w:t>Объем освоенных бюджетных средств составил 44302,5 тыс. рублей или 99,8 % от запланированных 44354,5 тыс. рублей. Подпрограмма направлена на решение 5  задач.</w:t>
      </w:r>
    </w:p>
    <w:p w:rsidR="008F2D97" w:rsidRPr="00517397" w:rsidRDefault="008F2D97" w:rsidP="00517397">
      <w:pPr>
        <w:ind w:left="0"/>
        <w:rPr>
          <w:sz w:val="28"/>
          <w:szCs w:val="28"/>
        </w:rPr>
      </w:pPr>
      <w:r w:rsidRPr="00517397">
        <w:rPr>
          <w:b/>
          <w:sz w:val="28"/>
          <w:szCs w:val="28"/>
        </w:rPr>
        <w:tab/>
      </w:r>
      <w:r w:rsidRPr="00517397">
        <w:rPr>
          <w:sz w:val="28"/>
          <w:szCs w:val="28"/>
        </w:rPr>
        <w:t>Задача 1 «Сохранение и развитие библиотечного и музейного дела».</w:t>
      </w:r>
    </w:p>
    <w:p w:rsidR="008F2D97" w:rsidRPr="00517397" w:rsidRDefault="008F2D97" w:rsidP="00517397">
      <w:pPr>
        <w:ind w:left="0" w:firstLine="708"/>
        <w:rPr>
          <w:sz w:val="28"/>
          <w:szCs w:val="28"/>
        </w:rPr>
      </w:pPr>
      <w:r w:rsidRPr="00517397">
        <w:rPr>
          <w:sz w:val="28"/>
          <w:szCs w:val="28"/>
        </w:rPr>
        <w:t xml:space="preserve">Для решения задачи 1 на реализацию мероприятий выделено13037,6 тыс. рублей. </w:t>
      </w:r>
      <w:r w:rsidRPr="00517397">
        <w:rPr>
          <w:rFonts w:eastAsia="Calibri"/>
          <w:sz w:val="28"/>
          <w:szCs w:val="28"/>
          <w:lang w:eastAsia="en-US"/>
        </w:rPr>
        <w:t>Освоено в 2023 году 12990,6 тыс.рублей или 99,6% от запланированного.</w:t>
      </w:r>
    </w:p>
    <w:p w:rsidR="008F2D97" w:rsidRPr="00517397" w:rsidRDefault="008F2D97" w:rsidP="00517397">
      <w:pPr>
        <w:ind w:left="0" w:firstLine="708"/>
        <w:rPr>
          <w:sz w:val="28"/>
          <w:szCs w:val="28"/>
        </w:rPr>
      </w:pPr>
      <w:r w:rsidRPr="00517397">
        <w:rPr>
          <w:sz w:val="28"/>
          <w:szCs w:val="28"/>
        </w:rPr>
        <w:t>Библиотечное обслуживание населения округа осуществляется 9 библиотеками, из них 6 сельских библиотек, поселковая, центральная и детская библиотеки. В структуру ЦБС также входит историко-краеведческий музей.</w:t>
      </w:r>
    </w:p>
    <w:p w:rsidR="008F2D97" w:rsidRPr="00517397" w:rsidRDefault="008F2D97" w:rsidP="00517397">
      <w:pPr>
        <w:ind w:left="0" w:firstLine="709"/>
        <w:rPr>
          <w:sz w:val="28"/>
          <w:szCs w:val="28"/>
        </w:rPr>
      </w:pPr>
      <w:r w:rsidRPr="00517397">
        <w:rPr>
          <w:sz w:val="28"/>
          <w:szCs w:val="28"/>
        </w:rPr>
        <w:t>В 2023 году общее число посещений библиотек, в том числе  мероприятий, составило 67039, что превысило показатель 2022 года на 26%. Читателями библиотек являются – 5,2 тыс. человек. Количество выданных библиотечных документов составило 244820ед. Услуги населению предоставляются в стенах библиотеки, ведется обслуживание на дому, по месту учебы и в формате библиотечных пунктов. Услугами нестационарного обслуживания населения пользуются 530 человек из числа зарегистрированных пользователей. Библиотеки округа принимают самое активное участие в организации досуга населения. При библиотеках действуют 13 клубов и кружков по интересам, из общего числа – 9 действуют для детей и подростков. Кружки объединяют любителей художественной литературы и поэзии, настольных игр и шахмат, также предлагают развить творческие навыки, освоить разнообразные виды рукоделия. Регулярно оформляются творческие выставки работ участников библиотечных кружков.</w:t>
      </w:r>
    </w:p>
    <w:p w:rsidR="008F2D97" w:rsidRPr="00517397" w:rsidRDefault="008F2D97" w:rsidP="00517397">
      <w:pPr>
        <w:ind w:left="0" w:firstLine="709"/>
        <w:rPr>
          <w:sz w:val="28"/>
          <w:szCs w:val="28"/>
        </w:rPr>
      </w:pPr>
      <w:r w:rsidRPr="00517397">
        <w:rPr>
          <w:sz w:val="28"/>
          <w:szCs w:val="28"/>
        </w:rPr>
        <w:t xml:space="preserve">Проведение культурно-просветительских мероприятий важное направление в сфере информационного обслуживания населения. Всего библиотеками округа проведено 275 массовых  мероприятий, из них вне стен библиотеки – 85. </w:t>
      </w:r>
    </w:p>
    <w:p w:rsidR="008F2D97" w:rsidRPr="00517397" w:rsidRDefault="008F2D97" w:rsidP="00517397">
      <w:pPr>
        <w:ind w:left="0" w:firstLine="709"/>
        <w:rPr>
          <w:sz w:val="28"/>
          <w:szCs w:val="28"/>
        </w:rPr>
      </w:pPr>
      <w:r w:rsidRPr="00517397">
        <w:rPr>
          <w:sz w:val="28"/>
          <w:szCs w:val="28"/>
        </w:rPr>
        <w:t>Приоритетные направления в просветительской деятельности учреждения в 2023 году: приобщение населения к чтению, развитие и сохранность традиций народной культуры, военно-патриотическое воспитание молодежи, история края, правовое и финансовое просвещение разных слоев населения. Все проводимые библиотеками мероприятия основаны на книге, как самого достоверного источника информации. Из применяемых форм популярны среди читателей книжные информационные обзоры, поэтические вечера, виртуальные путешествия, встречи с интересными людьми, а также разнообразные игровые мероприятия: квест-игры, викторины, конкурсы.</w:t>
      </w:r>
    </w:p>
    <w:p w:rsidR="008F2D97" w:rsidRPr="00517397" w:rsidRDefault="008F2D97" w:rsidP="00517397">
      <w:pPr>
        <w:ind w:left="0"/>
        <w:rPr>
          <w:sz w:val="28"/>
          <w:szCs w:val="28"/>
        </w:rPr>
      </w:pPr>
      <w:r w:rsidRPr="00517397">
        <w:rPr>
          <w:b/>
          <w:sz w:val="28"/>
          <w:szCs w:val="28"/>
        </w:rPr>
        <w:tab/>
      </w:r>
      <w:r w:rsidRPr="00517397">
        <w:rPr>
          <w:sz w:val="28"/>
          <w:szCs w:val="28"/>
        </w:rPr>
        <w:t>Задача 2 «Организация досуга населения и обеспечение жителей услугами культурно - досуговых учреждений».</w:t>
      </w:r>
    </w:p>
    <w:p w:rsidR="008F2D97" w:rsidRPr="00517397" w:rsidRDefault="008F2D97" w:rsidP="00517397">
      <w:pPr>
        <w:autoSpaceDE w:val="0"/>
        <w:autoSpaceDN w:val="0"/>
        <w:adjustRightInd w:val="0"/>
        <w:ind w:left="0" w:firstLine="708"/>
        <w:rPr>
          <w:rFonts w:eastAsia="Calibri"/>
          <w:sz w:val="28"/>
          <w:szCs w:val="28"/>
          <w:lang w:eastAsia="en-US"/>
        </w:rPr>
      </w:pPr>
      <w:r w:rsidRPr="00517397">
        <w:rPr>
          <w:sz w:val="28"/>
          <w:szCs w:val="28"/>
        </w:rPr>
        <w:t xml:space="preserve">Для решения задачи 2 на реализацию мероприятий выделено 23452,0 тыс.рублей. </w:t>
      </w:r>
      <w:r w:rsidRPr="00517397">
        <w:rPr>
          <w:rFonts w:eastAsia="Calibri"/>
          <w:sz w:val="28"/>
          <w:szCs w:val="28"/>
          <w:lang w:eastAsia="en-US"/>
        </w:rPr>
        <w:t xml:space="preserve">Освоено в течение 2023 года 23452,0тыс.рублей или 100% . </w:t>
      </w:r>
    </w:p>
    <w:p w:rsidR="008F2D97" w:rsidRPr="00517397" w:rsidRDefault="008F2D97" w:rsidP="00517397">
      <w:pPr>
        <w:autoSpaceDE w:val="0"/>
        <w:autoSpaceDN w:val="0"/>
        <w:adjustRightInd w:val="0"/>
        <w:ind w:left="0" w:firstLine="709"/>
        <w:rPr>
          <w:sz w:val="28"/>
          <w:szCs w:val="28"/>
        </w:rPr>
      </w:pPr>
      <w:r w:rsidRPr="00517397">
        <w:rPr>
          <w:sz w:val="28"/>
          <w:szCs w:val="28"/>
        </w:rPr>
        <w:t>Отрасль «Культура» - одна из важнейших составляющих в стратегии социально-экономического развития муниципального образования Западнодвинский муниципального округа  Тверской области. Развитие и сохранение культурного наследия, обеспечение культурного досуга населения округа является основным направлением работы Отдела культуры, спорта, молодежной политики и туризма   администрации Западнодвинского муниципального округа Тверской области. На территории Западнодвинского муниципального округа осуществляют свою деятельность 14 учреждений культурно - досугового типа. В 2023 году функционировало  13 из них. На базе учреждений культурно-досугового типа функционируют клубные формирования  и клубы по интересам различной направленности: хореографические, театральные, вокальные, декоративно-прикладного творчества в них занимается 125 человека. Количество проведенных культурно-массовых мероприятий составило 875 единиц.</w:t>
      </w:r>
    </w:p>
    <w:p w:rsidR="008F2D97" w:rsidRPr="00517397" w:rsidRDefault="008F2D97" w:rsidP="00517397">
      <w:pPr>
        <w:tabs>
          <w:tab w:val="left" w:pos="290"/>
        </w:tabs>
        <w:ind w:left="0"/>
        <w:rPr>
          <w:sz w:val="28"/>
          <w:szCs w:val="28"/>
        </w:rPr>
      </w:pPr>
      <w:r w:rsidRPr="00517397">
        <w:rPr>
          <w:sz w:val="28"/>
          <w:szCs w:val="28"/>
        </w:rPr>
        <w:tab/>
      </w:r>
      <w:r w:rsidRPr="00517397">
        <w:rPr>
          <w:sz w:val="28"/>
          <w:szCs w:val="28"/>
        </w:rPr>
        <w:tab/>
        <w:t>За 2023 год в учреждениях культурно-досугового типа  проведено  85 мероприятий. Количество посещений культурно-досуговых и массовых мероприятий  за отчетный год составило  4370 тыс. человек.</w:t>
      </w:r>
    </w:p>
    <w:p w:rsidR="008F2D97" w:rsidRPr="00517397" w:rsidRDefault="008F2D97" w:rsidP="00517397">
      <w:pPr>
        <w:tabs>
          <w:tab w:val="left" w:pos="290"/>
        </w:tabs>
        <w:ind w:left="0"/>
        <w:rPr>
          <w:sz w:val="28"/>
          <w:szCs w:val="28"/>
        </w:rPr>
      </w:pPr>
      <w:r w:rsidRPr="00517397">
        <w:rPr>
          <w:sz w:val="28"/>
          <w:szCs w:val="28"/>
        </w:rPr>
        <w:tab/>
      </w:r>
      <w:r w:rsidRPr="00517397">
        <w:rPr>
          <w:sz w:val="28"/>
          <w:szCs w:val="28"/>
        </w:rPr>
        <w:tab/>
        <w:t xml:space="preserve">В текущем году  в КДЦ состоялось 8 гастрольных представлений  (1 - для взрослой аудитории , 1- по программе «Пушкинская карта», 3 цирковых представления, 3 детских спектакля,  представленных областными театрами).         </w:t>
      </w:r>
    </w:p>
    <w:p w:rsidR="008F2D97" w:rsidRPr="00517397" w:rsidRDefault="008F2D97" w:rsidP="00517397">
      <w:pPr>
        <w:tabs>
          <w:tab w:val="left" w:pos="290"/>
        </w:tabs>
        <w:ind w:left="0"/>
        <w:rPr>
          <w:sz w:val="28"/>
          <w:szCs w:val="28"/>
        </w:rPr>
      </w:pPr>
      <w:r w:rsidRPr="00517397">
        <w:rPr>
          <w:sz w:val="28"/>
          <w:szCs w:val="28"/>
        </w:rPr>
        <w:t xml:space="preserve">Участники художественной самодеятельности  КДЦ достойно представляют Западнодвинский муниципальный округ на областных и  межмуниципальных конкурсах и фестивалях. </w:t>
      </w:r>
    </w:p>
    <w:p w:rsidR="008F2D97" w:rsidRPr="00517397" w:rsidRDefault="008F2D97" w:rsidP="00517397">
      <w:pPr>
        <w:tabs>
          <w:tab w:val="left" w:pos="290"/>
        </w:tabs>
        <w:ind w:left="0"/>
        <w:rPr>
          <w:sz w:val="28"/>
          <w:szCs w:val="28"/>
        </w:rPr>
      </w:pPr>
      <w:r w:rsidRPr="00517397">
        <w:rPr>
          <w:sz w:val="28"/>
          <w:szCs w:val="28"/>
        </w:rPr>
        <w:t xml:space="preserve">         Солисты и коллективы вокальной студии «Незабудки» (рук. Е.Е. Шапошникова) стали лауреатами </w:t>
      </w:r>
      <w:r w:rsidRPr="00517397">
        <w:rPr>
          <w:sz w:val="28"/>
          <w:szCs w:val="28"/>
          <w:lang w:val="en-US"/>
        </w:rPr>
        <w:t>I</w:t>
      </w:r>
      <w:r w:rsidRPr="00517397">
        <w:rPr>
          <w:sz w:val="28"/>
          <w:szCs w:val="28"/>
        </w:rPr>
        <w:t xml:space="preserve"> степени регионального фестиваля-конкурса  «Вместе в будущее», межмуниципального Торопецкого Рождественского фестиваля, муниципального фестиваля «Во славу Победы!».  </w:t>
      </w:r>
    </w:p>
    <w:p w:rsidR="008F2D97" w:rsidRPr="00616E90" w:rsidRDefault="008F2D97" w:rsidP="00517397">
      <w:pPr>
        <w:tabs>
          <w:tab w:val="left" w:pos="290"/>
        </w:tabs>
        <w:ind w:left="0"/>
        <w:rPr>
          <w:sz w:val="28"/>
          <w:szCs w:val="28"/>
        </w:rPr>
      </w:pPr>
      <w:r w:rsidRPr="00517397">
        <w:rPr>
          <w:sz w:val="28"/>
          <w:szCs w:val="28"/>
        </w:rPr>
        <w:t xml:space="preserve">       Дуэт в составе М.Петровой и И.Чуркиной стал победи</w:t>
      </w:r>
      <w:r w:rsidR="00616E90">
        <w:rPr>
          <w:sz w:val="28"/>
          <w:szCs w:val="28"/>
        </w:rPr>
        <w:t>телем межмуниципального военно-</w:t>
      </w:r>
      <w:r w:rsidRPr="00517397">
        <w:rPr>
          <w:sz w:val="28"/>
          <w:szCs w:val="28"/>
        </w:rPr>
        <w:t>патриотического фестиваля в г.Белый, вокальный ансамбль «Гармония»- лауреат 1 степени межмуниципального фестиваля творчества пожилых людей «Нам года- не беда» (г.Осташков).</w:t>
      </w:r>
    </w:p>
    <w:p w:rsidR="008F2D97" w:rsidRPr="00517397" w:rsidRDefault="008F2D97" w:rsidP="00517397">
      <w:pPr>
        <w:tabs>
          <w:tab w:val="left" w:pos="290"/>
        </w:tabs>
        <w:ind w:left="0"/>
        <w:rPr>
          <w:color w:val="FF0000"/>
          <w:sz w:val="28"/>
          <w:szCs w:val="28"/>
        </w:rPr>
      </w:pPr>
      <w:r w:rsidRPr="00517397">
        <w:rPr>
          <w:sz w:val="28"/>
          <w:szCs w:val="28"/>
        </w:rPr>
        <w:t xml:space="preserve">        Работники МКДЦ и сельских Домов культуры совместно с участниками художественной самодеятельности в текущем году подготовили 8 выездных концерта для жителей сельских поселений муниципального округа.</w:t>
      </w:r>
    </w:p>
    <w:p w:rsidR="008F2D97" w:rsidRPr="00517397" w:rsidRDefault="008F2D97" w:rsidP="00517397">
      <w:pPr>
        <w:ind w:left="0"/>
        <w:rPr>
          <w:sz w:val="28"/>
          <w:szCs w:val="28"/>
        </w:rPr>
      </w:pPr>
      <w:r w:rsidRPr="00517397">
        <w:rPr>
          <w:b/>
          <w:sz w:val="28"/>
          <w:szCs w:val="28"/>
        </w:rPr>
        <w:tab/>
      </w:r>
      <w:r w:rsidRPr="00517397">
        <w:rPr>
          <w:sz w:val="28"/>
          <w:szCs w:val="28"/>
        </w:rPr>
        <w:t>Задача 3 «Сохранение и развитие дополнительного образования детей в сфере культуры».</w:t>
      </w:r>
    </w:p>
    <w:p w:rsidR="008F2D97" w:rsidRPr="00517397" w:rsidRDefault="008F2D97" w:rsidP="00517397">
      <w:pPr>
        <w:pStyle w:val="af9"/>
        <w:spacing w:before="0" w:beforeAutospacing="0" w:after="0" w:afterAutospacing="0"/>
        <w:ind w:left="0" w:firstLine="709"/>
        <w:rPr>
          <w:sz w:val="28"/>
          <w:szCs w:val="28"/>
        </w:rPr>
      </w:pPr>
      <w:r w:rsidRPr="00517397">
        <w:rPr>
          <w:sz w:val="28"/>
          <w:szCs w:val="28"/>
        </w:rPr>
        <w:t>Объем освоенных бюджетных средств на реализацию мероприятий по сохранению и развитию дополнительного образования в сфере культуры составил 3816,4 тыс. рублей или 100 % от запланированного.  В 2022 – 2023 учебном году в Западнодвинской детской школе искусств обучалось 91 человека, процент охвата детей эстетическим образованием  по городу –  8,8 %, по муниципальному округу – 7,0 %</w:t>
      </w:r>
    </w:p>
    <w:p w:rsidR="008F2D97" w:rsidRPr="00517397" w:rsidRDefault="008F2D97" w:rsidP="00517397">
      <w:pPr>
        <w:pStyle w:val="af9"/>
        <w:spacing w:before="0" w:beforeAutospacing="0" w:after="0" w:afterAutospacing="0"/>
        <w:ind w:left="0" w:firstLine="709"/>
        <w:rPr>
          <w:sz w:val="28"/>
          <w:szCs w:val="28"/>
        </w:rPr>
      </w:pPr>
      <w:r w:rsidRPr="00517397">
        <w:rPr>
          <w:bCs/>
          <w:color w:val="000000"/>
          <w:sz w:val="28"/>
          <w:szCs w:val="28"/>
        </w:rPr>
        <w:t xml:space="preserve">Участие учащихся в конкурсах, фестивалях и выставках в 2022 </w:t>
      </w:r>
      <w:r w:rsidRPr="00517397">
        <w:rPr>
          <w:sz w:val="28"/>
          <w:szCs w:val="28"/>
        </w:rPr>
        <w:t>– 20</w:t>
      </w:r>
      <w:r w:rsidRPr="00517397">
        <w:rPr>
          <w:bCs/>
          <w:color w:val="000000"/>
          <w:sz w:val="28"/>
          <w:szCs w:val="28"/>
        </w:rPr>
        <w:t>23 учебном году:</w:t>
      </w:r>
    </w:p>
    <w:tbl>
      <w:tblPr>
        <w:tblW w:w="0" w:type="auto"/>
        <w:shd w:val="clear" w:color="auto" w:fill="FFFFFF"/>
        <w:tblLook w:val="04A0"/>
      </w:tblPr>
      <w:tblGrid>
        <w:gridCol w:w="608"/>
        <w:gridCol w:w="3181"/>
        <w:gridCol w:w="1838"/>
        <w:gridCol w:w="1898"/>
        <w:gridCol w:w="1860"/>
      </w:tblGrid>
      <w:tr w:rsidR="008F2D97" w:rsidRPr="00616E90" w:rsidTr="00E42DD3">
        <w:tc>
          <w:tcPr>
            <w:tcW w:w="6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F2D97" w:rsidRPr="00616E90" w:rsidRDefault="008F2D97" w:rsidP="00517397">
            <w:pPr>
              <w:ind w:left="0"/>
              <w:jc w:val="center"/>
              <w:rPr>
                <w:color w:val="000000"/>
                <w:sz w:val="24"/>
                <w:szCs w:val="28"/>
              </w:rPr>
            </w:pPr>
            <w:r w:rsidRPr="00616E90">
              <w:rPr>
                <w:b/>
                <w:bCs/>
                <w:color w:val="000000"/>
                <w:sz w:val="24"/>
                <w:szCs w:val="28"/>
              </w:rPr>
              <w:t>№</w:t>
            </w:r>
          </w:p>
        </w:tc>
        <w:tc>
          <w:tcPr>
            <w:tcW w:w="3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F2D97" w:rsidRPr="00616E90" w:rsidRDefault="008F2D97" w:rsidP="00517397">
            <w:pPr>
              <w:ind w:left="0"/>
              <w:jc w:val="center"/>
              <w:rPr>
                <w:color w:val="000000"/>
                <w:sz w:val="24"/>
                <w:szCs w:val="28"/>
              </w:rPr>
            </w:pPr>
            <w:r w:rsidRPr="00616E90">
              <w:rPr>
                <w:color w:val="000000"/>
                <w:sz w:val="24"/>
                <w:szCs w:val="28"/>
              </w:rPr>
              <w:t>Статус конкурса, фестиваля, выставки</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F2D97" w:rsidRPr="00616E90" w:rsidRDefault="008F2D97" w:rsidP="00517397">
            <w:pPr>
              <w:ind w:left="0"/>
              <w:jc w:val="center"/>
              <w:rPr>
                <w:sz w:val="24"/>
                <w:szCs w:val="28"/>
              </w:rPr>
            </w:pPr>
            <w:r w:rsidRPr="00616E90">
              <w:rPr>
                <w:sz w:val="24"/>
                <w:szCs w:val="28"/>
              </w:rPr>
              <w:t>Всего</w:t>
            </w:r>
          </w:p>
          <w:p w:rsidR="008F2D97" w:rsidRPr="00616E90" w:rsidRDefault="008F2D97" w:rsidP="00517397">
            <w:pPr>
              <w:ind w:left="0"/>
              <w:jc w:val="center"/>
              <w:rPr>
                <w:sz w:val="24"/>
                <w:szCs w:val="28"/>
              </w:rPr>
            </w:pPr>
            <w:r w:rsidRPr="00616E90">
              <w:rPr>
                <w:sz w:val="24"/>
                <w:szCs w:val="28"/>
              </w:rPr>
              <w:t>участников</w:t>
            </w:r>
          </w:p>
        </w:tc>
        <w:tc>
          <w:tcPr>
            <w:tcW w:w="1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F2D97" w:rsidRPr="00616E90" w:rsidRDefault="008F2D97" w:rsidP="00517397">
            <w:pPr>
              <w:ind w:left="0"/>
              <w:jc w:val="center"/>
              <w:rPr>
                <w:sz w:val="24"/>
                <w:szCs w:val="28"/>
              </w:rPr>
            </w:pPr>
            <w:r w:rsidRPr="00616E90">
              <w:rPr>
                <w:sz w:val="24"/>
                <w:szCs w:val="28"/>
              </w:rPr>
              <w:t>Из них лауреаты</w:t>
            </w:r>
          </w:p>
          <w:p w:rsidR="008F2D97" w:rsidRPr="00616E90" w:rsidRDefault="008F2D97" w:rsidP="00517397">
            <w:pPr>
              <w:ind w:left="0"/>
              <w:jc w:val="center"/>
              <w:rPr>
                <w:sz w:val="24"/>
                <w:szCs w:val="28"/>
              </w:rPr>
            </w:pPr>
            <w:r w:rsidRPr="00616E90">
              <w:rPr>
                <w:sz w:val="24"/>
                <w:szCs w:val="28"/>
              </w:rPr>
              <w:t>(человек)</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F2D97" w:rsidRPr="00616E90" w:rsidRDefault="008F2D97" w:rsidP="00517397">
            <w:pPr>
              <w:ind w:left="0"/>
              <w:jc w:val="center"/>
              <w:rPr>
                <w:sz w:val="24"/>
                <w:szCs w:val="28"/>
              </w:rPr>
            </w:pPr>
            <w:r w:rsidRPr="00616E90">
              <w:rPr>
                <w:sz w:val="24"/>
                <w:szCs w:val="28"/>
              </w:rPr>
              <w:t>Из них дипломанты</w:t>
            </w:r>
          </w:p>
          <w:p w:rsidR="008F2D97" w:rsidRPr="00616E90" w:rsidRDefault="008F2D97" w:rsidP="00517397">
            <w:pPr>
              <w:ind w:left="0"/>
              <w:jc w:val="center"/>
              <w:rPr>
                <w:sz w:val="24"/>
                <w:szCs w:val="28"/>
              </w:rPr>
            </w:pPr>
            <w:r w:rsidRPr="00616E90">
              <w:rPr>
                <w:sz w:val="24"/>
                <w:szCs w:val="28"/>
              </w:rPr>
              <w:t>(человек)</w:t>
            </w:r>
          </w:p>
        </w:tc>
      </w:tr>
      <w:tr w:rsidR="008F2D97" w:rsidRPr="00616E90" w:rsidTr="00E42DD3">
        <w:tc>
          <w:tcPr>
            <w:tcW w:w="6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F2D97" w:rsidRPr="00616E90" w:rsidRDefault="008F2D97" w:rsidP="00517397">
            <w:pPr>
              <w:ind w:left="0"/>
              <w:jc w:val="center"/>
              <w:rPr>
                <w:color w:val="000000"/>
                <w:sz w:val="24"/>
                <w:szCs w:val="28"/>
              </w:rPr>
            </w:pPr>
            <w:r w:rsidRPr="00616E90">
              <w:rPr>
                <w:color w:val="000000"/>
                <w:sz w:val="24"/>
                <w:szCs w:val="28"/>
              </w:rPr>
              <w:t>1.</w:t>
            </w:r>
          </w:p>
        </w:tc>
        <w:tc>
          <w:tcPr>
            <w:tcW w:w="3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F2D97" w:rsidRPr="00616E90" w:rsidRDefault="008F2D97" w:rsidP="00517397">
            <w:pPr>
              <w:ind w:left="0"/>
              <w:rPr>
                <w:color w:val="000000"/>
                <w:sz w:val="24"/>
                <w:szCs w:val="28"/>
              </w:rPr>
            </w:pPr>
            <w:r w:rsidRPr="00616E90">
              <w:rPr>
                <w:color w:val="000000"/>
                <w:sz w:val="24"/>
                <w:szCs w:val="28"/>
              </w:rPr>
              <w:t>Международный</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F2D97" w:rsidRPr="00616E90" w:rsidRDefault="008F2D97" w:rsidP="00517397">
            <w:pPr>
              <w:ind w:left="0"/>
              <w:jc w:val="center"/>
              <w:rPr>
                <w:sz w:val="24"/>
                <w:szCs w:val="28"/>
              </w:rPr>
            </w:pPr>
            <w:r w:rsidRPr="00616E90">
              <w:rPr>
                <w:sz w:val="24"/>
                <w:szCs w:val="28"/>
              </w:rPr>
              <w:t>25</w:t>
            </w:r>
          </w:p>
        </w:tc>
        <w:tc>
          <w:tcPr>
            <w:tcW w:w="1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F2D97" w:rsidRPr="00616E90" w:rsidRDefault="008F2D97" w:rsidP="00517397">
            <w:pPr>
              <w:ind w:left="0"/>
              <w:jc w:val="center"/>
              <w:rPr>
                <w:sz w:val="24"/>
                <w:szCs w:val="28"/>
              </w:rPr>
            </w:pPr>
            <w:r w:rsidRPr="00616E90">
              <w:rPr>
                <w:sz w:val="24"/>
                <w:szCs w:val="28"/>
              </w:rPr>
              <w:t>10</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F2D97" w:rsidRPr="00616E90" w:rsidRDefault="008F2D97" w:rsidP="00517397">
            <w:pPr>
              <w:ind w:left="0"/>
              <w:jc w:val="center"/>
              <w:rPr>
                <w:sz w:val="24"/>
                <w:szCs w:val="28"/>
              </w:rPr>
            </w:pPr>
          </w:p>
        </w:tc>
      </w:tr>
      <w:tr w:rsidR="008F2D97" w:rsidRPr="00616E90" w:rsidTr="00E42DD3">
        <w:tc>
          <w:tcPr>
            <w:tcW w:w="6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F2D97" w:rsidRPr="00616E90" w:rsidRDefault="008F2D97" w:rsidP="00517397">
            <w:pPr>
              <w:ind w:left="0"/>
              <w:jc w:val="center"/>
              <w:rPr>
                <w:color w:val="000000"/>
                <w:sz w:val="24"/>
                <w:szCs w:val="28"/>
              </w:rPr>
            </w:pPr>
            <w:r w:rsidRPr="00616E90">
              <w:rPr>
                <w:color w:val="000000"/>
                <w:sz w:val="24"/>
                <w:szCs w:val="28"/>
              </w:rPr>
              <w:t>2.</w:t>
            </w:r>
          </w:p>
        </w:tc>
        <w:tc>
          <w:tcPr>
            <w:tcW w:w="3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F2D97" w:rsidRPr="00616E90" w:rsidRDefault="008F2D97" w:rsidP="00517397">
            <w:pPr>
              <w:ind w:left="0"/>
              <w:rPr>
                <w:color w:val="000000"/>
                <w:sz w:val="24"/>
                <w:szCs w:val="28"/>
              </w:rPr>
            </w:pPr>
            <w:r w:rsidRPr="00616E90">
              <w:rPr>
                <w:color w:val="000000"/>
                <w:sz w:val="24"/>
                <w:szCs w:val="28"/>
              </w:rPr>
              <w:t>Всероссийский</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F2D97" w:rsidRPr="00616E90" w:rsidRDefault="008F2D97" w:rsidP="00517397">
            <w:pPr>
              <w:ind w:left="0"/>
              <w:jc w:val="center"/>
              <w:rPr>
                <w:sz w:val="24"/>
                <w:szCs w:val="28"/>
              </w:rPr>
            </w:pPr>
            <w:r w:rsidRPr="00616E90">
              <w:rPr>
                <w:sz w:val="24"/>
                <w:szCs w:val="28"/>
              </w:rPr>
              <w:t>23</w:t>
            </w:r>
          </w:p>
        </w:tc>
        <w:tc>
          <w:tcPr>
            <w:tcW w:w="1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F2D97" w:rsidRPr="00616E90" w:rsidRDefault="008F2D97" w:rsidP="00517397">
            <w:pPr>
              <w:ind w:left="0"/>
              <w:jc w:val="center"/>
              <w:rPr>
                <w:sz w:val="24"/>
                <w:szCs w:val="28"/>
              </w:rPr>
            </w:pPr>
            <w:r w:rsidRPr="00616E90">
              <w:rPr>
                <w:sz w:val="24"/>
                <w:szCs w:val="28"/>
              </w:rPr>
              <w:t>1</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F2D97" w:rsidRPr="00616E90" w:rsidRDefault="008F2D97" w:rsidP="00517397">
            <w:pPr>
              <w:ind w:left="0"/>
              <w:jc w:val="center"/>
              <w:rPr>
                <w:sz w:val="24"/>
                <w:szCs w:val="28"/>
              </w:rPr>
            </w:pPr>
          </w:p>
        </w:tc>
      </w:tr>
      <w:tr w:rsidR="008F2D97" w:rsidRPr="00616E90" w:rsidTr="00E42DD3">
        <w:tc>
          <w:tcPr>
            <w:tcW w:w="6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F2D97" w:rsidRPr="00616E90" w:rsidRDefault="008F2D97" w:rsidP="00517397">
            <w:pPr>
              <w:ind w:left="0"/>
              <w:jc w:val="center"/>
              <w:rPr>
                <w:color w:val="000000"/>
                <w:sz w:val="24"/>
                <w:szCs w:val="28"/>
              </w:rPr>
            </w:pPr>
            <w:r w:rsidRPr="00616E90">
              <w:rPr>
                <w:color w:val="000000"/>
                <w:sz w:val="24"/>
                <w:szCs w:val="28"/>
              </w:rPr>
              <w:t>3.</w:t>
            </w:r>
          </w:p>
        </w:tc>
        <w:tc>
          <w:tcPr>
            <w:tcW w:w="3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F2D97" w:rsidRPr="00616E90" w:rsidRDefault="008F2D97" w:rsidP="00517397">
            <w:pPr>
              <w:ind w:left="0"/>
              <w:rPr>
                <w:color w:val="000000"/>
                <w:sz w:val="24"/>
                <w:szCs w:val="28"/>
              </w:rPr>
            </w:pPr>
            <w:r w:rsidRPr="00616E90">
              <w:rPr>
                <w:color w:val="000000"/>
                <w:sz w:val="24"/>
                <w:szCs w:val="28"/>
              </w:rPr>
              <w:t>Областной</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F2D97" w:rsidRPr="00616E90" w:rsidRDefault="008F2D97" w:rsidP="00517397">
            <w:pPr>
              <w:ind w:left="0"/>
              <w:jc w:val="center"/>
              <w:rPr>
                <w:sz w:val="24"/>
                <w:szCs w:val="28"/>
              </w:rPr>
            </w:pPr>
            <w:r w:rsidRPr="00616E90">
              <w:rPr>
                <w:sz w:val="24"/>
                <w:szCs w:val="28"/>
              </w:rPr>
              <w:t>62</w:t>
            </w:r>
          </w:p>
        </w:tc>
        <w:tc>
          <w:tcPr>
            <w:tcW w:w="1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F2D97" w:rsidRPr="00616E90" w:rsidRDefault="008F2D97" w:rsidP="00517397">
            <w:pPr>
              <w:ind w:left="0"/>
              <w:jc w:val="center"/>
              <w:rPr>
                <w:sz w:val="24"/>
                <w:szCs w:val="28"/>
              </w:rPr>
            </w:pPr>
            <w:r w:rsidRPr="00616E90">
              <w:rPr>
                <w:sz w:val="24"/>
                <w:szCs w:val="28"/>
              </w:rPr>
              <w:t>26</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F2D97" w:rsidRPr="00616E90" w:rsidRDefault="008F2D97" w:rsidP="00517397">
            <w:pPr>
              <w:ind w:left="0"/>
              <w:jc w:val="center"/>
              <w:rPr>
                <w:sz w:val="24"/>
                <w:szCs w:val="28"/>
              </w:rPr>
            </w:pPr>
            <w:r w:rsidRPr="00616E90">
              <w:rPr>
                <w:sz w:val="24"/>
                <w:szCs w:val="28"/>
              </w:rPr>
              <w:t>3</w:t>
            </w:r>
          </w:p>
        </w:tc>
      </w:tr>
      <w:tr w:rsidR="008F2D97" w:rsidRPr="00616E90" w:rsidTr="00E42DD3">
        <w:tc>
          <w:tcPr>
            <w:tcW w:w="6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F2D97" w:rsidRPr="00616E90" w:rsidRDefault="008F2D97" w:rsidP="00517397">
            <w:pPr>
              <w:ind w:left="0"/>
              <w:jc w:val="center"/>
              <w:rPr>
                <w:color w:val="000000"/>
                <w:sz w:val="24"/>
                <w:szCs w:val="28"/>
              </w:rPr>
            </w:pPr>
            <w:r w:rsidRPr="00616E90">
              <w:rPr>
                <w:color w:val="000000"/>
                <w:sz w:val="24"/>
                <w:szCs w:val="28"/>
              </w:rPr>
              <w:t>4.</w:t>
            </w:r>
          </w:p>
        </w:tc>
        <w:tc>
          <w:tcPr>
            <w:tcW w:w="3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F2D97" w:rsidRPr="00616E90" w:rsidRDefault="008F2D97" w:rsidP="00517397">
            <w:pPr>
              <w:ind w:left="0"/>
              <w:rPr>
                <w:color w:val="000000"/>
                <w:sz w:val="24"/>
                <w:szCs w:val="28"/>
              </w:rPr>
            </w:pPr>
            <w:r w:rsidRPr="00616E90">
              <w:rPr>
                <w:color w:val="000000"/>
                <w:sz w:val="24"/>
                <w:szCs w:val="28"/>
              </w:rPr>
              <w:t>Зональный</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F2D97" w:rsidRPr="00616E90" w:rsidRDefault="008F2D97" w:rsidP="00517397">
            <w:pPr>
              <w:ind w:left="0"/>
              <w:jc w:val="center"/>
              <w:rPr>
                <w:sz w:val="24"/>
                <w:szCs w:val="28"/>
              </w:rPr>
            </w:pPr>
            <w:r w:rsidRPr="00616E90">
              <w:rPr>
                <w:sz w:val="24"/>
                <w:szCs w:val="28"/>
              </w:rPr>
              <w:t>63</w:t>
            </w:r>
          </w:p>
        </w:tc>
        <w:tc>
          <w:tcPr>
            <w:tcW w:w="1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F2D97" w:rsidRPr="00616E90" w:rsidRDefault="008F2D97" w:rsidP="00517397">
            <w:pPr>
              <w:ind w:left="0"/>
              <w:jc w:val="center"/>
              <w:rPr>
                <w:sz w:val="24"/>
                <w:szCs w:val="28"/>
              </w:rPr>
            </w:pPr>
            <w:r w:rsidRPr="00616E90">
              <w:rPr>
                <w:sz w:val="24"/>
                <w:szCs w:val="28"/>
              </w:rPr>
              <w:t>17</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F2D97" w:rsidRPr="00616E90" w:rsidRDefault="008F2D97" w:rsidP="00517397">
            <w:pPr>
              <w:ind w:left="0"/>
              <w:jc w:val="center"/>
              <w:rPr>
                <w:sz w:val="24"/>
                <w:szCs w:val="28"/>
              </w:rPr>
            </w:pPr>
          </w:p>
        </w:tc>
      </w:tr>
      <w:tr w:rsidR="008F2D97" w:rsidRPr="00616E90" w:rsidTr="00E42DD3">
        <w:tc>
          <w:tcPr>
            <w:tcW w:w="6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F2D97" w:rsidRPr="00616E90" w:rsidRDefault="008F2D97" w:rsidP="00517397">
            <w:pPr>
              <w:ind w:left="0"/>
              <w:jc w:val="center"/>
              <w:rPr>
                <w:color w:val="000000"/>
                <w:sz w:val="24"/>
                <w:szCs w:val="28"/>
              </w:rPr>
            </w:pPr>
            <w:r w:rsidRPr="00616E90">
              <w:rPr>
                <w:color w:val="000000"/>
                <w:sz w:val="24"/>
                <w:szCs w:val="28"/>
              </w:rPr>
              <w:t>5.</w:t>
            </w:r>
          </w:p>
        </w:tc>
        <w:tc>
          <w:tcPr>
            <w:tcW w:w="3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F2D97" w:rsidRPr="00616E90" w:rsidRDefault="008F2D97" w:rsidP="00517397">
            <w:pPr>
              <w:ind w:left="0"/>
              <w:rPr>
                <w:color w:val="000000"/>
                <w:sz w:val="24"/>
                <w:szCs w:val="28"/>
              </w:rPr>
            </w:pPr>
            <w:r w:rsidRPr="00616E90">
              <w:rPr>
                <w:color w:val="000000"/>
                <w:sz w:val="24"/>
                <w:szCs w:val="28"/>
              </w:rPr>
              <w:t>Муниципальный</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F2D97" w:rsidRPr="00616E90" w:rsidRDefault="008F2D97" w:rsidP="00517397">
            <w:pPr>
              <w:ind w:left="0"/>
              <w:jc w:val="center"/>
              <w:rPr>
                <w:sz w:val="24"/>
                <w:szCs w:val="28"/>
              </w:rPr>
            </w:pPr>
            <w:r w:rsidRPr="00616E90">
              <w:rPr>
                <w:sz w:val="24"/>
                <w:szCs w:val="28"/>
              </w:rPr>
              <w:t>24</w:t>
            </w:r>
          </w:p>
        </w:tc>
        <w:tc>
          <w:tcPr>
            <w:tcW w:w="1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F2D97" w:rsidRPr="00616E90" w:rsidRDefault="008F2D97" w:rsidP="00517397">
            <w:pPr>
              <w:ind w:left="0"/>
              <w:jc w:val="center"/>
              <w:rPr>
                <w:sz w:val="24"/>
                <w:szCs w:val="28"/>
              </w:rPr>
            </w:pPr>
            <w:r w:rsidRPr="00616E90">
              <w:rPr>
                <w:sz w:val="24"/>
                <w:szCs w:val="28"/>
              </w:rPr>
              <w:t>9</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8F2D97" w:rsidRPr="00616E90" w:rsidRDefault="008F2D97" w:rsidP="00517397">
            <w:pPr>
              <w:ind w:left="0"/>
              <w:jc w:val="center"/>
              <w:rPr>
                <w:sz w:val="24"/>
                <w:szCs w:val="28"/>
              </w:rPr>
            </w:pPr>
          </w:p>
        </w:tc>
      </w:tr>
    </w:tbl>
    <w:p w:rsidR="008F2D97" w:rsidRPr="00517397" w:rsidRDefault="008F2D97" w:rsidP="00517397">
      <w:pPr>
        <w:pStyle w:val="af0"/>
        <w:numPr>
          <w:ilvl w:val="0"/>
          <w:numId w:val="10"/>
        </w:numPr>
        <w:spacing w:line="240" w:lineRule="auto"/>
        <w:ind w:left="0"/>
        <w:rPr>
          <w:rFonts w:ascii="Times New Roman" w:hAnsi="Times New Roman"/>
          <w:sz w:val="28"/>
          <w:szCs w:val="28"/>
        </w:rPr>
      </w:pPr>
      <w:r w:rsidRPr="00517397">
        <w:rPr>
          <w:rFonts w:ascii="Times New Roman" w:hAnsi="Times New Roman"/>
          <w:sz w:val="28"/>
          <w:szCs w:val="28"/>
        </w:rPr>
        <w:t>Международный конкурс детского творчества «Красота Божьего мира» (г. Ржев): 16 участников, 4 лауреата;</w:t>
      </w:r>
    </w:p>
    <w:p w:rsidR="008F2D97" w:rsidRPr="00517397" w:rsidRDefault="008F2D97" w:rsidP="00517397">
      <w:pPr>
        <w:pStyle w:val="af0"/>
        <w:numPr>
          <w:ilvl w:val="0"/>
          <w:numId w:val="10"/>
        </w:numPr>
        <w:spacing w:line="240" w:lineRule="auto"/>
        <w:ind w:left="0"/>
        <w:rPr>
          <w:rFonts w:ascii="Times New Roman" w:hAnsi="Times New Roman"/>
          <w:sz w:val="28"/>
          <w:szCs w:val="28"/>
        </w:rPr>
      </w:pPr>
      <w:r w:rsidRPr="00517397">
        <w:rPr>
          <w:rFonts w:ascii="Times New Roman" w:hAnsi="Times New Roman"/>
          <w:sz w:val="28"/>
          <w:szCs w:val="28"/>
        </w:rPr>
        <w:t>VII международный конкурс творческих коллективов и исполнителей "Звёздный путь" (заочный): 1 участник, 1 лауреат;</w:t>
      </w:r>
    </w:p>
    <w:p w:rsidR="008F2D97" w:rsidRPr="00517397" w:rsidRDefault="008F2D97" w:rsidP="00517397">
      <w:pPr>
        <w:pStyle w:val="af0"/>
        <w:numPr>
          <w:ilvl w:val="0"/>
          <w:numId w:val="10"/>
        </w:numPr>
        <w:spacing w:line="240" w:lineRule="auto"/>
        <w:ind w:left="0"/>
        <w:rPr>
          <w:rFonts w:ascii="Times New Roman" w:hAnsi="Times New Roman"/>
          <w:sz w:val="28"/>
          <w:szCs w:val="28"/>
        </w:rPr>
      </w:pPr>
      <w:r w:rsidRPr="00517397">
        <w:rPr>
          <w:rFonts w:ascii="Times New Roman" w:hAnsi="Times New Roman"/>
          <w:sz w:val="28"/>
          <w:szCs w:val="28"/>
        </w:rPr>
        <w:t>Международный музыкальный конкурс имени Р.М. Глиэра по видеозаписям: 1 участник, 1 лауреат;</w:t>
      </w:r>
    </w:p>
    <w:p w:rsidR="008F2D97" w:rsidRPr="00517397" w:rsidRDefault="008F2D97" w:rsidP="00517397">
      <w:pPr>
        <w:pStyle w:val="af0"/>
        <w:numPr>
          <w:ilvl w:val="0"/>
          <w:numId w:val="10"/>
        </w:numPr>
        <w:spacing w:line="240" w:lineRule="auto"/>
        <w:ind w:left="0"/>
        <w:rPr>
          <w:rFonts w:ascii="Times New Roman" w:hAnsi="Times New Roman"/>
          <w:sz w:val="28"/>
          <w:szCs w:val="28"/>
        </w:rPr>
      </w:pPr>
      <w:r w:rsidRPr="00517397">
        <w:rPr>
          <w:rFonts w:ascii="Times New Roman" w:hAnsi="Times New Roman"/>
          <w:sz w:val="28"/>
          <w:szCs w:val="28"/>
        </w:rPr>
        <w:t>Международная олимпиада по сольфеджио «Доминанта»: 3 участника, 2 лауреата;</w:t>
      </w:r>
    </w:p>
    <w:p w:rsidR="008F2D97" w:rsidRPr="00517397" w:rsidRDefault="008F2D97" w:rsidP="00517397">
      <w:pPr>
        <w:pStyle w:val="af0"/>
        <w:numPr>
          <w:ilvl w:val="0"/>
          <w:numId w:val="10"/>
        </w:numPr>
        <w:spacing w:line="240" w:lineRule="auto"/>
        <w:ind w:left="0"/>
        <w:rPr>
          <w:rFonts w:ascii="Times New Roman" w:hAnsi="Times New Roman"/>
          <w:sz w:val="28"/>
          <w:szCs w:val="28"/>
        </w:rPr>
      </w:pPr>
      <w:r w:rsidRPr="00517397">
        <w:rPr>
          <w:rFonts w:ascii="Times New Roman" w:hAnsi="Times New Roman"/>
          <w:sz w:val="28"/>
          <w:szCs w:val="28"/>
        </w:rPr>
        <w:t>III  международный конкурс фортепианного искусства MAESTOSO: 2 участника, 2 лауреата;</w:t>
      </w:r>
    </w:p>
    <w:p w:rsidR="008F2D97" w:rsidRPr="00517397" w:rsidRDefault="008F2D97" w:rsidP="00517397">
      <w:pPr>
        <w:pStyle w:val="af0"/>
        <w:numPr>
          <w:ilvl w:val="0"/>
          <w:numId w:val="10"/>
        </w:numPr>
        <w:spacing w:line="240" w:lineRule="auto"/>
        <w:ind w:left="0"/>
        <w:rPr>
          <w:rFonts w:ascii="Times New Roman" w:hAnsi="Times New Roman"/>
          <w:sz w:val="28"/>
          <w:szCs w:val="28"/>
        </w:rPr>
      </w:pPr>
      <w:r w:rsidRPr="00517397">
        <w:rPr>
          <w:rFonts w:ascii="Times New Roman" w:hAnsi="Times New Roman"/>
          <w:sz w:val="28"/>
          <w:szCs w:val="28"/>
        </w:rPr>
        <w:t>Международная олимпиада "День сольфеджио": 2 участника;</w:t>
      </w:r>
    </w:p>
    <w:p w:rsidR="008F2D97" w:rsidRPr="00517397" w:rsidRDefault="008F2D97" w:rsidP="00517397">
      <w:pPr>
        <w:pStyle w:val="af0"/>
        <w:numPr>
          <w:ilvl w:val="0"/>
          <w:numId w:val="10"/>
        </w:numPr>
        <w:spacing w:line="240" w:lineRule="auto"/>
        <w:ind w:left="0"/>
        <w:rPr>
          <w:rFonts w:ascii="Times New Roman" w:hAnsi="Times New Roman"/>
          <w:sz w:val="28"/>
          <w:szCs w:val="28"/>
        </w:rPr>
      </w:pPr>
      <w:r w:rsidRPr="00517397">
        <w:rPr>
          <w:rFonts w:ascii="Times New Roman" w:hAnsi="Times New Roman"/>
          <w:sz w:val="28"/>
          <w:szCs w:val="28"/>
        </w:rPr>
        <w:t>III Всероссийский конкурс по музыкально-теоретическим дисциплинам, посвящённый Международному дню музыки: 1 участник, 1 лауреат;</w:t>
      </w:r>
    </w:p>
    <w:p w:rsidR="008F2D97" w:rsidRPr="00517397" w:rsidRDefault="008F2D97" w:rsidP="00517397">
      <w:pPr>
        <w:pStyle w:val="af0"/>
        <w:numPr>
          <w:ilvl w:val="0"/>
          <w:numId w:val="10"/>
        </w:numPr>
        <w:spacing w:line="240" w:lineRule="auto"/>
        <w:ind w:left="0"/>
        <w:rPr>
          <w:rFonts w:ascii="Times New Roman" w:hAnsi="Times New Roman"/>
          <w:sz w:val="28"/>
          <w:szCs w:val="28"/>
        </w:rPr>
      </w:pPr>
      <w:r w:rsidRPr="00517397">
        <w:rPr>
          <w:rFonts w:ascii="Times New Roman" w:hAnsi="Times New Roman"/>
          <w:sz w:val="28"/>
          <w:szCs w:val="28"/>
        </w:rPr>
        <w:t>XI фестиваль «Мосгаз зажигает звезды»: 7 участников;</w:t>
      </w:r>
    </w:p>
    <w:p w:rsidR="008F2D97" w:rsidRPr="00517397" w:rsidRDefault="008F2D97" w:rsidP="00517397">
      <w:pPr>
        <w:pStyle w:val="af0"/>
        <w:numPr>
          <w:ilvl w:val="0"/>
          <w:numId w:val="10"/>
        </w:numPr>
        <w:spacing w:line="240" w:lineRule="auto"/>
        <w:ind w:left="0"/>
        <w:rPr>
          <w:rFonts w:ascii="Times New Roman" w:hAnsi="Times New Roman"/>
          <w:sz w:val="28"/>
          <w:szCs w:val="28"/>
        </w:rPr>
      </w:pPr>
      <w:r w:rsidRPr="00517397">
        <w:rPr>
          <w:rFonts w:ascii="Times New Roman" w:hAnsi="Times New Roman"/>
          <w:sz w:val="28"/>
          <w:szCs w:val="28"/>
        </w:rPr>
        <w:t>Всероссийский конкурс детско-юношеского творчества "Рисуем Победу": 15 участников;</w:t>
      </w:r>
    </w:p>
    <w:p w:rsidR="008F2D97" w:rsidRPr="00517397" w:rsidRDefault="008F2D97" w:rsidP="00517397">
      <w:pPr>
        <w:pStyle w:val="af0"/>
        <w:numPr>
          <w:ilvl w:val="0"/>
          <w:numId w:val="10"/>
        </w:numPr>
        <w:spacing w:line="240" w:lineRule="auto"/>
        <w:ind w:left="0"/>
        <w:rPr>
          <w:rFonts w:ascii="Times New Roman" w:hAnsi="Times New Roman"/>
          <w:sz w:val="28"/>
          <w:szCs w:val="28"/>
        </w:rPr>
      </w:pPr>
      <w:r w:rsidRPr="00517397">
        <w:rPr>
          <w:rFonts w:ascii="Times New Roman" w:hAnsi="Times New Roman"/>
          <w:sz w:val="28"/>
          <w:szCs w:val="28"/>
        </w:rPr>
        <w:t>IV открытый конкурс детского изобразительного творчества                                    «Под крылом Жар-птицы» (г. Старица): 14 участников, 11 лауреатов;</w:t>
      </w:r>
    </w:p>
    <w:p w:rsidR="008F2D97" w:rsidRPr="00517397" w:rsidRDefault="008F2D97" w:rsidP="00517397">
      <w:pPr>
        <w:pStyle w:val="af0"/>
        <w:numPr>
          <w:ilvl w:val="0"/>
          <w:numId w:val="10"/>
        </w:numPr>
        <w:spacing w:line="240" w:lineRule="auto"/>
        <w:ind w:left="0"/>
        <w:rPr>
          <w:rFonts w:ascii="Times New Roman" w:hAnsi="Times New Roman"/>
          <w:sz w:val="28"/>
          <w:szCs w:val="28"/>
        </w:rPr>
      </w:pPr>
      <w:r w:rsidRPr="00517397">
        <w:rPr>
          <w:rFonts w:ascii="Times New Roman" w:hAnsi="Times New Roman"/>
          <w:sz w:val="28"/>
          <w:szCs w:val="28"/>
        </w:rPr>
        <w:t>Областной детско-юношеский фестиваль "Отечество-2022" по видеозаписям: 8 участников;</w:t>
      </w:r>
    </w:p>
    <w:p w:rsidR="008F2D97" w:rsidRPr="00517397" w:rsidRDefault="008F2D97" w:rsidP="00517397">
      <w:pPr>
        <w:pStyle w:val="af0"/>
        <w:numPr>
          <w:ilvl w:val="0"/>
          <w:numId w:val="10"/>
        </w:numPr>
        <w:spacing w:line="240" w:lineRule="auto"/>
        <w:ind w:left="0"/>
        <w:rPr>
          <w:rFonts w:ascii="Times New Roman" w:hAnsi="Times New Roman"/>
          <w:sz w:val="28"/>
          <w:szCs w:val="28"/>
        </w:rPr>
      </w:pPr>
      <w:r w:rsidRPr="00517397">
        <w:rPr>
          <w:rFonts w:ascii="Times New Roman" w:hAnsi="Times New Roman"/>
          <w:sz w:val="28"/>
          <w:szCs w:val="28"/>
        </w:rPr>
        <w:t>Областной конкурс юных художников "Шаги Победы- 2023" (г. Великие Луки): 8 участников, 2 дипломанта;</w:t>
      </w:r>
    </w:p>
    <w:p w:rsidR="008F2D97" w:rsidRPr="00517397" w:rsidRDefault="008F2D97" w:rsidP="00517397">
      <w:pPr>
        <w:pStyle w:val="af0"/>
        <w:numPr>
          <w:ilvl w:val="0"/>
          <w:numId w:val="10"/>
        </w:numPr>
        <w:spacing w:line="240" w:lineRule="auto"/>
        <w:ind w:left="0"/>
        <w:rPr>
          <w:rFonts w:ascii="Times New Roman" w:hAnsi="Times New Roman"/>
          <w:sz w:val="28"/>
          <w:szCs w:val="28"/>
        </w:rPr>
      </w:pPr>
      <w:r w:rsidRPr="00517397">
        <w:rPr>
          <w:rFonts w:ascii="Times New Roman" w:hAnsi="Times New Roman"/>
          <w:sz w:val="28"/>
          <w:szCs w:val="28"/>
        </w:rPr>
        <w:t>III Открытый Межзональный конкурс юных пианистов по видеозаписям «Рождественский рояль» (пос. Редкино): 1 участник, 1 дипломант;</w:t>
      </w:r>
    </w:p>
    <w:p w:rsidR="008F2D97" w:rsidRPr="00517397" w:rsidRDefault="008F2D97" w:rsidP="00517397">
      <w:pPr>
        <w:pStyle w:val="af0"/>
        <w:numPr>
          <w:ilvl w:val="0"/>
          <w:numId w:val="10"/>
        </w:numPr>
        <w:spacing w:line="240" w:lineRule="auto"/>
        <w:ind w:left="0"/>
        <w:rPr>
          <w:rFonts w:ascii="Times New Roman" w:hAnsi="Times New Roman"/>
          <w:sz w:val="28"/>
          <w:szCs w:val="28"/>
        </w:rPr>
      </w:pPr>
      <w:r w:rsidRPr="00517397">
        <w:rPr>
          <w:rFonts w:ascii="Times New Roman" w:hAnsi="Times New Roman"/>
          <w:sz w:val="28"/>
          <w:szCs w:val="28"/>
        </w:rPr>
        <w:t>ХVIII Торопецкий межрегиональный Рождественский фестиваль детского и народного творчества «Рождества чудесные мгновения»: 3 участника;</w:t>
      </w:r>
    </w:p>
    <w:p w:rsidR="008F2D97" w:rsidRPr="00517397" w:rsidRDefault="008F2D97" w:rsidP="00517397">
      <w:pPr>
        <w:pStyle w:val="af0"/>
        <w:numPr>
          <w:ilvl w:val="0"/>
          <w:numId w:val="10"/>
        </w:numPr>
        <w:spacing w:line="240" w:lineRule="auto"/>
        <w:ind w:left="0"/>
        <w:rPr>
          <w:rFonts w:ascii="Times New Roman" w:hAnsi="Times New Roman"/>
          <w:sz w:val="28"/>
          <w:szCs w:val="28"/>
        </w:rPr>
      </w:pPr>
      <w:r w:rsidRPr="00517397">
        <w:rPr>
          <w:rFonts w:ascii="Times New Roman" w:hAnsi="Times New Roman"/>
          <w:sz w:val="28"/>
          <w:szCs w:val="28"/>
        </w:rPr>
        <w:t>V региональный  заочный фестиваль-конкурс «Вместе в будущее» (г. Западная Двина): 14 участников, 8 лауреатов;</w:t>
      </w:r>
    </w:p>
    <w:p w:rsidR="008F2D97" w:rsidRPr="00517397" w:rsidRDefault="008F2D97" w:rsidP="00517397">
      <w:pPr>
        <w:pStyle w:val="af0"/>
        <w:numPr>
          <w:ilvl w:val="0"/>
          <w:numId w:val="10"/>
        </w:numPr>
        <w:spacing w:line="240" w:lineRule="auto"/>
        <w:ind w:left="0"/>
        <w:rPr>
          <w:rFonts w:ascii="Times New Roman" w:hAnsi="Times New Roman"/>
          <w:sz w:val="28"/>
          <w:szCs w:val="28"/>
        </w:rPr>
      </w:pPr>
      <w:r w:rsidRPr="00517397">
        <w:rPr>
          <w:rFonts w:ascii="Times New Roman" w:hAnsi="Times New Roman"/>
          <w:sz w:val="28"/>
          <w:szCs w:val="28"/>
        </w:rPr>
        <w:t>Областной художественный конкурс «Мастера и дети» (г. Удомля): 3 участника, 1 лауреат;</w:t>
      </w:r>
    </w:p>
    <w:p w:rsidR="008F2D97" w:rsidRPr="00517397" w:rsidRDefault="008F2D97" w:rsidP="00517397">
      <w:pPr>
        <w:pStyle w:val="af0"/>
        <w:numPr>
          <w:ilvl w:val="0"/>
          <w:numId w:val="10"/>
        </w:numPr>
        <w:spacing w:line="240" w:lineRule="auto"/>
        <w:ind w:left="0"/>
        <w:rPr>
          <w:rFonts w:ascii="Times New Roman" w:hAnsi="Times New Roman"/>
          <w:sz w:val="28"/>
          <w:szCs w:val="28"/>
        </w:rPr>
      </w:pPr>
      <w:r w:rsidRPr="00517397">
        <w:rPr>
          <w:rFonts w:ascii="Times New Roman" w:hAnsi="Times New Roman"/>
          <w:sz w:val="28"/>
          <w:szCs w:val="28"/>
        </w:rPr>
        <w:t>Областной художественный конкурс «Старицкие перезвоны»: 6 участников, 6 лауреатов;</w:t>
      </w:r>
    </w:p>
    <w:p w:rsidR="008F2D97" w:rsidRPr="00517397" w:rsidRDefault="008F2D97" w:rsidP="00517397">
      <w:pPr>
        <w:pStyle w:val="af0"/>
        <w:numPr>
          <w:ilvl w:val="0"/>
          <w:numId w:val="10"/>
        </w:numPr>
        <w:spacing w:line="240" w:lineRule="auto"/>
        <w:ind w:left="0"/>
        <w:rPr>
          <w:rFonts w:ascii="Times New Roman" w:hAnsi="Times New Roman"/>
          <w:sz w:val="28"/>
          <w:szCs w:val="28"/>
        </w:rPr>
      </w:pPr>
      <w:r w:rsidRPr="00517397">
        <w:rPr>
          <w:rFonts w:ascii="Times New Roman" w:hAnsi="Times New Roman"/>
          <w:sz w:val="28"/>
          <w:szCs w:val="28"/>
        </w:rPr>
        <w:t>I областная выставка-конкурс творчества педагогов-художников и их учеников, посвящённая Году педагога и наставника "Педагог-художник. Все оттенки творчества": 5 участников;</w:t>
      </w:r>
    </w:p>
    <w:p w:rsidR="008F2D97" w:rsidRPr="00517397" w:rsidRDefault="008F2D97" w:rsidP="00517397">
      <w:pPr>
        <w:pStyle w:val="af0"/>
        <w:numPr>
          <w:ilvl w:val="0"/>
          <w:numId w:val="10"/>
        </w:numPr>
        <w:spacing w:line="240" w:lineRule="auto"/>
        <w:ind w:left="0"/>
        <w:rPr>
          <w:rFonts w:ascii="Times New Roman" w:hAnsi="Times New Roman"/>
          <w:sz w:val="28"/>
          <w:szCs w:val="28"/>
        </w:rPr>
      </w:pPr>
      <w:r w:rsidRPr="00517397">
        <w:rPr>
          <w:rFonts w:ascii="Times New Roman" w:hAnsi="Times New Roman"/>
          <w:sz w:val="28"/>
          <w:szCs w:val="28"/>
        </w:rPr>
        <w:t>Открытая зональная выставка - конкурс  детского   художественного творчества детских школ искусств Тверской области «Иллюстрации к любимым произведениям Эдуарда Успенского» (г. Ржев): 22 участника, 8 лауреатов;</w:t>
      </w:r>
    </w:p>
    <w:p w:rsidR="008F2D97" w:rsidRPr="00517397" w:rsidRDefault="008F2D97" w:rsidP="00517397">
      <w:pPr>
        <w:pStyle w:val="af0"/>
        <w:numPr>
          <w:ilvl w:val="0"/>
          <w:numId w:val="10"/>
        </w:numPr>
        <w:spacing w:line="240" w:lineRule="auto"/>
        <w:ind w:left="0"/>
        <w:rPr>
          <w:rFonts w:ascii="Times New Roman" w:hAnsi="Times New Roman"/>
          <w:sz w:val="28"/>
          <w:szCs w:val="28"/>
        </w:rPr>
      </w:pPr>
      <w:r w:rsidRPr="00517397">
        <w:rPr>
          <w:rFonts w:ascii="Times New Roman" w:hAnsi="Times New Roman"/>
          <w:sz w:val="28"/>
          <w:szCs w:val="28"/>
        </w:rPr>
        <w:t>Епархиальная выставка народного творчества "Рождества прекрасные мгновенья" (г. Ржев): 11 участников;</w:t>
      </w:r>
    </w:p>
    <w:p w:rsidR="008F2D97" w:rsidRPr="00517397" w:rsidRDefault="008F2D97" w:rsidP="00517397">
      <w:pPr>
        <w:pStyle w:val="af0"/>
        <w:numPr>
          <w:ilvl w:val="0"/>
          <w:numId w:val="10"/>
        </w:numPr>
        <w:spacing w:line="240" w:lineRule="auto"/>
        <w:ind w:left="0"/>
        <w:rPr>
          <w:rFonts w:ascii="Times New Roman" w:hAnsi="Times New Roman"/>
          <w:sz w:val="28"/>
          <w:szCs w:val="28"/>
        </w:rPr>
      </w:pPr>
      <w:r w:rsidRPr="00517397">
        <w:rPr>
          <w:rFonts w:ascii="Times New Roman" w:hAnsi="Times New Roman"/>
          <w:sz w:val="28"/>
          <w:szCs w:val="28"/>
        </w:rPr>
        <w:t>Торопецкий зональный конкурс пианистов "Родина М.П. Мусоргского": 1 участник;</w:t>
      </w:r>
    </w:p>
    <w:p w:rsidR="008F2D97" w:rsidRPr="00517397" w:rsidRDefault="008F2D97" w:rsidP="00517397">
      <w:pPr>
        <w:pStyle w:val="af0"/>
        <w:numPr>
          <w:ilvl w:val="0"/>
          <w:numId w:val="10"/>
        </w:numPr>
        <w:spacing w:line="240" w:lineRule="auto"/>
        <w:ind w:left="0"/>
        <w:rPr>
          <w:rFonts w:ascii="Times New Roman" w:hAnsi="Times New Roman"/>
          <w:sz w:val="28"/>
          <w:szCs w:val="28"/>
        </w:rPr>
      </w:pPr>
      <w:r w:rsidRPr="00517397">
        <w:rPr>
          <w:rFonts w:ascii="Times New Roman" w:hAnsi="Times New Roman"/>
          <w:sz w:val="28"/>
          <w:szCs w:val="28"/>
        </w:rPr>
        <w:t>III открытый зональный конкурс детского художественного творчества "Ржевская битва": 19 участников, 9 лауреатов;</w:t>
      </w:r>
    </w:p>
    <w:p w:rsidR="008F2D97" w:rsidRPr="00517397" w:rsidRDefault="008F2D97" w:rsidP="00517397">
      <w:pPr>
        <w:pStyle w:val="af0"/>
        <w:numPr>
          <w:ilvl w:val="0"/>
          <w:numId w:val="10"/>
        </w:numPr>
        <w:spacing w:line="240" w:lineRule="auto"/>
        <w:ind w:left="0"/>
        <w:rPr>
          <w:rFonts w:ascii="Times New Roman" w:hAnsi="Times New Roman"/>
          <w:sz w:val="28"/>
          <w:szCs w:val="28"/>
        </w:rPr>
      </w:pPr>
      <w:r w:rsidRPr="00517397">
        <w:rPr>
          <w:rFonts w:ascii="Times New Roman" w:hAnsi="Times New Roman"/>
          <w:sz w:val="28"/>
          <w:szCs w:val="28"/>
        </w:rPr>
        <w:t>Зональная открытая передвижная выставка художественных работ "Учитель-ученик" (г. Ржев): 6 участников;</w:t>
      </w:r>
    </w:p>
    <w:p w:rsidR="008F2D97" w:rsidRPr="00517397" w:rsidRDefault="008F2D97" w:rsidP="00517397">
      <w:pPr>
        <w:pStyle w:val="af0"/>
        <w:numPr>
          <w:ilvl w:val="0"/>
          <w:numId w:val="10"/>
        </w:numPr>
        <w:spacing w:line="240" w:lineRule="auto"/>
        <w:ind w:left="0"/>
        <w:rPr>
          <w:rFonts w:ascii="Times New Roman" w:hAnsi="Times New Roman"/>
          <w:sz w:val="28"/>
          <w:szCs w:val="28"/>
        </w:rPr>
      </w:pPr>
      <w:r w:rsidRPr="00517397">
        <w:rPr>
          <w:rFonts w:ascii="Times New Roman" w:hAnsi="Times New Roman"/>
          <w:sz w:val="28"/>
          <w:szCs w:val="28"/>
        </w:rPr>
        <w:t>Пасхальная епархиальная выставка (г. Ржев): 10 участников;</w:t>
      </w:r>
    </w:p>
    <w:p w:rsidR="008F2D97" w:rsidRPr="00517397" w:rsidRDefault="008F2D97" w:rsidP="00517397">
      <w:pPr>
        <w:pStyle w:val="af0"/>
        <w:numPr>
          <w:ilvl w:val="0"/>
          <w:numId w:val="10"/>
        </w:numPr>
        <w:spacing w:line="240" w:lineRule="auto"/>
        <w:ind w:left="0"/>
        <w:rPr>
          <w:rFonts w:ascii="Times New Roman" w:hAnsi="Times New Roman"/>
          <w:sz w:val="28"/>
          <w:szCs w:val="28"/>
        </w:rPr>
      </w:pPr>
      <w:r w:rsidRPr="00517397">
        <w:rPr>
          <w:rFonts w:ascii="Times New Roman" w:hAnsi="Times New Roman"/>
          <w:sz w:val="28"/>
          <w:szCs w:val="28"/>
        </w:rPr>
        <w:t>Выставка-конкурс изобразительного и декоративно-прикладного творчества «СВЕТ РОЖДЕСТВЕНСКОЙ ЗВЕЗДЫ» (г. Нелидово): 24 участника, 9 лауреатов.</w:t>
      </w:r>
    </w:p>
    <w:p w:rsidR="008F2D97" w:rsidRPr="00517397" w:rsidRDefault="008F2D97" w:rsidP="00517397">
      <w:pPr>
        <w:pStyle w:val="af0"/>
        <w:ind w:left="0"/>
        <w:rPr>
          <w:rFonts w:ascii="Times New Roman" w:hAnsi="Times New Roman"/>
          <w:sz w:val="28"/>
          <w:szCs w:val="28"/>
        </w:rPr>
      </w:pPr>
    </w:p>
    <w:p w:rsidR="008F2D97" w:rsidRPr="00517397" w:rsidRDefault="008F2D97" w:rsidP="00517397">
      <w:pPr>
        <w:pStyle w:val="af9"/>
        <w:spacing w:before="0" w:beforeAutospacing="0" w:after="0" w:afterAutospacing="0"/>
        <w:ind w:left="0" w:firstLine="709"/>
        <w:rPr>
          <w:rFonts w:eastAsia="Calibri"/>
          <w:sz w:val="28"/>
          <w:szCs w:val="28"/>
          <w:lang w:eastAsia="en-US"/>
        </w:rPr>
      </w:pPr>
    </w:p>
    <w:p w:rsidR="008F2D97" w:rsidRPr="00517397" w:rsidRDefault="008F2D97" w:rsidP="00517397">
      <w:pPr>
        <w:pStyle w:val="af9"/>
        <w:spacing w:before="0" w:beforeAutospacing="0" w:after="0" w:afterAutospacing="0"/>
        <w:ind w:left="0" w:firstLine="709"/>
        <w:rPr>
          <w:sz w:val="28"/>
          <w:szCs w:val="28"/>
        </w:rPr>
      </w:pPr>
      <w:r w:rsidRPr="00517397">
        <w:rPr>
          <w:sz w:val="28"/>
          <w:szCs w:val="28"/>
        </w:rPr>
        <w:t>Задача 4 «Обеспечение организации и осуществления бухгалтерского учета учреждений культуры и дополнительного образования детей в сфере культуры».</w:t>
      </w:r>
    </w:p>
    <w:p w:rsidR="008F2D97" w:rsidRPr="00517397" w:rsidRDefault="008F2D97" w:rsidP="00517397">
      <w:pPr>
        <w:pStyle w:val="af9"/>
        <w:spacing w:before="0" w:beforeAutospacing="0" w:after="0" w:afterAutospacing="0"/>
        <w:ind w:left="0" w:firstLine="709"/>
        <w:rPr>
          <w:sz w:val="28"/>
          <w:szCs w:val="28"/>
        </w:rPr>
      </w:pPr>
      <w:r w:rsidRPr="00517397">
        <w:rPr>
          <w:sz w:val="28"/>
          <w:szCs w:val="28"/>
        </w:rPr>
        <w:t xml:space="preserve"> Для решения задачи 4  выделено из средств местного бюджета 2738,5тыс.рублей, освоено 2733,6 тыс. рублей или 99,8%. </w:t>
      </w:r>
    </w:p>
    <w:p w:rsidR="008F2D97" w:rsidRPr="00517397" w:rsidRDefault="008F2D97" w:rsidP="00517397">
      <w:pPr>
        <w:pStyle w:val="af9"/>
        <w:spacing w:before="0" w:beforeAutospacing="0" w:after="0" w:afterAutospacing="0"/>
        <w:ind w:left="0" w:firstLine="709"/>
        <w:rPr>
          <w:sz w:val="28"/>
          <w:szCs w:val="28"/>
        </w:rPr>
      </w:pPr>
      <w:r w:rsidRPr="00517397">
        <w:rPr>
          <w:sz w:val="28"/>
          <w:szCs w:val="28"/>
        </w:rPr>
        <w:t>В 2023 году количество обслуживаемых учреждений МКУ «ПХО» составило 5 единиц. Доля учреждений, по которым обеспечено соблюдение финансово-хозяйственной и кассовой дисциплины составила 100 %. В отчетном периоде разработано 20 нормативно-правовых актов Западнодвинского муниципального округа по вопросам, относящимся к сфере ведения культуры и спорта.</w:t>
      </w:r>
    </w:p>
    <w:p w:rsidR="008F2D97" w:rsidRPr="00517397" w:rsidRDefault="008F2D97" w:rsidP="00517397">
      <w:pPr>
        <w:pStyle w:val="af9"/>
        <w:spacing w:before="0" w:beforeAutospacing="0" w:after="0" w:afterAutospacing="0"/>
        <w:ind w:left="0" w:firstLine="709"/>
        <w:rPr>
          <w:sz w:val="28"/>
          <w:szCs w:val="28"/>
        </w:rPr>
      </w:pPr>
      <w:r w:rsidRPr="00517397">
        <w:rPr>
          <w:sz w:val="28"/>
          <w:szCs w:val="28"/>
        </w:rPr>
        <w:t>Задача 5 «Организация оснащения технического, хозяйственного и эксплуатационного обеспечения учреждений культуры».</w:t>
      </w:r>
    </w:p>
    <w:p w:rsidR="008F2D97" w:rsidRPr="00517397" w:rsidRDefault="008F2D97" w:rsidP="00517397">
      <w:pPr>
        <w:pStyle w:val="af9"/>
        <w:spacing w:before="0" w:beforeAutospacing="0" w:after="0" w:afterAutospacing="0"/>
        <w:ind w:left="0" w:firstLine="709"/>
        <w:rPr>
          <w:sz w:val="28"/>
          <w:szCs w:val="28"/>
        </w:rPr>
      </w:pPr>
      <w:r w:rsidRPr="00517397">
        <w:rPr>
          <w:sz w:val="28"/>
          <w:szCs w:val="28"/>
        </w:rPr>
        <w:t>Для решения задачи 5 на организацию оснащения технического, хозяйственного и эксплуатационного обеспечения учреждений культуры выделено 1309,9 тыс. рублей. Освоено 1309,9 тыс. рублей, что составляет  100 % от запланированного. Количество обслуживаемых учреждений культуры хозяйственно-эксплуатационной группой составило 3 единицы.</w:t>
      </w:r>
    </w:p>
    <w:p w:rsidR="008F2D97" w:rsidRPr="00517397" w:rsidRDefault="008F2D97" w:rsidP="00517397">
      <w:pPr>
        <w:pStyle w:val="af9"/>
        <w:spacing w:before="0" w:beforeAutospacing="0" w:after="0" w:afterAutospacing="0"/>
        <w:ind w:left="0" w:firstLine="709"/>
        <w:rPr>
          <w:bCs/>
          <w:sz w:val="28"/>
          <w:szCs w:val="28"/>
        </w:rPr>
      </w:pPr>
      <w:r w:rsidRPr="00517397">
        <w:rPr>
          <w:bCs/>
          <w:sz w:val="28"/>
          <w:szCs w:val="28"/>
        </w:rPr>
        <w:t xml:space="preserve">Подпрограмма 2 «Создание условий для повышения качества услуг, предоставляемых муниципальными учреждениями культуры». </w:t>
      </w:r>
    </w:p>
    <w:p w:rsidR="008F2D97" w:rsidRPr="00517397" w:rsidRDefault="008F2D97" w:rsidP="00517397">
      <w:pPr>
        <w:pStyle w:val="af9"/>
        <w:spacing w:before="0" w:beforeAutospacing="0" w:after="0" w:afterAutospacing="0"/>
        <w:ind w:left="0" w:firstLine="709"/>
        <w:rPr>
          <w:bCs/>
          <w:sz w:val="28"/>
          <w:szCs w:val="28"/>
        </w:rPr>
      </w:pPr>
      <w:r w:rsidRPr="00517397">
        <w:rPr>
          <w:bCs/>
          <w:sz w:val="28"/>
          <w:szCs w:val="28"/>
        </w:rPr>
        <w:t>Объем освоенных бюджетных средств на реализацию подпрограммы составил 3187,0 тыс. рублей или 99,9 % от запланированных 3187,4 тыс. рублей. Подпрограмма направлена на решение 2 задач.</w:t>
      </w:r>
    </w:p>
    <w:p w:rsidR="008F2D97" w:rsidRPr="00517397" w:rsidRDefault="008F2D97" w:rsidP="00517397">
      <w:pPr>
        <w:pStyle w:val="af9"/>
        <w:spacing w:before="0" w:beforeAutospacing="0" w:after="0" w:afterAutospacing="0"/>
        <w:ind w:left="0" w:firstLine="709"/>
        <w:rPr>
          <w:sz w:val="28"/>
          <w:szCs w:val="28"/>
        </w:rPr>
      </w:pPr>
      <w:r w:rsidRPr="00517397">
        <w:rPr>
          <w:sz w:val="28"/>
          <w:szCs w:val="28"/>
        </w:rPr>
        <w:t>Задача 1 «Укрепление материально- технической базы учреждений культуры Западнодвинского муниципального округа».</w:t>
      </w:r>
    </w:p>
    <w:p w:rsidR="008F2D97" w:rsidRPr="00517397" w:rsidRDefault="008F2D97" w:rsidP="00517397">
      <w:pPr>
        <w:pStyle w:val="af9"/>
        <w:spacing w:before="0" w:beforeAutospacing="0" w:after="0" w:afterAutospacing="0"/>
        <w:ind w:left="0" w:firstLine="709"/>
        <w:rPr>
          <w:sz w:val="28"/>
          <w:szCs w:val="28"/>
        </w:rPr>
      </w:pPr>
      <w:r w:rsidRPr="00517397">
        <w:rPr>
          <w:sz w:val="28"/>
          <w:szCs w:val="28"/>
        </w:rPr>
        <w:t xml:space="preserve">Для решения задачи 1  выделено из средств местного бюджета 3187,4 тыс. рублей. В течение 2023 года было освоено3187,0 тыс. рублей, что составило 99,9 %. </w:t>
      </w:r>
    </w:p>
    <w:p w:rsidR="008F2D97" w:rsidRPr="00517397" w:rsidRDefault="008F2D97" w:rsidP="00517397">
      <w:pPr>
        <w:tabs>
          <w:tab w:val="left" w:pos="290"/>
        </w:tabs>
        <w:ind w:left="0"/>
        <w:rPr>
          <w:sz w:val="28"/>
          <w:szCs w:val="28"/>
        </w:rPr>
      </w:pPr>
      <w:r w:rsidRPr="00517397">
        <w:rPr>
          <w:sz w:val="28"/>
          <w:szCs w:val="28"/>
        </w:rPr>
        <w:t>Все учреждения культуры Западнодвинского муниципального округа находятся в нормативном состоянии. В целях укрепления материально-технической базы учреждений культуры проведены следующие мероприятия за счет средств местного бюджета: произведен  ремонт системы отопления в Бенецком СДК, отремонтированы отопительные котлы в Ильинском СДК, приобретен системный блок и роутер  для Ильинского СДК, произведена плановая  перезарядка огнетушителей для сельских ДК, в двух сельских библиотеках произведен монтаж системы пожарной сигнализации и системы оповещения и управления эвакуацией людей, приобретены фотолюминесцентные планы эвакуации для всех библиотек округа.      В 2023 году была отремонтирована кровля здания Староторопского ДК по Программе Поддержки Местных Инициатив. Кроме этого, за счет бюджета округа на здании Староторопского ДК были установлены водостоки.   В Бенецком СДК закончен ремонт системы отопления.  Проведен частичный ремонт здания Пятиусовского СДК. Отремонтирована кровля над дискотечным залом КДЦ. В Антоновский СДК приобретены стулья.  В Улинском СДК заменена входная дверь.  Все вышеперечисленные ремонтные работы и приобретения осуществлены за счет бюджетных средств муниципалитета.</w:t>
      </w:r>
    </w:p>
    <w:p w:rsidR="008F2D97" w:rsidRPr="00517397" w:rsidRDefault="008F2D97" w:rsidP="00517397">
      <w:pPr>
        <w:tabs>
          <w:tab w:val="left" w:pos="290"/>
        </w:tabs>
        <w:ind w:left="0"/>
        <w:rPr>
          <w:sz w:val="28"/>
          <w:szCs w:val="28"/>
        </w:rPr>
      </w:pPr>
      <w:r w:rsidRPr="00517397">
        <w:rPr>
          <w:sz w:val="28"/>
          <w:szCs w:val="28"/>
        </w:rPr>
        <w:t xml:space="preserve">      </w:t>
      </w:r>
      <w:r w:rsidRPr="00517397">
        <w:rPr>
          <w:sz w:val="28"/>
          <w:szCs w:val="28"/>
        </w:rPr>
        <w:tab/>
        <w:t xml:space="preserve"> В текущем году КДЦ  в  шестой раз стал участником  Государственной программы Тверской области «Культура Тверской области», которая  регламентирует  процедуру  предоставления  субсидий из областного бюджета Тверской области бюджетам муниципальных образований Тверской области. В результате конкурсного отбора были приобретены кресла зрительного зала для Староторопкого ДК. </w:t>
      </w:r>
    </w:p>
    <w:p w:rsidR="008F2D97" w:rsidRPr="00517397" w:rsidRDefault="008F2D97" w:rsidP="00517397">
      <w:pPr>
        <w:pStyle w:val="af0"/>
        <w:ind w:left="0" w:firstLine="709"/>
        <w:rPr>
          <w:rFonts w:ascii="Times New Roman" w:hAnsi="Times New Roman"/>
          <w:sz w:val="28"/>
          <w:szCs w:val="28"/>
        </w:rPr>
      </w:pPr>
      <w:r w:rsidRPr="00517397">
        <w:rPr>
          <w:rFonts w:ascii="Times New Roman" w:hAnsi="Times New Roman"/>
          <w:sz w:val="28"/>
          <w:szCs w:val="28"/>
        </w:rPr>
        <w:t>В 2023 году все запланированные мероприятия, по улучшению по материально-технической базы библиотек, выполнены.</w:t>
      </w:r>
    </w:p>
    <w:p w:rsidR="008F2D97" w:rsidRPr="00517397" w:rsidRDefault="008F2D97" w:rsidP="00517397">
      <w:pPr>
        <w:pStyle w:val="af9"/>
        <w:spacing w:before="0" w:beforeAutospacing="0" w:after="0" w:afterAutospacing="0"/>
        <w:ind w:left="0"/>
        <w:rPr>
          <w:sz w:val="28"/>
          <w:szCs w:val="28"/>
        </w:rPr>
      </w:pPr>
      <w:r w:rsidRPr="00517397">
        <w:rPr>
          <w:sz w:val="28"/>
          <w:szCs w:val="28"/>
        </w:rPr>
        <w:t>Задача 2«Укрепление и развитие кадрового потенциала».</w:t>
      </w:r>
    </w:p>
    <w:p w:rsidR="008F2D97" w:rsidRPr="00517397" w:rsidRDefault="008F2D97" w:rsidP="00517397">
      <w:pPr>
        <w:pStyle w:val="af9"/>
        <w:spacing w:before="0" w:beforeAutospacing="0" w:after="0" w:afterAutospacing="0"/>
        <w:ind w:left="0"/>
        <w:rPr>
          <w:sz w:val="28"/>
          <w:szCs w:val="28"/>
        </w:rPr>
      </w:pPr>
      <w:r w:rsidRPr="00517397">
        <w:rPr>
          <w:sz w:val="28"/>
          <w:szCs w:val="28"/>
        </w:rPr>
        <w:t xml:space="preserve"> Бюджетные средства на реализацию мероприятий не были запланированы.</w:t>
      </w:r>
    </w:p>
    <w:p w:rsidR="008F2D97" w:rsidRPr="00517397" w:rsidRDefault="008F2D97" w:rsidP="00517397">
      <w:pPr>
        <w:pStyle w:val="af0"/>
        <w:ind w:left="0" w:firstLine="708"/>
        <w:rPr>
          <w:rFonts w:ascii="Times New Roman" w:eastAsia="Times New Roman" w:hAnsi="Times New Roman"/>
          <w:sz w:val="28"/>
          <w:szCs w:val="28"/>
          <w:lang w:eastAsia="ru-RU"/>
        </w:rPr>
      </w:pPr>
      <w:r w:rsidRPr="00517397">
        <w:rPr>
          <w:rFonts w:ascii="Times New Roman" w:eastAsia="Times New Roman" w:hAnsi="Times New Roman"/>
          <w:sz w:val="28"/>
          <w:szCs w:val="28"/>
          <w:lang w:eastAsia="ru-RU"/>
        </w:rPr>
        <w:t>В 2023 году 11 специалистов учреждений культуры прошли курсы повышения квалификации, что составляет 100 % от запланированного. Проведено 4 семинара для муниципальных учреждений культуры (100%).</w:t>
      </w:r>
    </w:p>
    <w:p w:rsidR="008F2D97" w:rsidRPr="00517397" w:rsidRDefault="008F2D97" w:rsidP="00517397">
      <w:pPr>
        <w:pStyle w:val="af0"/>
        <w:ind w:left="0" w:firstLine="708"/>
        <w:rPr>
          <w:rFonts w:ascii="Times New Roman" w:eastAsia="Times New Roman" w:hAnsi="Times New Roman"/>
          <w:sz w:val="28"/>
          <w:szCs w:val="28"/>
          <w:lang w:eastAsia="ru-RU"/>
        </w:rPr>
      </w:pPr>
      <w:r w:rsidRPr="00517397">
        <w:rPr>
          <w:rFonts w:ascii="Times New Roman" w:eastAsia="Times New Roman" w:hAnsi="Times New Roman"/>
          <w:sz w:val="28"/>
          <w:szCs w:val="28"/>
          <w:lang w:eastAsia="ru-RU"/>
        </w:rPr>
        <w:t xml:space="preserve">Задача 3. «Реализация проектов в области культуры, искусства и креативных (творческих) индустрий». </w:t>
      </w:r>
    </w:p>
    <w:p w:rsidR="008F2D97" w:rsidRPr="00517397" w:rsidRDefault="008F2D97" w:rsidP="00517397">
      <w:pPr>
        <w:pStyle w:val="af0"/>
        <w:ind w:left="0" w:firstLine="708"/>
        <w:rPr>
          <w:rFonts w:ascii="Times New Roman" w:hAnsi="Times New Roman"/>
          <w:sz w:val="28"/>
          <w:szCs w:val="28"/>
        </w:rPr>
      </w:pPr>
      <w:r w:rsidRPr="00517397">
        <w:rPr>
          <w:rFonts w:ascii="Times New Roman" w:hAnsi="Times New Roman"/>
          <w:sz w:val="28"/>
          <w:szCs w:val="28"/>
        </w:rPr>
        <w:t>Бюджетные средства на реализацию мероприятий не были запланированы</w:t>
      </w:r>
    </w:p>
    <w:p w:rsidR="008F2D97" w:rsidRPr="00517397" w:rsidRDefault="008F2D97" w:rsidP="00517397">
      <w:pPr>
        <w:pStyle w:val="af0"/>
        <w:ind w:left="0" w:firstLine="708"/>
        <w:rPr>
          <w:rFonts w:ascii="Times New Roman" w:eastAsia="Times New Roman" w:hAnsi="Times New Roman"/>
          <w:sz w:val="28"/>
          <w:szCs w:val="28"/>
          <w:lang w:eastAsia="ru-RU"/>
        </w:rPr>
      </w:pPr>
    </w:p>
    <w:p w:rsidR="008F2D97" w:rsidRPr="00517397" w:rsidRDefault="008F2D97" w:rsidP="00517397">
      <w:pPr>
        <w:pStyle w:val="af0"/>
        <w:ind w:left="0" w:firstLine="708"/>
        <w:rPr>
          <w:rFonts w:ascii="Times New Roman" w:eastAsia="Times New Roman" w:hAnsi="Times New Roman"/>
          <w:sz w:val="28"/>
          <w:szCs w:val="28"/>
          <w:lang w:eastAsia="ru-RU"/>
        </w:rPr>
      </w:pPr>
      <w:r w:rsidRPr="00517397">
        <w:rPr>
          <w:rFonts w:ascii="Times New Roman" w:eastAsia="Times New Roman" w:hAnsi="Times New Roman"/>
          <w:sz w:val="28"/>
          <w:szCs w:val="28"/>
          <w:lang w:eastAsia="ru-RU"/>
        </w:rPr>
        <w:t xml:space="preserve">Программа 3. «Развитие туризма» </w:t>
      </w:r>
    </w:p>
    <w:p w:rsidR="008F2D97" w:rsidRPr="00517397" w:rsidRDefault="008F2D97" w:rsidP="00517397">
      <w:pPr>
        <w:pStyle w:val="af0"/>
        <w:ind w:left="0" w:firstLine="708"/>
        <w:rPr>
          <w:rFonts w:ascii="Times New Roman" w:eastAsia="Times New Roman" w:hAnsi="Times New Roman"/>
          <w:sz w:val="28"/>
          <w:szCs w:val="28"/>
          <w:lang w:eastAsia="ru-RU"/>
        </w:rPr>
      </w:pPr>
      <w:r w:rsidRPr="00517397">
        <w:rPr>
          <w:rFonts w:ascii="Times New Roman" w:eastAsia="Times New Roman" w:hAnsi="Times New Roman"/>
          <w:sz w:val="28"/>
          <w:szCs w:val="28"/>
          <w:lang w:eastAsia="ru-RU"/>
        </w:rPr>
        <w:t xml:space="preserve">Задача 1. « Создание условий для развития туристической инфраструктуры в Западнодвинском муниципальном округе». </w:t>
      </w:r>
    </w:p>
    <w:p w:rsidR="008F2D97" w:rsidRPr="00517397" w:rsidRDefault="008F2D97" w:rsidP="00517397">
      <w:pPr>
        <w:pStyle w:val="af0"/>
        <w:ind w:left="0" w:firstLine="708"/>
        <w:rPr>
          <w:rFonts w:ascii="Times New Roman" w:eastAsia="Times New Roman" w:hAnsi="Times New Roman"/>
          <w:sz w:val="28"/>
          <w:szCs w:val="28"/>
          <w:lang w:eastAsia="ru-RU"/>
        </w:rPr>
      </w:pPr>
      <w:r w:rsidRPr="00517397">
        <w:rPr>
          <w:rFonts w:ascii="Times New Roman" w:eastAsia="Times New Roman" w:hAnsi="Times New Roman"/>
          <w:sz w:val="28"/>
          <w:szCs w:val="28"/>
          <w:lang w:eastAsia="ru-RU"/>
        </w:rPr>
        <w:t>Объем финансовых средств за реализацию мероприятий не  был запланирован.</w:t>
      </w:r>
    </w:p>
    <w:p w:rsidR="008F2D97" w:rsidRPr="00517397" w:rsidRDefault="008F2D97" w:rsidP="00517397">
      <w:pPr>
        <w:pStyle w:val="af0"/>
        <w:ind w:left="0" w:firstLine="708"/>
        <w:rPr>
          <w:rFonts w:ascii="Times New Roman" w:eastAsia="Times New Roman" w:hAnsi="Times New Roman"/>
          <w:sz w:val="28"/>
          <w:szCs w:val="28"/>
          <w:lang w:eastAsia="ru-RU"/>
        </w:rPr>
      </w:pPr>
      <w:r w:rsidRPr="00517397">
        <w:rPr>
          <w:rFonts w:ascii="Times New Roman" w:eastAsia="Times New Roman" w:hAnsi="Times New Roman"/>
          <w:sz w:val="28"/>
          <w:szCs w:val="28"/>
          <w:lang w:eastAsia="ru-RU"/>
        </w:rPr>
        <w:t xml:space="preserve">В 2023 году на территории Западнодвинского муниципального округа инвестиционные проекты в сфере туризма не были реализованы, в связи с отсутствием потенциальных инвесторов, осуществляющих деятельность в туристической деятельности. Комитетом по управлению имуществом Западнодвинского муниципального округа сформирован реестр свободных земельных участков в сфере туризма.  </w:t>
      </w:r>
    </w:p>
    <w:p w:rsidR="008F2D97" w:rsidRPr="00517397" w:rsidRDefault="008F2D97" w:rsidP="00517397">
      <w:pPr>
        <w:pStyle w:val="af0"/>
        <w:ind w:left="0" w:firstLine="708"/>
        <w:rPr>
          <w:rFonts w:ascii="Times New Roman" w:eastAsia="Times New Roman" w:hAnsi="Times New Roman"/>
          <w:sz w:val="28"/>
          <w:szCs w:val="28"/>
          <w:lang w:eastAsia="ru-RU"/>
        </w:rPr>
      </w:pPr>
      <w:r w:rsidRPr="00517397">
        <w:rPr>
          <w:rFonts w:ascii="Times New Roman" w:eastAsia="Times New Roman" w:hAnsi="Times New Roman"/>
          <w:sz w:val="28"/>
          <w:szCs w:val="28"/>
          <w:lang w:eastAsia="ru-RU"/>
        </w:rPr>
        <w:t>Задача 2. «Развитие межрегионального и межмуниципального сотрудничества в Западнодвинском муниципальном округе»</w:t>
      </w:r>
    </w:p>
    <w:p w:rsidR="008F2D97" w:rsidRPr="00517397" w:rsidRDefault="008F2D97" w:rsidP="00517397">
      <w:pPr>
        <w:pStyle w:val="af0"/>
        <w:ind w:left="0" w:firstLine="708"/>
        <w:rPr>
          <w:rFonts w:ascii="Times New Roman" w:eastAsia="Times New Roman" w:hAnsi="Times New Roman"/>
          <w:sz w:val="28"/>
          <w:szCs w:val="28"/>
          <w:lang w:eastAsia="ru-RU"/>
        </w:rPr>
      </w:pPr>
      <w:r w:rsidRPr="00517397">
        <w:rPr>
          <w:rFonts w:ascii="Times New Roman" w:eastAsia="Times New Roman" w:hAnsi="Times New Roman"/>
          <w:sz w:val="28"/>
          <w:szCs w:val="28"/>
          <w:lang w:eastAsia="ru-RU"/>
        </w:rPr>
        <w:t>Объем финансовых средств за реализацию мероприятий не  был запланирован.</w:t>
      </w:r>
    </w:p>
    <w:p w:rsidR="008F2D97" w:rsidRPr="00517397" w:rsidRDefault="008F2D97" w:rsidP="00517397">
      <w:pPr>
        <w:pStyle w:val="af0"/>
        <w:ind w:left="0" w:firstLine="708"/>
        <w:rPr>
          <w:rFonts w:ascii="Times New Roman" w:eastAsia="Times New Roman" w:hAnsi="Times New Roman"/>
          <w:sz w:val="28"/>
          <w:szCs w:val="28"/>
          <w:lang w:eastAsia="ru-RU"/>
        </w:rPr>
      </w:pPr>
      <w:r w:rsidRPr="00517397">
        <w:rPr>
          <w:rFonts w:ascii="Times New Roman" w:eastAsia="Times New Roman" w:hAnsi="Times New Roman"/>
          <w:sz w:val="28"/>
          <w:szCs w:val="28"/>
          <w:lang w:eastAsia="ru-RU"/>
        </w:rPr>
        <w:t>В отчетном году на территории Западнодвинского муниципального округа проведено 9 массовых мероприятий: «Проводы русской зимы», «Пасхальные гуляния» «День победы»,  «Праздник весны и труда», «День народного единства», «День города», «Троицкие гуляния», «Музыкальный тандем», «Литературный фестиваль». Представители 10 регионов муниципальных образований приняли участие в мероприятиях, проводимых на территории муниципального образования.</w:t>
      </w:r>
    </w:p>
    <w:p w:rsidR="008F2D97" w:rsidRPr="00517397" w:rsidRDefault="008F2D97" w:rsidP="00517397">
      <w:pPr>
        <w:pStyle w:val="af0"/>
        <w:ind w:left="0" w:firstLine="708"/>
        <w:rPr>
          <w:rFonts w:ascii="Times New Roman" w:eastAsia="Times New Roman" w:hAnsi="Times New Roman"/>
          <w:sz w:val="28"/>
          <w:szCs w:val="28"/>
          <w:lang w:eastAsia="ru-RU"/>
        </w:rPr>
      </w:pPr>
    </w:p>
    <w:p w:rsidR="008F2D97" w:rsidRPr="00517397" w:rsidRDefault="008F2D97" w:rsidP="00517397">
      <w:pPr>
        <w:autoSpaceDE w:val="0"/>
        <w:autoSpaceDN w:val="0"/>
        <w:adjustRightInd w:val="0"/>
        <w:ind w:left="0" w:firstLine="709"/>
        <w:rPr>
          <w:b/>
          <w:bCs/>
          <w:sz w:val="28"/>
          <w:szCs w:val="28"/>
        </w:rPr>
      </w:pPr>
      <w:r w:rsidRPr="00517397">
        <w:rPr>
          <w:b/>
          <w:bCs/>
          <w:sz w:val="28"/>
          <w:szCs w:val="28"/>
        </w:rPr>
        <w:t>2.Основные результаты реализации муниципальной программы.</w:t>
      </w:r>
    </w:p>
    <w:p w:rsidR="008F2D97" w:rsidRPr="00517397" w:rsidRDefault="008F2D97" w:rsidP="00517397">
      <w:pPr>
        <w:autoSpaceDE w:val="0"/>
        <w:autoSpaceDN w:val="0"/>
        <w:adjustRightInd w:val="0"/>
        <w:ind w:left="0" w:firstLine="709"/>
        <w:rPr>
          <w:b/>
          <w:bCs/>
          <w:sz w:val="28"/>
          <w:szCs w:val="28"/>
        </w:rPr>
      </w:pPr>
    </w:p>
    <w:p w:rsidR="008F2D97" w:rsidRPr="00517397" w:rsidRDefault="008F2D97" w:rsidP="00517397">
      <w:pPr>
        <w:autoSpaceDE w:val="0"/>
        <w:autoSpaceDN w:val="0"/>
        <w:adjustRightInd w:val="0"/>
        <w:ind w:left="0" w:firstLine="709"/>
        <w:rPr>
          <w:sz w:val="28"/>
          <w:szCs w:val="28"/>
        </w:rPr>
      </w:pPr>
      <w:r w:rsidRPr="00517397">
        <w:rPr>
          <w:bCs/>
          <w:sz w:val="28"/>
          <w:szCs w:val="28"/>
        </w:rPr>
        <w:t>Основные результаты реализации муниципальной программы в 2023 году, рассчитаны в соответствии с Методикой оценки эффективности реализации муниципальной программы муниципального образования Западнодвинский муниципальный округ Тверской области, характеризуются следующими индикаторами:</w:t>
      </w:r>
    </w:p>
    <w:p w:rsidR="008F2D97" w:rsidRPr="00517397" w:rsidRDefault="008F2D97" w:rsidP="00517397">
      <w:pPr>
        <w:pStyle w:val="af3"/>
        <w:spacing w:after="0"/>
        <w:ind w:left="0"/>
        <w:rPr>
          <w:sz w:val="28"/>
          <w:szCs w:val="28"/>
        </w:rPr>
      </w:pPr>
      <w:r w:rsidRPr="00517397">
        <w:rPr>
          <w:sz w:val="28"/>
          <w:szCs w:val="28"/>
        </w:rPr>
        <w:tab/>
        <w:t xml:space="preserve">1. Индекс достижения  значений показателей муниципальной программы:  </w:t>
      </w:r>
      <w:r w:rsidR="00CD0C7A">
        <w:rPr>
          <w:sz w:val="28"/>
          <w:szCs w:val="28"/>
        </w:rPr>
        <w:t xml:space="preserve">                                                                                        </w:t>
      </w:r>
      <w:r w:rsidRPr="00517397">
        <w:rPr>
          <w:sz w:val="28"/>
          <w:szCs w:val="28"/>
        </w:rPr>
        <w:t xml:space="preserve">     0,93</w:t>
      </w:r>
    </w:p>
    <w:p w:rsidR="008F2D97" w:rsidRPr="00517397" w:rsidRDefault="008F2D97" w:rsidP="00CD0C7A">
      <w:pPr>
        <w:ind w:left="0" w:firstLine="709"/>
        <w:jc w:val="left"/>
        <w:rPr>
          <w:sz w:val="28"/>
          <w:szCs w:val="28"/>
        </w:rPr>
      </w:pPr>
      <w:r w:rsidRPr="00517397">
        <w:rPr>
          <w:sz w:val="28"/>
          <w:szCs w:val="28"/>
        </w:rPr>
        <w:t>1.1.средний индекс достижения значений</w:t>
      </w:r>
    </w:p>
    <w:p w:rsidR="008F2D97" w:rsidRPr="00517397" w:rsidRDefault="008F2D97" w:rsidP="00CD0C7A">
      <w:pPr>
        <w:ind w:left="0" w:firstLine="709"/>
        <w:jc w:val="left"/>
        <w:rPr>
          <w:sz w:val="28"/>
          <w:szCs w:val="28"/>
        </w:rPr>
      </w:pPr>
      <w:r w:rsidRPr="00517397">
        <w:rPr>
          <w:sz w:val="28"/>
          <w:szCs w:val="28"/>
        </w:rPr>
        <w:t xml:space="preserve">показателей цели:                                                                  </w:t>
      </w:r>
      <w:r w:rsidR="00CD0C7A">
        <w:rPr>
          <w:sz w:val="28"/>
          <w:szCs w:val="28"/>
        </w:rPr>
        <w:t xml:space="preserve">                 </w:t>
      </w:r>
      <w:r w:rsidRPr="00517397">
        <w:rPr>
          <w:sz w:val="28"/>
          <w:szCs w:val="28"/>
        </w:rPr>
        <w:t>1,0</w:t>
      </w:r>
    </w:p>
    <w:p w:rsidR="008F2D97" w:rsidRPr="00517397" w:rsidRDefault="008F2D97" w:rsidP="00CD0C7A">
      <w:pPr>
        <w:ind w:left="0" w:firstLine="709"/>
        <w:jc w:val="left"/>
        <w:rPr>
          <w:sz w:val="28"/>
          <w:szCs w:val="28"/>
        </w:rPr>
      </w:pPr>
      <w:r w:rsidRPr="00517397">
        <w:rPr>
          <w:sz w:val="28"/>
          <w:szCs w:val="28"/>
        </w:rPr>
        <w:t>1.2.средний индекс достижения значений</w:t>
      </w:r>
    </w:p>
    <w:p w:rsidR="008F2D97" w:rsidRPr="00517397" w:rsidRDefault="008F2D97" w:rsidP="00CD0C7A">
      <w:pPr>
        <w:ind w:left="0" w:firstLine="709"/>
        <w:jc w:val="left"/>
        <w:rPr>
          <w:sz w:val="28"/>
          <w:szCs w:val="28"/>
        </w:rPr>
      </w:pPr>
      <w:r w:rsidRPr="00517397">
        <w:rPr>
          <w:sz w:val="28"/>
          <w:szCs w:val="28"/>
        </w:rPr>
        <w:t xml:space="preserve">показателей задач:                                                                </w:t>
      </w:r>
      <w:r w:rsidR="00CD0C7A">
        <w:rPr>
          <w:sz w:val="28"/>
          <w:szCs w:val="28"/>
        </w:rPr>
        <w:t xml:space="preserve">                  </w:t>
      </w:r>
      <w:r w:rsidRPr="00517397">
        <w:rPr>
          <w:sz w:val="28"/>
          <w:szCs w:val="28"/>
        </w:rPr>
        <w:t>0,89</w:t>
      </w:r>
    </w:p>
    <w:p w:rsidR="008F2D97" w:rsidRPr="00517397" w:rsidRDefault="008F2D97" w:rsidP="00CD0C7A">
      <w:pPr>
        <w:ind w:left="0" w:firstLine="709"/>
        <w:jc w:val="left"/>
        <w:rPr>
          <w:sz w:val="28"/>
          <w:szCs w:val="28"/>
        </w:rPr>
      </w:pPr>
      <w:r w:rsidRPr="00517397">
        <w:rPr>
          <w:sz w:val="28"/>
          <w:szCs w:val="28"/>
        </w:rPr>
        <w:t>1.3. средний индекс достижения значений</w:t>
      </w:r>
    </w:p>
    <w:p w:rsidR="008F2D97" w:rsidRPr="00517397" w:rsidRDefault="008F2D97" w:rsidP="00CD0C7A">
      <w:pPr>
        <w:ind w:left="0" w:firstLine="709"/>
        <w:jc w:val="left"/>
        <w:rPr>
          <w:sz w:val="28"/>
          <w:szCs w:val="28"/>
        </w:rPr>
      </w:pPr>
      <w:r w:rsidRPr="00517397">
        <w:rPr>
          <w:sz w:val="28"/>
          <w:szCs w:val="28"/>
        </w:rPr>
        <w:t xml:space="preserve">показателей мероприятий:                                                  </w:t>
      </w:r>
      <w:r w:rsidR="00CD0C7A">
        <w:rPr>
          <w:sz w:val="28"/>
          <w:szCs w:val="28"/>
        </w:rPr>
        <w:t xml:space="preserve">                  </w:t>
      </w:r>
      <w:r w:rsidRPr="00517397">
        <w:rPr>
          <w:sz w:val="28"/>
          <w:szCs w:val="28"/>
        </w:rPr>
        <w:t>0,86</w:t>
      </w:r>
    </w:p>
    <w:p w:rsidR="008F2D97" w:rsidRPr="00517397" w:rsidRDefault="008F2D97" w:rsidP="00CD0C7A">
      <w:pPr>
        <w:ind w:left="0" w:firstLine="709"/>
        <w:jc w:val="left"/>
        <w:rPr>
          <w:sz w:val="28"/>
          <w:szCs w:val="28"/>
        </w:rPr>
      </w:pPr>
      <w:r w:rsidRPr="00517397">
        <w:rPr>
          <w:sz w:val="28"/>
          <w:szCs w:val="28"/>
        </w:rPr>
        <w:t>2. Индекс освоения бюджетных средств, выделенных</w:t>
      </w:r>
    </w:p>
    <w:p w:rsidR="008F2D97" w:rsidRPr="00517397" w:rsidRDefault="008F2D97" w:rsidP="00CD0C7A">
      <w:pPr>
        <w:ind w:left="0" w:firstLine="709"/>
        <w:jc w:val="left"/>
        <w:rPr>
          <w:sz w:val="28"/>
          <w:szCs w:val="28"/>
        </w:rPr>
      </w:pPr>
      <w:r w:rsidRPr="00517397">
        <w:rPr>
          <w:sz w:val="28"/>
          <w:szCs w:val="28"/>
        </w:rPr>
        <w:t xml:space="preserve">на реализацию муниципальной программы:                  </w:t>
      </w:r>
      <w:r w:rsidR="00CD0C7A">
        <w:rPr>
          <w:sz w:val="28"/>
          <w:szCs w:val="28"/>
        </w:rPr>
        <w:t xml:space="preserve">                    </w:t>
      </w:r>
      <w:r w:rsidRPr="00517397">
        <w:rPr>
          <w:sz w:val="28"/>
          <w:szCs w:val="28"/>
        </w:rPr>
        <w:t>0,998</w:t>
      </w:r>
    </w:p>
    <w:p w:rsidR="008F2D97" w:rsidRPr="00517397" w:rsidRDefault="008F2D97" w:rsidP="00CD0C7A">
      <w:pPr>
        <w:ind w:left="0" w:firstLine="709"/>
        <w:jc w:val="left"/>
        <w:rPr>
          <w:sz w:val="28"/>
          <w:szCs w:val="28"/>
        </w:rPr>
      </w:pPr>
      <w:r w:rsidRPr="00517397">
        <w:rPr>
          <w:sz w:val="28"/>
          <w:szCs w:val="28"/>
        </w:rPr>
        <w:t>3.Показатель качества планирования</w:t>
      </w:r>
    </w:p>
    <w:p w:rsidR="008F2D97" w:rsidRPr="00517397" w:rsidRDefault="008F2D97" w:rsidP="00CD0C7A">
      <w:pPr>
        <w:ind w:left="0" w:firstLine="709"/>
        <w:jc w:val="left"/>
        <w:rPr>
          <w:sz w:val="28"/>
          <w:szCs w:val="28"/>
        </w:rPr>
      </w:pPr>
      <w:r w:rsidRPr="00517397">
        <w:rPr>
          <w:sz w:val="28"/>
          <w:szCs w:val="28"/>
        </w:rPr>
        <w:t xml:space="preserve">муниципальной программы:                                                      </w:t>
      </w:r>
      <w:r w:rsidR="00CD0C7A">
        <w:rPr>
          <w:sz w:val="28"/>
          <w:szCs w:val="28"/>
        </w:rPr>
        <w:t xml:space="preserve">          </w:t>
      </w:r>
      <w:r w:rsidRPr="00517397">
        <w:rPr>
          <w:sz w:val="28"/>
          <w:szCs w:val="28"/>
        </w:rPr>
        <w:t>0,95</w:t>
      </w:r>
    </w:p>
    <w:p w:rsidR="008F2D97" w:rsidRPr="00517397" w:rsidRDefault="008F2D97" w:rsidP="00CD0C7A">
      <w:pPr>
        <w:ind w:left="0" w:firstLine="709"/>
        <w:jc w:val="left"/>
        <w:rPr>
          <w:sz w:val="28"/>
          <w:szCs w:val="28"/>
        </w:rPr>
      </w:pPr>
      <w:r w:rsidRPr="00517397">
        <w:rPr>
          <w:sz w:val="28"/>
          <w:szCs w:val="28"/>
        </w:rPr>
        <w:t>4. Критерий эффективности реализации</w:t>
      </w:r>
    </w:p>
    <w:p w:rsidR="008F2D97" w:rsidRPr="00517397" w:rsidRDefault="008F2D97" w:rsidP="00CD0C7A">
      <w:pPr>
        <w:ind w:left="0" w:firstLine="709"/>
        <w:jc w:val="left"/>
        <w:rPr>
          <w:sz w:val="28"/>
          <w:szCs w:val="28"/>
        </w:rPr>
      </w:pPr>
      <w:r w:rsidRPr="00517397">
        <w:rPr>
          <w:sz w:val="28"/>
          <w:szCs w:val="28"/>
        </w:rPr>
        <w:t xml:space="preserve">муниципальной программы:                                              </w:t>
      </w:r>
      <w:r w:rsidR="00CD0C7A">
        <w:rPr>
          <w:sz w:val="28"/>
          <w:szCs w:val="28"/>
        </w:rPr>
        <w:t xml:space="preserve">                  </w:t>
      </w:r>
      <w:r w:rsidRPr="00517397">
        <w:rPr>
          <w:sz w:val="28"/>
          <w:szCs w:val="28"/>
        </w:rPr>
        <w:t>0,88</w:t>
      </w:r>
    </w:p>
    <w:p w:rsidR="008F2D97" w:rsidRPr="00517397" w:rsidRDefault="008F2D97" w:rsidP="00517397">
      <w:pPr>
        <w:ind w:left="0" w:firstLine="709"/>
        <w:rPr>
          <w:sz w:val="28"/>
          <w:szCs w:val="28"/>
        </w:rPr>
      </w:pPr>
      <w:r w:rsidRPr="00517397">
        <w:rPr>
          <w:sz w:val="28"/>
          <w:szCs w:val="28"/>
        </w:rPr>
        <w:t>Исходя из значения критерия эффективности реализации муниципальной программы, данная муниципальная программа в 2023 году реализована умеренно эффективно.</w:t>
      </w:r>
    </w:p>
    <w:p w:rsidR="008F2D97" w:rsidRPr="00CD0C7A" w:rsidRDefault="008F2D97" w:rsidP="00CD0C7A">
      <w:pPr>
        <w:autoSpaceDE w:val="0"/>
        <w:autoSpaceDN w:val="0"/>
        <w:adjustRightInd w:val="0"/>
        <w:ind w:left="0" w:firstLine="709"/>
        <w:jc w:val="center"/>
        <w:rPr>
          <w:sz w:val="28"/>
          <w:szCs w:val="28"/>
        </w:rPr>
      </w:pPr>
      <w:r w:rsidRPr="00517397">
        <w:rPr>
          <w:b/>
          <w:bCs/>
          <w:sz w:val="28"/>
          <w:szCs w:val="28"/>
        </w:rPr>
        <w:br/>
        <w:t>3. Анализ результатов деятельности администратора муниципальной программы по управлению реализацией муниципальной программы и меры по совершенствованию управления реализацией муниципальной программы.</w:t>
      </w:r>
    </w:p>
    <w:p w:rsidR="008F2D97" w:rsidRPr="00517397" w:rsidRDefault="008F2D97" w:rsidP="00517397">
      <w:pPr>
        <w:autoSpaceDE w:val="0"/>
        <w:autoSpaceDN w:val="0"/>
        <w:adjustRightInd w:val="0"/>
        <w:ind w:left="0" w:firstLine="720"/>
        <w:outlineLvl w:val="1"/>
        <w:rPr>
          <w:b/>
          <w:bCs/>
          <w:sz w:val="28"/>
          <w:szCs w:val="28"/>
        </w:rPr>
      </w:pPr>
    </w:p>
    <w:p w:rsidR="008F2D97" w:rsidRPr="00517397" w:rsidRDefault="008F2D97" w:rsidP="00517397">
      <w:pPr>
        <w:autoSpaceDE w:val="0"/>
        <w:autoSpaceDN w:val="0"/>
        <w:adjustRightInd w:val="0"/>
        <w:ind w:left="0" w:firstLine="720"/>
        <w:outlineLvl w:val="1"/>
        <w:rPr>
          <w:sz w:val="28"/>
          <w:szCs w:val="28"/>
        </w:rPr>
      </w:pPr>
      <w:r w:rsidRPr="00517397">
        <w:rPr>
          <w:sz w:val="28"/>
          <w:szCs w:val="28"/>
        </w:rPr>
        <w:t>В результате деятельности администратора муниципальной программы  – Отдела культуры, спорта, молодежной политики и туризма администрации Западнодвинского муниципального округа  Тверской области по исполнению установленных 55 показателя цели, задач, мероприятий  исполнено более 99% показателей.</w:t>
      </w:r>
    </w:p>
    <w:p w:rsidR="008F2D97" w:rsidRPr="00517397" w:rsidRDefault="008F2D97" w:rsidP="00517397">
      <w:pPr>
        <w:autoSpaceDE w:val="0"/>
        <w:autoSpaceDN w:val="0"/>
        <w:adjustRightInd w:val="0"/>
        <w:ind w:left="0" w:firstLine="720"/>
        <w:outlineLvl w:val="1"/>
        <w:rPr>
          <w:sz w:val="28"/>
          <w:szCs w:val="28"/>
        </w:rPr>
      </w:pPr>
      <w:r w:rsidRPr="00517397">
        <w:rPr>
          <w:sz w:val="28"/>
          <w:szCs w:val="28"/>
        </w:rPr>
        <w:t>С целью эффективного управления реализацией муниципальной программы разработан и реализован план мероприятий, предусматривающий  распределение обязанностей между ответственными исполнителями по исполнению мероприятий муниципальной программы  в соответствии с установленными  сроками.</w:t>
      </w:r>
    </w:p>
    <w:p w:rsidR="008F2D97" w:rsidRPr="00517397" w:rsidRDefault="008F2D97" w:rsidP="00517397">
      <w:pPr>
        <w:tabs>
          <w:tab w:val="left" w:pos="900"/>
        </w:tabs>
        <w:ind w:left="0" w:firstLine="540"/>
        <w:rPr>
          <w:sz w:val="28"/>
          <w:szCs w:val="28"/>
        </w:rPr>
      </w:pPr>
      <w:r w:rsidRPr="00517397">
        <w:rPr>
          <w:sz w:val="28"/>
          <w:szCs w:val="28"/>
        </w:rPr>
        <w:t>В течение 2023 года администратором муниципальной программы своевременно, по мере необходимости вносились изменения в муниципальную программу.</w:t>
      </w:r>
    </w:p>
    <w:p w:rsidR="008F2D97" w:rsidRPr="00517397" w:rsidRDefault="008F2D97" w:rsidP="00517397">
      <w:pPr>
        <w:tabs>
          <w:tab w:val="left" w:pos="900"/>
        </w:tabs>
        <w:ind w:left="0" w:firstLine="540"/>
        <w:rPr>
          <w:sz w:val="28"/>
          <w:szCs w:val="28"/>
        </w:rPr>
      </w:pPr>
      <w:r w:rsidRPr="00517397">
        <w:rPr>
          <w:sz w:val="28"/>
          <w:szCs w:val="28"/>
        </w:rPr>
        <w:t>Показатели исполнения муниципальной программы в разрезе подпрограмм, мероприятий программы соответствуют данным бюджетной росписи о кассовом исполнении расходов бюджета.</w:t>
      </w:r>
    </w:p>
    <w:p w:rsidR="00B975A8" w:rsidRPr="00517397" w:rsidRDefault="00B975A8" w:rsidP="00517397">
      <w:pPr>
        <w:autoSpaceDE w:val="0"/>
        <w:autoSpaceDN w:val="0"/>
        <w:adjustRightInd w:val="0"/>
        <w:spacing w:line="240" w:lineRule="auto"/>
        <w:ind w:left="0" w:firstLine="720"/>
        <w:outlineLvl w:val="1"/>
        <w:rPr>
          <w:color w:val="FF0000"/>
          <w:sz w:val="28"/>
          <w:szCs w:val="28"/>
        </w:rPr>
      </w:pPr>
    </w:p>
    <w:p w:rsidR="00B975A8" w:rsidRPr="00517397" w:rsidRDefault="00B975A8" w:rsidP="00517397">
      <w:pPr>
        <w:autoSpaceDE w:val="0"/>
        <w:autoSpaceDN w:val="0"/>
        <w:adjustRightInd w:val="0"/>
        <w:spacing w:line="240" w:lineRule="auto"/>
        <w:ind w:left="0" w:firstLine="720"/>
        <w:outlineLvl w:val="1"/>
        <w:rPr>
          <w:color w:val="FF0000"/>
          <w:sz w:val="28"/>
          <w:szCs w:val="28"/>
        </w:rPr>
      </w:pPr>
    </w:p>
    <w:p w:rsidR="00B975A8" w:rsidRPr="00517397" w:rsidRDefault="00B975A8" w:rsidP="00517397">
      <w:pPr>
        <w:autoSpaceDE w:val="0"/>
        <w:autoSpaceDN w:val="0"/>
        <w:adjustRightInd w:val="0"/>
        <w:spacing w:line="240" w:lineRule="auto"/>
        <w:ind w:left="0" w:firstLine="720"/>
        <w:outlineLvl w:val="1"/>
        <w:rPr>
          <w:color w:val="FF0000"/>
          <w:sz w:val="28"/>
          <w:szCs w:val="28"/>
        </w:rPr>
      </w:pPr>
    </w:p>
    <w:p w:rsidR="00B975A8" w:rsidRPr="00517397" w:rsidRDefault="00B975A8" w:rsidP="00517397">
      <w:pPr>
        <w:autoSpaceDE w:val="0"/>
        <w:autoSpaceDN w:val="0"/>
        <w:adjustRightInd w:val="0"/>
        <w:spacing w:line="240" w:lineRule="auto"/>
        <w:ind w:left="0" w:firstLine="720"/>
        <w:outlineLvl w:val="1"/>
        <w:rPr>
          <w:color w:val="FF0000"/>
          <w:sz w:val="28"/>
          <w:szCs w:val="28"/>
        </w:rPr>
      </w:pPr>
    </w:p>
    <w:p w:rsidR="00E855E2" w:rsidRPr="00CD0C7A" w:rsidRDefault="00E855E2" w:rsidP="00517397">
      <w:pPr>
        <w:pageBreakBefore/>
        <w:tabs>
          <w:tab w:val="left" w:pos="4536"/>
        </w:tabs>
        <w:spacing w:line="240" w:lineRule="auto"/>
        <w:ind w:left="0"/>
        <w:jc w:val="right"/>
        <w:rPr>
          <w:sz w:val="24"/>
          <w:szCs w:val="28"/>
        </w:rPr>
      </w:pPr>
      <w:r w:rsidRPr="00CD0C7A">
        <w:rPr>
          <w:sz w:val="24"/>
          <w:szCs w:val="28"/>
        </w:rPr>
        <w:t>Приложение 3</w:t>
      </w:r>
    </w:p>
    <w:p w:rsidR="00CD0C7A" w:rsidRDefault="00E855E2" w:rsidP="00517397">
      <w:pPr>
        <w:tabs>
          <w:tab w:val="left" w:pos="4536"/>
        </w:tabs>
        <w:spacing w:line="240" w:lineRule="auto"/>
        <w:ind w:left="0"/>
        <w:jc w:val="right"/>
        <w:rPr>
          <w:sz w:val="24"/>
          <w:szCs w:val="28"/>
        </w:rPr>
      </w:pPr>
      <w:r w:rsidRPr="00CD0C7A">
        <w:rPr>
          <w:sz w:val="24"/>
          <w:szCs w:val="28"/>
        </w:rPr>
        <w:t xml:space="preserve">к сводному докладу о ходе реализации </w:t>
      </w:r>
    </w:p>
    <w:p w:rsidR="00CD0C7A" w:rsidRDefault="00E855E2" w:rsidP="00517397">
      <w:pPr>
        <w:tabs>
          <w:tab w:val="left" w:pos="4536"/>
        </w:tabs>
        <w:spacing w:line="240" w:lineRule="auto"/>
        <w:ind w:left="0"/>
        <w:jc w:val="right"/>
        <w:rPr>
          <w:sz w:val="24"/>
          <w:szCs w:val="28"/>
        </w:rPr>
      </w:pPr>
      <w:r w:rsidRPr="00CD0C7A">
        <w:rPr>
          <w:sz w:val="24"/>
          <w:szCs w:val="28"/>
        </w:rPr>
        <w:t>и об оце</w:t>
      </w:r>
      <w:r w:rsidR="005C0049" w:rsidRPr="00CD0C7A">
        <w:rPr>
          <w:sz w:val="24"/>
          <w:szCs w:val="28"/>
        </w:rPr>
        <w:t>нке эффективности муниципальных</w:t>
      </w:r>
      <w:r w:rsidRPr="00CD0C7A">
        <w:rPr>
          <w:sz w:val="24"/>
          <w:szCs w:val="28"/>
        </w:rPr>
        <w:t xml:space="preserve"> программ </w:t>
      </w:r>
    </w:p>
    <w:p w:rsidR="00CD0C7A" w:rsidRDefault="00E855E2" w:rsidP="00517397">
      <w:pPr>
        <w:tabs>
          <w:tab w:val="left" w:pos="4536"/>
        </w:tabs>
        <w:spacing w:line="240" w:lineRule="auto"/>
        <w:ind w:left="0"/>
        <w:jc w:val="right"/>
        <w:rPr>
          <w:sz w:val="24"/>
          <w:szCs w:val="28"/>
        </w:rPr>
      </w:pPr>
      <w:r w:rsidRPr="00CD0C7A">
        <w:rPr>
          <w:sz w:val="24"/>
          <w:szCs w:val="28"/>
        </w:rPr>
        <w:t>муниципального образования Западнодвински</w:t>
      </w:r>
      <w:r w:rsidR="00C61B19" w:rsidRPr="00CD0C7A">
        <w:rPr>
          <w:sz w:val="24"/>
          <w:szCs w:val="28"/>
        </w:rPr>
        <w:t>й</w:t>
      </w:r>
      <w:r w:rsidR="00EC6D7F" w:rsidRPr="00CD0C7A">
        <w:rPr>
          <w:sz w:val="24"/>
          <w:szCs w:val="28"/>
        </w:rPr>
        <w:t xml:space="preserve"> </w:t>
      </w:r>
      <w:r w:rsidR="005042E2" w:rsidRPr="00CD0C7A">
        <w:rPr>
          <w:sz w:val="24"/>
          <w:szCs w:val="28"/>
        </w:rPr>
        <w:t>муниципальный округ</w:t>
      </w:r>
      <w:r w:rsidR="00C61B19" w:rsidRPr="00CD0C7A">
        <w:rPr>
          <w:sz w:val="24"/>
          <w:szCs w:val="28"/>
        </w:rPr>
        <w:t xml:space="preserve"> </w:t>
      </w:r>
    </w:p>
    <w:p w:rsidR="00814F65" w:rsidRPr="00CD0C7A" w:rsidRDefault="00C61B19" w:rsidP="00CD0C7A">
      <w:pPr>
        <w:tabs>
          <w:tab w:val="left" w:pos="4536"/>
        </w:tabs>
        <w:spacing w:line="240" w:lineRule="auto"/>
        <w:ind w:left="0"/>
        <w:jc w:val="right"/>
        <w:rPr>
          <w:sz w:val="24"/>
          <w:szCs w:val="28"/>
        </w:rPr>
      </w:pPr>
      <w:r w:rsidRPr="00CD0C7A">
        <w:rPr>
          <w:sz w:val="24"/>
          <w:szCs w:val="28"/>
        </w:rPr>
        <w:t>Тверской области за 202</w:t>
      </w:r>
      <w:r w:rsidR="00EC6D7F" w:rsidRPr="00CD0C7A">
        <w:rPr>
          <w:sz w:val="24"/>
          <w:szCs w:val="28"/>
        </w:rPr>
        <w:t>3</w:t>
      </w:r>
      <w:r w:rsidR="00E855E2" w:rsidRPr="00CD0C7A">
        <w:rPr>
          <w:sz w:val="24"/>
          <w:szCs w:val="28"/>
        </w:rPr>
        <w:t xml:space="preserve"> год</w:t>
      </w:r>
    </w:p>
    <w:p w:rsidR="003C495F" w:rsidRPr="00517397" w:rsidRDefault="003C495F" w:rsidP="00517397">
      <w:pPr>
        <w:tabs>
          <w:tab w:val="left" w:pos="4536"/>
        </w:tabs>
        <w:spacing w:line="240" w:lineRule="auto"/>
        <w:ind w:left="0"/>
        <w:rPr>
          <w:sz w:val="28"/>
          <w:szCs w:val="28"/>
        </w:rPr>
      </w:pPr>
    </w:p>
    <w:p w:rsidR="00D57529" w:rsidRPr="00517397" w:rsidRDefault="00E855E2" w:rsidP="00517397">
      <w:pPr>
        <w:spacing w:line="240" w:lineRule="auto"/>
        <w:ind w:left="0"/>
        <w:jc w:val="center"/>
        <w:rPr>
          <w:b/>
          <w:sz w:val="28"/>
          <w:szCs w:val="28"/>
        </w:rPr>
      </w:pPr>
      <w:r w:rsidRPr="00517397">
        <w:rPr>
          <w:b/>
          <w:sz w:val="28"/>
          <w:szCs w:val="28"/>
        </w:rPr>
        <w:t xml:space="preserve">Краткая информация о реализации </w:t>
      </w:r>
    </w:p>
    <w:p w:rsidR="00D57529" w:rsidRPr="00517397" w:rsidRDefault="00E855E2" w:rsidP="00517397">
      <w:pPr>
        <w:spacing w:line="240" w:lineRule="auto"/>
        <w:ind w:left="0"/>
        <w:jc w:val="center"/>
        <w:rPr>
          <w:b/>
          <w:sz w:val="28"/>
          <w:szCs w:val="28"/>
        </w:rPr>
      </w:pPr>
      <w:r w:rsidRPr="00517397">
        <w:rPr>
          <w:b/>
          <w:sz w:val="28"/>
          <w:szCs w:val="28"/>
        </w:rPr>
        <w:t>муниципальной программы</w:t>
      </w:r>
    </w:p>
    <w:p w:rsidR="00D57529" w:rsidRPr="00517397" w:rsidRDefault="0038256F" w:rsidP="00517397">
      <w:pPr>
        <w:spacing w:line="240" w:lineRule="auto"/>
        <w:ind w:left="0"/>
        <w:jc w:val="center"/>
        <w:rPr>
          <w:b/>
          <w:sz w:val="28"/>
          <w:szCs w:val="28"/>
        </w:rPr>
      </w:pPr>
      <w:r w:rsidRPr="00517397">
        <w:rPr>
          <w:b/>
          <w:sz w:val="28"/>
          <w:szCs w:val="28"/>
        </w:rPr>
        <w:t xml:space="preserve">муниципального образования </w:t>
      </w:r>
    </w:p>
    <w:p w:rsidR="0038256F" w:rsidRPr="00517397" w:rsidRDefault="0038256F" w:rsidP="00517397">
      <w:pPr>
        <w:spacing w:line="240" w:lineRule="auto"/>
        <w:ind w:left="0"/>
        <w:jc w:val="center"/>
        <w:rPr>
          <w:b/>
          <w:sz w:val="28"/>
          <w:szCs w:val="28"/>
        </w:rPr>
      </w:pPr>
      <w:r w:rsidRPr="00517397">
        <w:rPr>
          <w:b/>
          <w:sz w:val="28"/>
          <w:szCs w:val="28"/>
        </w:rPr>
        <w:t>Западнодвинский</w:t>
      </w:r>
      <w:r w:rsidR="00EC6D7F" w:rsidRPr="00517397">
        <w:rPr>
          <w:b/>
          <w:sz w:val="28"/>
          <w:szCs w:val="28"/>
        </w:rPr>
        <w:t xml:space="preserve"> </w:t>
      </w:r>
      <w:r w:rsidR="005042E2" w:rsidRPr="00517397">
        <w:rPr>
          <w:b/>
          <w:sz w:val="28"/>
          <w:szCs w:val="28"/>
        </w:rPr>
        <w:t>муниципальный округ</w:t>
      </w:r>
      <w:r w:rsidRPr="00517397">
        <w:rPr>
          <w:b/>
          <w:sz w:val="28"/>
          <w:szCs w:val="28"/>
        </w:rPr>
        <w:t xml:space="preserve"> Тверской области</w:t>
      </w:r>
    </w:p>
    <w:p w:rsidR="00E855E2" w:rsidRPr="00517397" w:rsidRDefault="00E855E2" w:rsidP="00517397">
      <w:pPr>
        <w:spacing w:line="240" w:lineRule="auto"/>
        <w:ind w:left="0"/>
        <w:jc w:val="center"/>
        <w:rPr>
          <w:b/>
          <w:sz w:val="28"/>
          <w:szCs w:val="28"/>
        </w:rPr>
      </w:pPr>
      <w:r w:rsidRPr="00517397">
        <w:rPr>
          <w:b/>
          <w:sz w:val="28"/>
          <w:szCs w:val="28"/>
        </w:rPr>
        <w:t>«Развитие</w:t>
      </w:r>
      <w:r w:rsidR="0038256F" w:rsidRPr="00517397">
        <w:rPr>
          <w:b/>
          <w:sz w:val="28"/>
          <w:szCs w:val="28"/>
        </w:rPr>
        <w:t xml:space="preserve"> физич</w:t>
      </w:r>
      <w:r w:rsidR="00C61B19" w:rsidRPr="00517397">
        <w:rPr>
          <w:b/>
          <w:sz w:val="28"/>
          <w:szCs w:val="28"/>
        </w:rPr>
        <w:t>еской культуры и спорта»</w:t>
      </w:r>
      <w:r w:rsidR="00C61B19" w:rsidRPr="00517397">
        <w:rPr>
          <w:b/>
          <w:sz w:val="28"/>
          <w:szCs w:val="28"/>
        </w:rPr>
        <w:br/>
        <w:t>на 2021</w:t>
      </w:r>
      <w:r w:rsidRPr="00517397">
        <w:rPr>
          <w:b/>
          <w:sz w:val="28"/>
          <w:szCs w:val="28"/>
        </w:rPr>
        <w:t xml:space="preserve"> - </w:t>
      </w:r>
      <w:r w:rsidR="00C61B19" w:rsidRPr="00517397">
        <w:rPr>
          <w:b/>
          <w:sz w:val="28"/>
          <w:szCs w:val="28"/>
        </w:rPr>
        <w:t>2026</w:t>
      </w:r>
      <w:r w:rsidR="0038256F" w:rsidRPr="00517397">
        <w:rPr>
          <w:b/>
          <w:sz w:val="28"/>
          <w:szCs w:val="28"/>
        </w:rPr>
        <w:t xml:space="preserve"> годы</w:t>
      </w:r>
    </w:p>
    <w:p w:rsidR="00E855E2" w:rsidRPr="00517397" w:rsidRDefault="00EC6D7F" w:rsidP="00517397">
      <w:pPr>
        <w:spacing w:line="240" w:lineRule="auto"/>
        <w:ind w:left="0"/>
        <w:jc w:val="center"/>
        <w:rPr>
          <w:b/>
          <w:sz w:val="28"/>
          <w:szCs w:val="28"/>
        </w:rPr>
      </w:pPr>
      <w:r w:rsidRPr="00517397">
        <w:rPr>
          <w:b/>
          <w:sz w:val="28"/>
          <w:szCs w:val="28"/>
        </w:rPr>
        <w:t>за 2023</w:t>
      </w:r>
      <w:r w:rsidR="00E855E2" w:rsidRPr="00517397">
        <w:rPr>
          <w:b/>
          <w:sz w:val="28"/>
          <w:szCs w:val="28"/>
        </w:rPr>
        <w:t xml:space="preserve"> год</w:t>
      </w:r>
    </w:p>
    <w:p w:rsidR="00E855E2" w:rsidRPr="00517397" w:rsidRDefault="00E855E2" w:rsidP="00517397">
      <w:pPr>
        <w:spacing w:line="240" w:lineRule="auto"/>
        <w:ind w:left="0"/>
        <w:jc w:val="center"/>
        <w:rPr>
          <w:b/>
          <w:sz w:val="28"/>
          <w:szCs w:val="28"/>
          <w:u w:val="single"/>
        </w:rPr>
      </w:pPr>
    </w:p>
    <w:p w:rsidR="00E855E2" w:rsidRPr="00517397" w:rsidRDefault="004377E3" w:rsidP="00517397">
      <w:pPr>
        <w:spacing w:line="240" w:lineRule="auto"/>
        <w:ind w:left="0"/>
        <w:jc w:val="center"/>
        <w:rPr>
          <w:b/>
          <w:bCs/>
          <w:sz w:val="28"/>
          <w:szCs w:val="28"/>
          <w:lang w:eastAsia="en-US"/>
        </w:rPr>
      </w:pPr>
      <w:r w:rsidRPr="00517397">
        <w:rPr>
          <w:b/>
          <w:bCs/>
          <w:sz w:val="28"/>
          <w:szCs w:val="28"/>
          <w:lang w:eastAsia="en-US"/>
        </w:rPr>
        <w:t xml:space="preserve">1. </w:t>
      </w:r>
      <w:r w:rsidR="00E855E2" w:rsidRPr="00517397">
        <w:rPr>
          <w:b/>
          <w:bCs/>
          <w:sz w:val="28"/>
          <w:szCs w:val="28"/>
          <w:lang w:eastAsia="en-US"/>
        </w:rPr>
        <w:t>Оценка достижения цели муниципальной программы и результата реализации муниципальной программы.</w:t>
      </w:r>
    </w:p>
    <w:p w:rsidR="003C495F" w:rsidRPr="00517397" w:rsidRDefault="003C495F" w:rsidP="00517397">
      <w:pPr>
        <w:spacing w:line="240" w:lineRule="auto"/>
        <w:ind w:left="0"/>
        <w:rPr>
          <w:color w:val="FF0000"/>
          <w:sz w:val="28"/>
          <w:szCs w:val="28"/>
        </w:rPr>
      </w:pPr>
    </w:p>
    <w:p w:rsidR="00EC6D7F" w:rsidRPr="00517397" w:rsidRDefault="00EC6D7F" w:rsidP="00517397">
      <w:pPr>
        <w:pStyle w:val="aa"/>
        <w:ind w:left="0" w:firstLine="709"/>
        <w:jc w:val="both"/>
        <w:rPr>
          <w:szCs w:val="28"/>
        </w:rPr>
      </w:pPr>
      <w:r w:rsidRPr="00517397">
        <w:rPr>
          <w:szCs w:val="28"/>
        </w:rPr>
        <w:t>Муниципальная программа Западнодвинского  муниципального округ Тверской области «Развитие физической культуры и спорта»</w:t>
      </w:r>
      <w:r w:rsidR="00CD0C7A">
        <w:rPr>
          <w:szCs w:val="28"/>
        </w:rPr>
        <w:t xml:space="preserve"> на 2021 – 2026 годы (далее</w:t>
      </w:r>
      <w:r w:rsidRPr="00517397">
        <w:rPr>
          <w:szCs w:val="28"/>
        </w:rPr>
        <w:t>-муниципальная программа) утверждена постановлением администрации Западнодвинского района Тверской области от 03.11.2020 № 208 «Об утверждении муниципальной программы Западнодвинского муниципального округа Тверской области «Развитие физической  культуры и спорта»  на 2021 – 2026 годы.</w:t>
      </w:r>
    </w:p>
    <w:p w:rsidR="00EC6D7F" w:rsidRPr="00517397" w:rsidRDefault="00EC6D7F" w:rsidP="00517397">
      <w:pPr>
        <w:pStyle w:val="aa"/>
        <w:ind w:left="0" w:firstLine="709"/>
        <w:jc w:val="both"/>
        <w:rPr>
          <w:szCs w:val="28"/>
        </w:rPr>
      </w:pPr>
      <w:r w:rsidRPr="00517397">
        <w:rPr>
          <w:szCs w:val="28"/>
        </w:rPr>
        <w:t>Администратор муниципальной  программы – Отдел культуры, спорта, молодежной политики и туризма администрации Западнодвинского муниципального округа Тверской области.</w:t>
      </w:r>
    </w:p>
    <w:p w:rsidR="00EC6D7F" w:rsidRPr="00517397" w:rsidRDefault="00EC6D7F" w:rsidP="00517397">
      <w:pPr>
        <w:autoSpaceDE w:val="0"/>
        <w:autoSpaceDN w:val="0"/>
        <w:adjustRightInd w:val="0"/>
        <w:ind w:left="0" w:firstLine="709"/>
        <w:outlineLvl w:val="1"/>
        <w:rPr>
          <w:sz w:val="28"/>
          <w:szCs w:val="28"/>
        </w:rPr>
      </w:pPr>
      <w:r w:rsidRPr="00517397">
        <w:rPr>
          <w:sz w:val="28"/>
          <w:szCs w:val="28"/>
        </w:rPr>
        <w:t>Объем освоенных бюджетных средств в рамках муниципальной программы в 2023 году составил 14078,9 тыс. рублей или 100% от запланированных14078,9тыс. рублей.</w:t>
      </w:r>
    </w:p>
    <w:p w:rsidR="00EC6D7F" w:rsidRPr="00517397" w:rsidRDefault="00EC6D7F" w:rsidP="00517397">
      <w:pPr>
        <w:pStyle w:val="aa"/>
        <w:ind w:left="0" w:firstLine="709"/>
        <w:jc w:val="both"/>
        <w:rPr>
          <w:szCs w:val="28"/>
        </w:rPr>
      </w:pPr>
      <w:r w:rsidRPr="00517397">
        <w:rPr>
          <w:szCs w:val="28"/>
        </w:rPr>
        <w:t>Достижение цели муниципальной программы «Развитие физической культуры и спорта на территории Западнодвинского муниципального округа» характеризуется 4 показателями цели:</w:t>
      </w:r>
    </w:p>
    <w:p w:rsidR="00EC6D7F" w:rsidRPr="00517397" w:rsidRDefault="00EC6D7F" w:rsidP="00517397">
      <w:pPr>
        <w:pStyle w:val="aa"/>
        <w:ind w:left="0" w:firstLine="709"/>
        <w:jc w:val="both"/>
        <w:rPr>
          <w:color w:val="FF0000"/>
          <w:szCs w:val="28"/>
        </w:rPr>
      </w:pPr>
      <w:r w:rsidRPr="00517397">
        <w:rPr>
          <w:szCs w:val="28"/>
        </w:rPr>
        <w:t xml:space="preserve">а) Показатель 1 «Уровень удовлетворенности населения Западнодвинского муниципального округа услугами в области физической культуры и спорта» исполнен на 100% от запланированного показателя и составил 71% </w:t>
      </w:r>
    </w:p>
    <w:p w:rsidR="00EC6D7F" w:rsidRPr="00517397" w:rsidRDefault="00EC6D7F" w:rsidP="00517397">
      <w:pPr>
        <w:pStyle w:val="aa"/>
        <w:ind w:left="0" w:firstLine="709"/>
        <w:jc w:val="both"/>
        <w:rPr>
          <w:szCs w:val="28"/>
        </w:rPr>
      </w:pPr>
      <w:r w:rsidRPr="00517397">
        <w:rPr>
          <w:szCs w:val="28"/>
        </w:rPr>
        <w:t>б) Показатель 2 «Доля населения Западнодвинского муниципального округа, систематически занимающегося физической культурой и спортом» исполнен на 100% от запланированного  показателя  и составил 53,35%.</w:t>
      </w:r>
    </w:p>
    <w:p w:rsidR="00EC6D7F" w:rsidRPr="00517397" w:rsidRDefault="00EC6D7F" w:rsidP="00517397">
      <w:pPr>
        <w:pStyle w:val="aa"/>
        <w:ind w:left="0" w:firstLine="709"/>
        <w:jc w:val="both"/>
        <w:rPr>
          <w:szCs w:val="28"/>
        </w:rPr>
      </w:pPr>
      <w:r w:rsidRPr="00517397">
        <w:rPr>
          <w:szCs w:val="28"/>
        </w:rPr>
        <w:t>в) Показатель 3 «Доля занимающихся в возрасте от 6 до 15 лет в муниципальном учреждении физкультурно-спортивной направленности» исполнен на 100% от запланированного показателя и составил 83%.</w:t>
      </w:r>
    </w:p>
    <w:p w:rsidR="00EC6D7F" w:rsidRPr="00517397" w:rsidRDefault="00EC6D7F" w:rsidP="00517397">
      <w:pPr>
        <w:pStyle w:val="aa"/>
        <w:ind w:left="0" w:firstLine="709"/>
        <w:jc w:val="both"/>
        <w:rPr>
          <w:szCs w:val="28"/>
        </w:rPr>
      </w:pPr>
      <w:r w:rsidRPr="00517397">
        <w:rPr>
          <w:szCs w:val="28"/>
        </w:rPr>
        <w:t>г)</w:t>
      </w:r>
      <w:r w:rsidR="00CD0C7A">
        <w:rPr>
          <w:szCs w:val="28"/>
        </w:rPr>
        <w:t xml:space="preserve"> </w:t>
      </w:r>
      <w:r w:rsidRPr="00517397">
        <w:rPr>
          <w:szCs w:val="28"/>
        </w:rPr>
        <w:t>Показатель 4 «Доля лиц с ограниченными возможностями здоровья и инвалидов, систематически занимающихся физической культурой и спортом» исполнен на 100%.</w:t>
      </w:r>
    </w:p>
    <w:p w:rsidR="00EC6D7F" w:rsidRPr="00517397" w:rsidRDefault="00EC6D7F" w:rsidP="00517397">
      <w:pPr>
        <w:pStyle w:val="aa"/>
        <w:ind w:left="0" w:firstLine="709"/>
        <w:jc w:val="both"/>
        <w:rPr>
          <w:szCs w:val="28"/>
        </w:rPr>
      </w:pPr>
    </w:p>
    <w:p w:rsidR="00EC6D7F" w:rsidRPr="00517397" w:rsidRDefault="00EC6D7F" w:rsidP="00517397">
      <w:pPr>
        <w:pStyle w:val="aa"/>
        <w:ind w:left="0" w:firstLine="709"/>
        <w:jc w:val="both"/>
        <w:rPr>
          <w:szCs w:val="28"/>
        </w:rPr>
      </w:pPr>
      <w:r w:rsidRPr="00517397">
        <w:rPr>
          <w:szCs w:val="28"/>
        </w:rPr>
        <w:t>Муниципальная программа состоит из 1 подпрограммы:</w:t>
      </w:r>
    </w:p>
    <w:p w:rsidR="00EC6D7F" w:rsidRPr="00517397" w:rsidRDefault="00EC6D7F" w:rsidP="00517397">
      <w:pPr>
        <w:pStyle w:val="aa"/>
        <w:ind w:left="0" w:firstLine="709"/>
        <w:jc w:val="both"/>
        <w:rPr>
          <w:szCs w:val="28"/>
        </w:rPr>
      </w:pPr>
    </w:p>
    <w:p w:rsidR="00EC6D7F" w:rsidRPr="00517397" w:rsidRDefault="00EC6D7F" w:rsidP="00517397">
      <w:pPr>
        <w:pStyle w:val="aa"/>
        <w:ind w:left="0" w:firstLine="709"/>
        <w:jc w:val="both"/>
        <w:rPr>
          <w:szCs w:val="28"/>
          <w:lang w:eastAsia="en-US"/>
        </w:rPr>
      </w:pPr>
      <w:r w:rsidRPr="00517397">
        <w:rPr>
          <w:szCs w:val="28"/>
          <w:lang w:eastAsia="en-US"/>
        </w:rPr>
        <w:t>Подпрограмма 1 «Организация массовой физкультурно-оздоровительной и спортивной работы».</w:t>
      </w:r>
    </w:p>
    <w:p w:rsidR="00EC6D7F" w:rsidRPr="00517397" w:rsidRDefault="00EC6D7F" w:rsidP="00517397">
      <w:pPr>
        <w:pStyle w:val="aa"/>
        <w:ind w:left="0" w:firstLine="2"/>
        <w:jc w:val="both"/>
        <w:rPr>
          <w:szCs w:val="28"/>
          <w:lang w:eastAsia="en-US"/>
        </w:rPr>
      </w:pPr>
      <w:r w:rsidRPr="00517397">
        <w:rPr>
          <w:szCs w:val="28"/>
          <w:lang w:eastAsia="en-US"/>
        </w:rPr>
        <w:t>Объем освоенных бюджетных средств составил 14078,9 тыс. рублей или 100 % от запланированных 14078,9 тыс. рублей.</w:t>
      </w:r>
    </w:p>
    <w:p w:rsidR="00EC6D7F" w:rsidRPr="00517397" w:rsidRDefault="00EC6D7F" w:rsidP="00517397">
      <w:pPr>
        <w:pStyle w:val="aa"/>
        <w:ind w:left="0" w:firstLine="2"/>
        <w:jc w:val="both"/>
        <w:rPr>
          <w:szCs w:val="28"/>
        </w:rPr>
      </w:pPr>
      <w:r w:rsidRPr="00517397">
        <w:rPr>
          <w:i/>
          <w:szCs w:val="28"/>
          <w:lang w:eastAsia="en-US"/>
        </w:rPr>
        <w:tab/>
      </w:r>
      <w:r w:rsidRPr="00517397">
        <w:rPr>
          <w:szCs w:val="28"/>
          <w:lang w:eastAsia="en-US"/>
        </w:rPr>
        <w:t xml:space="preserve">Подпрограмма </w:t>
      </w:r>
      <w:r w:rsidRPr="00517397">
        <w:rPr>
          <w:szCs w:val="28"/>
        </w:rPr>
        <w:t>направлена на решение 2 задач.</w:t>
      </w:r>
    </w:p>
    <w:p w:rsidR="00EC6D7F" w:rsidRPr="00517397" w:rsidRDefault="00EC6D7F" w:rsidP="00517397">
      <w:pPr>
        <w:pStyle w:val="aa"/>
        <w:ind w:left="0" w:firstLine="2"/>
        <w:jc w:val="both"/>
        <w:rPr>
          <w:i/>
          <w:szCs w:val="28"/>
          <w:lang w:eastAsia="en-US"/>
        </w:rPr>
      </w:pPr>
    </w:p>
    <w:p w:rsidR="00EC6D7F" w:rsidRPr="00517397" w:rsidRDefault="00EC6D7F" w:rsidP="00517397">
      <w:pPr>
        <w:pStyle w:val="aa"/>
        <w:ind w:left="0" w:firstLine="2"/>
        <w:jc w:val="both"/>
        <w:rPr>
          <w:szCs w:val="28"/>
        </w:rPr>
      </w:pPr>
      <w:r w:rsidRPr="00517397">
        <w:rPr>
          <w:szCs w:val="28"/>
        </w:rPr>
        <w:tab/>
        <w:t>Задача 1 «Дальнейшее развитие массового спорта и физкультурно-оздоровительного движения среди всех возрастных групп и категорий населения Западнодвинского муниципального округа».</w:t>
      </w:r>
    </w:p>
    <w:p w:rsidR="00EC6D7F" w:rsidRPr="00517397" w:rsidRDefault="00EC6D7F" w:rsidP="00517397">
      <w:pPr>
        <w:pStyle w:val="ac"/>
        <w:ind w:left="0"/>
        <w:rPr>
          <w:szCs w:val="28"/>
        </w:rPr>
      </w:pPr>
      <w:r w:rsidRPr="00517397">
        <w:rPr>
          <w:szCs w:val="28"/>
        </w:rPr>
        <w:tab/>
        <w:t xml:space="preserve">На финансовое обеспечение физической культуры и спорта предусмотрено финансирование в размере13082,2 тыс.рублей, освоено в течении года13082,2 тыс. рублей или 100%. </w:t>
      </w:r>
    </w:p>
    <w:p w:rsidR="00EC6D7F" w:rsidRPr="00517397" w:rsidRDefault="00EC6D7F" w:rsidP="00517397">
      <w:pPr>
        <w:pStyle w:val="aa"/>
        <w:ind w:left="0" w:firstLine="2"/>
        <w:jc w:val="both"/>
        <w:rPr>
          <w:b/>
          <w:szCs w:val="28"/>
        </w:rPr>
      </w:pPr>
      <w:r w:rsidRPr="00517397">
        <w:rPr>
          <w:szCs w:val="28"/>
        </w:rPr>
        <w:t>В 2023 годупроведено114 спортивно-массовых мероприятий и соревнований с участием всех возрастных групп и категорий населения Западнодвинского муниципального округа. Среди них: спартакиада поселений, спартакиада предприятий, организаций и учреждений;  спартакиада учащихся по десяти видам спорта, спартакиада летних оздоровительных лагерей, спартакиада допризывной и призывной молодежи, международный Западнодвинский лыжный марафон, открытый летний чемпионат Тверской области среди лыжников, районные этапы спортивно – массовых мероприятий, таких как «Лыжня России» и «Кросс Наций. Всего количество участников  в муниципальных спортивно-массовых мероприятий составило 3560 что составляет 100% от запланированного показателя.</w:t>
      </w:r>
    </w:p>
    <w:p w:rsidR="00EC6D7F" w:rsidRPr="00517397" w:rsidRDefault="00EC6D7F" w:rsidP="00517397">
      <w:pPr>
        <w:pStyle w:val="ac"/>
        <w:ind w:left="0" w:firstLine="708"/>
        <w:rPr>
          <w:b/>
          <w:szCs w:val="28"/>
        </w:rPr>
      </w:pPr>
    </w:p>
    <w:p w:rsidR="00EC6D7F" w:rsidRPr="00517397" w:rsidRDefault="00EC6D7F" w:rsidP="00517397">
      <w:pPr>
        <w:pStyle w:val="ac"/>
        <w:ind w:left="0" w:firstLine="708"/>
        <w:rPr>
          <w:szCs w:val="28"/>
        </w:rPr>
      </w:pPr>
      <w:r w:rsidRPr="00517397">
        <w:rPr>
          <w:szCs w:val="28"/>
        </w:rPr>
        <w:t xml:space="preserve">В отчетном году было проведено 7 соревнований   областного уровня: </w:t>
      </w:r>
    </w:p>
    <w:p w:rsidR="00EC6D7F" w:rsidRPr="00517397" w:rsidRDefault="00EC6D7F" w:rsidP="00517397">
      <w:pPr>
        <w:ind w:left="0" w:firstLine="709"/>
        <w:rPr>
          <w:sz w:val="28"/>
          <w:szCs w:val="28"/>
        </w:rPr>
      </w:pPr>
      <w:r w:rsidRPr="00517397">
        <w:rPr>
          <w:sz w:val="28"/>
          <w:szCs w:val="28"/>
        </w:rPr>
        <w:t>- областные соревнования по лыжным гонкам памяти Заслуженного тренера Республики Беларусь Б.С. Дубова;</w:t>
      </w:r>
    </w:p>
    <w:p w:rsidR="00EC6D7F" w:rsidRPr="00517397" w:rsidRDefault="00EC6D7F" w:rsidP="00517397">
      <w:pPr>
        <w:ind w:left="0" w:firstLine="709"/>
        <w:rPr>
          <w:b/>
          <w:sz w:val="28"/>
          <w:szCs w:val="28"/>
        </w:rPr>
      </w:pPr>
      <w:r w:rsidRPr="00517397">
        <w:rPr>
          <w:sz w:val="28"/>
          <w:szCs w:val="28"/>
        </w:rPr>
        <w:t>- областные соревнования по легкой атлетике горный бег вверх – вниз;</w:t>
      </w:r>
    </w:p>
    <w:p w:rsidR="00EC6D7F" w:rsidRPr="00517397" w:rsidRDefault="00EC6D7F" w:rsidP="00517397">
      <w:pPr>
        <w:ind w:left="0" w:firstLine="709"/>
        <w:rPr>
          <w:b/>
          <w:sz w:val="28"/>
          <w:szCs w:val="28"/>
        </w:rPr>
      </w:pPr>
      <w:r w:rsidRPr="00517397">
        <w:rPr>
          <w:b/>
          <w:sz w:val="28"/>
          <w:szCs w:val="28"/>
        </w:rPr>
        <w:t xml:space="preserve">- </w:t>
      </w:r>
      <w:r w:rsidRPr="00517397">
        <w:rPr>
          <w:sz w:val="28"/>
          <w:szCs w:val="28"/>
        </w:rPr>
        <w:t>первенство области по мини – футболу среди мальчиков 2012 – 2013 г.р.;</w:t>
      </w:r>
    </w:p>
    <w:p w:rsidR="00EC6D7F" w:rsidRPr="00517397" w:rsidRDefault="00EC6D7F" w:rsidP="00517397">
      <w:pPr>
        <w:ind w:left="0" w:firstLine="709"/>
        <w:rPr>
          <w:b/>
          <w:sz w:val="28"/>
          <w:szCs w:val="28"/>
        </w:rPr>
      </w:pPr>
      <w:r w:rsidRPr="00517397">
        <w:rPr>
          <w:b/>
          <w:sz w:val="28"/>
          <w:szCs w:val="28"/>
        </w:rPr>
        <w:t xml:space="preserve">- </w:t>
      </w:r>
      <w:r w:rsidRPr="00517397">
        <w:rPr>
          <w:sz w:val="28"/>
          <w:szCs w:val="28"/>
        </w:rPr>
        <w:t>первенство области по мини – футболу среди мальчиков 2013 – 2014 г.р.;</w:t>
      </w:r>
    </w:p>
    <w:p w:rsidR="00EC6D7F" w:rsidRPr="00517397" w:rsidRDefault="00EC6D7F" w:rsidP="00517397">
      <w:pPr>
        <w:ind w:left="0" w:firstLine="709"/>
        <w:rPr>
          <w:sz w:val="28"/>
          <w:szCs w:val="28"/>
        </w:rPr>
      </w:pPr>
      <w:r w:rsidRPr="00517397">
        <w:rPr>
          <w:b/>
          <w:sz w:val="28"/>
          <w:szCs w:val="28"/>
        </w:rPr>
        <w:t xml:space="preserve">- </w:t>
      </w:r>
      <w:r w:rsidRPr="00517397">
        <w:rPr>
          <w:sz w:val="28"/>
          <w:szCs w:val="28"/>
        </w:rPr>
        <w:t>Кубок Губернатора по мини – футболу среди мальчиков 2007 – 2008 г.р.</w:t>
      </w:r>
    </w:p>
    <w:p w:rsidR="00EC6D7F" w:rsidRPr="00517397" w:rsidRDefault="00EC6D7F" w:rsidP="00517397">
      <w:pPr>
        <w:ind w:left="0" w:firstLine="709"/>
        <w:rPr>
          <w:sz w:val="28"/>
          <w:szCs w:val="28"/>
        </w:rPr>
      </w:pPr>
      <w:r w:rsidRPr="00517397">
        <w:rPr>
          <w:sz w:val="28"/>
          <w:szCs w:val="28"/>
        </w:rPr>
        <w:t>- Кубок Губернатора по мини – футболу среди мальчиков 2009 – 2010</w:t>
      </w:r>
    </w:p>
    <w:p w:rsidR="00EC6D7F" w:rsidRPr="00517397" w:rsidRDefault="00EC6D7F" w:rsidP="00517397">
      <w:pPr>
        <w:ind w:left="0" w:firstLine="709"/>
        <w:rPr>
          <w:sz w:val="28"/>
          <w:szCs w:val="28"/>
        </w:rPr>
      </w:pPr>
      <w:r w:rsidRPr="00517397">
        <w:rPr>
          <w:sz w:val="28"/>
          <w:szCs w:val="28"/>
        </w:rPr>
        <w:t>- Первенство Тверской области по волейболу среди мужских команд (полуфинал)</w:t>
      </w:r>
    </w:p>
    <w:p w:rsidR="00EC6D7F" w:rsidRPr="00517397" w:rsidRDefault="00EC6D7F" w:rsidP="00517397">
      <w:pPr>
        <w:ind w:left="0" w:firstLine="709"/>
        <w:rPr>
          <w:sz w:val="28"/>
          <w:szCs w:val="28"/>
        </w:rPr>
      </w:pPr>
      <w:r w:rsidRPr="00517397">
        <w:rPr>
          <w:sz w:val="28"/>
          <w:szCs w:val="28"/>
        </w:rPr>
        <w:t>На территории муниципального образования функционирует 13 секций по различным видам спорта. В сельской местности в пгт. Старая Торопа  и в поселке Ильино работают 2 секции по тяжелой атлетике. В этом году наши спортсмены успешно выступали на соревнованиях разного уровня:</w:t>
      </w:r>
    </w:p>
    <w:p w:rsidR="00EC6D7F" w:rsidRPr="00517397" w:rsidRDefault="00EC6D7F" w:rsidP="00517397">
      <w:pPr>
        <w:ind w:left="0" w:firstLine="709"/>
        <w:rPr>
          <w:sz w:val="28"/>
          <w:szCs w:val="28"/>
        </w:rPr>
      </w:pPr>
      <w:r w:rsidRPr="00517397">
        <w:rPr>
          <w:sz w:val="28"/>
          <w:szCs w:val="28"/>
        </w:rPr>
        <w:t xml:space="preserve"> На региональном этапе Всероссийского дня бега «Кросс нации – 2023» в своей возрастной категории победу одержал   Сергачев Владимир, Сергачев Дмитрий и Третьякова Лиза стали призерами.</w:t>
      </w:r>
      <w:r w:rsidRPr="00517397">
        <w:rPr>
          <w:sz w:val="28"/>
          <w:szCs w:val="28"/>
        </w:rPr>
        <w:tab/>
        <w:t xml:space="preserve">  Михайлова Ира, Гогова Карина, Гришачкин Алексей и Зуев Илья  - призеры областных соревнований среди лыжников – гонщиков. </w:t>
      </w:r>
    </w:p>
    <w:p w:rsidR="00EC6D7F" w:rsidRPr="00517397" w:rsidRDefault="00EC6D7F" w:rsidP="00517397">
      <w:pPr>
        <w:ind w:left="0" w:firstLine="709"/>
        <w:rPr>
          <w:sz w:val="28"/>
          <w:szCs w:val="28"/>
        </w:rPr>
      </w:pPr>
      <w:r w:rsidRPr="00517397">
        <w:rPr>
          <w:sz w:val="28"/>
          <w:szCs w:val="28"/>
        </w:rPr>
        <w:t>Спортсмены по тяжелой атлетике из Старой Торопы в этом году также   успешно выступали и занимали призовые места в областных соревнованиях.</w:t>
      </w:r>
      <w:r w:rsidRPr="00517397">
        <w:rPr>
          <w:color w:val="FF0000"/>
          <w:sz w:val="28"/>
          <w:szCs w:val="28"/>
        </w:rPr>
        <w:t xml:space="preserve"> </w:t>
      </w:r>
      <w:r w:rsidRPr="00517397">
        <w:rPr>
          <w:color w:val="FF0000"/>
          <w:sz w:val="28"/>
          <w:szCs w:val="28"/>
        </w:rPr>
        <w:tab/>
      </w:r>
      <w:r w:rsidRPr="00517397">
        <w:rPr>
          <w:sz w:val="28"/>
          <w:szCs w:val="28"/>
        </w:rPr>
        <w:t>Среди тяжелоатлетов стоит отметить Гуденко Милану, Карину Лаврову, Ульяну Соловьеву -1 место, призерами стали Семенова Даша, Демидов Максим, Шаманов Василий, Никитин Виктор, Селезнев Василий, Сергеев Тимофей. /Областной турнир по тяжелой атлетике  памяти братьев Ждановых, г.Бежецк ,март 23г./</w:t>
      </w:r>
    </w:p>
    <w:p w:rsidR="00A1591F" w:rsidRPr="00517397" w:rsidRDefault="00EC6D7F" w:rsidP="00517397">
      <w:pPr>
        <w:ind w:left="0"/>
        <w:rPr>
          <w:sz w:val="28"/>
          <w:szCs w:val="28"/>
        </w:rPr>
      </w:pPr>
      <w:r w:rsidRPr="00517397">
        <w:rPr>
          <w:sz w:val="28"/>
          <w:szCs w:val="28"/>
        </w:rPr>
        <w:t>Среди футболистов в 2023 году вновь стоит отметить футбольную команду 2013 -2014 г.р. – в рамках Первенства области по мини – футболу и по футболу команда заняла 2-е почетное место.</w:t>
      </w:r>
    </w:p>
    <w:p w:rsidR="00EC6D7F" w:rsidRPr="00517397" w:rsidRDefault="00EC6D7F" w:rsidP="00517397">
      <w:pPr>
        <w:ind w:left="0"/>
        <w:rPr>
          <w:sz w:val="28"/>
          <w:szCs w:val="28"/>
        </w:rPr>
      </w:pPr>
      <w:r w:rsidRPr="00517397">
        <w:rPr>
          <w:sz w:val="28"/>
          <w:szCs w:val="28"/>
        </w:rPr>
        <w:t xml:space="preserve">Команда регулярно выезжает в соседние области на крупные турниры и занимают там призовые места. </w:t>
      </w:r>
    </w:p>
    <w:p w:rsidR="00EC6D7F" w:rsidRPr="00517397" w:rsidRDefault="00EC6D7F" w:rsidP="00517397">
      <w:pPr>
        <w:ind w:left="0" w:firstLine="709"/>
        <w:rPr>
          <w:sz w:val="28"/>
          <w:szCs w:val="28"/>
        </w:rPr>
      </w:pPr>
      <w:r w:rsidRPr="00517397">
        <w:rPr>
          <w:sz w:val="28"/>
          <w:szCs w:val="28"/>
        </w:rPr>
        <w:t>В физкультурно-оздоровительном комплексе (ФОК), расположенном в городе Западная Двина, ежедневно занимаются около 150 человек. Занятия начинаются с 8.30 утра  (уроки физкультуры).Уроки физкультуры проходят 5 дней в неделю.</w:t>
      </w:r>
      <w:r w:rsidR="00CD0C7A">
        <w:rPr>
          <w:sz w:val="28"/>
          <w:szCs w:val="28"/>
        </w:rPr>
        <w:t xml:space="preserve"> </w:t>
      </w:r>
      <w:r w:rsidRPr="00517397">
        <w:rPr>
          <w:sz w:val="28"/>
          <w:szCs w:val="28"/>
        </w:rPr>
        <w:t>После обеда работают секции, заканчиваются занятия в 22.00. Всего по муниципальному образованию в секциях по разным видам спорта занимается 1037 человек.</w:t>
      </w:r>
    </w:p>
    <w:p w:rsidR="00EC6D7F" w:rsidRPr="00517397" w:rsidRDefault="00EC6D7F" w:rsidP="00CD0C7A">
      <w:pPr>
        <w:ind w:left="0" w:firstLine="709"/>
        <w:rPr>
          <w:sz w:val="28"/>
          <w:szCs w:val="28"/>
        </w:rPr>
      </w:pPr>
      <w:r w:rsidRPr="00517397">
        <w:rPr>
          <w:sz w:val="28"/>
          <w:szCs w:val="28"/>
        </w:rPr>
        <w:t>В 2023 году проведено 2муниципальных мероприятия по реализации комплекса ГТО.</w:t>
      </w:r>
      <w:r w:rsidR="00CD0C7A">
        <w:rPr>
          <w:sz w:val="28"/>
          <w:szCs w:val="28"/>
        </w:rPr>
        <w:t xml:space="preserve"> </w:t>
      </w:r>
      <w:r w:rsidRPr="00517397">
        <w:rPr>
          <w:sz w:val="28"/>
          <w:szCs w:val="28"/>
        </w:rPr>
        <w:t>Общее количество участников мероприятий по реализации комплекса ГТО на муниципальном уровне в 2023 году составило  - 640 человек, из них выполнили нормативы 184 человек.</w:t>
      </w:r>
    </w:p>
    <w:p w:rsidR="00EC6D7F" w:rsidRPr="00517397" w:rsidRDefault="00EC6D7F" w:rsidP="00CD0C7A">
      <w:pPr>
        <w:pStyle w:val="aa"/>
        <w:ind w:left="0" w:firstLine="709"/>
        <w:jc w:val="both"/>
        <w:rPr>
          <w:szCs w:val="28"/>
        </w:rPr>
      </w:pPr>
      <w:r w:rsidRPr="00517397">
        <w:rPr>
          <w:szCs w:val="28"/>
        </w:rPr>
        <w:t>Проведены мероприятия по информационному обеспечению, пропаганде физкультуры и спорта в средствах массовой информации. Количество тематических публикаций в газете «Авангард» составило 71 единиц, что составляет 100% от запланированного показателя.</w:t>
      </w:r>
    </w:p>
    <w:p w:rsidR="00EC6D7F" w:rsidRPr="00517397" w:rsidRDefault="00EC6D7F" w:rsidP="00CD0C7A">
      <w:pPr>
        <w:pStyle w:val="aa"/>
        <w:ind w:left="0" w:firstLine="709"/>
        <w:jc w:val="both"/>
        <w:rPr>
          <w:szCs w:val="28"/>
        </w:rPr>
      </w:pPr>
      <w:r w:rsidRPr="00517397">
        <w:rPr>
          <w:szCs w:val="28"/>
        </w:rPr>
        <w:t>Задача 2 «Укрепление материально-технической базы учреждений физической культуры и спорта Западнодвинского муниципального округа и развитие кадрового потенциала».</w:t>
      </w:r>
    </w:p>
    <w:p w:rsidR="00EC6D7F" w:rsidRPr="00517397" w:rsidRDefault="00EC6D7F" w:rsidP="00CD0C7A">
      <w:pPr>
        <w:pStyle w:val="aa"/>
        <w:ind w:left="0" w:firstLine="709"/>
        <w:jc w:val="both"/>
        <w:rPr>
          <w:szCs w:val="28"/>
        </w:rPr>
      </w:pPr>
      <w:r w:rsidRPr="00517397">
        <w:rPr>
          <w:szCs w:val="28"/>
        </w:rPr>
        <w:t>Объем освоенных бюджетных средств составил 996,7 тыс. рублей или 100 % от запланированных 996,7 тыс. рублей.</w:t>
      </w:r>
    </w:p>
    <w:p w:rsidR="00EC6D7F" w:rsidRPr="00517397" w:rsidRDefault="00EC6D7F" w:rsidP="00CD0C7A">
      <w:pPr>
        <w:pStyle w:val="aa"/>
        <w:ind w:left="0" w:firstLine="709"/>
        <w:jc w:val="both"/>
        <w:rPr>
          <w:szCs w:val="28"/>
        </w:rPr>
      </w:pPr>
      <w:r w:rsidRPr="00517397">
        <w:rPr>
          <w:szCs w:val="28"/>
        </w:rPr>
        <w:t xml:space="preserve">Все учреждения физической культуры и спорта Западнодвинского муниципального округа  находятся в нормативном состоянии. В 2023 году было обследовано 63 спортивных объекта, а так же произведен текущий ремонт в одном объекте  учреждения, что составляет 100 % от запланированного показателя.  Проведена работа по оснащению антитеррористической защищенностью учреждения спорта, что составляет </w:t>
      </w:r>
    </w:p>
    <w:p w:rsidR="00EC6D7F" w:rsidRPr="00517397" w:rsidRDefault="00EC6D7F" w:rsidP="00CD0C7A">
      <w:pPr>
        <w:pStyle w:val="aa"/>
        <w:ind w:left="0" w:firstLine="709"/>
        <w:jc w:val="both"/>
        <w:rPr>
          <w:szCs w:val="28"/>
        </w:rPr>
      </w:pPr>
      <w:r w:rsidRPr="00517397">
        <w:rPr>
          <w:szCs w:val="28"/>
        </w:rPr>
        <w:t>100 % от запланированного показателя. Специалисты в области физической культуры и спорта ежегодно проходят курсы повышения квалификации. В 2023 году 2 специалиста повысили свои квалификации, что составляет 100% от запланированного.</w:t>
      </w:r>
    </w:p>
    <w:p w:rsidR="00EC6D7F" w:rsidRPr="00517397" w:rsidRDefault="00EC6D7F" w:rsidP="00517397">
      <w:pPr>
        <w:autoSpaceDE w:val="0"/>
        <w:autoSpaceDN w:val="0"/>
        <w:adjustRightInd w:val="0"/>
        <w:ind w:left="0" w:firstLine="709"/>
        <w:outlineLvl w:val="1"/>
        <w:rPr>
          <w:sz w:val="28"/>
          <w:szCs w:val="28"/>
        </w:rPr>
      </w:pPr>
      <w:r w:rsidRPr="00517397">
        <w:rPr>
          <w:sz w:val="28"/>
          <w:szCs w:val="28"/>
        </w:rPr>
        <w:t>По результатам реализации подпрограммы 1 муниципальной программы за 2023 год все 4 показателя задач исполнены.</w:t>
      </w:r>
    </w:p>
    <w:p w:rsidR="00EC6D7F" w:rsidRPr="00517397" w:rsidRDefault="00EC6D7F" w:rsidP="00517397">
      <w:pPr>
        <w:pStyle w:val="af3"/>
        <w:spacing w:after="0"/>
        <w:ind w:left="0" w:firstLine="708"/>
        <w:rPr>
          <w:b/>
          <w:bCs/>
          <w:sz w:val="28"/>
          <w:szCs w:val="28"/>
        </w:rPr>
      </w:pPr>
      <w:r w:rsidRPr="00517397">
        <w:rPr>
          <w:sz w:val="28"/>
          <w:szCs w:val="28"/>
        </w:rPr>
        <w:tab/>
      </w:r>
    </w:p>
    <w:p w:rsidR="00EC6D7F" w:rsidRPr="00517397" w:rsidRDefault="00EC6D7F" w:rsidP="00517397">
      <w:pPr>
        <w:ind w:left="0" w:firstLine="709"/>
        <w:rPr>
          <w:b/>
          <w:bCs/>
          <w:sz w:val="28"/>
          <w:szCs w:val="28"/>
        </w:rPr>
      </w:pPr>
      <w:r w:rsidRPr="00517397">
        <w:rPr>
          <w:b/>
          <w:bCs/>
          <w:sz w:val="28"/>
          <w:szCs w:val="28"/>
        </w:rPr>
        <w:t>2.Основные результаты реализации муниципальной программы.</w:t>
      </w:r>
    </w:p>
    <w:p w:rsidR="00EC6D7F" w:rsidRPr="00517397" w:rsidRDefault="00EC6D7F" w:rsidP="00517397">
      <w:pPr>
        <w:ind w:left="0" w:firstLine="709"/>
        <w:rPr>
          <w:b/>
          <w:bCs/>
          <w:sz w:val="28"/>
          <w:szCs w:val="28"/>
        </w:rPr>
      </w:pPr>
    </w:p>
    <w:p w:rsidR="00EC6D7F" w:rsidRPr="00517397" w:rsidRDefault="00EC6D7F" w:rsidP="00517397">
      <w:pPr>
        <w:autoSpaceDE w:val="0"/>
        <w:autoSpaceDN w:val="0"/>
        <w:adjustRightInd w:val="0"/>
        <w:ind w:left="0" w:firstLine="709"/>
        <w:rPr>
          <w:sz w:val="28"/>
          <w:szCs w:val="28"/>
        </w:rPr>
      </w:pPr>
      <w:r w:rsidRPr="00517397">
        <w:rPr>
          <w:bCs/>
          <w:sz w:val="28"/>
          <w:szCs w:val="28"/>
        </w:rPr>
        <w:t>Основные результаты реализации муниципальной программы в 2023 году, рассчитанные в соответствии с Методикой оценки эффективности реализации муниципальной программы муниципального образования Западнодвинский муниципальный округ Тверской области, характеризуются следующими индикаторами:</w:t>
      </w:r>
    </w:p>
    <w:p w:rsidR="00CD0C7A" w:rsidRDefault="00EC6D7F" w:rsidP="00CD0C7A">
      <w:pPr>
        <w:pStyle w:val="af3"/>
        <w:numPr>
          <w:ilvl w:val="0"/>
          <w:numId w:val="4"/>
        </w:numPr>
        <w:spacing w:after="0"/>
        <w:ind w:left="357" w:hanging="357"/>
        <w:jc w:val="left"/>
        <w:rPr>
          <w:sz w:val="28"/>
          <w:szCs w:val="28"/>
        </w:rPr>
      </w:pPr>
      <w:r w:rsidRPr="00517397">
        <w:rPr>
          <w:sz w:val="28"/>
          <w:szCs w:val="28"/>
        </w:rPr>
        <w:t xml:space="preserve">Индекс достижения  значений показателей </w:t>
      </w:r>
    </w:p>
    <w:p w:rsidR="00EC6D7F" w:rsidRPr="00CD0C7A" w:rsidRDefault="00EC6D7F" w:rsidP="00CD0C7A">
      <w:pPr>
        <w:ind w:left="0"/>
        <w:jc w:val="left"/>
        <w:rPr>
          <w:sz w:val="28"/>
          <w:szCs w:val="28"/>
        </w:rPr>
      </w:pPr>
      <w:r w:rsidRPr="00CD0C7A">
        <w:rPr>
          <w:sz w:val="28"/>
          <w:szCs w:val="28"/>
        </w:rPr>
        <w:t xml:space="preserve">муниципальной программы: </w:t>
      </w:r>
      <w:r w:rsidR="00CD0C7A">
        <w:rPr>
          <w:sz w:val="28"/>
          <w:szCs w:val="28"/>
        </w:rPr>
        <w:t xml:space="preserve">                                                                     </w:t>
      </w:r>
      <w:r w:rsidRPr="00CD0C7A">
        <w:rPr>
          <w:sz w:val="28"/>
          <w:szCs w:val="28"/>
        </w:rPr>
        <w:t xml:space="preserve">     1,02</w:t>
      </w:r>
    </w:p>
    <w:p w:rsidR="00EC6D7F" w:rsidRPr="00517397" w:rsidRDefault="00EC6D7F" w:rsidP="00CD0C7A">
      <w:pPr>
        <w:ind w:left="0"/>
        <w:jc w:val="left"/>
        <w:rPr>
          <w:sz w:val="28"/>
          <w:szCs w:val="28"/>
        </w:rPr>
      </w:pPr>
      <w:r w:rsidRPr="00517397">
        <w:rPr>
          <w:sz w:val="28"/>
          <w:szCs w:val="28"/>
        </w:rPr>
        <w:t>1.1.средний индекс достижения значений</w:t>
      </w:r>
    </w:p>
    <w:p w:rsidR="00EC6D7F" w:rsidRPr="00517397" w:rsidRDefault="00EC6D7F" w:rsidP="00CD0C7A">
      <w:pPr>
        <w:ind w:left="0"/>
        <w:jc w:val="left"/>
        <w:rPr>
          <w:sz w:val="28"/>
          <w:szCs w:val="28"/>
        </w:rPr>
      </w:pPr>
      <w:r w:rsidRPr="00517397">
        <w:rPr>
          <w:sz w:val="28"/>
          <w:szCs w:val="28"/>
        </w:rPr>
        <w:t xml:space="preserve">показателей цели:                                                                  </w:t>
      </w:r>
      <w:r w:rsidR="00CD0C7A">
        <w:rPr>
          <w:sz w:val="28"/>
          <w:szCs w:val="28"/>
        </w:rPr>
        <w:t xml:space="preserve">                            </w:t>
      </w:r>
      <w:r w:rsidRPr="00517397">
        <w:rPr>
          <w:sz w:val="28"/>
          <w:szCs w:val="28"/>
        </w:rPr>
        <w:t>1,0</w:t>
      </w:r>
    </w:p>
    <w:p w:rsidR="00EC6D7F" w:rsidRPr="00517397" w:rsidRDefault="00EC6D7F" w:rsidP="00CD0C7A">
      <w:pPr>
        <w:ind w:left="0"/>
        <w:jc w:val="left"/>
        <w:rPr>
          <w:sz w:val="28"/>
          <w:szCs w:val="28"/>
        </w:rPr>
      </w:pPr>
      <w:r w:rsidRPr="00517397">
        <w:rPr>
          <w:sz w:val="28"/>
          <w:szCs w:val="28"/>
        </w:rPr>
        <w:t>1.2.средний индекс достижения значений</w:t>
      </w:r>
    </w:p>
    <w:p w:rsidR="00EC6D7F" w:rsidRPr="00517397" w:rsidRDefault="00EC6D7F" w:rsidP="00CD0C7A">
      <w:pPr>
        <w:ind w:left="0"/>
        <w:jc w:val="left"/>
        <w:rPr>
          <w:sz w:val="28"/>
          <w:szCs w:val="28"/>
        </w:rPr>
      </w:pPr>
      <w:r w:rsidRPr="00517397">
        <w:rPr>
          <w:sz w:val="28"/>
          <w:szCs w:val="28"/>
        </w:rPr>
        <w:t xml:space="preserve">показателей задач:                                                </w:t>
      </w:r>
      <w:r w:rsidR="00CD0C7A">
        <w:rPr>
          <w:sz w:val="28"/>
          <w:szCs w:val="28"/>
        </w:rPr>
        <w:t xml:space="preserve">                                             </w:t>
      </w:r>
      <w:r w:rsidRPr="00517397">
        <w:rPr>
          <w:sz w:val="28"/>
          <w:szCs w:val="28"/>
        </w:rPr>
        <w:t>1,0</w:t>
      </w:r>
    </w:p>
    <w:p w:rsidR="00CD0C7A" w:rsidRDefault="00EC6D7F" w:rsidP="00CD0C7A">
      <w:pPr>
        <w:ind w:left="0"/>
        <w:jc w:val="left"/>
        <w:rPr>
          <w:sz w:val="28"/>
          <w:szCs w:val="28"/>
        </w:rPr>
      </w:pPr>
      <w:r w:rsidRPr="00517397">
        <w:rPr>
          <w:sz w:val="28"/>
          <w:szCs w:val="28"/>
        </w:rPr>
        <w:t>1.3. средний индекс достижения значений</w:t>
      </w:r>
    </w:p>
    <w:p w:rsidR="00EC6D7F" w:rsidRPr="00517397" w:rsidRDefault="00EC6D7F" w:rsidP="00CD0C7A">
      <w:pPr>
        <w:ind w:left="0"/>
        <w:jc w:val="left"/>
        <w:rPr>
          <w:sz w:val="28"/>
          <w:szCs w:val="28"/>
        </w:rPr>
      </w:pPr>
      <w:r w:rsidRPr="00517397">
        <w:rPr>
          <w:sz w:val="28"/>
          <w:szCs w:val="28"/>
        </w:rPr>
        <w:t xml:space="preserve">показателей мероприятий:                                                    </w:t>
      </w:r>
      <w:r w:rsidR="00CD0C7A">
        <w:rPr>
          <w:sz w:val="28"/>
          <w:szCs w:val="28"/>
        </w:rPr>
        <w:t xml:space="preserve">                            </w:t>
      </w:r>
      <w:r w:rsidRPr="00517397">
        <w:rPr>
          <w:sz w:val="28"/>
          <w:szCs w:val="28"/>
        </w:rPr>
        <w:t>1,1</w:t>
      </w:r>
    </w:p>
    <w:p w:rsidR="00CD0C7A" w:rsidRDefault="00EC6D7F" w:rsidP="00CD0C7A">
      <w:pPr>
        <w:ind w:left="0"/>
        <w:jc w:val="left"/>
        <w:rPr>
          <w:sz w:val="28"/>
          <w:szCs w:val="28"/>
        </w:rPr>
      </w:pPr>
      <w:r w:rsidRPr="00517397">
        <w:rPr>
          <w:sz w:val="28"/>
          <w:szCs w:val="28"/>
        </w:rPr>
        <w:t>2. Индекс освоения бюджетных средств, выделенных</w:t>
      </w:r>
    </w:p>
    <w:p w:rsidR="00EC6D7F" w:rsidRPr="00517397" w:rsidRDefault="00EC6D7F" w:rsidP="00CD0C7A">
      <w:pPr>
        <w:ind w:left="0"/>
        <w:jc w:val="left"/>
        <w:rPr>
          <w:sz w:val="28"/>
          <w:szCs w:val="28"/>
        </w:rPr>
      </w:pPr>
      <w:r w:rsidRPr="00517397">
        <w:rPr>
          <w:sz w:val="28"/>
          <w:szCs w:val="28"/>
        </w:rPr>
        <w:t xml:space="preserve">на реализацию муниципальной программы:                      </w:t>
      </w:r>
      <w:r w:rsidR="00CD0C7A">
        <w:rPr>
          <w:sz w:val="28"/>
          <w:szCs w:val="28"/>
        </w:rPr>
        <w:t xml:space="preserve">                            </w:t>
      </w:r>
      <w:r w:rsidRPr="00517397">
        <w:rPr>
          <w:sz w:val="28"/>
          <w:szCs w:val="28"/>
        </w:rPr>
        <w:t>1,0</w:t>
      </w:r>
    </w:p>
    <w:p w:rsidR="00CD0C7A" w:rsidRDefault="00EC6D7F" w:rsidP="00CD0C7A">
      <w:pPr>
        <w:ind w:left="0"/>
        <w:jc w:val="left"/>
        <w:rPr>
          <w:sz w:val="28"/>
          <w:szCs w:val="28"/>
        </w:rPr>
      </w:pPr>
      <w:r w:rsidRPr="00517397">
        <w:rPr>
          <w:sz w:val="28"/>
          <w:szCs w:val="28"/>
        </w:rPr>
        <w:t>3.Показатель качества планирования</w:t>
      </w:r>
    </w:p>
    <w:p w:rsidR="00EC6D7F" w:rsidRPr="00517397" w:rsidRDefault="00EC6D7F" w:rsidP="00CD0C7A">
      <w:pPr>
        <w:ind w:left="0"/>
        <w:jc w:val="left"/>
        <w:rPr>
          <w:sz w:val="28"/>
          <w:szCs w:val="28"/>
        </w:rPr>
      </w:pPr>
      <w:r w:rsidRPr="00517397">
        <w:rPr>
          <w:sz w:val="28"/>
          <w:szCs w:val="28"/>
        </w:rPr>
        <w:t xml:space="preserve">муниципальной программы:                                               </w:t>
      </w:r>
      <w:r w:rsidR="00CD0C7A">
        <w:rPr>
          <w:sz w:val="28"/>
          <w:szCs w:val="28"/>
        </w:rPr>
        <w:t xml:space="preserve">                             </w:t>
      </w:r>
      <w:r w:rsidRPr="00517397">
        <w:rPr>
          <w:sz w:val="28"/>
          <w:szCs w:val="28"/>
        </w:rPr>
        <w:t>0,95</w:t>
      </w:r>
    </w:p>
    <w:p w:rsidR="00EC6D7F" w:rsidRPr="00517397" w:rsidRDefault="00EC6D7F" w:rsidP="00CD0C7A">
      <w:pPr>
        <w:ind w:left="0"/>
        <w:jc w:val="left"/>
        <w:rPr>
          <w:sz w:val="28"/>
          <w:szCs w:val="28"/>
        </w:rPr>
      </w:pPr>
      <w:r w:rsidRPr="00517397">
        <w:rPr>
          <w:sz w:val="28"/>
          <w:szCs w:val="28"/>
        </w:rPr>
        <w:t>4. Критерий эффективности реализации</w:t>
      </w:r>
    </w:p>
    <w:p w:rsidR="00EC6D7F" w:rsidRPr="00517397" w:rsidRDefault="00EC6D7F" w:rsidP="00CD0C7A">
      <w:pPr>
        <w:ind w:left="0"/>
        <w:jc w:val="left"/>
        <w:rPr>
          <w:sz w:val="28"/>
          <w:szCs w:val="28"/>
        </w:rPr>
      </w:pPr>
      <w:r w:rsidRPr="00517397">
        <w:rPr>
          <w:sz w:val="28"/>
          <w:szCs w:val="28"/>
        </w:rPr>
        <w:t xml:space="preserve">муниципальной программы:                                               </w:t>
      </w:r>
      <w:r w:rsidR="00CD0C7A">
        <w:rPr>
          <w:sz w:val="28"/>
          <w:szCs w:val="28"/>
        </w:rPr>
        <w:t xml:space="preserve">                             </w:t>
      </w:r>
      <w:r w:rsidRPr="00517397">
        <w:rPr>
          <w:sz w:val="28"/>
          <w:szCs w:val="28"/>
        </w:rPr>
        <w:t xml:space="preserve">0,969                                                                          </w:t>
      </w:r>
    </w:p>
    <w:p w:rsidR="00EC6D7F" w:rsidRPr="00517397" w:rsidRDefault="00EC6D7F" w:rsidP="00CD0C7A">
      <w:pPr>
        <w:ind w:left="0" w:firstLine="709"/>
        <w:rPr>
          <w:sz w:val="28"/>
          <w:szCs w:val="28"/>
        </w:rPr>
      </w:pPr>
      <w:r w:rsidRPr="00517397">
        <w:rPr>
          <w:sz w:val="28"/>
          <w:szCs w:val="28"/>
        </w:rPr>
        <w:t>Исходя из значения критерия эффективности реализации муниципальной программы, данная муниципальная программа в 2023 году реализована эффективно.</w:t>
      </w:r>
    </w:p>
    <w:p w:rsidR="00EC6D7F" w:rsidRPr="00517397" w:rsidRDefault="00EC6D7F" w:rsidP="00517397">
      <w:pPr>
        <w:autoSpaceDE w:val="0"/>
        <w:autoSpaceDN w:val="0"/>
        <w:adjustRightInd w:val="0"/>
        <w:ind w:left="0"/>
        <w:outlineLvl w:val="1"/>
        <w:rPr>
          <w:sz w:val="28"/>
          <w:szCs w:val="28"/>
        </w:rPr>
      </w:pPr>
    </w:p>
    <w:p w:rsidR="00EC6D7F" w:rsidRPr="00517397" w:rsidRDefault="00EC6D7F" w:rsidP="00517397">
      <w:pPr>
        <w:ind w:left="0"/>
        <w:jc w:val="center"/>
        <w:rPr>
          <w:b/>
          <w:bCs/>
          <w:sz w:val="28"/>
          <w:szCs w:val="28"/>
        </w:rPr>
      </w:pPr>
      <w:r w:rsidRPr="00517397">
        <w:rPr>
          <w:b/>
          <w:bCs/>
          <w:sz w:val="28"/>
          <w:szCs w:val="28"/>
        </w:rPr>
        <w:t>3. Анализ результатов деятельности  администратора муниципальной программы по управлению реализацией муниципальной  программы и меры по совершенствованию управления реализацией муниципальной  программы.</w:t>
      </w:r>
    </w:p>
    <w:p w:rsidR="00EC6D7F" w:rsidRPr="00517397" w:rsidRDefault="00EC6D7F" w:rsidP="00517397">
      <w:pPr>
        <w:autoSpaceDE w:val="0"/>
        <w:autoSpaceDN w:val="0"/>
        <w:adjustRightInd w:val="0"/>
        <w:ind w:left="0" w:firstLine="720"/>
        <w:jc w:val="center"/>
        <w:outlineLvl w:val="1"/>
        <w:rPr>
          <w:b/>
          <w:bCs/>
          <w:sz w:val="28"/>
          <w:szCs w:val="28"/>
        </w:rPr>
      </w:pPr>
    </w:p>
    <w:p w:rsidR="00EC6D7F" w:rsidRPr="00517397" w:rsidRDefault="00EC6D7F" w:rsidP="00517397">
      <w:pPr>
        <w:autoSpaceDE w:val="0"/>
        <w:autoSpaceDN w:val="0"/>
        <w:adjustRightInd w:val="0"/>
        <w:ind w:left="0" w:firstLine="720"/>
        <w:outlineLvl w:val="1"/>
        <w:rPr>
          <w:sz w:val="28"/>
          <w:szCs w:val="28"/>
        </w:rPr>
      </w:pPr>
      <w:r w:rsidRPr="00517397">
        <w:rPr>
          <w:sz w:val="28"/>
          <w:szCs w:val="28"/>
        </w:rPr>
        <w:t>В результате деятельности администратора муниципальной программы – Отдела культуры,  спорта, молодежной политики и туризма   администрации Западнодвинского муниципального округа Тверской области по исполнению установленных 23 показателей цели, задач, мероприятий исполнены 22 показателя или 95 %.</w:t>
      </w:r>
    </w:p>
    <w:p w:rsidR="00EC6D7F" w:rsidRPr="00517397" w:rsidRDefault="00EC6D7F" w:rsidP="00517397">
      <w:pPr>
        <w:autoSpaceDE w:val="0"/>
        <w:autoSpaceDN w:val="0"/>
        <w:adjustRightInd w:val="0"/>
        <w:ind w:left="0" w:firstLine="720"/>
        <w:outlineLvl w:val="1"/>
        <w:rPr>
          <w:sz w:val="28"/>
          <w:szCs w:val="28"/>
        </w:rPr>
      </w:pPr>
      <w:r w:rsidRPr="00517397">
        <w:rPr>
          <w:sz w:val="28"/>
          <w:szCs w:val="28"/>
        </w:rPr>
        <w:t>С целью эффективного управления реализацией муниципальной программы разработан и реализован план мероприятий, предусматривающий  распределение обязанностей между ответственными исполнителями по исполнению мероприятий муниципальной программы  в соответствии с установленными  сроками.</w:t>
      </w:r>
    </w:p>
    <w:p w:rsidR="00EC6D7F" w:rsidRPr="00517397" w:rsidRDefault="00EC6D7F" w:rsidP="00517397">
      <w:pPr>
        <w:autoSpaceDE w:val="0"/>
        <w:autoSpaceDN w:val="0"/>
        <w:adjustRightInd w:val="0"/>
        <w:ind w:left="0" w:firstLine="720"/>
        <w:outlineLvl w:val="1"/>
        <w:rPr>
          <w:sz w:val="28"/>
          <w:szCs w:val="28"/>
        </w:rPr>
      </w:pPr>
      <w:r w:rsidRPr="00517397">
        <w:rPr>
          <w:sz w:val="28"/>
          <w:szCs w:val="28"/>
        </w:rPr>
        <w:t>В течение 2023 года администратором муниципальной программы своевременно, по мере необходимости вносились изменения в муниципальную программу.</w:t>
      </w:r>
      <w:r w:rsidR="00CD0C7A">
        <w:rPr>
          <w:sz w:val="28"/>
          <w:szCs w:val="28"/>
        </w:rPr>
        <w:t xml:space="preserve"> </w:t>
      </w:r>
      <w:r w:rsidRPr="00517397">
        <w:rPr>
          <w:sz w:val="28"/>
          <w:szCs w:val="28"/>
        </w:rPr>
        <w:t>Показатели исполнения муниципальной программы в разрезе подпрограмм, мероприятий программы соответствуют данным бюджетной росписи о кассовом исполнении расходов бюджета. С учетом основных параметров бюджета муниципального образования Западнодвинский муниципальный округ Тверской области на плановый период, использование запланированных финансовых ресурсов на реализацию данной муниципальной программы до окончания срока ее реализации, возможно.</w:t>
      </w:r>
    </w:p>
    <w:p w:rsidR="00B25A53" w:rsidRPr="00CD0C7A" w:rsidRDefault="00710423" w:rsidP="00517397">
      <w:pPr>
        <w:pageBreakBefore/>
        <w:widowControl w:val="0"/>
        <w:tabs>
          <w:tab w:val="left" w:pos="4536"/>
        </w:tabs>
        <w:spacing w:line="240" w:lineRule="auto"/>
        <w:ind w:left="0"/>
        <w:jc w:val="right"/>
        <w:rPr>
          <w:sz w:val="24"/>
          <w:szCs w:val="28"/>
        </w:rPr>
      </w:pPr>
      <w:r w:rsidRPr="00517397">
        <w:rPr>
          <w:color w:val="FF0000"/>
          <w:sz w:val="28"/>
          <w:szCs w:val="28"/>
        </w:rPr>
        <w:tab/>
      </w:r>
      <w:r w:rsidR="00B25A53" w:rsidRPr="00CD0C7A">
        <w:rPr>
          <w:sz w:val="24"/>
          <w:szCs w:val="28"/>
        </w:rPr>
        <w:t>Приложение 4</w:t>
      </w:r>
    </w:p>
    <w:p w:rsidR="00CD0C7A" w:rsidRDefault="00B25A53" w:rsidP="00517397">
      <w:pPr>
        <w:widowControl w:val="0"/>
        <w:tabs>
          <w:tab w:val="left" w:pos="4536"/>
        </w:tabs>
        <w:spacing w:line="240" w:lineRule="auto"/>
        <w:ind w:left="0"/>
        <w:jc w:val="right"/>
        <w:rPr>
          <w:sz w:val="24"/>
          <w:szCs w:val="28"/>
        </w:rPr>
      </w:pPr>
      <w:r w:rsidRPr="00CD0C7A">
        <w:rPr>
          <w:sz w:val="24"/>
          <w:szCs w:val="28"/>
        </w:rPr>
        <w:t xml:space="preserve">к сводному докладу о ходе реализации </w:t>
      </w:r>
    </w:p>
    <w:p w:rsidR="00CD0C7A" w:rsidRDefault="00B25A53" w:rsidP="00517397">
      <w:pPr>
        <w:widowControl w:val="0"/>
        <w:tabs>
          <w:tab w:val="left" w:pos="4536"/>
        </w:tabs>
        <w:spacing w:line="240" w:lineRule="auto"/>
        <w:ind w:left="0"/>
        <w:jc w:val="right"/>
        <w:rPr>
          <w:sz w:val="24"/>
          <w:szCs w:val="28"/>
        </w:rPr>
      </w:pPr>
      <w:r w:rsidRPr="00CD0C7A">
        <w:rPr>
          <w:sz w:val="24"/>
          <w:szCs w:val="28"/>
        </w:rPr>
        <w:t>и об оце</w:t>
      </w:r>
      <w:r w:rsidR="005C0049" w:rsidRPr="00CD0C7A">
        <w:rPr>
          <w:sz w:val="24"/>
          <w:szCs w:val="28"/>
        </w:rPr>
        <w:t>нке эффективности муниципальных</w:t>
      </w:r>
      <w:r w:rsidRPr="00CD0C7A">
        <w:rPr>
          <w:sz w:val="24"/>
          <w:szCs w:val="28"/>
        </w:rPr>
        <w:t xml:space="preserve"> программ </w:t>
      </w:r>
    </w:p>
    <w:p w:rsidR="00CD0C7A" w:rsidRDefault="00B25A53" w:rsidP="00517397">
      <w:pPr>
        <w:widowControl w:val="0"/>
        <w:tabs>
          <w:tab w:val="left" w:pos="4536"/>
        </w:tabs>
        <w:spacing w:line="240" w:lineRule="auto"/>
        <w:ind w:left="0"/>
        <w:jc w:val="right"/>
        <w:rPr>
          <w:sz w:val="24"/>
          <w:szCs w:val="28"/>
        </w:rPr>
      </w:pPr>
      <w:r w:rsidRPr="00CD0C7A">
        <w:rPr>
          <w:sz w:val="24"/>
          <w:szCs w:val="28"/>
        </w:rPr>
        <w:t>муниципального образования Западнодвинский</w:t>
      </w:r>
      <w:r w:rsidR="00A1591F" w:rsidRPr="00CD0C7A">
        <w:rPr>
          <w:sz w:val="24"/>
          <w:szCs w:val="28"/>
        </w:rPr>
        <w:t xml:space="preserve"> </w:t>
      </w:r>
      <w:r w:rsidR="007A1A73" w:rsidRPr="00CD0C7A">
        <w:rPr>
          <w:sz w:val="24"/>
          <w:szCs w:val="28"/>
        </w:rPr>
        <w:t>муниципальный округ</w:t>
      </w:r>
      <w:r w:rsidRPr="00CD0C7A">
        <w:rPr>
          <w:sz w:val="24"/>
          <w:szCs w:val="28"/>
        </w:rPr>
        <w:t xml:space="preserve"> </w:t>
      </w:r>
    </w:p>
    <w:p w:rsidR="00B25A53" w:rsidRPr="00CD0C7A" w:rsidRDefault="00B25A53" w:rsidP="00CD0C7A">
      <w:pPr>
        <w:widowControl w:val="0"/>
        <w:tabs>
          <w:tab w:val="left" w:pos="4536"/>
        </w:tabs>
        <w:spacing w:line="240" w:lineRule="auto"/>
        <w:ind w:left="0"/>
        <w:jc w:val="right"/>
        <w:rPr>
          <w:sz w:val="24"/>
          <w:szCs w:val="28"/>
        </w:rPr>
      </w:pPr>
      <w:r w:rsidRPr="00CD0C7A">
        <w:rPr>
          <w:sz w:val="24"/>
          <w:szCs w:val="28"/>
        </w:rPr>
        <w:t xml:space="preserve">Тверской области </w:t>
      </w:r>
      <w:r w:rsidR="00E42DD3" w:rsidRPr="00CD0C7A">
        <w:rPr>
          <w:sz w:val="24"/>
          <w:szCs w:val="28"/>
        </w:rPr>
        <w:t>за 2023</w:t>
      </w:r>
      <w:r w:rsidRPr="00CD0C7A">
        <w:rPr>
          <w:sz w:val="24"/>
          <w:szCs w:val="28"/>
        </w:rPr>
        <w:t xml:space="preserve"> год</w:t>
      </w:r>
    </w:p>
    <w:p w:rsidR="00814F65" w:rsidRPr="00517397" w:rsidRDefault="00814F65" w:rsidP="00517397">
      <w:pPr>
        <w:spacing w:line="240" w:lineRule="auto"/>
        <w:ind w:left="0"/>
        <w:rPr>
          <w:rFonts w:eastAsia="Calibri"/>
          <w:sz w:val="28"/>
          <w:szCs w:val="28"/>
        </w:rPr>
      </w:pPr>
    </w:p>
    <w:p w:rsidR="00D57529" w:rsidRPr="00517397" w:rsidRDefault="00B25A53" w:rsidP="00517397">
      <w:pPr>
        <w:spacing w:line="240" w:lineRule="auto"/>
        <w:ind w:left="0"/>
        <w:jc w:val="center"/>
        <w:rPr>
          <w:b/>
          <w:sz w:val="28"/>
          <w:szCs w:val="28"/>
        </w:rPr>
      </w:pPr>
      <w:r w:rsidRPr="00517397">
        <w:rPr>
          <w:b/>
          <w:sz w:val="28"/>
          <w:szCs w:val="28"/>
        </w:rPr>
        <w:t xml:space="preserve">Краткая информация </w:t>
      </w:r>
    </w:p>
    <w:p w:rsidR="00D57529" w:rsidRPr="00517397" w:rsidRDefault="00B25A53" w:rsidP="00517397">
      <w:pPr>
        <w:spacing w:line="240" w:lineRule="auto"/>
        <w:ind w:left="0"/>
        <w:jc w:val="center"/>
        <w:rPr>
          <w:b/>
          <w:sz w:val="28"/>
          <w:szCs w:val="28"/>
        </w:rPr>
      </w:pPr>
      <w:r w:rsidRPr="00517397">
        <w:rPr>
          <w:b/>
          <w:sz w:val="28"/>
          <w:szCs w:val="28"/>
        </w:rPr>
        <w:t>о реализации муниципальной  программы</w:t>
      </w:r>
    </w:p>
    <w:p w:rsidR="00D57529" w:rsidRPr="00517397" w:rsidRDefault="0096576D" w:rsidP="00517397">
      <w:pPr>
        <w:spacing w:line="240" w:lineRule="auto"/>
        <w:ind w:left="0"/>
        <w:jc w:val="center"/>
        <w:rPr>
          <w:b/>
          <w:sz w:val="28"/>
          <w:szCs w:val="28"/>
        </w:rPr>
      </w:pPr>
      <w:r w:rsidRPr="00517397">
        <w:rPr>
          <w:b/>
          <w:sz w:val="28"/>
          <w:szCs w:val="28"/>
        </w:rPr>
        <w:t xml:space="preserve"> муниципального о</w:t>
      </w:r>
      <w:r w:rsidR="00864A15" w:rsidRPr="00517397">
        <w:rPr>
          <w:b/>
          <w:sz w:val="28"/>
          <w:szCs w:val="28"/>
        </w:rPr>
        <w:t>бразования</w:t>
      </w:r>
    </w:p>
    <w:p w:rsidR="0096576D" w:rsidRPr="00517397" w:rsidRDefault="00864A15" w:rsidP="00517397">
      <w:pPr>
        <w:spacing w:line="240" w:lineRule="auto"/>
        <w:ind w:left="0"/>
        <w:jc w:val="center"/>
        <w:rPr>
          <w:b/>
          <w:sz w:val="28"/>
          <w:szCs w:val="28"/>
        </w:rPr>
      </w:pPr>
      <w:r w:rsidRPr="00517397">
        <w:rPr>
          <w:b/>
          <w:sz w:val="28"/>
          <w:szCs w:val="28"/>
        </w:rPr>
        <w:t>Западнодвинский муниципальный округ</w:t>
      </w:r>
      <w:r w:rsidR="0096576D" w:rsidRPr="00517397">
        <w:rPr>
          <w:b/>
          <w:sz w:val="28"/>
          <w:szCs w:val="28"/>
        </w:rPr>
        <w:t xml:space="preserve"> Тверской области</w:t>
      </w:r>
    </w:p>
    <w:p w:rsidR="0096576D" w:rsidRPr="00517397" w:rsidRDefault="0096576D" w:rsidP="00517397">
      <w:pPr>
        <w:spacing w:line="240" w:lineRule="auto"/>
        <w:ind w:left="0"/>
        <w:jc w:val="center"/>
        <w:rPr>
          <w:b/>
          <w:sz w:val="28"/>
          <w:szCs w:val="28"/>
        </w:rPr>
      </w:pPr>
      <w:r w:rsidRPr="00517397">
        <w:rPr>
          <w:b/>
          <w:sz w:val="28"/>
          <w:szCs w:val="28"/>
        </w:rPr>
        <w:t xml:space="preserve"> «М</w:t>
      </w:r>
      <w:r w:rsidR="00B25A53" w:rsidRPr="00517397">
        <w:rPr>
          <w:b/>
          <w:sz w:val="28"/>
          <w:szCs w:val="28"/>
        </w:rPr>
        <w:t>олодежная</w:t>
      </w:r>
      <w:r w:rsidRPr="00517397">
        <w:rPr>
          <w:b/>
          <w:sz w:val="28"/>
          <w:szCs w:val="28"/>
        </w:rPr>
        <w:t xml:space="preserve"> и социальная политика»</w:t>
      </w:r>
    </w:p>
    <w:p w:rsidR="00B25A53" w:rsidRPr="00517397" w:rsidRDefault="00864A15" w:rsidP="00517397">
      <w:pPr>
        <w:spacing w:line="240" w:lineRule="auto"/>
        <w:ind w:left="0"/>
        <w:jc w:val="center"/>
        <w:rPr>
          <w:b/>
          <w:sz w:val="28"/>
          <w:szCs w:val="28"/>
        </w:rPr>
      </w:pPr>
      <w:r w:rsidRPr="00517397">
        <w:rPr>
          <w:b/>
          <w:sz w:val="28"/>
          <w:szCs w:val="28"/>
        </w:rPr>
        <w:t xml:space="preserve"> на 2021-2026</w:t>
      </w:r>
      <w:r w:rsidR="0096576D" w:rsidRPr="00517397">
        <w:rPr>
          <w:b/>
          <w:sz w:val="28"/>
          <w:szCs w:val="28"/>
        </w:rPr>
        <w:t xml:space="preserve"> годы</w:t>
      </w:r>
    </w:p>
    <w:p w:rsidR="00B25A53" w:rsidRPr="00517397" w:rsidRDefault="00E42DD3" w:rsidP="00517397">
      <w:pPr>
        <w:spacing w:line="240" w:lineRule="auto"/>
        <w:ind w:left="0"/>
        <w:jc w:val="center"/>
        <w:rPr>
          <w:b/>
          <w:sz w:val="28"/>
          <w:szCs w:val="28"/>
        </w:rPr>
      </w:pPr>
      <w:r w:rsidRPr="00517397">
        <w:rPr>
          <w:b/>
          <w:sz w:val="28"/>
          <w:szCs w:val="28"/>
        </w:rPr>
        <w:t xml:space="preserve"> за 2023</w:t>
      </w:r>
      <w:r w:rsidR="00B25A53" w:rsidRPr="00517397">
        <w:rPr>
          <w:b/>
          <w:sz w:val="28"/>
          <w:szCs w:val="28"/>
        </w:rPr>
        <w:t xml:space="preserve"> год</w:t>
      </w:r>
    </w:p>
    <w:p w:rsidR="001D5361" w:rsidRPr="00517397" w:rsidRDefault="001D5361" w:rsidP="00517397">
      <w:pPr>
        <w:spacing w:line="240" w:lineRule="auto"/>
        <w:ind w:left="0"/>
        <w:jc w:val="center"/>
        <w:rPr>
          <w:b/>
          <w:color w:val="FF0000"/>
          <w:sz w:val="28"/>
          <w:szCs w:val="28"/>
        </w:rPr>
      </w:pPr>
    </w:p>
    <w:p w:rsidR="001D5361" w:rsidRPr="00517397" w:rsidRDefault="001D5361" w:rsidP="00517397">
      <w:pPr>
        <w:autoSpaceDE w:val="0"/>
        <w:autoSpaceDN w:val="0"/>
        <w:adjustRightInd w:val="0"/>
        <w:spacing w:line="240" w:lineRule="auto"/>
        <w:ind w:left="0" w:firstLine="720"/>
        <w:jc w:val="center"/>
        <w:outlineLvl w:val="1"/>
        <w:rPr>
          <w:b/>
          <w:sz w:val="28"/>
          <w:szCs w:val="28"/>
        </w:rPr>
      </w:pPr>
      <w:r w:rsidRPr="00517397">
        <w:rPr>
          <w:b/>
          <w:sz w:val="28"/>
          <w:szCs w:val="28"/>
        </w:rPr>
        <w:t>1.Оценка достижения цели муниципальной программы и результата реализации муниципальной программы</w:t>
      </w:r>
    </w:p>
    <w:p w:rsidR="00A1591F" w:rsidRPr="00517397" w:rsidRDefault="00A1591F" w:rsidP="00CD0C7A">
      <w:pPr>
        <w:ind w:left="0" w:firstLine="709"/>
        <w:rPr>
          <w:sz w:val="28"/>
          <w:szCs w:val="28"/>
        </w:rPr>
      </w:pPr>
      <w:r w:rsidRPr="00517397">
        <w:rPr>
          <w:sz w:val="28"/>
          <w:szCs w:val="28"/>
        </w:rPr>
        <w:t xml:space="preserve">Муниципальная программа Западнодвинского муниципального округа Тверской области «Молодежная и социальная политика»  на 2021-2026 годы (далее – муниципальная программа) утверждена постановлением администрации Западнодвинского района Тверской области от 05.11.2020 № 210 «Об утверждении муниципальной программы Западнодвинского муниципального округа  Тверской области «Молодежная и социальная политика»  на 2021-2026 годы». </w:t>
      </w:r>
    </w:p>
    <w:p w:rsidR="00A1591F" w:rsidRPr="00517397" w:rsidRDefault="00A1591F" w:rsidP="00CD0C7A">
      <w:pPr>
        <w:ind w:left="0" w:firstLine="709"/>
        <w:rPr>
          <w:sz w:val="28"/>
          <w:szCs w:val="28"/>
        </w:rPr>
      </w:pPr>
      <w:r w:rsidRPr="00517397">
        <w:rPr>
          <w:sz w:val="28"/>
          <w:szCs w:val="28"/>
        </w:rPr>
        <w:t xml:space="preserve">Администратор муниципальной программы – Администрация Западнодвинского муниципального округа Тверской области. </w:t>
      </w:r>
    </w:p>
    <w:p w:rsidR="00A1591F" w:rsidRPr="00517397" w:rsidRDefault="00A1591F" w:rsidP="00CD0C7A">
      <w:pPr>
        <w:ind w:left="0" w:firstLine="709"/>
        <w:rPr>
          <w:sz w:val="28"/>
          <w:szCs w:val="28"/>
        </w:rPr>
      </w:pPr>
      <w:r w:rsidRPr="00517397">
        <w:rPr>
          <w:sz w:val="28"/>
          <w:szCs w:val="28"/>
        </w:rPr>
        <w:t>Объем освоенных бюджетных средств в рамках  муниципальной программы в 2023 году составил 8592,0 тыс. рублей, или 99% от запланированных 8676,8 тыс. руб.</w:t>
      </w:r>
    </w:p>
    <w:p w:rsidR="00A1591F" w:rsidRPr="00517397" w:rsidRDefault="00A1591F" w:rsidP="00517397">
      <w:pPr>
        <w:ind w:left="0" w:firstLine="708"/>
        <w:rPr>
          <w:sz w:val="28"/>
          <w:szCs w:val="28"/>
        </w:rPr>
      </w:pPr>
      <w:r w:rsidRPr="00517397">
        <w:rPr>
          <w:sz w:val="28"/>
          <w:szCs w:val="28"/>
        </w:rPr>
        <w:t>Достижение цели 1 муниципальной программы «Совершенствование правовых, социально-экономических и организационных условий для успешной самореализации молодежи и ее интеграции в общество, направленной на раскрытие ее потенциала для дальнейшего развития Западнодвинского муниципального округа Тверской области и повышение роли молодежи в жизни страны» и  цели 2 «Социальная поддержка и улучшение качества жизни социально уязвимых категорий граждан, сокращение бедности за счет развития адресных форм социальной поддержки» характеризуется 3 показателями:</w:t>
      </w:r>
    </w:p>
    <w:p w:rsidR="00A1591F" w:rsidRPr="00517397" w:rsidRDefault="00A1591F" w:rsidP="00517397">
      <w:pPr>
        <w:pStyle w:val="7"/>
        <w:spacing w:line="276" w:lineRule="auto"/>
        <w:ind w:firstLine="708"/>
        <w:jc w:val="both"/>
        <w:rPr>
          <w:rFonts w:ascii="Times New Roman" w:hAnsi="Times New Roman" w:cs="Times New Roman"/>
          <w:sz w:val="28"/>
          <w:szCs w:val="28"/>
        </w:rPr>
      </w:pPr>
      <w:r w:rsidRPr="00517397">
        <w:rPr>
          <w:rFonts w:ascii="Times New Roman" w:hAnsi="Times New Roman" w:cs="Times New Roman"/>
          <w:sz w:val="28"/>
          <w:szCs w:val="28"/>
        </w:rPr>
        <w:t>а) показатель 1 цели 1 «Доля молодых граждан Западнодвинского муниципального округа  Тверской области ориентированных на позитивные ценности» исполнен на  100% от запланированного показателя и составил 70%;</w:t>
      </w:r>
    </w:p>
    <w:p w:rsidR="00A1591F" w:rsidRPr="00517397" w:rsidRDefault="00A1591F" w:rsidP="00517397">
      <w:pPr>
        <w:pStyle w:val="7"/>
        <w:spacing w:line="276" w:lineRule="auto"/>
        <w:ind w:firstLine="708"/>
        <w:jc w:val="both"/>
        <w:rPr>
          <w:rFonts w:ascii="Times New Roman" w:hAnsi="Times New Roman" w:cs="Times New Roman"/>
          <w:sz w:val="28"/>
          <w:szCs w:val="28"/>
        </w:rPr>
      </w:pPr>
      <w:r w:rsidRPr="00517397">
        <w:rPr>
          <w:rFonts w:ascii="Times New Roman" w:hAnsi="Times New Roman" w:cs="Times New Roman"/>
          <w:sz w:val="28"/>
          <w:szCs w:val="28"/>
        </w:rPr>
        <w:t>б) показатель 2 цели 1 «Уровень информированности молодежи о предоставляемых в Западнодвинском муниципальном округе  Тверской области возможностях для саморазвития и самореализации»  исполнен на 100% от запланированного показателя и составил 50 %;</w:t>
      </w:r>
    </w:p>
    <w:p w:rsidR="00A1591F" w:rsidRPr="00517397" w:rsidRDefault="00A1591F" w:rsidP="00517397">
      <w:pPr>
        <w:pStyle w:val="7"/>
        <w:spacing w:line="276" w:lineRule="auto"/>
        <w:ind w:firstLine="708"/>
        <w:jc w:val="both"/>
        <w:rPr>
          <w:rFonts w:ascii="Times New Roman" w:hAnsi="Times New Roman" w:cs="Times New Roman"/>
          <w:sz w:val="28"/>
          <w:szCs w:val="28"/>
        </w:rPr>
      </w:pPr>
      <w:r w:rsidRPr="00517397">
        <w:rPr>
          <w:rFonts w:ascii="Times New Roman" w:hAnsi="Times New Roman" w:cs="Times New Roman"/>
          <w:sz w:val="28"/>
          <w:szCs w:val="28"/>
        </w:rPr>
        <w:t>в) показатель 1 цели 2 «Доля граждан Западнодвинского муниципального округа  Тверской области, охваченных мерами социальной поддержки» исполнен на 100% от запланированного показателя и составил 22 %;</w:t>
      </w:r>
    </w:p>
    <w:p w:rsidR="00A1591F" w:rsidRPr="00517397" w:rsidRDefault="00A1591F" w:rsidP="00517397">
      <w:pPr>
        <w:ind w:left="0"/>
        <w:rPr>
          <w:sz w:val="28"/>
          <w:szCs w:val="28"/>
        </w:rPr>
      </w:pPr>
      <w:r w:rsidRPr="00517397">
        <w:rPr>
          <w:sz w:val="28"/>
          <w:szCs w:val="28"/>
        </w:rPr>
        <w:t>Достижение целей осуществлено в рамках реализации 2 подпрограмм:</w:t>
      </w:r>
    </w:p>
    <w:p w:rsidR="00A1591F" w:rsidRPr="00517397" w:rsidRDefault="00A1591F" w:rsidP="00CD0C7A">
      <w:pPr>
        <w:pStyle w:val="7"/>
        <w:spacing w:line="276" w:lineRule="auto"/>
        <w:ind w:firstLine="709"/>
        <w:rPr>
          <w:rFonts w:ascii="Times New Roman" w:hAnsi="Times New Roman" w:cs="Times New Roman"/>
          <w:sz w:val="28"/>
          <w:szCs w:val="28"/>
        </w:rPr>
      </w:pPr>
      <w:r w:rsidRPr="00517397">
        <w:rPr>
          <w:rFonts w:ascii="Times New Roman" w:hAnsi="Times New Roman" w:cs="Times New Roman"/>
          <w:sz w:val="28"/>
          <w:szCs w:val="28"/>
        </w:rPr>
        <w:t>а) подпрограмма 1 «Молодежная политика»;</w:t>
      </w:r>
    </w:p>
    <w:p w:rsidR="00A1591F" w:rsidRPr="00517397" w:rsidRDefault="00A1591F" w:rsidP="00CD0C7A">
      <w:pPr>
        <w:pStyle w:val="7"/>
        <w:ind w:firstLine="709"/>
        <w:rPr>
          <w:rFonts w:ascii="Times New Roman" w:hAnsi="Times New Roman" w:cs="Times New Roman"/>
          <w:sz w:val="28"/>
          <w:szCs w:val="28"/>
        </w:rPr>
      </w:pPr>
      <w:r w:rsidRPr="00517397">
        <w:rPr>
          <w:rFonts w:ascii="Times New Roman" w:hAnsi="Times New Roman" w:cs="Times New Roman"/>
          <w:sz w:val="28"/>
          <w:szCs w:val="28"/>
        </w:rPr>
        <w:t>б) подпрограмма 2 «Социальная политика»;</w:t>
      </w:r>
    </w:p>
    <w:p w:rsidR="00A1591F" w:rsidRPr="00517397" w:rsidRDefault="00A1591F" w:rsidP="00517397">
      <w:pPr>
        <w:ind w:left="0"/>
        <w:rPr>
          <w:bCs/>
          <w:sz w:val="28"/>
          <w:szCs w:val="28"/>
        </w:rPr>
      </w:pPr>
      <w:r w:rsidRPr="00517397">
        <w:rPr>
          <w:bCs/>
          <w:sz w:val="28"/>
          <w:szCs w:val="28"/>
        </w:rPr>
        <w:t>Подпрограмма 1 «Молодежная политика»</w:t>
      </w:r>
    </w:p>
    <w:p w:rsidR="00A1591F" w:rsidRPr="00517397" w:rsidRDefault="00A1591F" w:rsidP="00517397">
      <w:pPr>
        <w:ind w:left="0"/>
        <w:rPr>
          <w:bCs/>
          <w:sz w:val="28"/>
          <w:szCs w:val="28"/>
        </w:rPr>
      </w:pPr>
      <w:r w:rsidRPr="00517397">
        <w:rPr>
          <w:bCs/>
          <w:sz w:val="28"/>
          <w:szCs w:val="28"/>
        </w:rPr>
        <w:t>Объем бюджетных освоенных бюджетных средств составил 3033,8 тыс. рублей или 98 % от    запланированных  3081,5 тыс. рублей</w:t>
      </w:r>
    </w:p>
    <w:p w:rsidR="00A1591F" w:rsidRPr="00517397" w:rsidRDefault="00A1591F" w:rsidP="00517397">
      <w:pPr>
        <w:ind w:left="0"/>
        <w:rPr>
          <w:bCs/>
          <w:sz w:val="28"/>
          <w:szCs w:val="28"/>
        </w:rPr>
      </w:pPr>
      <w:r w:rsidRPr="00517397">
        <w:rPr>
          <w:bCs/>
          <w:sz w:val="28"/>
          <w:szCs w:val="28"/>
        </w:rPr>
        <w:t>Подпрограмма направлена на решение 4 задач:</w:t>
      </w:r>
    </w:p>
    <w:p w:rsidR="00A1591F" w:rsidRPr="00517397" w:rsidRDefault="00A1591F" w:rsidP="00CD0C7A">
      <w:pPr>
        <w:widowControl w:val="0"/>
        <w:autoSpaceDE w:val="0"/>
        <w:autoSpaceDN w:val="0"/>
        <w:adjustRightInd w:val="0"/>
        <w:ind w:left="0" w:firstLine="709"/>
        <w:rPr>
          <w:sz w:val="28"/>
          <w:szCs w:val="28"/>
        </w:rPr>
      </w:pPr>
      <w:r w:rsidRPr="00517397">
        <w:rPr>
          <w:sz w:val="28"/>
          <w:szCs w:val="28"/>
        </w:rPr>
        <w:t>а) задача 1 «Содействие развитию гражданско-патриотического и духовно-нравственного воспитания молодежи». Объем бюджетных освоенных бюджетных средств составил 54,4 тыс. руб. или 75 % от запланированных  72,0 тыс. руб.</w:t>
      </w:r>
    </w:p>
    <w:p w:rsidR="00A1591F" w:rsidRPr="00517397" w:rsidRDefault="00A1591F" w:rsidP="00CD0C7A">
      <w:pPr>
        <w:ind w:left="0" w:firstLine="709"/>
        <w:rPr>
          <w:b/>
          <w:sz w:val="28"/>
          <w:szCs w:val="28"/>
        </w:rPr>
      </w:pPr>
      <w:r w:rsidRPr="00517397">
        <w:rPr>
          <w:sz w:val="28"/>
          <w:szCs w:val="28"/>
        </w:rPr>
        <w:t xml:space="preserve">Проведено 20 мероприятий, направленных на развитие способностей к проявлению любви к Родине и 15 мероприятий, направленных на воспитание личности гражданина-патриота Родины.. Проведены акции «Свеча памяти», «Георгиевская ленточка», «Блокадный хлеб», «Блокадная ласточка», «Экологический десант», «Вода России», «Сад памяти», «Я-гражданин России», патриотические мероприятия с участием юнармейских  отрядов. </w:t>
      </w:r>
    </w:p>
    <w:p w:rsidR="00A1591F" w:rsidRPr="00517397" w:rsidRDefault="00A1591F" w:rsidP="00CD0C7A">
      <w:pPr>
        <w:pStyle w:val="af3"/>
        <w:spacing w:after="0"/>
        <w:ind w:left="0" w:firstLine="709"/>
        <w:rPr>
          <w:sz w:val="28"/>
          <w:szCs w:val="28"/>
        </w:rPr>
      </w:pPr>
      <w:r w:rsidRPr="00517397">
        <w:rPr>
          <w:sz w:val="28"/>
          <w:szCs w:val="28"/>
        </w:rPr>
        <w:t xml:space="preserve"> Проведены военно-спортивные игры «Зарница» и «Зарничка», День призывника,  торжественное мероприятие, посвященное Дню памяти о россиянах, исполнявших служебный долг за пределами отечества, муниципальный военно-патриотический фестиваль детско-юношеского творчества «Во славу Победы!»; концертные программы и театрализованные постановки, посвященные Дню Победы; митинги памяти на воинских захоронениях и стеле воинам-интернационалистам, участникам локальных войн и военных конфликтов; </w:t>
      </w:r>
    </w:p>
    <w:p w:rsidR="00A1591F" w:rsidRPr="00517397" w:rsidRDefault="00A1591F" w:rsidP="00CD0C7A">
      <w:pPr>
        <w:ind w:left="0" w:firstLine="709"/>
        <w:rPr>
          <w:sz w:val="28"/>
          <w:szCs w:val="28"/>
        </w:rPr>
      </w:pPr>
      <w:r w:rsidRPr="00517397">
        <w:rPr>
          <w:sz w:val="28"/>
          <w:szCs w:val="28"/>
        </w:rPr>
        <w:t xml:space="preserve">Проведено 20 тематических мероприятий, посвященных памятным датам и праздникам (1 и 9 мая, День России, День города, День молодежи, День студента,  День освобождения города и района от немецко-фашистских захватчиков, День народного единства и др.). Проведена акция «Бессмертный полк». </w:t>
      </w:r>
    </w:p>
    <w:p w:rsidR="00A1591F" w:rsidRPr="00517397" w:rsidRDefault="00A1591F" w:rsidP="00CD0C7A">
      <w:pPr>
        <w:ind w:left="0" w:firstLine="709"/>
        <w:rPr>
          <w:sz w:val="28"/>
          <w:szCs w:val="28"/>
        </w:rPr>
      </w:pPr>
      <w:r w:rsidRPr="00517397">
        <w:rPr>
          <w:sz w:val="28"/>
          <w:szCs w:val="28"/>
        </w:rPr>
        <w:t xml:space="preserve">Отдельные  мероприятия  задачи 1 были проведены в формате онлайн. </w:t>
      </w:r>
    </w:p>
    <w:p w:rsidR="00A1591F" w:rsidRPr="00517397" w:rsidRDefault="00A1591F" w:rsidP="00CD0C7A">
      <w:pPr>
        <w:widowControl w:val="0"/>
        <w:autoSpaceDE w:val="0"/>
        <w:autoSpaceDN w:val="0"/>
        <w:adjustRightInd w:val="0"/>
        <w:ind w:left="0" w:firstLine="709"/>
        <w:rPr>
          <w:sz w:val="28"/>
          <w:szCs w:val="28"/>
        </w:rPr>
      </w:pPr>
      <w:r w:rsidRPr="00517397">
        <w:rPr>
          <w:sz w:val="28"/>
          <w:szCs w:val="28"/>
        </w:rPr>
        <w:t xml:space="preserve">б) задача 2 «Вовлечение молодежи в занятия творческой деятельностью и повышение правовой культуры». Объем бюджетных освоенных бюджетных средств составил 0 тыс. руб. или 0 % от запланированных  20,0  тыс. руб. Денежные средства предназначались на изготовление баннеров и памяток по повышению правовой культуры детей и молодежи, но все необходимые печатные и информационные материалы были предоставлены на бесплатной основе Министерством молодежной политики Тверской области. </w:t>
      </w:r>
    </w:p>
    <w:p w:rsidR="00A1591F" w:rsidRPr="00517397" w:rsidRDefault="00A1591F" w:rsidP="00CD0C7A">
      <w:pPr>
        <w:widowControl w:val="0"/>
        <w:autoSpaceDE w:val="0"/>
        <w:autoSpaceDN w:val="0"/>
        <w:adjustRightInd w:val="0"/>
        <w:ind w:left="0" w:firstLine="709"/>
        <w:rPr>
          <w:sz w:val="28"/>
          <w:szCs w:val="28"/>
        </w:rPr>
      </w:pPr>
      <w:r w:rsidRPr="00517397">
        <w:rPr>
          <w:sz w:val="28"/>
          <w:szCs w:val="28"/>
        </w:rPr>
        <w:t xml:space="preserve"> В целях поддержки талантливой молодежи и организации молодежного досуга на территории Западнодвинского муниципального округа   проведен ряд мероприятий с охватом 85% человек из числа молодежи. Среди них: региональный фестиваль «Вместе в будущее», мероприятия, приуроченные к Дню правовой помощи детям, акции, конкурсы и квесты различной тематики. </w:t>
      </w:r>
    </w:p>
    <w:p w:rsidR="00A1591F" w:rsidRPr="00517397" w:rsidRDefault="00A1591F" w:rsidP="00CD0C7A">
      <w:pPr>
        <w:widowControl w:val="0"/>
        <w:autoSpaceDE w:val="0"/>
        <w:autoSpaceDN w:val="0"/>
        <w:adjustRightInd w:val="0"/>
        <w:ind w:left="0" w:firstLine="709"/>
        <w:rPr>
          <w:sz w:val="28"/>
          <w:szCs w:val="28"/>
        </w:rPr>
      </w:pPr>
      <w:r w:rsidRPr="00517397">
        <w:rPr>
          <w:sz w:val="28"/>
          <w:szCs w:val="28"/>
        </w:rPr>
        <w:t>в) задача 3 «Развитие деятельности, направленной на безопасное поведение в чрезвычайных ситуациях, профилактику асоциальных явлений, преступлений и правонарушений среди несовершеннолетних, противодействие экстремизму и идеологии терроризма в молодежной среде</w:t>
      </w:r>
      <w:r w:rsidRPr="00517397">
        <w:rPr>
          <w:sz w:val="28"/>
          <w:szCs w:val="28"/>
          <w:lang w:eastAsia="ar-SA"/>
        </w:rPr>
        <w:t>».</w:t>
      </w:r>
      <w:r w:rsidRPr="00517397">
        <w:rPr>
          <w:sz w:val="28"/>
          <w:szCs w:val="28"/>
        </w:rPr>
        <w:t xml:space="preserve"> </w:t>
      </w:r>
      <w:r w:rsidRPr="00517397">
        <w:rPr>
          <w:sz w:val="28"/>
          <w:szCs w:val="28"/>
          <w:lang w:eastAsia="ar-SA"/>
        </w:rPr>
        <w:t>Объем бюджетных освоенных бюджетных средств составил 371,2 тыс. рублей  или 97 % от запланированных  381,2 тыс. рублей.</w:t>
      </w:r>
    </w:p>
    <w:p w:rsidR="00A1591F" w:rsidRPr="00517397" w:rsidRDefault="00A1591F" w:rsidP="00CD0C7A">
      <w:pPr>
        <w:pStyle w:val="af3"/>
        <w:spacing w:after="0"/>
        <w:ind w:left="0" w:firstLine="709"/>
        <w:rPr>
          <w:sz w:val="28"/>
          <w:szCs w:val="28"/>
        </w:rPr>
      </w:pPr>
      <w:r w:rsidRPr="00517397">
        <w:rPr>
          <w:sz w:val="28"/>
          <w:szCs w:val="28"/>
        </w:rPr>
        <w:t xml:space="preserve"> В отчетном периоде проведено 10 мероприятий, направленных на профилактику асоциальных явлений  среди несовершеннолетних. В числе таких мероприятий - акции, направленные на пропаганду здорового образа жизни,</w:t>
      </w:r>
      <w:r w:rsidRPr="00517397">
        <w:rPr>
          <w:b/>
          <w:sz w:val="28"/>
          <w:szCs w:val="28"/>
        </w:rPr>
        <w:t xml:space="preserve"> </w:t>
      </w:r>
      <w:r w:rsidRPr="00517397">
        <w:rPr>
          <w:sz w:val="28"/>
          <w:szCs w:val="28"/>
        </w:rPr>
        <w:t>такие как «10000 шагов к жизни», «Говорим здоровью – да!»,  а также мероприятия, стимулирующие развитие интеллектуальной и творческой способности молодежи. Примером служат проведение мониторинга и тестов по выявлению фактов экстремизма в молодежной среде; акции «Наркотикам скажем – нет», «Мы – за мир, мы -  против террора!». Тематические мероприятия по пропаганде здорового образа жизни и профилактике асоциального поведения («Мы за здоровое будущее», «Секрет здоровья», «Опасность пристрастия к алкоголю» и др.), тематические кино-видеопросмотры (сеансы видеофильмов о вреде алкоголизма и наркотиков для старшеклассников  общеобразовательных школ; фильм Ю.Мартынова «От поколения к поколению»</w:t>
      </w:r>
    </w:p>
    <w:p w:rsidR="00A1591F" w:rsidRPr="00517397" w:rsidRDefault="00A1591F" w:rsidP="00CD0C7A">
      <w:pPr>
        <w:pStyle w:val="af0"/>
        <w:ind w:left="0" w:firstLine="709"/>
        <w:rPr>
          <w:rFonts w:ascii="Times New Roman" w:hAnsi="Times New Roman"/>
          <w:sz w:val="28"/>
          <w:szCs w:val="28"/>
        </w:rPr>
      </w:pPr>
      <w:r w:rsidRPr="00517397">
        <w:rPr>
          <w:rFonts w:ascii="Times New Roman" w:hAnsi="Times New Roman"/>
          <w:sz w:val="28"/>
          <w:szCs w:val="28"/>
        </w:rPr>
        <w:t>На обеспечение деятельности комиссии по делам несовершеннолетних и защите их прав при администрации Западнодвинского муниципального округа  за счет средств областного  бюджета выделено 371,2 тыс. рублей. Запланированные бюджетные средства освоены в полном объеме. За 2023 год проведено 24  заседания комиссии. В 2023 году в комиссию поступило 137  материалов  об  административных правонарушениях (АППГ – 121),  рассмотрен   131 материал (6 направлено для рассмотрения по подведомственности), из них: прекращено – 6, наложено штрафов – 83, вынесено предупреждений – 42.</w:t>
      </w:r>
    </w:p>
    <w:p w:rsidR="00A1591F" w:rsidRPr="00517397" w:rsidRDefault="00A1591F" w:rsidP="00CD0C7A">
      <w:pPr>
        <w:ind w:left="0" w:firstLine="709"/>
        <w:rPr>
          <w:sz w:val="28"/>
          <w:szCs w:val="28"/>
        </w:rPr>
      </w:pPr>
      <w:r w:rsidRPr="00517397">
        <w:rPr>
          <w:sz w:val="28"/>
          <w:szCs w:val="28"/>
        </w:rPr>
        <w:t xml:space="preserve">На 01 января 2024 года  на учете в комиссии по делам несовершеннолетних и защите их прав при администрации Западнодвинского муниципального округа  состоит  </w:t>
      </w:r>
      <w:r w:rsidRPr="00517397">
        <w:rPr>
          <w:sz w:val="28"/>
          <w:szCs w:val="28"/>
          <w:u w:val="single"/>
        </w:rPr>
        <w:t xml:space="preserve">15 подростков: </w:t>
      </w:r>
      <w:r w:rsidRPr="00517397">
        <w:rPr>
          <w:sz w:val="28"/>
          <w:szCs w:val="28"/>
        </w:rPr>
        <w:t>МБОУ «Западнодвинская  СОШ № 1» - 2 чел., МБОУ «Западнодвинская СОШ № 2» - 3 чел., МБОУ «Староторопская СОШ» – 7 чел., МБОУ Ильинская СОШ – 0 чел., ГБПОУ «Западнодвинский технологический колледж им. И.А. Ковалева» - 1 чел, 2 подростка – не учатся, не работают.</w:t>
      </w:r>
    </w:p>
    <w:p w:rsidR="00A1591F" w:rsidRPr="00517397" w:rsidRDefault="00A1591F" w:rsidP="00CD0C7A">
      <w:pPr>
        <w:ind w:left="0" w:firstLine="709"/>
        <w:rPr>
          <w:sz w:val="28"/>
          <w:szCs w:val="28"/>
        </w:rPr>
      </w:pPr>
      <w:r w:rsidRPr="00517397">
        <w:rPr>
          <w:sz w:val="28"/>
          <w:szCs w:val="28"/>
        </w:rPr>
        <w:t>За 2023 год снято с учета 15 подростков: 4 –по достижению возраста 18 лет, 11 – по исправлению. Поставлено на учёт 22 подростка: 7 – совершили общественно-опасное деяние; 1 – осужден 19.04.2023г к 1 г. условно с испытательным сроком 6 месяцев (кража); 1 – выпуск из Себежского СУВУ ЗТ; 8 – совершение административного правонарушения; 4 -распитие спиртных напитков; 1- неоднократные самовольные уходы из дома.</w:t>
      </w:r>
    </w:p>
    <w:p w:rsidR="00A1591F" w:rsidRPr="00517397" w:rsidRDefault="00A1591F" w:rsidP="00CD0C7A">
      <w:pPr>
        <w:ind w:left="0" w:firstLine="709"/>
        <w:rPr>
          <w:sz w:val="28"/>
          <w:szCs w:val="28"/>
        </w:rPr>
      </w:pPr>
      <w:r w:rsidRPr="00517397">
        <w:rPr>
          <w:sz w:val="28"/>
          <w:szCs w:val="28"/>
        </w:rPr>
        <w:t xml:space="preserve">На 01 января 2024 года  в комиссии на учете состоят </w:t>
      </w:r>
      <w:r w:rsidRPr="00517397">
        <w:rPr>
          <w:sz w:val="28"/>
          <w:szCs w:val="28"/>
          <w:u w:val="single"/>
        </w:rPr>
        <w:t>7 семей</w:t>
      </w:r>
      <w:r w:rsidRPr="00517397">
        <w:rPr>
          <w:sz w:val="28"/>
          <w:szCs w:val="28"/>
        </w:rPr>
        <w:t>, признанных находящимися  в социально- опасном положении,  в них 9 родителей и 15 детей.</w:t>
      </w:r>
    </w:p>
    <w:p w:rsidR="00A1591F" w:rsidRPr="00517397" w:rsidRDefault="00A1591F" w:rsidP="00CD0C7A">
      <w:pPr>
        <w:ind w:left="0" w:firstLine="709"/>
        <w:rPr>
          <w:sz w:val="28"/>
          <w:szCs w:val="28"/>
        </w:rPr>
      </w:pPr>
      <w:r w:rsidRPr="00517397">
        <w:rPr>
          <w:sz w:val="28"/>
          <w:szCs w:val="28"/>
        </w:rPr>
        <w:t>За 2023 год на учет  в комиссию была поставлено 4 семьи (5 родителей и 10 детей), снято с учета 4 семьи (5 родителя и  10 детей).</w:t>
      </w:r>
    </w:p>
    <w:p w:rsidR="00A1591F" w:rsidRPr="00517397" w:rsidRDefault="00A1591F" w:rsidP="00CD0C7A">
      <w:pPr>
        <w:ind w:left="0" w:firstLine="709"/>
        <w:rPr>
          <w:sz w:val="28"/>
          <w:szCs w:val="28"/>
        </w:rPr>
      </w:pPr>
      <w:r w:rsidRPr="00517397">
        <w:rPr>
          <w:rFonts w:eastAsia="Calibri"/>
          <w:sz w:val="28"/>
          <w:szCs w:val="28"/>
          <w:lang w:eastAsia="en-US"/>
        </w:rPr>
        <w:t xml:space="preserve"> </w:t>
      </w:r>
      <w:r w:rsidRPr="00517397">
        <w:rPr>
          <w:sz w:val="28"/>
          <w:szCs w:val="28"/>
        </w:rPr>
        <w:t>в) задача 4 «Содействие в решении жилищных проблем молодых  семей</w:t>
      </w:r>
      <w:r w:rsidRPr="00517397">
        <w:rPr>
          <w:sz w:val="28"/>
          <w:szCs w:val="28"/>
          <w:lang w:eastAsia="ar-SA"/>
        </w:rPr>
        <w:t>».</w:t>
      </w:r>
      <w:r w:rsidRPr="00517397">
        <w:rPr>
          <w:sz w:val="28"/>
          <w:szCs w:val="28"/>
        </w:rPr>
        <w:t xml:space="preserve"> </w:t>
      </w:r>
    </w:p>
    <w:p w:rsidR="00A1591F" w:rsidRPr="00517397" w:rsidRDefault="00A1591F" w:rsidP="00CD0C7A">
      <w:pPr>
        <w:widowControl w:val="0"/>
        <w:autoSpaceDE w:val="0"/>
        <w:autoSpaceDN w:val="0"/>
        <w:adjustRightInd w:val="0"/>
        <w:ind w:left="0" w:firstLine="709"/>
        <w:rPr>
          <w:sz w:val="28"/>
          <w:szCs w:val="28"/>
          <w:lang w:eastAsia="ar-SA"/>
        </w:rPr>
      </w:pPr>
      <w:r w:rsidRPr="00517397">
        <w:rPr>
          <w:sz w:val="28"/>
          <w:szCs w:val="28"/>
          <w:lang w:eastAsia="ar-SA"/>
        </w:rPr>
        <w:t>Объем бюджетных освоенных бюджетных средств составил 2608,2 тыс. руб. или 100 % от запланированного.</w:t>
      </w:r>
    </w:p>
    <w:p w:rsidR="00A1591F" w:rsidRPr="00517397" w:rsidRDefault="00A1591F" w:rsidP="00CD0C7A">
      <w:pPr>
        <w:widowControl w:val="0"/>
        <w:autoSpaceDE w:val="0"/>
        <w:autoSpaceDN w:val="0"/>
        <w:adjustRightInd w:val="0"/>
        <w:ind w:left="0" w:firstLine="709"/>
        <w:rPr>
          <w:sz w:val="28"/>
          <w:szCs w:val="28"/>
        </w:rPr>
      </w:pPr>
      <w:r w:rsidRPr="00517397">
        <w:rPr>
          <w:sz w:val="28"/>
          <w:szCs w:val="28"/>
        </w:rPr>
        <w:t>Решение задачи осуществлялось  посредством выполнения мероприятия «Обеспечение жилыми помещениями молодых семей».  В 2023 году 6 молодых семей  Западнодвинского муниципального округа стали участниками</w:t>
      </w:r>
      <w:r w:rsidRPr="00517397">
        <w:rPr>
          <w:bCs/>
          <w:color w:val="000000"/>
          <w:sz w:val="28"/>
          <w:szCs w:val="28"/>
        </w:rPr>
        <w:t xml:space="preserve"> подпрограммы  «С</w:t>
      </w:r>
      <w:r w:rsidRPr="00517397">
        <w:rPr>
          <w:bCs/>
          <w:sz w:val="28"/>
          <w:szCs w:val="28"/>
        </w:rPr>
        <w:t>одействие в решении социально-экономических проблем молодых семей и формирование ценностей семейной культуры в молодежной среде»</w:t>
      </w:r>
      <w:r w:rsidRPr="00517397">
        <w:rPr>
          <w:bCs/>
          <w:color w:val="000000"/>
          <w:sz w:val="28"/>
          <w:szCs w:val="28"/>
        </w:rPr>
        <w:t xml:space="preserve"> государственной программы Тверской области «Молодежь Верхневолжья» на 2021-2026 годы и </w:t>
      </w:r>
      <w:r w:rsidRPr="00517397">
        <w:rPr>
          <w:sz w:val="28"/>
          <w:szCs w:val="28"/>
        </w:rPr>
        <w:t xml:space="preserve">получили социальные выплаты на приобретение (строительство) жилья  в размере 35% от расчетной стоимости жилья. Финансирование осуществлялось за счет трех источников – федерального, областного и местного бюджетов. </w:t>
      </w:r>
    </w:p>
    <w:p w:rsidR="00A1591F" w:rsidRPr="00517397" w:rsidRDefault="00A1591F" w:rsidP="00CD0C7A">
      <w:pPr>
        <w:ind w:left="0" w:firstLine="709"/>
        <w:rPr>
          <w:sz w:val="28"/>
          <w:szCs w:val="28"/>
        </w:rPr>
      </w:pPr>
      <w:r w:rsidRPr="00517397">
        <w:rPr>
          <w:sz w:val="28"/>
          <w:szCs w:val="28"/>
        </w:rPr>
        <w:t>По результатам реализации подпрограммы 1 муниципальной программы за 2023 год все запланированные показатели задач исполнены.</w:t>
      </w:r>
    </w:p>
    <w:p w:rsidR="00A1591F" w:rsidRPr="00517397" w:rsidRDefault="00A1591F" w:rsidP="00CD0C7A">
      <w:pPr>
        <w:ind w:left="0" w:firstLine="709"/>
        <w:rPr>
          <w:bCs/>
          <w:sz w:val="28"/>
          <w:szCs w:val="28"/>
        </w:rPr>
      </w:pPr>
      <w:r w:rsidRPr="00517397">
        <w:rPr>
          <w:bCs/>
          <w:sz w:val="28"/>
          <w:szCs w:val="28"/>
        </w:rPr>
        <w:t>Подпрограмма  2 «Социальная политика».</w:t>
      </w:r>
    </w:p>
    <w:p w:rsidR="00A1591F" w:rsidRPr="00517397" w:rsidRDefault="00A1591F" w:rsidP="00CD0C7A">
      <w:pPr>
        <w:ind w:left="0" w:firstLine="709"/>
        <w:rPr>
          <w:bCs/>
          <w:sz w:val="28"/>
          <w:szCs w:val="28"/>
        </w:rPr>
      </w:pPr>
      <w:r w:rsidRPr="00517397">
        <w:rPr>
          <w:bCs/>
          <w:sz w:val="28"/>
          <w:szCs w:val="28"/>
        </w:rPr>
        <w:t xml:space="preserve">Объем освоенных бюджетных ассигнований составил 5558,2 тыс. рублей или 99 % от запланированных 5595,3 тыс. рублей. </w:t>
      </w:r>
    </w:p>
    <w:p w:rsidR="00A1591F" w:rsidRPr="00517397" w:rsidRDefault="00A1591F" w:rsidP="00CD0C7A">
      <w:pPr>
        <w:ind w:left="0" w:firstLine="709"/>
        <w:rPr>
          <w:b/>
          <w:bCs/>
          <w:sz w:val="28"/>
          <w:szCs w:val="28"/>
        </w:rPr>
      </w:pPr>
      <w:r w:rsidRPr="00517397">
        <w:rPr>
          <w:bCs/>
          <w:sz w:val="28"/>
          <w:szCs w:val="28"/>
        </w:rPr>
        <w:t>Подпрограмма</w:t>
      </w:r>
      <w:r w:rsidRPr="00517397">
        <w:rPr>
          <w:b/>
          <w:bCs/>
          <w:sz w:val="28"/>
          <w:szCs w:val="28"/>
        </w:rPr>
        <w:t xml:space="preserve"> </w:t>
      </w:r>
      <w:r w:rsidRPr="00517397">
        <w:rPr>
          <w:bCs/>
          <w:sz w:val="28"/>
          <w:szCs w:val="28"/>
        </w:rPr>
        <w:t>направлена  на</w:t>
      </w:r>
      <w:r w:rsidRPr="00517397">
        <w:rPr>
          <w:b/>
          <w:bCs/>
          <w:sz w:val="28"/>
          <w:szCs w:val="28"/>
        </w:rPr>
        <w:t xml:space="preserve"> </w:t>
      </w:r>
      <w:r w:rsidRPr="00517397">
        <w:rPr>
          <w:sz w:val="28"/>
          <w:szCs w:val="28"/>
        </w:rPr>
        <w:t>решение 5  задач:</w:t>
      </w:r>
    </w:p>
    <w:p w:rsidR="00A1591F" w:rsidRPr="00517397" w:rsidRDefault="00A1591F" w:rsidP="00CD0C7A">
      <w:pPr>
        <w:pStyle w:val="11"/>
        <w:ind w:left="0" w:firstLine="709"/>
        <w:rPr>
          <w:rFonts w:ascii="Times New Roman" w:hAnsi="Times New Roman"/>
          <w:sz w:val="28"/>
          <w:szCs w:val="28"/>
        </w:rPr>
      </w:pPr>
      <w:r w:rsidRPr="00517397">
        <w:rPr>
          <w:rFonts w:ascii="Times New Roman" w:hAnsi="Times New Roman"/>
          <w:sz w:val="28"/>
          <w:szCs w:val="28"/>
        </w:rPr>
        <w:t xml:space="preserve">а) задача 1 «Развитие адресной помощи семье и детям». </w:t>
      </w:r>
    </w:p>
    <w:p w:rsidR="00A1591F" w:rsidRPr="00517397" w:rsidRDefault="00A1591F" w:rsidP="00CD0C7A">
      <w:pPr>
        <w:pStyle w:val="11"/>
        <w:ind w:left="0" w:firstLine="709"/>
        <w:rPr>
          <w:rFonts w:ascii="Times New Roman" w:hAnsi="Times New Roman"/>
          <w:color w:val="FF0000"/>
          <w:sz w:val="28"/>
          <w:szCs w:val="28"/>
        </w:rPr>
      </w:pPr>
      <w:r w:rsidRPr="00517397">
        <w:rPr>
          <w:rFonts w:ascii="Times New Roman" w:hAnsi="Times New Roman"/>
          <w:sz w:val="28"/>
          <w:szCs w:val="28"/>
        </w:rPr>
        <w:t>Объем освоенных бюджетных средств составил 88,7 тыс. руб. или 99 % от запланированных  89,0 тыс. руб.</w:t>
      </w:r>
      <w:r w:rsidRPr="00517397">
        <w:rPr>
          <w:rFonts w:ascii="Times New Roman" w:hAnsi="Times New Roman"/>
          <w:color w:val="FF0000"/>
          <w:sz w:val="28"/>
          <w:szCs w:val="28"/>
        </w:rPr>
        <w:t xml:space="preserve"> </w:t>
      </w:r>
      <w:r w:rsidRPr="00517397">
        <w:rPr>
          <w:rFonts w:ascii="Times New Roman" w:hAnsi="Times New Roman"/>
          <w:sz w:val="28"/>
          <w:szCs w:val="28"/>
        </w:rPr>
        <w:t>Для  проведения мероприятия «Новогодняя елка Главы округа для детей из малообеспеченных, многодетных и неполных семей» было приобретено  382  новогодних подарка  для детей на сумму 87,7  тыс. рублей. Денежные средства были запланированы на приобретение 593 подарков.</w:t>
      </w:r>
    </w:p>
    <w:p w:rsidR="00A1591F" w:rsidRPr="00517397" w:rsidRDefault="00A1591F" w:rsidP="00CD0C7A">
      <w:pPr>
        <w:pStyle w:val="11"/>
        <w:ind w:left="0" w:firstLine="709"/>
        <w:rPr>
          <w:rFonts w:ascii="Times New Roman" w:hAnsi="Times New Roman"/>
          <w:sz w:val="28"/>
          <w:szCs w:val="28"/>
          <w:lang w:eastAsia="ru-RU"/>
        </w:rPr>
      </w:pPr>
      <w:r w:rsidRPr="00517397">
        <w:rPr>
          <w:rFonts w:ascii="Times New Roman" w:hAnsi="Times New Roman"/>
          <w:sz w:val="28"/>
          <w:szCs w:val="28"/>
        </w:rPr>
        <w:t>б) задача 2 «Повышение уровня и качества жизни старшего поколения через предоставление социальных выплат». Объем освоенных бюджетных средств составил 553,4 тыс. руб. или 100 % от запланированных  553,4 тыс. руб.</w:t>
      </w:r>
      <w:r w:rsidRPr="00517397">
        <w:rPr>
          <w:rFonts w:ascii="Times New Roman" w:hAnsi="Times New Roman"/>
          <w:color w:val="FF0000"/>
          <w:sz w:val="28"/>
          <w:szCs w:val="28"/>
        </w:rPr>
        <w:t xml:space="preserve"> </w:t>
      </w:r>
      <w:r w:rsidRPr="00517397">
        <w:rPr>
          <w:rFonts w:ascii="Times New Roman" w:hAnsi="Times New Roman"/>
          <w:sz w:val="28"/>
          <w:szCs w:val="28"/>
        </w:rPr>
        <w:t xml:space="preserve"> </w:t>
      </w:r>
      <w:r w:rsidRPr="00517397">
        <w:rPr>
          <w:rFonts w:ascii="Times New Roman" w:hAnsi="Times New Roman"/>
          <w:sz w:val="28"/>
          <w:szCs w:val="28"/>
          <w:lang w:eastAsia="ru-RU"/>
        </w:rPr>
        <w:t xml:space="preserve">Решение задачи осуществлялось посредством выполнения следующих мероприятий: </w:t>
      </w:r>
    </w:p>
    <w:p w:rsidR="00A1591F" w:rsidRPr="00517397" w:rsidRDefault="00A1591F" w:rsidP="00CD0C7A">
      <w:pPr>
        <w:ind w:left="0" w:firstLine="709"/>
        <w:rPr>
          <w:sz w:val="28"/>
          <w:szCs w:val="28"/>
        </w:rPr>
      </w:pPr>
      <w:r w:rsidRPr="00517397">
        <w:rPr>
          <w:sz w:val="28"/>
          <w:szCs w:val="28"/>
        </w:rPr>
        <w:t>- мероприятие «Организация выплат ежемесячной доплаты к государственной пенсии лицам, замещавшим муниципальные должности и должности муниципальной службы Западнодвинского муниципального округа»;</w:t>
      </w:r>
    </w:p>
    <w:p w:rsidR="00A1591F" w:rsidRPr="00517397" w:rsidRDefault="00A1591F" w:rsidP="00CD0C7A">
      <w:pPr>
        <w:ind w:left="0" w:firstLine="709"/>
        <w:rPr>
          <w:sz w:val="28"/>
          <w:szCs w:val="28"/>
        </w:rPr>
      </w:pPr>
      <w:r w:rsidRPr="00517397">
        <w:rPr>
          <w:sz w:val="28"/>
          <w:szCs w:val="28"/>
        </w:rPr>
        <w:t>Реализация данного мероприятия происходила в соответствии с Положением о порядке назначения и выплаты пенсии за выслугу лет к страховой пенсии по старости (инвалидности) муниципальным служащим муниципального образования Западнодвинский муниципальный округ  Тверской области, утвержденным решением Собрания депутатов Западнодвинского района  от 27.04.2017 № 93. Фактический объем средств местного бюджета, выделенный на выплату пенсий за выслугу лет в 2023  году составил 445,4  тыс. рублей. Количество получателей пенсии составило 16 человек.</w:t>
      </w:r>
    </w:p>
    <w:p w:rsidR="00A1591F" w:rsidRPr="00517397" w:rsidRDefault="00A1591F" w:rsidP="00CD0C7A">
      <w:pPr>
        <w:ind w:left="0" w:firstLine="709"/>
        <w:rPr>
          <w:sz w:val="28"/>
          <w:szCs w:val="28"/>
        </w:rPr>
      </w:pPr>
      <w:r w:rsidRPr="00517397">
        <w:rPr>
          <w:sz w:val="28"/>
          <w:szCs w:val="28"/>
        </w:rPr>
        <w:t>- мероприятие «Организация выплат ежемесячной доплаты к государственной пенсии лицам, которым присвоено звание «Почетный гражданин Западнодвинского района». Реализация данного мероприятия происходила в соответствии с Положением о звании «Почетный гражданин Западнодвинского района», утвержденным решением Собрания депутатов Западнодвинского района от 28.06.2005 №67 (с изменениями  от 18.11.2008 № 51).</w:t>
      </w:r>
    </w:p>
    <w:p w:rsidR="00A1591F" w:rsidRPr="00517397" w:rsidRDefault="00A1591F" w:rsidP="00CD0C7A">
      <w:pPr>
        <w:ind w:left="0" w:firstLine="709"/>
        <w:rPr>
          <w:sz w:val="28"/>
          <w:szCs w:val="28"/>
        </w:rPr>
      </w:pPr>
      <w:r w:rsidRPr="00517397">
        <w:rPr>
          <w:sz w:val="28"/>
          <w:szCs w:val="28"/>
        </w:rPr>
        <w:t>В 2023 году объем освоенных бюджетных средств на организацию выплат ежемесячной доплаты к государственной пенсии лицам, которым присвоено звание «Почетный гражданин» составил 108,0 тыс. рублей или 100 % от запланированных 108,0 тыс. рублей. 3 жителя Западнодвинского муниципального округа  обеспечены данной мерой социальной поддержки.</w:t>
      </w:r>
    </w:p>
    <w:p w:rsidR="00A1591F" w:rsidRPr="00517397" w:rsidRDefault="00A1591F" w:rsidP="00CD0C7A">
      <w:pPr>
        <w:ind w:left="0" w:firstLine="709"/>
        <w:rPr>
          <w:sz w:val="28"/>
          <w:szCs w:val="28"/>
        </w:rPr>
      </w:pPr>
      <w:r w:rsidRPr="00517397">
        <w:rPr>
          <w:sz w:val="28"/>
          <w:szCs w:val="28"/>
        </w:rPr>
        <w:t>в) задача 3 «Дооборудование, адаптация приоритетных объектов и услуг в социальной сфере жизнедеятельности инвалидов и других маломобильных групп населения для обеспечения беспрепятственного доступа  независимо от места проживания и услуг комплексной реабилитации инвалидов».</w:t>
      </w:r>
    </w:p>
    <w:p w:rsidR="00A1591F" w:rsidRPr="00517397" w:rsidRDefault="00A1591F" w:rsidP="00CD0C7A">
      <w:pPr>
        <w:ind w:left="0" w:firstLine="709"/>
        <w:rPr>
          <w:sz w:val="28"/>
          <w:szCs w:val="28"/>
        </w:rPr>
      </w:pPr>
      <w:r w:rsidRPr="00517397">
        <w:rPr>
          <w:sz w:val="28"/>
          <w:szCs w:val="28"/>
        </w:rPr>
        <w:t>В рамках решения задачи в 2023  году</w:t>
      </w:r>
      <w:r w:rsidRPr="00517397">
        <w:rPr>
          <w:color w:val="FF0000"/>
          <w:sz w:val="28"/>
          <w:szCs w:val="28"/>
        </w:rPr>
        <w:t xml:space="preserve"> </w:t>
      </w:r>
      <w:r w:rsidRPr="00517397">
        <w:rPr>
          <w:sz w:val="28"/>
          <w:szCs w:val="28"/>
        </w:rPr>
        <w:t xml:space="preserve"> проведена доадаптация приоритетных объектов для инвалидов и других маломобильных групп населения. Доадаптирован такой  социально значимый объект как МАДОУ детский сад «Валдай»  (отремонтирована входная группа). Объем бюджетных средств,  выделенных из местного бюджета,  составил 40,0тысяч рублей. Денежные средства освоены  в полном объеме.</w:t>
      </w:r>
    </w:p>
    <w:p w:rsidR="00A1591F" w:rsidRPr="00517397" w:rsidRDefault="00A1591F" w:rsidP="00CD0C7A">
      <w:pPr>
        <w:ind w:left="0" w:firstLine="709"/>
        <w:rPr>
          <w:sz w:val="28"/>
          <w:szCs w:val="28"/>
        </w:rPr>
      </w:pPr>
      <w:r w:rsidRPr="00517397">
        <w:rPr>
          <w:sz w:val="28"/>
          <w:szCs w:val="28"/>
        </w:rPr>
        <w:t>г) задача 4 «Приобретение жилых помещений для детей-сирот, детей, оставшихся без попечения родителей, лиц из числа детей-сирот, детей, оставшихся без попечения родителей (законных представителей), нуждающихся в улучшении жилищных условий».</w:t>
      </w:r>
    </w:p>
    <w:p w:rsidR="00A1591F" w:rsidRPr="00517397" w:rsidRDefault="00A1591F" w:rsidP="00CD0C7A">
      <w:pPr>
        <w:ind w:left="0" w:firstLine="709"/>
        <w:rPr>
          <w:sz w:val="28"/>
          <w:szCs w:val="28"/>
        </w:rPr>
      </w:pPr>
      <w:r w:rsidRPr="00517397">
        <w:rPr>
          <w:sz w:val="28"/>
          <w:szCs w:val="28"/>
        </w:rPr>
        <w:t xml:space="preserve">Реализация данной задачи предполагает создание муниципального жилищного фонда для обеспечения права детей-сирот и детей, оставшихся без попечения родителей (законных представителей), лиц из числа детей-сирот, детей, оставшихся без попечения родителей (законных представителей)  в предоставлении им благоустроенных жилых помещений специализированного жилищного фонда по договорам найма.  </w:t>
      </w:r>
    </w:p>
    <w:p w:rsidR="00A1591F" w:rsidRPr="00517397" w:rsidRDefault="00A1591F" w:rsidP="00CD0C7A">
      <w:pPr>
        <w:ind w:left="0" w:firstLine="709"/>
        <w:rPr>
          <w:sz w:val="28"/>
          <w:szCs w:val="28"/>
        </w:rPr>
      </w:pPr>
      <w:r w:rsidRPr="00517397">
        <w:rPr>
          <w:sz w:val="28"/>
          <w:szCs w:val="28"/>
        </w:rPr>
        <w:t>Финансовые средства на реализацию задачи представлены:</w:t>
      </w:r>
    </w:p>
    <w:p w:rsidR="00A1591F" w:rsidRPr="00517397" w:rsidRDefault="00A1591F" w:rsidP="00CD0C7A">
      <w:pPr>
        <w:ind w:left="0" w:firstLine="709"/>
        <w:rPr>
          <w:sz w:val="28"/>
          <w:szCs w:val="28"/>
        </w:rPr>
      </w:pPr>
      <w:r w:rsidRPr="00517397">
        <w:rPr>
          <w:sz w:val="28"/>
          <w:szCs w:val="28"/>
        </w:rPr>
        <w:t xml:space="preserve">а) в виде субвенции из областного бюджета Тверской области в размере 1143,7  </w:t>
      </w:r>
      <w:r w:rsidRPr="00517397">
        <w:rPr>
          <w:bCs/>
          <w:sz w:val="28"/>
          <w:szCs w:val="28"/>
        </w:rPr>
        <w:t>тыс. рублей. Освоение денежных средств составило 100 % от плана или 1143,7  тыс.рублей. Средства были выделены под приобретение 1  квартиры для специализированного жилищного фонда и предоставлены 1 гражданину из числа детей-сирот</w:t>
      </w:r>
      <w:r w:rsidRPr="00517397">
        <w:rPr>
          <w:sz w:val="28"/>
          <w:szCs w:val="28"/>
        </w:rPr>
        <w:t>.</w:t>
      </w:r>
    </w:p>
    <w:p w:rsidR="00A1591F" w:rsidRPr="00517397" w:rsidRDefault="00A1591F" w:rsidP="00CD0C7A">
      <w:pPr>
        <w:ind w:left="0" w:firstLine="709"/>
        <w:rPr>
          <w:sz w:val="28"/>
          <w:szCs w:val="28"/>
        </w:rPr>
      </w:pPr>
      <w:r w:rsidRPr="00517397">
        <w:rPr>
          <w:sz w:val="28"/>
          <w:szCs w:val="28"/>
        </w:rPr>
        <w:t xml:space="preserve">б) средства федерального бюджета в размере 2287,4  </w:t>
      </w:r>
      <w:r w:rsidRPr="00517397">
        <w:rPr>
          <w:bCs/>
          <w:sz w:val="28"/>
          <w:szCs w:val="28"/>
        </w:rPr>
        <w:t>тыс. рублей. Освоение денежных средств составило 99% от плана или 2281,7 тыс.рублей. Средства были выделены под приобретение 2  квартир для специализированного жилищного фонда и предоставлены 2 гражданам из числа детей-сирот</w:t>
      </w:r>
      <w:r w:rsidRPr="00517397">
        <w:rPr>
          <w:sz w:val="28"/>
          <w:szCs w:val="28"/>
        </w:rPr>
        <w:t>.</w:t>
      </w:r>
    </w:p>
    <w:p w:rsidR="00A1591F" w:rsidRPr="00517397" w:rsidRDefault="00A1591F" w:rsidP="00CD0C7A">
      <w:pPr>
        <w:ind w:left="0" w:firstLine="709"/>
        <w:rPr>
          <w:sz w:val="28"/>
          <w:szCs w:val="28"/>
        </w:rPr>
      </w:pPr>
      <w:r w:rsidRPr="00517397">
        <w:rPr>
          <w:sz w:val="28"/>
          <w:szCs w:val="28"/>
        </w:rPr>
        <w:t>Список на получение жилья специализированного жилищного фонда в 2023 году  был утвержден Протоколом комиссии по формированию списков при Министерстве социальной защиты населения Тверской области.</w:t>
      </w:r>
    </w:p>
    <w:p w:rsidR="00A1591F" w:rsidRPr="00517397" w:rsidRDefault="00A1591F" w:rsidP="00CD0C7A">
      <w:pPr>
        <w:ind w:left="0" w:firstLine="709"/>
        <w:rPr>
          <w:sz w:val="28"/>
          <w:szCs w:val="28"/>
        </w:rPr>
      </w:pPr>
      <w:r w:rsidRPr="00517397">
        <w:rPr>
          <w:sz w:val="28"/>
          <w:szCs w:val="28"/>
        </w:rPr>
        <w:t>д) задача 5 «Социальная поддержка специалистов отраслей социальной сферы».</w:t>
      </w:r>
    </w:p>
    <w:p w:rsidR="00A1591F" w:rsidRPr="00517397" w:rsidRDefault="00A1591F" w:rsidP="00CD0C7A">
      <w:pPr>
        <w:ind w:left="0" w:firstLine="709"/>
        <w:rPr>
          <w:sz w:val="28"/>
          <w:szCs w:val="28"/>
        </w:rPr>
      </w:pPr>
      <w:r w:rsidRPr="00517397">
        <w:rPr>
          <w:sz w:val="28"/>
          <w:szCs w:val="28"/>
        </w:rPr>
        <w:t>Решение  задачи осуществлялось путем выполнения следующих мероприятий:</w:t>
      </w:r>
    </w:p>
    <w:p w:rsidR="00A1591F" w:rsidRPr="00517397" w:rsidRDefault="00A1591F" w:rsidP="00CD0C7A">
      <w:pPr>
        <w:ind w:left="0" w:firstLine="709"/>
        <w:rPr>
          <w:sz w:val="28"/>
          <w:szCs w:val="28"/>
        </w:rPr>
      </w:pPr>
      <w:r w:rsidRPr="00517397">
        <w:rPr>
          <w:sz w:val="28"/>
          <w:szCs w:val="28"/>
        </w:rPr>
        <w:t xml:space="preserve">-мероприятие «Выплата стимулирующей надбавки молодым специалистам   в учреждениях образования»   </w:t>
      </w:r>
    </w:p>
    <w:p w:rsidR="00A1591F" w:rsidRPr="00517397" w:rsidRDefault="00A1591F" w:rsidP="00CD0C7A">
      <w:pPr>
        <w:ind w:left="0" w:firstLine="709"/>
        <w:rPr>
          <w:sz w:val="28"/>
          <w:szCs w:val="28"/>
        </w:rPr>
      </w:pPr>
      <w:r w:rsidRPr="00517397">
        <w:rPr>
          <w:sz w:val="28"/>
          <w:szCs w:val="28"/>
        </w:rPr>
        <w:t>-мероприятие «Выплата стимулирующей надбавки молодым специалистам  в учреждениях здравоохранения»</w:t>
      </w:r>
    </w:p>
    <w:p w:rsidR="00A1591F" w:rsidRPr="00517397" w:rsidRDefault="00A1591F" w:rsidP="00CD0C7A">
      <w:pPr>
        <w:ind w:left="0" w:firstLine="709"/>
        <w:rPr>
          <w:sz w:val="28"/>
          <w:szCs w:val="28"/>
        </w:rPr>
      </w:pPr>
      <w:r w:rsidRPr="00517397">
        <w:rPr>
          <w:sz w:val="28"/>
          <w:szCs w:val="28"/>
        </w:rPr>
        <w:t>Несмотря на то, что медицинское обслуживание населения относится к полномочиям региона, муниципальные власти не могут оставаться в стороне от столь важного направления. Оказываются меры социальной поддержки медицинским работникам.</w:t>
      </w:r>
    </w:p>
    <w:p w:rsidR="00A1591F" w:rsidRPr="00517397" w:rsidRDefault="00A1591F" w:rsidP="00CD0C7A">
      <w:pPr>
        <w:ind w:left="0" w:firstLine="709"/>
        <w:rPr>
          <w:sz w:val="28"/>
          <w:szCs w:val="28"/>
        </w:rPr>
      </w:pPr>
      <w:r w:rsidRPr="00517397">
        <w:rPr>
          <w:sz w:val="28"/>
          <w:szCs w:val="28"/>
        </w:rPr>
        <w:t>Для закрепления в отрасли молодых специалистов ежегодно предоставляются социальные выплаты молодым специалистам, окончившим государственные образовательные организации среднего и высшего профессионального образования и принятым на работу в медицинские и общеобразовательные организации Западнодвинского муниципального округа.</w:t>
      </w:r>
    </w:p>
    <w:p w:rsidR="00A1591F" w:rsidRPr="00517397" w:rsidRDefault="00A1591F" w:rsidP="00CD0C7A">
      <w:pPr>
        <w:ind w:left="0" w:firstLine="709"/>
        <w:rPr>
          <w:sz w:val="28"/>
          <w:szCs w:val="28"/>
        </w:rPr>
      </w:pPr>
      <w:r w:rsidRPr="00517397">
        <w:rPr>
          <w:sz w:val="28"/>
          <w:szCs w:val="28"/>
        </w:rPr>
        <w:t>В рамках решения задачи в 2023 году  запланированы выплаты стимулирующей надбавки для 16 молодых специалистов в отрасли здравоохранения и образования. На эти цели предполагалось затратить 1369,9 тыс. рублей. Фактически освоено 1338,7  тыс. рублей или 97 % финансовых ресурсов. Оказана поддержка 15 молодым специалистам: 5-из отрасли образования и 10 - из отрасли здравоохранения. Денежные средства освоены не в полном объеме по причине увольнения молодого специалиста.</w:t>
      </w:r>
    </w:p>
    <w:p w:rsidR="00A1591F" w:rsidRPr="00517397" w:rsidRDefault="00A1591F" w:rsidP="00CD0C7A">
      <w:pPr>
        <w:ind w:left="0" w:firstLine="709"/>
        <w:rPr>
          <w:sz w:val="28"/>
          <w:szCs w:val="28"/>
        </w:rPr>
      </w:pPr>
      <w:r w:rsidRPr="00517397">
        <w:rPr>
          <w:sz w:val="28"/>
          <w:szCs w:val="28"/>
        </w:rPr>
        <w:t>В 2023 году производилась  оплата найма жилья 3 молодым специалистам в  отрасли здравоохранения.  Общая сумма выплат из местного  бюджета составила 112,0  тыс. рублей. Денежные средства освоены в полном объеме.</w:t>
      </w:r>
    </w:p>
    <w:p w:rsidR="00A1591F" w:rsidRPr="00517397" w:rsidRDefault="00A1591F" w:rsidP="00CD0C7A">
      <w:pPr>
        <w:ind w:left="0" w:firstLine="709"/>
        <w:rPr>
          <w:sz w:val="28"/>
          <w:szCs w:val="28"/>
        </w:rPr>
      </w:pPr>
      <w:r w:rsidRPr="00517397">
        <w:rPr>
          <w:bCs/>
          <w:sz w:val="28"/>
          <w:szCs w:val="28"/>
        </w:rPr>
        <w:t>По результатам реализации подпрограммы 2 муниципальной программы в 2023 году   показатели задач исполнены.</w:t>
      </w:r>
    </w:p>
    <w:p w:rsidR="00A1591F" w:rsidRPr="00517397" w:rsidRDefault="00A1591F" w:rsidP="00517397">
      <w:pPr>
        <w:ind w:left="0"/>
        <w:jc w:val="center"/>
        <w:rPr>
          <w:b/>
          <w:sz w:val="28"/>
          <w:szCs w:val="28"/>
        </w:rPr>
      </w:pPr>
      <w:r w:rsidRPr="00517397">
        <w:rPr>
          <w:b/>
          <w:sz w:val="28"/>
          <w:szCs w:val="28"/>
        </w:rPr>
        <w:t>2.Основные результаты реализации муниципальной программы.</w:t>
      </w:r>
    </w:p>
    <w:p w:rsidR="00A1591F" w:rsidRPr="00517397" w:rsidRDefault="00A1591F" w:rsidP="00517397">
      <w:pPr>
        <w:ind w:left="0"/>
        <w:rPr>
          <w:bCs/>
          <w:sz w:val="28"/>
          <w:szCs w:val="28"/>
        </w:rPr>
      </w:pPr>
      <w:r w:rsidRPr="00517397">
        <w:rPr>
          <w:bCs/>
          <w:sz w:val="28"/>
          <w:szCs w:val="28"/>
        </w:rPr>
        <w:t xml:space="preserve">Основные результаты реализации муниципальной программы в 2023 году в соответствии с Методикой характеризуется следующими индикаторами:  </w:t>
      </w:r>
    </w:p>
    <w:p w:rsidR="00CD0C7A" w:rsidRDefault="00A1591F" w:rsidP="00517397">
      <w:pPr>
        <w:ind w:left="0"/>
        <w:rPr>
          <w:sz w:val="28"/>
          <w:szCs w:val="28"/>
        </w:rPr>
      </w:pPr>
      <w:r w:rsidRPr="00517397">
        <w:rPr>
          <w:sz w:val="28"/>
          <w:szCs w:val="28"/>
        </w:rPr>
        <w:t>1.Индекс достижения  значений показателей</w:t>
      </w:r>
    </w:p>
    <w:p w:rsidR="00A1591F" w:rsidRPr="00517397" w:rsidRDefault="00A1591F" w:rsidP="00517397">
      <w:pPr>
        <w:ind w:left="0"/>
        <w:rPr>
          <w:sz w:val="28"/>
          <w:szCs w:val="28"/>
        </w:rPr>
      </w:pPr>
      <w:r w:rsidRPr="00517397">
        <w:rPr>
          <w:sz w:val="28"/>
          <w:szCs w:val="28"/>
        </w:rPr>
        <w:t xml:space="preserve"> муниципальной программы: </w:t>
      </w:r>
      <w:r w:rsidR="00CD0C7A">
        <w:rPr>
          <w:sz w:val="28"/>
          <w:szCs w:val="28"/>
        </w:rPr>
        <w:t xml:space="preserve">                                                                </w:t>
      </w:r>
      <w:r w:rsidRPr="00517397">
        <w:rPr>
          <w:sz w:val="28"/>
          <w:szCs w:val="28"/>
        </w:rPr>
        <w:t>0,99</w:t>
      </w:r>
    </w:p>
    <w:p w:rsidR="00A1591F" w:rsidRPr="00517397" w:rsidRDefault="00A1591F" w:rsidP="00517397">
      <w:pPr>
        <w:ind w:left="0"/>
        <w:rPr>
          <w:sz w:val="28"/>
          <w:szCs w:val="28"/>
        </w:rPr>
      </w:pPr>
      <w:r w:rsidRPr="00517397">
        <w:rPr>
          <w:sz w:val="28"/>
          <w:szCs w:val="28"/>
        </w:rPr>
        <w:t>1.1.средний индекс достижения значений</w:t>
      </w:r>
    </w:p>
    <w:p w:rsidR="00A1591F" w:rsidRPr="00517397" w:rsidRDefault="00A1591F" w:rsidP="00517397">
      <w:pPr>
        <w:ind w:left="0"/>
        <w:rPr>
          <w:sz w:val="28"/>
          <w:szCs w:val="28"/>
        </w:rPr>
      </w:pPr>
      <w:r w:rsidRPr="00517397">
        <w:rPr>
          <w:sz w:val="28"/>
          <w:szCs w:val="28"/>
        </w:rPr>
        <w:t xml:space="preserve">показателей цели:                                                        </w:t>
      </w:r>
      <w:r w:rsidR="00CD0C7A">
        <w:rPr>
          <w:sz w:val="28"/>
          <w:szCs w:val="28"/>
        </w:rPr>
        <w:t xml:space="preserve">                               </w:t>
      </w:r>
      <w:r w:rsidRPr="00517397">
        <w:rPr>
          <w:sz w:val="28"/>
          <w:szCs w:val="28"/>
        </w:rPr>
        <w:t>1</w:t>
      </w:r>
    </w:p>
    <w:p w:rsidR="00A1591F" w:rsidRPr="00517397" w:rsidRDefault="00A1591F" w:rsidP="00517397">
      <w:pPr>
        <w:ind w:left="0"/>
        <w:rPr>
          <w:sz w:val="28"/>
          <w:szCs w:val="28"/>
        </w:rPr>
      </w:pPr>
      <w:r w:rsidRPr="00517397">
        <w:rPr>
          <w:sz w:val="28"/>
          <w:szCs w:val="28"/>
        </w:rPr>
        <w:t>1.2.средний индекс достижения значений</w:t>
      </w:r>
    </w:p>
    <w:p w:rsidR="00A1591F" w:rsidRPr="00517397" w:rsidRDefault="00A1591F" w:rsidP="00517397">
      <w:pPr>
        <w:ind w:left="0"/>
        <w:rPr>
          <w:sz w:val="28"/>
          <w:szCs w:val="28"/>
        </w:rPr>
      </w:pPr>
      <w:r w:rsidRPr="00517397">
        <w:rPr>
          <w:sz w:val="28"/>
          <w:szCs w:val="28"/>
        </w:rPr>
        <w:t>показателей задач:                                                                                     1</w:t>
      </w:r>
    </w:p>
    <w:p w:rsidR="00CD0C7A" w:rsidRDefault="00A1591F" w:rsidP="00517397">
      <w:pPr>
        <w:ind w:left="0"/>
        <w:rPr>
          <w:sz w:val="28"/>
          <w:szCs w:val="28"/>
        </w:rPr>
      </w:pPr>
      <w:r w:rsidRPr="00517397">
        <w:rPr>
          <w:sz w:val="28"/>
          <w:szCs w:val="28"/>
        </w:rPr>
        <w:t>1.3. средний индекс достижения значений</w:t>
      </w:r>
    </w:p>
    <w:p w:rsidR="00A1591F" w:rsidRPr="00517397" w:rsidRDefault="00A1591F" w:rsidP="00517397">
      <w:pPr>
        <w:ind w:left="0"/>
        <w:rPr>
          <w:sz w:val="28"/>
          <w:szCs w:val="28"/>
        </w:rPr>
      </w:pPr>
      <w:r w:rsidRPr="00517397">
        <w:rPr>
          <w:sz w:val="28"/>
          <w:szCs w:val="28"/>
        </w:rPr>
        <w:t xml:space="preserve">показателей мероприятий:                                                  </w:t>
      </w:r>
      <w:r w:rsidR="00CD0C7A">
        <w:rPr>
          <w:sz w:val="28"/>
          <w:szCs w:val="28"/>
        </w:rPr>
        <w:t xml:space="preserve">                   </w:t>
      </w:r>
      <w:r w:rsidRPr="00517397">
        <w:rPr>
          <w:sz w:val="28"/>
          <w:szCs w:val="28"/>
        </w:rPr>
        <w:t xml:space="preserve">0,966             </w:t>
      </w:r>
    </w:p>
    <w:p w:rsidR="00A1591F" w:rsidRPr="00517397" w:rsidRDefault="00A1591F" w:rsidP="00517397">
      <w:pPr>
        <w:ind w:left="0"/>
        <w:rPr>
          <w:sz w:val="28"/>
          <w:szCs w:val="28"/>
        </w:rPr>
      </w:pPr>
      <w:r w:rsidRPr="00517397">
        <w:rPr>
          <w:sz w:val="28"/>
          <w:szCs w:val="28"/>
        </w:rPr>
        <w:t>2. Индекс освоения бюджетных средств, выделенных</w:t>
      </w:r>
    </w:p>
    <w:p w:rsidR="00A1591F" w:rsidRPr="00517397" w:rsidRDefault="00A1591F" w:rsidP="00517397">
      <w:pPr>
        <w:ind w:left="0"/>
        <w:rPr>
          <w:sz w:val="28"/>
          <w:szCs w:val="28"/>
        </w:rPr>
      </w:pPr>
      <w:r w:rsidRPr="00517397">
        <w:rPr>
          <w:sz w:val="28"/>
          <w:szCs w:val="28"/>
        </w:rPr>
        <w:t xml:space="preserve">на реализацию муниципальной программы:                     </w:t>
      </w:r>
      <w:r w:rsidR="00CD0C7A">
        <w:rPr>
          <w:sz w:val="28"/>
          <w:szCs w:val="28"/>
        </w:rPr>
        <w:t xml:space="preserve">                   </w:t>
      </w:r>
      <w:r w:rsidRPr="00517397">
        <w:rPr>
          <w:sz w:val="28"/>
          <w:szCs w:val="28"/>
        </w:rPr>
        <w:t>0,990</w:t>
      </w:r>
    </w:p>
    <w:p w:rsidR="00A1591F" w:rsidRPr="00517397" w:rsidRDefault="00A1591F" w:rsidP="00517397">
      <w:pPr>
        <w:ind w:left="0"/>
        <w:rPr>
          <w:sz w:val="28"/>
          <w:szCs w:val="28"/>
        </w:rPr>
      </w:pPr>
      <w:r w:rsidRPr="00517397">
        <w:rPr>
          <w:sz w:val="28"/>
          <w:szCs w:val="28"/>
        </w:rPr>
        <w:t xml:space="preserve">3. Критерий эффективности реализации </w:t>
      </w:r>
    </w:p>
    <w:p w:rsidR="00A1591F" w:rsidRPr="00517397" w:rsidRDefault="00A1591F" w:rsidP="00517397">
      <w:pPr>
        <w:ind w:left="0"/>
        <w:rPr>
          <w:sz w:val="28"/>
          <w:szCs w:val="28"/>
        </w:rPr>
      </w:pPr>
      <w:r w:rsidRPr="00517397">
        <w:rPr>
          <w:sz w:val="28"/>
          <w:szCs w:val="28"/>
        </w:rPr>
        <w:t xml:space="preserve">муниципальной программы:                                                 </w:t>
      </w:r>
      <w:r w:rsidR="00CD0C7A">
        <w:rPr>
          <w:sz w:val="28"/>
          <w:szCs w:val="28"/>
        </w:rPr>
        <w:t xml:space="preserve">                 </w:t>
      </w:r>
      <w:r w:rsidRPr="00517397">
        <w:rPr>
          <w:sz w:val="28"/>
          <w:szCs w:val="28"/>
        </w:rPr>
        <w:t>0,95</w:t>
      </w:r>
    </w:p>
    <w:p w:rsidR="00A1591F" w:rsidRPr="00517397" w:rsidRDefault="00A1591F" w:rsidP="00517397">
      <w:pPr>
        <w:ind w:left="0"/>
        <w:rPr>
          <w:sz w:val="28"/>
          <w:szCs w:val="28"/>
        </w:rPr>
      </w:pPr>
      <w:r w:rsidRPr="00517397">
        <w:rPr>
          <w:sz w:val="28"/>
          <w:szCs w:val="28"/>
        </w:rPr>
        <w:t>4.Оценка эффективности реализации муниципальной программы:</w:t>
      </w:r>
    </w:p>
    <w:p w:rsidR="00A1591F" w:rsidRPr="00517397" w:rsidRDefault="00A1591F" w:rsidP="00517397">
      <w:pPr>
        <w:ind w:left="0"/>
        <w:rPr>
          <w:sz w:val="28"/>
          <w:szCs w:val="28"/>
        </w:rPr>
      </w:pPr>
      <w:r w:rsidRPr="00517397">
        <w:rPr>
          <w:sz w:val="28"/>
          <w:szCs w:val="28"/>
        </w:rPr>
        <w:t>эффективное планирование и реализация муниципальной программы в отчетном периоде.</w:t>
      </w:r>
    </w:p>
    <w:p w:rsidR="00A1591F" w:rsidRPr="00517397" w:rsidRDefault="00A1591F" w:rsidP="00517397">
      <w:pPr>
        <w:ind w:left="0"/>
        <w:rPr>
          <w:sz w:val="28"/>
          <w:szCs w:val="28"/>
        </w:rPr>
      </w:pPr>
      <w:r w:rsidRPr="00517397">
        <w:rPr>
          <w:sz w:val="28"/>
          <w:szCs w:val="28"/>
        </w:rPr>
        <w:t xml:space="preserve">5.Показатель качества планирования                                   </w:t>
      </w:r>
      <w:r w:rsidR="00CD0C7A">
        <w:rPr>
          <w:sz w:val="28"/>
          <w:szCs w:val="28"/>
        </w:rPr>
        <w:t xml:space="preserve">                 </w:t>
      </w:r>
      <w:r w:rsidRPr="00517397">
        <w:rPr>
          <w:sz w:val="28"/>
          <w:szCs w:val="28"/>
        </w:rPr>
        <w:t>0,949</w:t>
      </w:r>
    </w:p>
    <w:p w:rsidR="00A1591F" w:rsidRPr="00517397" w:rsidRDefault="00A1591F" w:rsidP="00517397">
      <w:pPr>
        <w:ind w:left="0"/>
        <w:rPr>
          <w:sz w:val="28"/>
          <w:szCs w:val="28"/>
        </w:rPr>
      </w:pPr>
      <w:r w:rsidRPr="00517397">
        <w:rPr>
          <w:sz w:val="28"/>
          <w:szCs w:val="28"/>
        </w:rPr>
        <w:t>муниципальной программы:</w:t>
      </w:r>
    </w:p>
    <w:p w:rsidR="004377E3" w:rsidRPr="00517397" w:rsidRDefault="004377E3" w:rsidP="00517397">
      <w:pPr>
        <w:ind w:left="0"/>
        <w:rPr>
          <w:sz w:val="28"/>
          <w:szCs w:val="28"/>
        </w:rPr>
      </w:pPr>
    </w:p>
    <w:p w:rsidR="00A1591F" w:rsidRPr="00517397" w:rsidRDefault="00A1591F" w:rsidP="00517397">
      <w:pPr>
        <w:ind w:left="0"/>
        <w:jc w:val="center"/>
        <w:rPr>
          <w:b/>
          <w:bCs/>
          <w:sz w:val="28"/>
          <w:szCs w:val="28"/>
        </w:rPr>
      </w:pPr>
      <w:r w:rsidRPr="00517397">
        <w:rPr>
          <w:b/>
          <w:bCs/>
          <w:sz w:val="28"/>
          <w:szCs w:val="28"/>
        </w:rPr>
        <w:t>3.Анализ результатов деятельности администратора муниципальной программы по управлению реализацией муниципальной программы и меры по совершенствованию управления реализацией муниципальной программы.</w:t>
      </w:r>
    </w:p>
    <w:p w:rsidR="004377E3" w:rsidRPr="00517397" w:rsidRDefault="004377E3" w:rsidP="00517397">
      <w:pPr>
        <w:ind w:left="0"/>
        <w:jc w:val="center"/>
        <w:rPr>
          <w:b/>
          <w:bCs/>
          <w:sz w:val="28"/>
          <w:szCs w:val="28"/>
        </w:rPr>
      </w:pPr>
    </w:p>
    <w:p w:rsidR="00A1591F" w:rsidRPr="00517397" w:rsidRDefault="00A1591F" w:rsidP="00517397">
      <w:pPr>
        <w:ind w:left="0" w:firstLine="708"/>
        <w:rPr>
          <w:bCs/>
          <w:sz w:val="28"/>
          <w:szCs w:val="28"/>
        </w:rPr>
      </w:pPr>
      <w:r w:rsidRPr="00517397">
        <w:rPr>
          <w:bCs/>
          <w:sz w:val="28"/>
          <w:szCs w:val="28"/>
        </w:rPr>
        <w:t>В течение 2023 года администратором муниципальной программы осуществлялся мониторинг реализации муниципальной программы посредством регулярного сбора от ответственных  исполнителей муниципальной программы информации об использовании финансовых ресурсов, предусмотренных на реализацию муниципальной программы, а также информации о достижении запланированных показателей муниципальной программы, осуществлялся анализ полученной информации и оценка возможности достижения целевых показателей муниципальной программы.</w:t>
      </w:r>
    </w:p>
    <w:p w:rsidR="00A1591F" w:rsidRPr="00517397" w:rsidRDefault="00A1591F" w:rsidP="00517397">
      <w:pPr>
        <w:ind w:left="0"/>
        <w:rPr>
          <w:bCs/>
          <w:sz w:val="28"/>
          <w:szCs w:val="28"/>
        </w:rPr>
      </w:pPr>
      <w:r w:rsidRPr="00517397">
        <w:rPr>
          <w:bCs/>
          <w:sz w:val="28"/>
          <w:szCs w:val="28"/>
        </w:rPr>
        <w:t xml:space="preserve"> </w:t>
      </w:r>
      <w:r w:rsidRPr="00517397">
        <w:rPr>
          <w:bCs/>
          <w:sz w:val="28"/>
          <w:szCs w:val="28"/>
        </w:rPr>
        <w:tab/>
        <w:t>Администратором муниципальной программы в течение всего 2023  года планомерно проводилась работа по корректировке мероприятий муниципальной программы и соответственно показателей мероприятий. Проводилось перераспределение бюджетных ассигнований с целью более эффективного их использования и недопущения социальной напряженности среди населения.</w:t>
      </w:r>
    </w:p>
    <w:p w:rsidR="006B3CC9" w:rsidRPr="00517397" w:rsidRDefault="006B3CC9" w:rsidP="00517397">
      <w:pPr>
        <w:autoSpaceDE w:val="0"/>
        <w:autoSpaceDN w:val="0"/>
        <w:adjustRightInd w:val="0"/>
        <w:spacing w:line="240" w:lineRule="auto"/>
        <w:ind w:left="0" w:firstLine="720"/>
        <w:outlineLvl w:val="1"/>
        <w:rPr>
          <w:color w:val="FF0000"/>
          <w:sz w:val="28"/>
          <w:szCs w:val="28"/>
        </w:rPr>
      </w:pPr>
    </w:p>
    <w:p w:rsidR="007A3D48" w:rsidRPr="00517397" w:rsidRDefault="007A3D48" w:rsidP="00517397">
      <w:pPr>
        <w:autoSpaceDE w:val="0"/>
        <w:autoSpaceDN w:val="0"/>
        <w:adjustRightInd w:val="0"/>
        <w:spacing w:line="240" w:lineRule="auto"/>
        <w:ind w:left="0" w:firstLine="720"/>
        <w:outlineLvl w:val="1"/>
        <w:rPr>
          <w:color w:val="FF0000"/>
          <w:sz w:val="28"/>
          <w:szCs w:val="28"/>
        </w:rPr>
      </w:pPr>
    </w:p>
    <w:p w:rsidR="007A3D48" w:rsidRPr="00517397" w:rsidRDefault="007A3D48" w:rsidP="00517397">
      <w:pPr>
        <w:pStyle w:val="11"/>
        <w:spacing w:line="240" w:lineRule="auto"/>
        <w:ind w:left="0"/>
        <w:rPr>
          <w:rFonts w:ascii="Times New Roman" w:hAnsi="Times New Roman"/>
          <w:color w:val="FF0000"/>
          <w:sz w:val="28"/>
          <w:szCs w:val="28"/>
        </w:rPr>
      </w:pPr>
    </w:p>
    <w:p w:rsidR="00C74CEB" w:rsidRPr="00CD0C7A" w:rsidRDefault="00DC1D32" w:rsidP="00517397">
      <w:pPr>
        <w:pageBreakBefore/>
        <w:tabs>
          <w:tab w:val="left" w:pos="4536"/>
        </w:tabs>
        <w:spacing w:line="240" w:lineRule="auto"/>
        <w:ind w:left="0"/>
        <w:jc w:val="right"/>
        <w:rPr>
          <w:sz w:val="24"/>
          <w:szCs w:val="28"/>
        </w:rPr>
      </w:pPr>
      <w:r w:rsidRPr="00CD0C7A">
        <w:rPr>
          <w:sz w:val="24"/>
          <w:szCs w:val="28"/>
        </w:rPr>
        <w:t>Приложение 5</w:t>
      </w:r>
    </w:p>
    <w:p w:rsidR="00CD0C7A" w:rsidRDefault="00C74CEB" w:rsidP="00517397">
      <w:pPr>
        <w:tabs>
          <w:tab w:val="left" w:pos="4536"/>
        </w:tabs>
        <w:spacing w:line="240" w:lineRule="auto"/>
        <w:ind w:left="0"/>
        <w:jc w:val="right"/>
        <w:rPr>
          <w:sz w:val="24"/>
          <w:szCs w:val="28"/>
        </w:rPr>
      </w:pPr>
      <w:r w:rsidRPr="00CD0C7A">
        <w:rPr>
          <w:sz w:val="24"/>
          <w:szCs w:val="28"/>
        </w:rPr>
        <w:t>к сводному докладу о ходе реализации</w:t>
      </w:r>
    </w:p>
    <w:p w:rsidR="00CD0C7A" w:rsidRDefault="00C74CEB" w:rsidP="00517397">
      <w:pPr>
        <w:tabs>
          <w:tab w:val="left" w:pos="4536"/>
        </w:tabs>
        <w:spacing w:line="240" w:lineRule="auto"/>
        <w:ind w:left="0"/>
        <w:jc w:val="right"/>
        <w:rPr>
          <w:sz w:val="24"/>
          <w:szCs w:val="28"/>
        </w:rPr>
      </w:pPr>
      <w:r w:rsidRPr="00CD0C7A">
        <w:rPr>
          <w:sz w:val="24"/>
          <w:szCs w:val="28"/>
        </w:rPr>
        <w:t xml:space="preserve"> и об оценке эффективности муниципальных программ </w:t>
      </w:r>
    </w:p>
    <w:p w:rsidR="00C74CEB" w:rsidRPr="00CD0C7A" w:rsidRDefault="00C74CEB" w:rsidP="00517397">
      <w:pPr>
        <w:tabs>
          <w:tab w:val="left" w:pos="4536"/>
        </w:tabs>
        <w:spacing w:line="240" w:lineRule="auto"/>
        <w:ind w:left="0"/>
        <w:jc w:val="right"/>
        <w:rPr>
          <w:sz w:val="24"/>
          <w:szCs w:val="28"/>
        </w:rPr>
      </w:pPr>
      <w:r w:rsidRPr="00CD0C7A">
        <w:rPr>
          <w:sz w:val="24"/>
          <w:szCs w:val="28"/>
        </w:rPr>
        <w:t xml:space="preserve">муниципального образования </w:t>
      </w:r>
    </w:p>
    <w:p w:rsidR="00CD0C7A" w:rsidRDefault="00C74CEB" w:rsidP="00517397">
      <w:pPr>
        <w:tabs>
          <w:tab w:val="left" w:pos="4536"/>
        </w:tabs>
        <w:spacing w:line="240" w:lineRule="auto"/>
        <w:ind w:left="0"/>
        <w:jc w:val="right"/>
        <w:rPr>
          <w:sz w:val="24"/>
          <w:szCs w:val="28"/>
        </w:rPr>
      </w:pPr>
      <w:r w:rsidRPr="00CD0C7A">
        <w:rPr>
          <w:sz w:val="24"/>
          <w:szCs w:val="28"/>
        </w:rPr>
        <w:t>Западнодвински</w:t>
      </w:r>
      <w:r w:rsidR="00074C46" w:rsidRPr="00CD0C7A">
        <w:rPr>
          <w:sz w:val="24"/>
          <w:szCs w:val="28"/>
        </w:rPr>
        <w:t>й</w:t>
      </w:r>
      <w:r w:rsidR="00656560" w:rsidRPr="00CD0C7A">
        <w:rPr>
          <w:sz w:val="24"/>
          <w:szCs w:val="28"/>
        </w:rPr>
        <w:t xml:space="preserve"> </w:t>
      </w:r>
      <w:r w:rsidR="007A1A73" w:rsidRPr="00CD0C7A">
        <w:rPr>
          <w:sz w:val="24"/>
          <w:szCs w:val="28"/>
        </w:rPr>
        <w:t>муниципальный округ</w:t>
      </w:r>
      <w:r w:rsidR="00656560" w:rsidRPr="00CD0C7A">
        <w:rPr>
          <w:sz w:val="24"/>
          <w:szCs w:val="28"/>
        </w:rPr>
        <w:t xml:space="preserve"> </w:t>
      </w:r>
    </w:p>
    <w:p w:rsidR="00C74CEB" w:rsidRPr="00CD0C7A" w:rsidRDefault="00656560" w:rsidP="00CD0C7A">
      <w:pPr>
        <w:tabs>
          <w:tab w:val="left" w:pos="4536"/>
        </w:tabs>
        <w:spacing w:line="240" w:lineRule="auto"/>
        <w:ind w:left="0"/>
        <w:jc w:val="right"/>
        <w:rPr>
          <w:sz w:val="24"/>
          <w:szCs w:val="28"/>
        </w:rPr>
      </w:pPr>
      <w:r w:rsidRPr="00CD0C7A">
        <w:rPr>
          <w:sz w:val="24"/>
          <w:szCs w:val="28"/>
        </w:rPr>
        <w:t>Тверской области за 2023</w:t>
      </w:r>
      <w:r w:rsidR="00C74CEB" w:rsidRPr="00CD0C7A">
        <w:rPr>
          <w:sz w:val="24"/>
          <w:szCs w:val="28"/>
        </w:rPr>
        <w:t xml:space="preserve"> год</w:t>
      </w:r>
    </w:p>
    <w:p w:rsidR="00C74CEB" w:rsidRPr="00517397" w:rsidRDefault="00C74CEB" w:rsidP="00517397">
      <w:pPr>
        <w:spacing w:line="240" w:lineRule="auto"/>
        <w:ind w:left="0"/>
        <w:rPr>
          <w:b/>
          <w:sz w:val="28"/>
          <w:szCs w:val="28"/>
        </w:rPr>
      </w:pPr>
    </w:p>
    <w:p w:rsidR="00D57529" w:rsidRPr="00517397" w:rsidRDefault="00C74CEB" w:rsidP="00517397">
      <w:pPr>
        <w:spacing w:line="240" w:lineRule="auto"/>
        <w:ind w:left="0"/>
        <w:jc w:val="center"/>
        <w:rPr>
          <w:b/>
          <w:sz w:val="28"/>
          <w:szCs w:val="28"/>
        </w:rPr>
      </w:pPr>
      <w:r w:rsidRPr="00517397">
        <w:rPr>
          <w:b/>
          <w:sz w:val="28"/>
          <w:szCs w:val="28"/>
        </w:rPr>
        <w:t xml:space="preserve">Краткая информация </w:t>
      </w:r>
    </w:p>
    <w:p w:rsidR="00A02A0F" w:rsidRPr="00517397" w:rsidRDefault="00C74CEB" w:rsidP="00517397">
      <w:pPr>
        <w:spacing w:line="240" w:lineRule="auto"/>
        <w:ind w:left="0"/>
        <w:jc w:val="center"/>
        <w:rPr>
          <w:b/>
          <w:sz w:val="28"/>
          <w:szCs w:val="28"/>
        </w:rPr>
      </w:pPr>
      <w:r w:rsidRPr="00517397">
        <w:rPr>
          <w:b/>
          <w:sz w:val="28"/>
          <w:szCs w:val="28"/>
        </w:rPr>
        <w:t>о реализации муниципальной програ</w:t>
      </w:r>
      <w:r w:rsidR="00B77869" w:rsidRPr="00517397">
        <w:rPr>
          <w:b/>
          <w:sz w:val="28"/>
          <w:szCs w:val="28"/>
        </w:rPr>
        <w:t xml:space="preserve">ммы </w:t>
      </w:r>
    </w:p>
    <w:p w:rsidR="00A02A0F" w:rsidRPr="00517397" w:rsidRDefault="00B77869" w:rsidP="00517397">
      <w:pPr>
        <w:spacing w:line="240" w:lineRule="auto"/>
        <w:ind w:left="0"/>
        <w:jc w:val="center"/>
        <w:rPr>
          <w:b/>
          <w:sz w:val="28"/>
          <w:szCs w:val="28"/>
        </w:rPr>
      </w:pPr>
      <w:r w:rsidRPr="00517397">
        <w:rPr>
          <w:b/>
          <w:sz w:val="28"/>
          <w:szCs w:val="28"/>
        </w:rPr>
        <w:t xml:space="preserve">муниципального образования </w:t>
      </w:r>
    </w:p>
    <w:p w:rsidR="00B77869" w:rsidRPr="00517397" w:rsidRDefault="00B77869" w:rsidP="00517397">
      <w:pPr>
        <w:spacing w:line="240" w:lineRule="auto"/>
        <w:ind w:left="0"/>
        <w:jc w:val="center"/>
        <w:rPr>
          <w:b/>
          <w:sz w:val="28"/>
          <w:szCs w:val="28"/>
        </w:rPr>
      </w:pPr>
      <w:r w:rsidRPr="00517397">
        <w:rPr>
          <w:b/>
          <w:sz w:val="28"/>
          <w:szCs w:val="28"/>
        </w:rPr>
        <w:t>Западнодвинский</w:t>
      </w:r>
      <w:r w:rsidR="00656560" w:rsidRPr="00517397">
        <w:rPr>
          <w:b/>
          <w:sz w:val="28"/>
          <w:szCs w:val="28"/>
        </w:rPr>
        <w:t xml:space="preserve"> </w:t>
      </w:r>
      <w:r w:rsidR="007A1A73" w:rsidRPr="00517397">
        <w:rPr>
          <w:b/>
          <w:sz w:val="28"/>
          <w:szCs w:val="28"/>
        </w:rPr>
        <w:t>муниципальный округ</w:t>
      </w:r>
      <w:r w:rsidRPr="00517397">
        <w:rPr>
          <w:b/>
          <w:sz w:val="28"/>
          <w:szCs w:val="28"/>
        </w:rPr>
        <w:t xml:space="preserve"> Тверской области </w:t>
      </w:r>
    </w:p>
    <w:p w:rsidR="00B77869" w:rsidRPr="00517397" w:rsidRDefault="00C74CEB" w:rsidP="00517397">
      <w:pPr>
        <w:spacing w:line="240" w:lineRule="auto"/>
        <w:ind w:left="0"/>
        <w:jc w:val="center"/>
        <w:rPr>
          <w:b/>
          <w:sz w:val="28"/>
          <w:szCs w:val="28"/>
        </w:rPr>
      </w:pPr>
      <w:r w:rsidRPr="00517397">
        <w:rPr>
          <w:b/>
          <w:sz w:val="28"/>
          <w:szCs w:val="28"/>
        </w:rPr>
        <w:t xml:space="preserve"> «Обеспечение комплексной безопасности жизнедеятельности населения</w:t>
      </w:r>
      <w:r w:rsidR="00B77869" w:rsidRPr="00517397">
        <w:rPr>
          <w:b/>
          <w:sz w:val="28"/>
          <w:szCs w:val="28"/>
        </w:rPr>
        <w:t>»</w:t>
      </w:r>
    </w:p>
    <w:p w:rsidR="00C74CEB" w:rsidRPr="00517397" w:rsidRDefault="00074C46" w:rsidP="00517397">
      <w:pPr>
        <w:spacing w:line="240" w:lineRule="auto"/>
        <w:ind w:left="0"/>
        <w:jc w:val="center"/>
        <w:rPr>
          <w:b/>
          <w:sz w:val="28"/>
          <w:szCs w:val="28"/>
        </w:rPr>
      </w:pPr>
      <w:r w:rsidRPr="00517397">
        <w:rPr>
          <w:b/>
          <w:sz w:val="28"/>
          <w:szCs w:val="28"/>
        </w:rPr>
        <w:t>на 2021-2026</w:t>
      </w:r>
      <w:r w:rsidR="00B77869" w:rsidRPr="00517397">
        <w:rPr>
          <w:b/>
          <w:sz w:val="28"/>
          <w:szCs w:val="28"/>
        </w:rPr>
        <w:t xml:space="preserve"> годы</w:t>
      </w:r>
    </w:p>
    <w:p w:rsidR="00C74CEB" w:rsidRPr="00517397" w:rsidRDefault="00656560" w:rsidP="00517397">
      <w:pPr>
        <w:spacing w:line="240" w:lineRule="auto"/>
        <w:ind w:left="0"/>
        <w:jc w:val="center"/>
        <w:rPr>
          <w:b/>
          <w:sz w:val="28"/>
          <w:szCs w:val="28"/>
        </w:rPr>
      </w:pPr>
      <w:r w:rsidRPr="00517397">
        <w:rPr>
          <w:b/>
          <w:sz w:val="28"/>
          <w:szCs w:val="28"/>
        </w:rPr>
        <w:t>за 2023</w:t>
      </w:r>
      <w:r w:rsidR="00C74CEB" w:rsidRPr="00517397">
        <w:rPr>
          <w:b/>
          <w:sz w:val="28"/>
          <w:szCs w:val="28"/>
        </w:rPr>
        <w:t xml:space="preserve"> год</w:t>
      </w:r>
    </w:p>
    <w:p w:rsidR="00C74CEB" w:rsidRPr="00517397" w:rsidRDefault="00C74CEB" w:rsidP="00517397">
      <w:pPr>
        <w:spacing w:line="240" w:lineRule="auto"/>
        <w:ind w:left="0"/>
        <w:jc w:val="center"/>
        <w:rPr>
          <w:sz w:val="28"/>
          <w:szCs w:val="28"/>
          <w:u w:val="single"/>
        </w:rPr>
      </w:pPr>
    </w:p>
    <w:p w:rsidR="00C74CEB" w:rsidRPr="00517397" w:rsidRDefault="00C74CEB" w:rsidP="00517397">
      <w:pPr>
        <w:spacing w:line="240" w:lineRule="auto"/>
        <w:ind w:left="0"/>
        <w:jc w:val="center"/>
        <w:rPr>
          <w:b/>
          <w:sz w:val="28"/>
          <w:szCs w:val="28"/>
        </w:rPr>
      </w:pPr>
      <w:r w:rsidRPr="00517397">
        <w:rPr>
          <w:b/>
          <w:sz w:val="28"/>
          <w:szCs w:val="28"/>
        </w:rPr>
        <w:t>1.Оценка достижения цели муниципальной программы и результата реализации муниципальной программы.</w:t>
      </w:r>
    </w:p>
    <w:p w:rsidR="00C74CEB" w:rsidRPr="00517397" w:rsidRDefault="00693621" w:rsidP="00517397">
      <w:pPr>
        <w:pStyle w:val="af3"/>
        <w:spacing w:after="0" w:line="240" w:lineRule="auto"/>
        <w:ind w:left="0"/>
        <w:jc w:val="center"/>
        <w:rPr>
          <w:b/>
          <w:color w:val="FF0000"/>
          <w:sz w:val="28"/>
          <w:szCs w:val="28"/>
        </w:rPr>
      </w:pPr>
      <w:r w:rsidRPr="00517397">
        <w:rPr>
          <w:b/>
          <w:color w:val="FF0000"/>
          <w:sz w:val="28"/>
          <w:szCs w:val="28"/>
        </w:rPr>
        <w:tab/>
      </w:r>
    </w:p>
    <w:p w:rsidR="00656560" w:rsidRPr="00517397" w:rsidRDefault="00656560" w:rsidP="00517397">
      <w:pPr>
        <w:spacing w:line="240" w:lineRule="auto"/>
        <w:ind w:left="0" w:firstLine="644"/>
        <w:rPr>
          <w:rFonts w:eastAsiaTheme="minorEastAsia"/>
          <w:sz w:val="28"/>
          <w:szCs w:val="28"/>
        </w:rPr>
      </w:pPr>
      <w:r w:rsidRPr="00517397">
        <w:rPr>
          <w:rFonts w:eastAsiaTheme="minorEastAsia"/>
          <w:color w:val="000000" w:themeColor="text1"/>
          <w:sz w:val="28"/>
          <w:szCs w:val="28"/>
        </w:rPr>
        <w:t xml:space="preserve">Муниципальная программа </w:t>
      </w:r>
      <w:r w:rsidRPr="00517397">
        <w:rPr>
          <w:rFonts w:eastAsiaTheme="minorEastAsia"/>
          <w:b/>
          <w:sz w:val="28"/>
          <w:szCs w:val="28"/>
        </w:rPr>
        <w:t>«</w:t>
      </w:r>
      <w:r w:rsidRPr="00517397">
        <w:rPr>
          <w:rFonts w:eastAsiaTheme="minorEastAsia"/>
          <w:sz w:val="28"/>
          <w:szCs w:val="28"/>
        </w:rPr>
        <w:t>Обеспечение комплексной безопасности жизнедеятельности населения» на 2021-2026 годы» (далее</w:t>
      </w:r>
      <w:r w:rsidR="00682947" w:rsidRPr="00517397">
        <w:rPr>
          <w:rFonts w:eastAsiaTheme="minorEastAsia"/>
          <w:sz w:val="28"/>
          <w:szCs w:val="28"/>
        </w:rPr>
        <w:t xml:space="preserve"> </w:t>
      </w:r>
      <w:r w:rsidRPr="00517397">
        <w:rPr>
          <w:rFonts w:eastAsiaTheme="minorEastAsia"/>
          <w:sz w:val="28"/>
          <w:szCs w:val="28"/>
        </w:rPr>
        <w:t>- муниципальная программа) утверждена постановлением администрации Западнодвинского района Тверской области от 06.11.2020 г № 219 «Об утверждении муниципальной программы Западнодвинского муниципального округа Тверской области «Обеспечение комплексной безопасности жизнедеятельности населения  на 2021-2026 годы.»</w:t>
      </w:r>
    </w:p>
    <w:p w:rsidR="00656560" w:rsidRPr="00517397" w:rsidRDefault="00656560" w:rsidP="00517397">
      <w:pPr>
        <w:spacing w:line="240" w:lineRule="auto"/>
        <w:ind w:left="0" w:firstLine="644"/>
        <w:rPr>
          <w:rFonts w:eastAsiaTheme="minorEastAsia"/>
          <w:color w:val="000000" w:themeColor="text1"/>
          <w:sz w:val="28"/>
          <w:szCs w:val="28"/>
        </w:rPr>
      </w:pPr>
      <w:r w:rsidRPr="00517397">
        <w:rPr>
          <w:rFonts w:eastAsiaTheme="minorEastAsia"/>
          <w:color w:val="000000" w:themeColor="text1"/>
          <w:sz w:val="28"/>
          <w:szCs w:val="28"/>
        </w:rPr>
        <w:t>Главный администратор муниципальной программы - Администрация Западнодвинского муниципального округа Тверской области.</w:t>
      </w:r>
    </w:p>
    <w:p w:rsidR="00656560" w:rsidRPr="00517397" w:rsidRDefault="00656560" w:rsidP="00517397">
      <w:pPr>
        <w:spacing w:line="240" w:lineRule="auto"/>
        <w:ind w:left="0" w:firstLine="644"/>
        <w:rPr>
          <w:b/>
          <w:bCs/>
          <w:color w:val="FF0000"/>
          <w:sz w:val="28"/>
          <w:szCs w:val="28"/>
        </w:rPr>
      </w:pPr>
      <w:r w:rsidRPr="00517397">
        <w:rPr>
          <w:rFonts w:eastAsiaTheme="minorEastAsia"/>
          <w:color w:val="000000" w:themeColor="text1"/>
          <w:sz w:val="28"/>
          <w:szCs w:val="28"/>
        </w:rPr>
        <w:t xml:space="preserve">Объем освоенных бюджетных средств в рамках муниципальной программы в 2023 году </w:t>
      </w:r>
      <w:r w:rsidRPr="00517397">
        <w:rPr>
          <w:rFonts w:eastAsiaTheme="minorEastAsia"/>
          <w:sz w:val="28"/>
          <w:szCs w:val="28"/>
        </w:rPr>
        <w:t xml:space="preserve">составил 3479,3 тыс. рублей, или 96% от запланированных </w:t>
      </w:r>
      <w:r w:rsidRPr="00517397">
        <w:rPr>
          <w:bCs/>
          <w:sz w:val="28"/>
          <w:szCs w:val="28"/>
        </w:rPr>
        <w:t xml:space="preserve">3625,9 </w:t>
      </w:r>
      <w:r w:rsidRPr="00517397">
        <w:rPr>
          <w:rFonts w:eastAsiaTheme="minorEastAsia"/>
          <w:sz w:val="28"/>
          <w:szCs w:val="28"/>
        </w:rPr>
        <w:t>тыс. рублей.</w:t>
      </w:r>
    </w:p>
    <w:p w:rsidR="00656560" w:rsidRPr="00517397" w:rsidRDefault="00656560" w:rsidP="00517397">
      <w:pPr>
        <w:spacing w:line="240" w:lineRule="auto"/>
        <w:ind w:left="0"/>
        <w:rPr>
          <w:rFonts w:eastAsiaTheme="minorEastAsia"/>
          <w:sz w:val="28"/>
          <w:szCs w:val="28"/>
        </w:rPr>
      </w:pPr>
      <w:r w:rsidRPr="00517397">
        <w:rPr>
          <w:rFonts w:eastAsiaTheme="minorEastAsia"/>
          <w:sz w:val="28"/>
          <w:szCs w:val="28"/>
        </w:rPr>
        <w:tab/>
        <w:t xml:space="preserve">Муниципальная программа направлена на достижение цели: </w:t>
      </w:r>
      <w:r w:rsidRPr="00517397">
        <w:rPr>
          <w:sz w:val="28"/>
          <w:szCs w:val="28"/>
        </w:rPr>
        <w:t>«Повышение  безопасности жизнедеятельности населения на территории  Западнодвинского Муниципального округа».</w:t>
      </w:r>
    </w:p>
    <w:p w:rsidR="00656560" w:rsidRPr="00517397" w:rsidRDefault="00656560" w:rsidP="00517397">
      <w:pPr>
        <w:spacing w:line="240" w:lineRule="auto"/>
        <w:ind w:left="0" w:firstLine="644"/>
        <w:rPr>
          <w:rFonts w:eastAsiaTheme="minorEastAsia"/>
          <w:sz w:val="28"/>
          <w:szCs w:val="28"/>
        </w:rPr>
      </w:pPr>
      <w:r w:rsidRPr="00517397">
        <w:rPr>
          <w:rFonts w:eastAsiaTheme="minorEastAsia"/>
          <w:sz w:val="28"/>
          <w:szCs w:val="28"/>
        </w:rPr>
        <w:t>Достижение цели  в 2023 году характеризуется 3 показателями:</w:t>
      </w:r>
    </w:p>
    <w:p w:rsidR="00656560" w:rsidRPr="00517397" w:rsidRDefault="00656560" w:rsidP="00517397">
      <w:pPr>
        <w:spacing w:line="240" w:lineRule="auto"/>
        <w:ind w:left="0"/>
        <w:rPr>
          <w:rFonts w:eastAsiaTheme="minorEastAsia"/>
          <w:sz w:val="28"/>
          <w:szCs w:val="28"/>
        </w:rPr>
      </w:pPr>
      <w:r w:rsidRPr="00517397">
        <w:rPr>
          <w:rFonts w:eastAsiaTheme="minorEastAsia"/>
          <w:sz w:val="28"/>
          <w:szCs w:val="28"/>
        </w:rPr>
        <w:tab/>
        <w:t>1</w:t>
      </w:r>
      <w:r w:rsidR="00CD0C7A">
        <w:rPr>
          <w:sz w:val="28"/>
          <w:szCs w:val="28"/>
        </w:rPr>
        <w:t>)</w:t>
      </w:r>
      <w:r w:rsidRPr="00517397">
        <w:rPr>
          <w:sz w:val="28"/>
          <w:szCs w:val="28"/>
        </w:rPr>
        <w:t>Показатель 1</w:t>
      </w:r>
      <w:r w:rsidRPr="00517397">
        <w:rPr>
          <w:rFonts w:eastAsiaTheme="minorEastAsia"/>
          <w:sz w:val="28"/>
          <w:szCs w:val="28"/>
        </w:rPr>
        <w:t xml:space="preserve"> «</w:t>
      </w:r>
      <w:r w:rsidRPr="00517397">
        <w:rPr>
          <w:sz w:val="28"/>
          <w:szCs w:val="28"/>
        </w:rPr>
        <w:t>Уровень преступности на тер</w:t>
      </w:r>
      <w:r w:rsidRPr="00517397">
        <w:rPr>
          <w:rFonts w:eastAsiaTheme="minorEastAsia"/>
          <w:sz w:val="28"/>
          <w:szCs w:val="28"/>
        </w:rPr>
        <w:t>ритории Западнодвинского Муниципального округа составил  23,4% . Увеличение уровня преступности по сравнению с предыдущем годом связано с увеличением количества граждан ведущих асоциальный образ жизни.</w:t>
      </w:r>
    </w:p>
    <w:p w:rsidR="00656560" w:rsidRPr="00517397" w:rsidRDefault="00656560" w:rsidP="00517397">
      <w:pPr>
        <w:autoSpaceDE w:val="0"/>
        <w:autoSpaceDN w:val="0"/>
        <w:adjustRightInd w:val="0"/>
        <w:spacing w:line="240" w:lineRule="auto"/>
        <w:ind w:left="0"/>
        <w:rPr>
          <w:sz w:val="28"/>
          <w:szCs w:val="28"/>
        </w:rPr>
      </w:pPr>
      <w:r w:rsidRPr="00517397">
        <w:rPr>
          <w:sz w:val="28"/>
          <w:szCs w:val="28"/>
        </w:rPr>
        <w:tab/>
        <w:t>2) Показатель 2 «Доля граждан, негативно относящихся к потреблению наркотиков» 92%.</w:t>
      </w:r>
    </w:p>
    <w:p w:rsidR="00656560" w:rsidRPr="00517397" w:rsidRDefault="00CD0C7A" w:rsidP="00517397">
      <w:pPr>
        <w:autoSpaceDE w:val="0"/>
        <w:autoSpaceDN w:val="0"/>
        <w:adjustRightInd w:val="0"/>
        <w:spacing w:line="240" w:lineRule="auto"/>
        <w:ind w:left="0"/>
        <w:rPr>
          <w:sz w:val="28"/>
          <w:szCs w:val="28"/>
        </w:rPr>
      </w:pPr>
      <w:r>
        <w:rPr>
          <w:sz w:val="28"/>
          <w:szCs w:val="28"/>
        </w:rPr>
        <w:tab/>
        <w:t xml:space="preserve">3) </w:t>
      </w:r>
      <w:r w:rsidR="00656560" w:rsidRPr="00517397">
        <w:rPr>
          <w:sz w:val="28"/>
          <w:szCs w:val="28"/>
        </w:rPr>
        <w:t>Показатель 3 «Уровень социального риска чрезвычайных ситуаций на территории Западнодвинского Муниципального округа» составил 0. В отчётном году погибших в результате ЧС на территории Западнодвинского Муниципального округа  не зарегистрировано.</w:t>
      </w:r>
    </w:p>
    <w:p w:rsidR="00656560" w:rsidRPr="00517397" w:rsidRDefault="00656560" w:rsidP="00517397">
      <w:pPr>
        <w:spacing w:line="240" w:lineRule="auto"/>
        <w:ind w:left="0"/>
        <w:rPr>
          <w:rFonts w:eastAsiaTheme="minorEastAsia"/>
          <w:sz w:val="28"/>
          <w:szCs w:val="28"/>
        </w:rPr>
      </w:pPr>
      <w:r w:rsidRPr="00517397">
        <w:rPr>
          <w:rFonts w:eastAsiaTheme="minorEastAsia"/>
          <w:sz w:val="28"/>
          <w:szCs w:val="28"/>
        </w:rPr>
        <w:tab/>
        <w:t>Достижение цели осуществлено в рамках реализации 2 подпрограмм</w:t>
      </w:r>
      <w:r w:rsidRPr="00517397">
        <w:rPr>
          <w:rFonts w:eastAsiaTheme="minorEastAsia"/>
          <w:b/>
          <w:sz w:val="28"/>
          <w:szCs w:val="28"/>
        </w:rPr>
        <w:t>:</w:t>
      </w:r>
      <w:r w:rsidRPr="00517397">
        <w:rPr>
          <w:rFonts w:eastAsiaTheme="minorEastAsia"/>
          <w:sz w:val="28"/>
          <w:szCs w:val="28"/>
        </w:rPr>
        <w:t xml:space="preserve"> </w:t>
      </w:r>
    </w:p>
    <w:p w:rsidR="00656560" w:rsidRPr="00517397" w:rsidRDefault="00656560" w:rsidP="00517397">
      <w:pPr>
        <w:spacing w:line="240" w:lineRule="auto"/>
        <w:ind w:left="0"/>
        <w:rPr>
          <w:rFonts w:eastAsiaTheme="minorEastAsia"/>
          <w:sz w:val="28"/>
          <w:szCs w:val="28"/>
        </w:rPr>
      </w:pPr>
      <w:r w:rsidRPr="00517397">
        <w:rPr>
          <w:rFonts w:eastAsiaTheme="minorEastAsia"/>
          <w:sz w:val="28"/>
          <w:szCs w:val="28"/>
        </w:rPr>
        <w:t xml:space="preserve">            а) подпрограмма 1 «Повышение правопорядка и общественной безопасности»; </w:t>
      </w:r>
      <w:r w:rsidRPr="00517397">
        <w:rPr>
          <w:rFonts w:eastAsiaTheme="minorEastAsia"/>
          <w:sz w:val="28"/>
          <w:szCs w:val="28"/>
        </w:rPr>
        <w:tab/>
      </w:r>
      <w:r w:rsidRPr="00517397">
        <w:rPr>
          <w:rFonts w:eastAsiaTheme="minorEastAsia"/>
          <w:sz w:val="28"/>
          <w:szCs w:val="28"/>
        </w:rPr>
        <w:tab/>
        <w:t>б) подпрограмма 2 «Повышение эффективности мероприятия по гражданской обороне, мобилизационной подготовке, предупреждению и ликвидации чрезвычайных ситуаций, обеспечению пожарной безопасности, безопасности на водных объектах».</w:t>
      </w:r>
      <w:r w:rsidRPr="00517397">
        <w:rPr>
          <w:rFonts w:eastAsiaTheme="minorEastAsia"/>
          <w:sz w:val="28"/>
          <w:szCs w:val="28"/>
        </w:rPr>
        <w:tab/>
      </w:r>
    </w:p>
    <w:p w:rsidR="00656560" w:rsidRPr="00517397" w:rsidRDefault="00656560" w:rsidP="00517397">
      <w:pPr>
        <w:spacing w:line="240" w:lineRule="auto"/>
        <w:ind w:left="0"/>
        <w:rPr>
          <w:rFonts w:eastAsiaTheme="minorEastAsia"/>
          <w:sz w:val="28"/>
          <w:szCs w:val="28"/>
        </w:rPr>
      </w:pPr>
      <w:r w:rsidRPr="00517397">
        <w:rPr>
          <w:rFonts w:eastAsiaTheme="minorEastAsia"/>
          <w:sz w:val="28"/>
          <w:szCs w:val="28"/>
        </w:rPr>
        <w:t xml:space="preserve">    Подпрограмма 1 «Повышение правопорядка и общественной безопасности</w:t>
      </w:r>
      <w:r w:rsidRPr="00517397">
        <w:rPr>
          <w:rFonts w:eastAsiaTheme="minorEastAsia"/>
          <w:i/>
          <w:sz w:val="28"/>
          <w:szCs w:val="28"/>
        </w:rPr>
        <w:t xml:space="preserve">». </w:t>
      </w:r>
    </w:p>
    <w:p w:rsidR="00656560" w:rsidRPr="00517397" w:rsidRDefault="00656560" w:rsidP="00517397">
      <w:pPr>
        <w:spacing w:line="240" w:lineRule="auto"/>
        <w:ind w:left="0" w:firstLine="567"/>
        <w:rPr>
          <w:rFonts w:eastAsiaTheme="minorEastAsia"/>
          <w:sz w:val="28"/>
          <w:szCs w:val="28"/>
        </w:rPr>
      </w:pPr>
      <w:r w:rsidRPr="00517397">
        <w:rPr>
          <w:rFonts w:eastAsiaTheme="minorEastAsia"/>
          <w:sz w:val="28"/>
          <w:szCs w:val="28"/>
        </w:rPr>
        <w:t>Подпрограмма направлена на решение 4 задач:</w:t>
      </w:r>
    </w:p>
    <w:p w:rsidR="00656560" w:rsidRPr="00517397" w:rsidRDefault="00656560" w:rsidP="00517397">
      <w:pPr>
        <w:spacing w:line="240" w:lineRule="auto"/>
        <w:ind w:left="0" w:firstLine="567"/>
        <w:rPr>
          <w:rFonts w:eastAsiaTheme="minorEastAsia"/>
          <w:sz w:val="28"/>
          <w:szCs w:val="28"/>
        </w:rPr>
      </w:pPr>
      <w:r w:rsidRPr="00517397">
        <w:rPr>
          <w:rFonts w:eastAsiaTheme="minorEastAsia"/>
          <w:sz w:val="28"/>
          <w:szCs w:val="28"/>
        </w:rPr>
        <w:t xml:space="preserve">а) задача 1 «Развитие системы профилактики правонарушений в Западнодвинском муниципальном округе Тверской области». Объем освоенных бюджетных средств составил 169,8 тыс. рублей или 100 % от запланированного. </w:t>
      </w:r>
    </w:p>
    <w:p w:rsidR="00656560" w:rsidRPr="00517397" w:rsidRDefault="00656560" w:rsidP="00517397">
      <w:pPr>
        <w:spacing w:line="240" w:lineRule="auto"/>
        <w:ind w:left="0" w:firstLine="567"/>
        <w:rPr>
          <w:rFonts w:eastAsiaTheme="minorEastAsia"/>
          <w:sz w:val="28"/>
          <w:szCs w:val="28"/>
        </w:rPr>
      </w:pPr>
      <w:r w:rsidRPr="00517397">
        <w:rPr>
          <w:rFonts w:eastAsiaTheme="minorEastAsia"/>
          <w:sz w:val="28"/>
          <w:szCs w:val="28"/>
        </w:rPr>
        <w:t xml:space="preserve">В отчетном году на территории города Западная Двина было установлено 2 камеры Ежемесячно проводятся обслуживание 23 систем видеонаблюдения. </w:t>
      </w:r>
    </w:p>
    <w:p w:rsidR="00656560" w:rsidRPr="00517397" w:rsidRDefault="00656560" w:rsidP="00517397">
      <w:pPr>
        <w:spacing w:line="240" w:lineRule="auto"/>
        <w:ind w:left="0" w:firstLine="567"/>
        <w:rPr>
          <w:rFonts w:eastAsiaTheme="minorEastAsia"/>
          <w:sz w:val="28"/>
          <w:szCs w:val="28"/>
        </w:rPr>
      </w:pPr>
      <w:r w:rsidRPr="00517397">
        <w:rPr>
          <w:rFonts w:eastAsiaTheme="minorEastAsia"/>
          <w:sz w:val="28"/>
          <w:szCs w:val="28"/>
        </w:rPr>
        <w:t xml:space="preserve">б) задача 2 «Организация и обеспечение деятельности административной комиссии Западнодвинского муниципального округа». </w:t>
      </w:r>
    </w:p>
    <w:p w:rsidR="00656560" w:rsidRPr="00517397" w:rsidRDefault="00656560" w:rsidP="00517397">
      <w:pPr>
        <w:spacing w:line="240" w:lineRule="auto"/>
        <w:ind w:left="0" w:firstLine="567"/>
        <w:rPr>
          <w:rFonts w:eastAsiaTheme="minorEastAsia"/>
          <w:sz w:val="28"/>
          <w:szCs w:val="28"/>
        </w:rPr>
      </w:pPr>
      <w:r w:rsidRPr="00517397">
        <w:rPr>
          <w:rFonts w:eastAsiaTheme="minorEastAsia"/>
          <w:sz w:val="28"/>
          <w:szCs w:val="28"/>
        </w:rPr>
        <w:t xml:space="preserve">Для решения задачи на реализацию мероприятия «Осуществление переданных государственных полномочий Тверской области по созданию административной комиссии и определению перечня должностных лиц, уполномоченных составлять протоколы об административных правонарушениях» из областного бюджета выделено 160,8 тыс. руб. Уровень использования субвенции, выделяемой на содержание административной комиссии составил 100%. В 2023 году в административную комиссию из МО МВД «Западнодвинский» поступило 54 материалов для принятия решения в рамках Закона ТО от 14.07.2023 №46-ЗО «Об административных правонарушениях»,  из них: по трем (ч.4 и 5 ст. 56 «Нарушение требований по безопасности при содержании домашних животных»), по 4 материалам (ч. 10 ст. 35 «Нарушение правил благоустройства территорий муниципальных образований Тверской области»), по 47 материалам (ст. 54.1 «Нарушение тишины»). Доля штрафов оплаченных в установленные сроки составила 100 %. Количество постановлений о назначении административного наказания в виде штрафа, направленных на исполнение в Федеральную службу судебных приставов 0 шт. </w:t>
      </w:r>
    </w:p>
    <w:p w:rsidR="00656560" w:rsidRPr="00517397" w:rsidRDefault="00656560" w:rsidP="00517397">
      <w:pPr>
        <w:spacing w:line="240" w:lineRule="auto"/>
        <w:ind w:left="0" w:firstLine="567"/>
        <w:rPr>
          <w:rFonts w:eastAsiaTheme="minorEastAsia"/>
          <w:sz w:val="28"/>
          <w:szCs w:val="28"/>
        </w:rPr>
      </w:pPr>
      <w:r w:rsidRPr="00517397">
        <w:rPr>
          <w:rFonts w:eastAsiaTheme="minorEastAsia"/>
          <w:sz w:val="28"/>
          <w:szCs w:val="28"/>
        </w:rPr>
        <w:t xml:space="preserve">в) задача 3 «Противодействие злоупотреблению наркотическими средствами, психотропными веществами и их незаконному обороту. </w:t>
      </w:r>
    </w:p>
    <w:p w:rsidR="00656560" w:rsidRPr="00517397" w:rsidRDefault="00656560" w:rsidP="00517397">
      <w:pPr>
        <w:spacing w:line="240" w:lineRule="auto"/>
        <w:ind w:left="0" w:firstLine="567"/>
        <w:rPr>
          <w:rFonts w:eastAsiaTheme="minorEastAsia"/>
          <w:sz w:val="28"/>
          <w:szCs w:val="28"/>
        </w:rPr>
      </w:pPr>
      <w:r w:rsidRPr="00517397">
        <w:rPr>
          <w:rFonts w:eastAsiaTheme="minorEastAsia"/>
          <w:sz w:val="28"/>
          <w:szCs w:val="28"/>
        </w:rPr>
        <w:t>Для решения задачи на реализацию мероприятий из средств местного бюджета  выделено 20 тыс. руб. Освоено 8,4 тыс. руб. 42%.</w:t>
      </w:r>
    </w:p>
    <w:p w:rsidR="00656560" w:rsidRPr="00517397" w:rsidRDefault="00656560" w:rsidP="00517397">
      <w:pPr>
        <w:spacing w:line="240" w:lineRule="auto"/>
        <w:ind w:left="0" w:firstLine="567"/>
        <w:rPr>
          <w:rFonts w:eastAsiaTheme="minorEastAsia"/>
          <w:sz w:val="28"/>
          <w:szCs w:val="28"/>
        </w:rPr>
      </w:pPr>
      <w:r w:rsidRPr="00517397">
        <w:rPr>
          <w:rFonts w:eastAsiaTheme="minorEastAsia"/>
          <w:color w:val="000000" w:themeColor="text1"/>
          <w:sz w:val="28"/>
          <w:szCs w:val="28"/>
        </w:rPr>
        <w:t>На организацию мероприятий,</w:t>
      </w:r>
      <w:r w:rsidRPr="00517397">
        <w:rPr>
          <w:rFonts w:eastAsiaTheme="minorEastAsia"/>
          <w:sz w:val="28"/>
          <w:szCs w:val="28"/>
        </w:rPr>
        <w:t xml:space="preserve"> направленных на профилактику наркомании и пропаганду здорового образа жизни израсходовано 8,4 тыс. руб. или 84% от плана. В рамках реализации мероприятий направленных на профилактику наркомании и пропаганду здорового образа жизни проведены следующие мероприятия: антинаркотический месячник, международный день отказа от курения, день борьбы со СПИДом и т.д. Проведено размещение баннеров и плакатов в образовательных учреждениях и информационных стендах муниципального образования.  </w:t>
      </w:r>
    </w:p>
    <w:p w:rsidR="00656560" w:rsidRPr="00517397" w:rsidRDefault="00656560" w:rsidP="00517397">
      <w:pPr>
        <w:spacing w:line="240" w:lineRule="auto"/>
        <w:ind w:left="0" w:firstLine="567"/>
        <w:rPr>
          <w:rFonts w:eastAsiaTheme="minorEastAsia"/>
          <w:sz w:val="28"/>
          <w:szCs w:val="28"/>
        </w:rPr>
      </w:pPr>
      <w:r w:rsidRPr="00517397">
        <w:rPr>
          <w:rFonts w:eastAsiaTheme="minorEastAsia"/>
          <w:sz w:val="28"/>
          <w:szCs w:val="28"/>
        </w:rPr>
        <w:t xml:space="preserve">В газете «Авангард» размещено 20 публикаций по вопросам профилактики немедицинского потребления наркотиков, психотропных веществ и их незаконного оборота в Западнодвинском муниципальном округе. </w:t>
      </w:r>
    </w:p>
    <w:p w:rsidR="00656560" w:rsidRPr="00517397" w:rsidRDefault="00656560" w:rsidP="00517397">
      <w:pPr>
        <w:spacing w:line="240" w:lineRule="auto"/>
        <w:ind w:left="0" w:firstLine="567"/>
        <w:rPr>
          <w:rFonts w:eastAsiaTheme="minorEastAsia"/>
          <w:sz w:val="28"/>
          <w:szCs w:val="28"/>
        </w:rPr>
      </w:pPr>
      <w:r w:rsidRPr="00517397">
        <w:rPr>
          <w:rFonts w:eastAsiaTheme="minorEastAsia"/>
          <w:sz w:val="28"/>
          <w:szCs w:val="28"/>
        </w:rPr>
        <w:t xml:space="preserve">г) задача 4 «Предупреждение угроз и профилактика проявлений терроризма и экстремизма в Западнодвинском муниципальном округе во взаимодействии с органами государственной власти, органами местного самоуправления, религиозными организациями, общественными объединениями и иными институтами гражданского общества». </w:t>
      </w:r>
    </w:p>
    <w:p w:rsidR="00656560" w:rsidRPr="00517397" w:rsidRDefault="00656560" w:rsidP="00517397">
      <w:pPr>
        <w:spacing w:line="240" w:lineRule="auto"/>
        <w:ind w:left="0" w:firstLine="567"/>
        <w:rPr>
          <w:rFonts w:eastAsiaTheme="minorEastAsia"/>
          <w:sz w:val="28"/>
          <w:szCs w:val="28"/>
        </w:rPr>
      </w:pPr>
      <w:r w:rsidRPr="00517397">
        <w:rPr>
          <w:rFonts w:eastAsiaTheme="minorEastAsia"/>
          <w:sz w:val="28"/>
          <w:szCs w:val="28"/>
        </w:rPr>
        <w:t>Для решения задачи на реализацию мероприятий выделено из средств местного бюджета 9,1 тыс. руб. Уровень освоения бюджетных средств составил 98,9%. или 9,0 тыс. руб. Приобретен баннер антитеррористической направленности и установлен на фасад ООО «Берёзка».</w:t>
      </w:r>
    </w:p>
    <w:p w:rsidR="00656560" w:rsidRPr="00517397" w:rsidRDefault="00656560" w:rsidP="00517397">
      <w:pPr>
        <w:spacing w:line="240" w:lineRule="auto"/>
        <w:ind w:left="0" w:firstLine="567"/>
        <w:rPr>
          <w:rFonts w:eastAsiaTheme="minorEastAsia"/>
          <w:sz w:val="28"/>
          <w:szCs w:val="28"/>
        </w:rPr>
      </w:pPr>
      <w:r w:rsidRPr="00517397">
        <w:rPr>
          <w:rFonts w:eastAsiaTheme="minorEastAsia"/>
          <w:bCs/>
          <w:sz w:val="28"/>
          <w:szCs w:val="28"/>
        </w:rPr>
        <w:t>Координационным органом, обеспечивающим взаимодействие всех ветвей власти на территории Западнодвинского муниципального округа, осуществляющих борьбу с терроризмом, является антитеррористическая комиссия. В 2023 году проведено 4 заседаний комиссии. Организовано проведение тематических круглых столов и семинаров по вопросам противодействия угрозам проявления экстремизма и терроризма. С участием органов местного самоуправления проведено 1 антитеррористическое учение.</w:t>
      </w:r>
    </w:p>
    <w:p w:rsidR="00656560" w:rsidRPr="00517397" w:rsidRDefault="00656560" w:rsidP="00517397">
      <w:pPr>
        <w:spacing w:line="240" w:lineRule="auto"/>
        <w:ind w:left="0" w:firstLine="567"/>
        <w:rPr>
          <w:rFonts w:eastAsiaTheme="minorEastAsia"/>
          <w:sz w:val="28"/>
          <w:szCs w:val="28"/>
        </w:rPr>
      </w:pPr>
      <w:r w:rsidRPr="00517397">
        <w:rPr>
          <w:rFonts w:eastAsiaTheme="minorEastAsia"/>
          <w:sz w:val="28"/>
          <w:szCs w:val="28"/>
        </w:rPr>
        <w:t>По результатам реализации подпрограммы 1 муниципальной программы в 2023году большинство</w:t>
      </w:r>
      <w:r w:rsidRPr="00517397">
        <w:rPr>
          <w:rFonts w:eastAsiaTheme="minorEastAsia"/>
          <w:color w:val="FF0000"/>
          <w:sz w:val="28"/>
          <w:szCs w:val="28"/>
        </w:rPr>
        <w:t xml:space="preserve"> </w:t>
      </w:r>
      <w:r w:rsidRPr="00517397">
        <w:rPr>
          <w:rFonts w:eastAsiaTheme="minorEastAsia"/>
          <w:sz w:val="28"/>
          <w:szCs w:val="28"/>
        </w:rPr>
        <w:t xml:space="preserve"> показателей задач исполнены.</w:t>
      </w:r>
    </w:p>
    <w:p w:rsidR="00656560" w:rsidRPr="00517397" w:rsidRDefault="00656560" w:rsidP="00517397">
      <w:pPr>
        <w:spacing w:line="240" w:lineRule="auto"/>
        <w:ind w:left="0" w:firstLine="567"/>
        <w:rPr>
          <w:rFonts w:eastAsiaTheme="minorEastAsia"/>
          <w:sz w:val="28"/>
          <w:szCs w:val="28"/>
        </w:rPr>
      </w:pPr>
      <w:r w:rsidRPr="00517397">
        <w:rPr>
          <w:rFonts w:eastAsiaTheme="minorEastAsia"/>
          <w:sz w:val="28"/>
          <w:szCs w:val="28"/>
        </w:rPr>
        <w:t xml:space="preserve">Запланированные бюджетные средства по данной подпрограмме освоены в размере 348,1 тыс.руб., что составляет 96,8% от запланированных 359,7 тыс.руб. </w:t>
      </w:r>
    </w:p>
    <w:p w:rsidR="00656560" w:rsidRPr="00517397" w:rsidRDefault="00656560" w:rsidP="00517397">
      <w:pPr>
        <w:spacing w:line="240" w:lineRule="auto"/>
        <w:ind w:left="0" w:firstLine="567"/>
        <w:rPr>
          <w:rFonts w:eastAsiaTheme="minorEastAsia"/>
          <w:sz w:val="28"/>
          <w:szCs w:val="28"/>
        </w:rPr>
      </w:pPr>
    </w:p>
    <w:p w:rsidR="00656560" w:rsidRPr="00517397" w:rsidRDefault="00656560" w:rsidP="00517397">
      <w:pPr>
        <w:spacing w:line="240" w:lineRule="auto"/>
        <w:ind w:left="0" w:firstLine="567"/>
        <w:rPr>
          <w:rFonts w:eastAsiaTheme="minorEastAsia"/>
          <w:sz w:val="28"/>
          <w:szCs w:val="28"/>
        </w:rPr>
      </w:pPr>
      <w:r w:rsidRPr="00517397">
        <w:rPr>
          <w:rFonts w:eastAsiaTheme="minorEastAsia"/>
          <w:sz w:val="28"/>
          <w:szCs w:val="28"/>
        </w:rPr>
        <w:t>Подпрограмма 2 «Повышение эффективности мероприятия по гражданской обороне, мобилизационной подготовке, предупреждению и ликвидации чрезвычайных ситуаций, обеспечению пожарной безопасности, безопасности на водных объектах»</w:t>
      </w:r>
      <w:r w:rsidRPr="00517397">
        <w:rPr>
          <w:rFonts w:eastAsiaTheme="minorEastAsia"/>
          <w:b/>
          <w:sz w:val="28"/>
          <w:szCs w:val="28"/>
        </w:rPr>
        <w:t xml:space="preserve"> </w:t>
      </w:r>
      <w:r w:rsidRPr="00517397">
        <w:rPr>
          <w:rFonts w:eastAsiaTheme="minorEastAsia"/>
          <w:sz w:val="28"/>
          <w:szCs w:val="28"/>
        </w:rPr>
        <w:t>направлена на решение 5 задач:</w:t>
      </w:r>
    </w:p>
    <w:p w:rsidR="00656560" w:rsidRPr="00517397" w:rsidRDefault="00656560" w:rsidP="00517397">
      <w:pPr>
        <w:spacing w:line="240" w:lineRule="auto"/>
        <w:ind w:left="0" w:firstLine="567"/>
        <w:rPr>
          <w:rFonts w:eastAsiaTheme="minorEastAsia"/>
          <w:sz w:val="28"/>
          <w:szCs w:val="28"/>
        </w:rPr>
      </w:pPr>
      <w:r w:rsidRPr="00517397">
        <w:rPr>
          <w:rFonts w:eastAsiaTheme="minorEastAsia"/>
          <w:sz w:val="28"/>
          <w:szCs w:val="28"/>
        </w:rPr>
        <w:t>а) задача 1 «Осуществление мероприятий по территориальной и гражданской обороне, защите населения и территории от чрезвычайных ситуаций природного и техногенного характера».</w:t>
      </w:r>
    </w:p>
    <w:p w:rsidR="00656560" w:rsidRPr="00517397" w:rsidRDefault="00656560" w:rsidP="00517397">
      <w:pPr>
        <w:spacing w:line="240" w:lineRule="auto"/>
        <w:ind w:left="0" w:firstLine="567"/>
        <w:rPr>
          <w:rFonts w:eastAsiaTheme="minorEastAsia"/>
          <w:sz w:val="28"/>
          <w:szCs w:val="28"/>
        </w:rPr>
      </w:pPr>
      <w:r w:rsidRPr="00517397">
        <w:rPr>
          <w:rFonts w:eastAsiaTheme="minorEastAsia"/>
          <w:sz w:val="28"/>
          <w:szCs w:val="28"/>
        </w:rPr>
        <w:t>Для решения задачи на реализацию мероприятий выделено из средств местного бюджета 145,0 тыс. руб. Освоено 20,0 тыс.руб., или 13,8%  от запланированного.</w:t>
      </w:r>
    </w:p>
    <w:p w:rsidR="00656560" w:rsidRPr="00517397" w:rsidRDefault="00656560" w:rsidP="00517397">
      <w:pPr>
        <w:spacing w:line="240" w:lineRule="auto"/>
        <w:ind w:left="0" w:firstLine="567"/>
        <w:rPr>
          <w:rFonts w:eastAsiaTheme="minorEastAsia"/>
          <w:sz w:val="28"/>
          <w:szCs w:val="28"/>
        </w:rPr>
      </w:pPr>
      <w:r w:rsidRPr="00517397">
        <w:rPr>
          <w:rFonts w:eastAsiaTheme="minorEastAsia"/>
          <w:sz w:val="28"/>
          <w:szCs w:val="28"/>
        </w:rPr>
        <w:t>Организована деятельность Комиссии по чрезвычайным ситуациям и обеспечению пожарной безопасности Западнодвинского муниципального округа. В 2023 году проведено 4 заседаний комиссии.</w:t>
      </w:r>
    </w:p>
    <w:p w:rsidR="00656560" w:rsidRPr="00517397" w:rsidRDefault="00656560" w:rsidP="00517397">
      <w:pPr>
        <w:spacing w:line="240" w:lineRule="auto"/>
        <w:ind w:left="0" w:firstLine="567"/>
        <w:rPr>
          <w:rFonts w:eastAsiaTheme="minorEastAsia"/>
          <w:sz w:val="28"/>
          <w:szCs w:val="28"/>
        </w:rPr>
      </w:pPr>
      <w:r w:rsidRPr="00517397">
        <w:rPr>
          <w:rFonts w:eastAsiaTheme="minorEastAsia"/>
          <w:sz w:val="28"/>
          <w:szCs w:val="28"/>
        </w:rPr>
        <w:t>Заключены договора на поставку техники, личного состава, стройматериалов и продовольствия в случае возникновения ЧС с организациями и предприятиями округа. Спланирован порядок эвакуации населения из зон подтопления. Определены и подготовлены пункты временного размещения населения. На случай возникновения ЧС созданы 3 врачебно-сестринских бригады. Создана группировка сил и средств личного состава, техники.  В отчетном году пошли обучение 15 сотрудников, уполномоченных решать задачи гражданской обороны и задачи по предупреждению и ликвидации чрезвычайных ситуаций на территории Западнодвинского муниципального округа.</w:t>
      </w:r>
    </w:p>
    <w:p w:rsidR="00656560" w:rsidRPr="00517397" w:rsidRDefault="00656560" w:rsidP="00517397">
      <w:pPr>
        <w:spacing w:line="240" w:lineRule="auto"/>
        <w:ind w:left="0" w:firstLine="567"/>
        <w:rPr>
          <w:rFonts w:eastAsiaTheme="minorEastAsia"/>
          <w:sz w:val="28"/>
          <w:szCs w:val="28"/>
        </w:rPr>
      </w:pPr>
      <w:r w:rsidRPr="00517397">
        <w:rPr>
          <w:rFonts w:eastAsiaTheme="minorEastAsia"/>
          <w:sz w:val="28"/>
          <w:szCs w:val="28"/>
        </w:rPr>
        <w:t>б) задача 2 «Обеспечение первичных мер пожарной безопасности на территории Западнодвинского муниципального округа».</w:t>
      </w:r>
    </w:p>
    <w:p w:rsidR="00656560" w:rsidRPr="00517397" w:rsidRDefault="00656560" w:rsidP="00517397">
      <w:pPr>
        <w:spacing w:line="240" w:lineRule="auto"/>
        <w:ind w:left="0" w:firstLine="567"/>
        <w:rPr>
          <w:rFonts w:eastAsiaTheme="minorEastAsia"/>
          <w:sz w:val="28"/>
          <w:szCs w:val="28"/>
        </w:rPr>
      </w:pPr>
      <w:r w:rsidRPr="00517397">
        <w:rPr>
          <w:rFonts w:eastAsiaTheme="minorEastAsia"/>
          <w:sz w:val="28"/>
          <w:szCs w:val="28"/>
        </w:rPr>
        <w:t>Решение задачи осуществлялось путем реализации административных мероприятий.</w:t>
      </w:r>
    </w:p>
    <w:p w:rsidR="00656560" w:rsidRPr="00517397" w:rsidRDefault="00656560" w:rsidP="00517397">
      <w:pPr>
        <w:spacing w:line="240" w:lineRule="auto"/>
        <w:ind w:left="0" w:firstLine="567"/>
        <w:rPr>
          <w:rFonts w:eastAsiaTheme="minorEastAsia"/>
          <w:sz w:val="28"/>
          <w:szCs w:val="28"/>
        </w:rPr>
      </w:pPr>
      <w:r w:rsidRPr="00517397">
        <w:rPr>
          <w:rFonts w:eastAsiaTheme="minorEastAsia"/>
          <w:sz w:val="28"/>
          <w:szCs w:val="28"/>
        </w:rPr>
        <w:t>В отчетном году проведено 4 заседания комиссии по предупреждению и ликвидации чрезвычайных ситуаций и обеспечению пожарной безопасности.</w:t>
      </w:r>
    </w:p>
    <w:p w:rsidR="00656560" w:rsidRPr="00517397" w:rsidRDefault="00656560" w:rsidP="00517397">
      <w:pPr>
        <w:spacing w:line="240" w:lineRule="auto"/>
        <w:ind w:left="0" w:firstLine="567"/>
        <w:rPr>
          <w:rFonts w:eastAsiaTheme="minorEastAsia"/>
          <w:sz w:val="28"/>
          <w:szCs w:val="28"/>
        </w:rPr>
      </w:pPr>
      <w:r w:rsidRPr="00517397">
        <w:rPr>
          <w:rFonts w:eastAsiaTheme="minorEastAsia"/>
          <w:sz w:val="28"/>
          <w:szCs w:val="28"/>
        </w:rPr>
        <w:t xml:space="preserve"> Подготовлен комплексный план по предупреждению и смягчению последствий от пожаров в лесах, объектах экономики и населенных пунктов в пожароопасный период на территории района. Проведены мероприятия по уточнению сил и средств, привлекаемых на противопожарные мероприятия, подготовлен план опашки населенных пунктов.</w:t>
      </w:r>
    </w:p>
    <w:p w:rsidR="00656560" w:rsidRPr="00517397" w:rsidRDefault="00656560" w:rsidP="00517397">
      <w:pPr>
        <w:spacing w:line="240" w:lineRule="auto"/>
        <w:ind w:left="0" w:firstLine="567"/>
        <w:rPr>
          <w:rFonts w:eastAsiaTheme="minorEastAsia"/>
          <w:sz w:val="28"/>
          <w:szCs w:val="28"/>
        </w:rPr>
      </w:pPr>
      <w:r w:rsidRPr="00517397">
        <w:rPr>
          <w:rFonts w:eastAsiaTheme="minorEastAsia"/>
          <w:sz w:val="28"/>
          <w:szCs w:val="28"/>
        </w:rPr>
        <w:t>На территории муниципального образования один человек пострадал от пожара. Проведено обучение неработающего населения в области пожарной безопасности в количестве 2500 человек.</w:t>
      </w:r>
    </w:p>
    <w:p w:rsidR="00656560" w:rsidRPr="00517397" w:rsidRDefault="00656560" w:rsidP="00517397">
      <w:pPr>
        <w:spacing w:line="240" w:lineRule="auto"/>
        <w:ind w:left="0" w:firstLine="567"/>
        <w:rPr>
          <w:rFonts w:eastAsiaTheme="minorEastAsia"/>
          <w:sz w:val="28"/>
          <w:szCs w:val="28"/>
        </w:rPr>
      </w:pPr>
      <w:r w:rsidRPr="00517397">
        <w:rPr>
          <w:rFonts w:eastAsiaTheme="minorEastAsia"/>
          <w:sz w:val="28"/>
          <w:szCs w:val="28"/>
        </w:rPr>
        <w:t xml:space="preserve">в) задача 3 «Осуществление мероприятий по обеспечению безопасности людей на водных объектах, охране их жизни и здоровья». </w:t>
      </w:r>
    </w:p>
    <w:p w:rsidR="00656560" w:rsidRPr="00517397" w:rsidRDefault="00656560" w:rsidP="00517397">
      <w:pPr>
        <w:spacing w:line="240" w:lineRule="auto"/>
        <w:ind w:left="0" w:firstLine="567"/>
        <w:rPr>
          <w:rFonts w:eastAsiaTheme="minorEastAsia"/>
          <w:sz w:val="28"/>
          <w:szCs w:val="28"/>
        </w:rPr>
      </w:pPr>
      <w:r w:rsidRPr="00517397">
        <w:rPr>
          <w:rFonts w:eastAsiaTheme="minorEastAsia"/>
          <w:sz w:val="28"/>
          <w:szCs w:val="28"/>
        </w:rPr>
        <w:t>На реализацию мероприятий задачи выделены 10 тыс. руб., освоено 9,7 тыс.руб. средств.</w:t>
      </w:r>
    </w:p>
    <w:p w:rsidR="00656560" w:rsidRPr="00517397" w:rsidRDefault="00656560" w:rsidP="00517397">
      <w:pPr>
        <w:spacing w:line="240" w:lineRule="auto"/>
        <w:ind w:left="0" w:firstLine="567"/>
        <w:rPr>
          <w:rFonts w:eastAsiaTheme="minorEastAsia"/>
          <w:sz w:val="28"/>
          <w:szCs w:val="28"/>
        </w:rPr>
      </w:pPr>
      <w:r w:rsidRPr="00517397">
        <w:rPr>
          <w:rFonts w:eastAsiaTheme="minorEastAsia"/>
          <w:sz w:val="28"/>
          <w:szCs w:val="28"/>
        </w:rPr>
        <w:t xml:space="preserve"> Организована разъяснительная работа среди населения по предупреждению несчастных случаев на водных объектах округа. Количество проинструктированных граждан составило 1500 человек. Число пострадавших в результате происшествий на водных объектах составило 0 человек. </w:t>
      </w:r>
    </w:p>
    <w:p w:rsidR="00656560" w:rsidRPr="00517397" w:rsidRDefault="00656560" w:rsidP="00517397">
      <w:pPr>
        <w:spacing w:line="240" w:lineRule="auto"/>
        <w:ind w:left="0" w:firstLine="567"/>
        <w:rPr>
          <w:rFonts w:eastAsiaTheme="minorEastAsia"/>
          <w:sz w:val="28"/>
          <w:szCs w:val="28"/>
        </w:rPr>
      </w:pPr>
      <w:r w:rsidRPr="00517397">
        <w:rPr>
          <w:rFonts w:eastAsiaTheme="minorEastAsia"/>
          <w:sz w:val="28"/>
          <w:szCs w:val="28"/>
        </w:rPr>
        <w:t>Изготовлены и установлены предупреждающие знаки в количестве 50 шт.</w:t>
      </w:r>
    </w:p>
    <w:p w:rsidR="00656560" w:rsidRPr="00517397" w:rsidRDefault="00656560" w:rsidP="00517397">
      <w:pPr>
        <w:spacing w:line="240" w:lineRule="auto"/>
        <w:ind w:left="0" w:firstLine="567"/>
        <w:rPr>
          <w:rFonts w:eastAsiaTheme="minorEastAsia"/>
          <w:sz w:val="28"/>
          <w:szCs w:val="28"/>
        </w:rPr>
      </w:pPr>
      <w:r w:rsidRPr="00517397">
        <w:rPr>
          <w:rFonts w:eastAsiaTheme="minorEastAsia"/>
          <w:sz w:val="28"/>
          <w:szCs w:val="28"/>
        </w:rPr>
        <w:t>г) задача 4 «Развитие ЕДДС Западнодвинского муниципального округа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w:t>
      </w:r>
    </w:p>
    <w:p w:rsidR="00656560" w:rsidRPr="00517397" w:rsidRDefault="00656560" w:rsidP="00517397">
      <w:pPr>
        <w:spacing w:line="240" w:lineRule="auto"/>
        <w:ind w:left="0" w:firstLine="567"/>
        <w:rPr>
          <w:rFonts w:eastAsiaTheme="minorEastAsia"/>
          <w:sz w:val="28"/>
          <w:szCs w:val="28"/>
        </w:rPr>
      </w:pPr>
      <w:r w:rsidRPr="00517397">
        <w:rPr>
          <w:rFonts w:eastAsiaTheme="minorEastAsia"/>
          <w:sz w:val="28"/>
          <w:szCs w:val="28"/>
        </w:rPr>
        <w:t xml:space="preserve">Для решения задачи на реализацию мероприятий по обеспечению деятельности Единой дежурно-диспетчерской службы выделено из средств местного бюджета 3086,6 тыс. руб. Уровень освоения бюджетных средств составил 99,7% от запланированных 3096,2 тыс. руб. </w:t>
      </w:r>
    </w:p>
    <w:p w:rsidR="00656560" w:rsidRPr="00517397" w:rsidRDefault="00656560" w:rsidP="00517397">
      <w:pPr>
        <w:spacing w:line="240" w:lineRule="auto"/>
        <w:ind w:left="0" w:firstLine="567"/>
        <w:rPr>
          <w:rFonts w:eastAsiaTheme="minorEastAsia"/>
          <w:sz w:val="28"/>
          <w:szCs w:val="28"/>
        </w:rPr>
      </w:pPr>
      <w:r w:rsidRPr="00517397">
        <w:rPr>
          <w:rFonts w:eastAsiaTheme="minorEastAsia"/>
          <w:sz w:val="28"/>
          <w:szCs w:val="28"/>
          <w:shd w:val="clear" w:color="auto" w:fill="FFFFFF"/>
        </w:rPr>
        <w:t xml:space="preserve">Организовано взаимодействие ЕДДС  в пределах своих полномочий со всеми дежурно-диспетчерскими службами, входящими в ОСОДУ муниципального округа, по вопросам сбора, обработки и обмена информацией о чрезвычайных (аварийных) ситуациях, происшествиях и совместных действий при угрозе или возникновении ЧС, происшествий. </w:t>
      </w:r>
    </w:p>
    <w:p w:rsidR="00656560" w:rsidRPr="00517397" w:rsidRDefault="00656560" w:rsidP="00517397">
      <w:pPr>
        <w:spacing w:line="240" w:lineRule="auto"/>
        <w:ind w:left="0" w:firstLine="567"/>
        <w:rPr>
          <w:rFonts w:eastAsiaTheme="minorEastAsia"/>
          <w:sz w:val="28"/>
          <w:szCs w:val="28"/>
        </w:rPr>
      </w:pPr>
      <w:r w:rsidRPr="00517397">
        <w:rPr>
          <w:rFonts w:eastAsiaTheme="minorEastAsia"/>
          <w:sz w:val="28"/>
          <w:szCs w:val="28"/>
        </w:rPr>
        <w:t>д) задача 5 «Поддержание мобилизационной готовности органов местного самоуправления и организаций на уровне, гарантирующем их перевод на работу в условиях военного времени, защита сведений, составляющих государственную тайну».</w:t>
      </w:r>
    </w:p>
    <w:p w:rsidR="00656560" w:rsidRDefault="00656560" w:rsidP="00517397">
      <w:pPr>
        <w:spacing w:line="240" w:lineRule="auto"/>
        <w:ind w:left="0" w:firstLine="567"/>
        <w:rPr>
          <w:rFonts w:eastAsiaTheme="minorEastAsia"/>
          <w:sz w:val="28"/>
          <w:szCs w:val="28"/>
        </w:rPr>
      </w:pPr>
      <w:r w:rsidRPr="00517397">
        <w:rPr>
          <w:rFonts w:eastAsiaTheme="minorEastAsia"/>
          <w:sz w:val="28"/>
          <w:szCs w:val="28"/>
        </w:rPr>
        <w:t>В 2023 году ОМСУ Западнодвинского муниципального округа  организовывали мероприятия, связанные с мобилизационной подготовкой и мобилизацией в рамках своих полномочий. На реализацию мероприятий п</w:t>
      </w:r>
      <w:r w:rsidR="009A42C1">
        <w:rPr>
          <w:rFonts w:eastAsiaTheme="minorEastAsia"/>
          <w:sz w:val="28"/>
          <w:szCs w:val="28"/>
        </w:rPr>
        <w:t>о содержанию и эксплуатационно-</w:t>
      </w:r>
      <w:r w:rsidRPr="00517397">
        <w:rPr>
          <w:rFonts w:eastAsiaTheme="minorEastAsia"/>
          <w:sz w:val="28"/>
          <w:szCs w:val="28"/>
        </w:rPr>
        <w:t>техническому обслуживанию средств вычислительной техники для обработки сведений, содержащих  государственную тайну". Проведено 4 совещания, по мобилизационной подготовке.</w:t>
      </w:r>
    </w:p>
    <w:p w:rsidR="009A42C1" w:rsidRPr="00517397" w:rsidRDefault="009A42C1" w:rsidP="00517397">
      <w:pPr>
        <w:spacing w:line="240" w:lineRule="auto"/>
        <w:ind w:left="0" w:firstLine="567"/>
        <w:rPr>
          <w:rFonts w:eastAsiaTheme="minorEastAsia"/>
          <w:sz w:val="28"/>
          <w:szCs w:val="28"/>
        </w:rPr>
      </w:pPr>
    </w:p>
    <w:p w:rsidR="00656560" w:rsidRPr="00517397" w:rsidRDefault="00656560" w:rsidP="00517397">
      <w:pPr>
        <w:autoSpaceDE w:val="0"/>
        <w:autoSpaceDN w:val="0"/>
        <w:adjustRightInd w:val="0"/>
        <w:spacing w:line="240" w:lineRule="auto"/>
        <w:ind w:left="0" w:firstLine="567"/>
        <w:rPr>
          <w:rFonts w:eastAsiaTheme="minorEastAsia"/>
          <w:b/>
          <w:bCs/>
          <w:sz w:val="28"/>
          <w:szCs w:val="28"/>
        </w:rPr>
      </w:pPr>
      <w:r w:rsidRPr="00517397">
        <w:rPr>
          <w:rFonts w:eastAsiaTheme="minorEastAsia"/>
          <w:b/>
          <w:bCs/>
          <w:sz w:val="28"/>
          <w:szCs w:val="28"/>
        </w:rPr>
        <w:t>2.Основные результаты реализации муниципальной программы.</w:t>
      </w:r>
    </w:p>
    <w:p w:rsidR="00656560" w:rsidRPr="00517397" w:rsidRDefault="00656560" w:rsidP="00517397">
      <w:pPr>
        <w:autoSpaceDE w:val="0"/>
        <w:autoSpaceDN w:val="0"/>
        <w:adjustRightInd w:val="0"/>
        <w:spacing w:line="240" w:lineRule="auto"/>
        <w:ind w:left="0" w:firstLine="567"/>
        <w:rPr>
          <w:rFonts w:eastAsiaTheme="minorEastAsia"/>
          <w:b/>
          <w:bCs/>
          <w:sz w:val="28"/>
          <w:szCs w:val="28"/>
        </w:rPr>
      </w:pPr>
    </w:p>
    <w:p w:rsidR="00656560" w:rsidRPr="00517397" w:rsidRDefault="00656560" w:rsidP="00517397">
      <w:pPr>
        <w:autoSpaceDE w:val="0"/>
        <w:autoSpaceDN w:val="0"/>
        <w:adjustRightInd w:val="0"/>
        <w:spacing w:line="240" w:lineRule="auto"/>
        <w:ind w:left="0" w:firstLine="567"/>
        <w:rPr>
          <w:rFonts w:eastAsiaTheme="minorEastAsia"/>
          <w:bCs/>
          <w:sz w:val="28"/>
          <w:szCs w:val="28"/>
        </w:rPr>
      </w:pPr>
      <w:r w:rsidRPr="00517397">
        <w:rPr>
          <w:rFonts w:eastAsiaTheme="minorEastAsia"/>
          <w:bCs/>
          <w:sz w:val="28"/>
          <w:szCs w:val="28"/>
        </w:rPr>
        <w:t>Основные результаты реализации муниципальной программы в 2023 году, рассчитанные в соответствии с Методикой оценки эффективности реализации муниципальной программы муниципального образования Западнодвинского муниципального округа Тверской области, характеризуются следующими индикаторами:</w:t>
      </w:r>
    </w:p>
    <w:p w:rsidR="00656560" w:rsidRPr="00517397" w:rsidRDefault="00656560" w:rsidP="00517397">
      <w:pPr>
        <w:spacing w:line="240" w:lineRule="auto"/>
        <w:ind w:left="0" w:firstLine="567"/>
        <w:rPr>
          <w:rFonts w:eastAsiaTheme="minorEastAsia"/>
          <w:sz w:val="28"/>
          <w:szCs w:val="28"/>
        </w:rPr>
      </w:pPr>
      <w:r w:rsidRPr="00517397">
        <w:rPr>
          <w:rFonts w:eastAsiaTheme="minorEastAsia"/>
          <w:sz w:val="28"/>
          <w:szCs w:val="28"/>
        </w:rPr>
        <w:t xml:space="preserve">1. Индекс достижения значений показателей муниципальной программы:  </w:t>
      </w:r>
      <w:r w:rsidR="009A42C1">
        <w:rPr>
          <w:rFonts w:eastAsiaTheme="minorEastAsia"/>
          <w:sz w:val="28"/>
          <w:szCs w:val="28"/>
        </w:rPr>
        <w:t xml:space="preserve">                                                                                             </w:t>
      </w:r>
      <w:r w:rsidRPr="00517397">
        <w:rPr>
          <w:rFonts w:eastAsiaTheme="minorEastAsia"/>
          <w:sz w:val="28"/>
          <w:szCs w:val="28"/>
        </w:rPr>
        <w:t xml:space="preserve">  1,03</w:t>
      </w:r>
    </w:p>
    <w:p w:rsidR="00656560" w:rsidRPr="00517397" w:rsidRDefault="00656560" w:rsidP="00517397">
      <w:pPr>
        <w:spacing w:line="240" w:lineRule="auto"/>
        <w:ind w:left="0" w:firstLine="567"/>
        <w:rPr>
          <w:rFonts w:eastAsiaTheme="minorEastAsia"/>
          <w:sz w:val="28"/>
          <w:szCs w:val="28"/>
        </w:rPr>
      </w:pPr>
      <w:r w:rsidRPr="00517397">
        <w:rPr>
          <w:rFonts w:eastAsiaTheme="minorEastAsia"/>
          <w:sz w:val="28"/>
          <w:szCs w:val="28"/>
        </w:rPr>
        <w:t xml:space="preserve">1.1.средний индекс достижения значений показателей </w:t>
      </w:r>
      <w:r w:rsidR="009A42C1">
        <w:rPr>
          <w:rFonts w:eastAsiaTheme="minorEastAsia"/>
          <w:sz w:val="28"/>
          <w:szCs w:val="28"/>
        </w:rPr>
        <w:t xml:space="preserve">цели:            </w:t>
      </w:r>
      <w:r w:rsidRPr="00517397">
        <w:rPr>
          <w:rFonts w:eastAsiaTheme="minorEastAsia"/>
          <w:sz w:val="28"/>
          <w:szCs w:val="28"/>
        </w:rPr>
        <w:t>1,08</w:t>
      </w:r>
    </w:p>
    <w:p w:rsidR="00656560" w:rsidRPr="00517397" w:rsidRDefault="00656560" w:rsidP="00517397">
      <w:pPr>
        <w:spacing w:line="240" w:lineRule="auto"/>
        <w:ind w:left="0" w:firstLine="567"/>
        <w:rPr>
          <w:rFonts w:eastAsiaTheme="minorEastAsia"/>
          <w:sz w:val="28"/>
          <w:szCs w:val="28"/>
        </w:rPr>
      </w:pPr>
      <w:r w:rsidRPr="00517397">
        <w:rPr>
          <w:rFonts w:eastAsiaTheme="minorEastAsia"/>
          <w:sz w:val="28"/>
          <w:szCs w:val="28"/>
        </w:rPr>
        <w:t>1.2.средний индекс достижения значений показателей з</w:t>
      </w:r>
      <w:r w:rsidR="009A42C1">
        <w:rPr>
          <w:rFonts w:eastAsiaTheme="minorEastAsia"/>
          <w:sz w:val="28"/>
          <w:szCs w:val="28"/>
        </w:rPr>
        <w:t xml:space="preserve">адач:           </w:t>
      </w:r>
      <w:r w:rsidRPr="00517397">
        <w:rPr>
          <w:rFonts w:eastAsiaTheme="minorEastAsia"/>
          <w:sz w:val="28"/>
          <w:szCs w:val="28"/>
        </w:rPr>
        <w:t>1,0</w:t>
      </w:r>
    </w:p>
    <w:p w:rsidR="00656560" w:rsidRPr="00517397" w:rsidRDefault="00656560" w:rsidP="00517397">
      <w:pPr>
        <w:spacing w:line="240" w:lineRule="auto"/>
        <w:ind w:left="0" w:firstLine="567"/>
        <w:rPr>
          <w:rFonts w:eastAsiaTheme="minorEastAsia"/>
          <w:sz w:val="28"/>
          <w:szCs w:val="28"/>
        </w:rPr>
      </w:pPr>
      <w:r w:rsidRPr="00517397">
        <w:rPr>
          <w:rFonts w:eastAsiaTheme="minorEastAsia"/>
          <w:sz w:val="28"/>
          <w:szCs w:val="28"/>
        </w:rPr>
        <w:t>1.3.средний индекс достижения значений показ</w:t>
      </w:r>
      <w:r w:rsidR="009A42C1">
        <w:rPr>
          <w:rFonts w:eastAsiaTheme="minorEastAsia"/>
          <w:sz w:val="28"/>
          <w:szCs w:val="28"/>
        </w:rPr>
        <w:t xml:space="preserve">ателей мероприятий: </w:t>
      </w:r>
      <w:r w:rsidRPr="00517397">
        <w:rPr>
          <w:rFonts w:eastAsiaTheme="minorEastAsia"/>
          <w:sz w:val="28"/>
          <w:szCs w:val="28"/>
        </w:rPr>
        <w:t>0,97</w:t>
      </w:r>
    </w:p>
    <w:p w:rsidR="00656560" w:rsidRPr="00517397" w:rsidRDefault="00656560" w:rsidP="00517397">
      <w:pPr>
        <w:spacing w:line="240" w:lineRule="auto"/>
        <w:ind w:left="0" w:firstLine="567"/>
        <w:rPr>
          <w:rFonts w:eastAsiaTheme="minorEastAsia"/>
          <w:sz w:val="28"/>
          <w:szCs w:val="28"/>
        </w:rPr>
      </w:pPr>
      <w:r w:rsidRPr="00517397">
        <w:rPr>
          <w:rFonts w:eastAsiaTheme="minorEastAsia"/>
          <w:sz w:val="28"/>
          <w:szCs w:val="28"/>
        </w:rPr>
        <w:t>2.Индекс освоения бюджетных средств, выделенных на реализацию муниципальной программы:</w:t>
      </w:r>
      <w:r w:rsidR="009A42C1">
        <w:rPr>
          <w:rFonts w:eastAsiaTheme="minorEastAsia"/>
          <w:sz w:val="28"/>
          <w:szCs w:val="28"/>
        </w:rPr>
        <w:t xml:space="preserve">                                                                       </w:t>
      </w:r>
      <w:r w:rsidRPr="00517397">
        <w:rPr>
          <w:rFonts w:eastAsiaTheme="minorEastAsia"/>
          <w:sz w:val="28"/>
          <w:szCs w:val="28"/>
        </w:rPr>
        <w:t>0,96</w:t>
      </w:r>
    </w:p>
    <w:p w:rsidR="00656560" w:rsidRPr="00517397" w:rsidRDefault="00656560" w:rsidP="00517397">
      <w:pPr>
        <w:spacing w:line="240" w:lineRule="auto"/>
        <w:ind w:left="0" w:firstLine="567"/>
        <w:rPr>
          <w:rFonts w:eastAsiaTheme="minorEastAsia"/>
          <w:sz w:val="28"/>
          <w:szCs w:val="28"/>
        </w:rPr>
      </w:pPr>
      <w:r w:rsidRPr="00517397">
        <w:rPr>
          <w:rFonts w:eastAsiaTheme="minorEastAsia"/>
          <w:sz w:val="28"/>
          <w:szCs w:val="28"/>
        </w:rPr>
        <w:t>3.Показатель качества планирования муниципаль</w:t>
      </w:r>
      <w:r w:rsidR="009A42C1">
        <w:rPr>
          <w:rFonts w:eastAsiaTheme="minorEastAsia"/>
          <w:sz w:val="28"/>
          <w:szCs w:val="28"/>
        </w:rPr>
        <w:t xml:space="preserve">ной программы:      </w:t>
      </w:r>
      <w:r w:rsidRPr="00517397">
        <w:rPr>
          <w:rFonts w:eastAsiaTheme="minorEastAsia"/>
          <w:sz w:val="28"/>
          <w:szCs w:val="28"/>
        </w:rPr>
        <w:t>0,93</w:t>
      </w:r>
    </w:p>
    <w:p w:rsidR="00656560" w:rsidRPr="00517397" w:rsidRDefault="00656560" w:rsidP="00517397">
      <w:pPr>
        <w:spacing w:line="240" w:lineRule="auto"/>
        <w:ind w:left="0" w:firstLine="567"/>
        <w:rPr>
          <w:rFonts w:eastAsiaTheme="minorEastAsia"/>
          <w:sz w:val="28"/>
          <w:szCs w:val="28"/>
        </w:rPr>
      </w:pPr>
      <w:r w:rsidRPr="00517397">
        <w:rPr>
          <w:rFonts w:eastAsiaTheme="minorEastAsia"/>
          <w:sz w:val="28"/>
          <w:szCs w:val="28"/>
        </w:rPr>
        <w:t>4.Критерий эффективности реализации муниц</w:t>
      </w:r>
      <w:r w:rsidR="009A42C1">
        <w:rPr>
          <w:rFonts w:eastAsiaTheme="minorEastAsia"/>
          <w:sz w:val="28"/>
          <w:szCs w:val="28"/>
        </w:rPr>
        <w:t xml:space="preserve">ипальной программы: </w:t>
      </w:r>
      <w:r w:rsidRPr="00517397">
        <w:rPr>
          <w:rFonts w:eastAsiaTheme="minorEastAsia"/>
          <w:sz w:val="28"/>
          <w:szCs w:val="28"/>
        </w:rPr>
        <w:t>0,99</w:t>
      </w:r>
    </w:p>
    <w:p w:rsidR="00656560" w:rsidRPr="00517397" w:rsidRDefault="00656560" w:rsidP="00517397">
      <w:pPr>
        <w:spacing w:line="240" w:lineRule="auto"/>
        <w:ind w:left="0" w:firstLine="567"/>
        <w:rPr>
          <w:rFonts w:eastAsiaTheme="minorEastAsia"/>
          <w:sz w:val="28"/>
          <w:szCs w:val="28"/>
        </w:rPr>
      </w:pPr>
      <w:r w:rsidRPr="00517397">
        <w:rPr>
          <w:rFonts w:eastAsiaTheme="minorEastAsia"/>
          <w:sz w:val="28"/>
          <w:szCs w:val="28"/>
        </w:rPr>
        <w:t>Исходя из значения критерия эффективности реализации муниципальной программы, данная муниципальная программа в 2023 году реализована эффективно.</w:t>
      </w:r>
    </w:p>
    <w:p w:rsidR="00656560" w:rsidRPr="00517397" w:rsidRDefault="00656560" w:rsidP="009A42C1">
      <w:pPr>
        <w:spacing w:line="240" w:lineRule="auto"/>
        <w:ind w:left="0" w:firstLine="567"/>
        <w:jc w:val="center"/>
        <w:rPr>
          <w:rFonts w:eastAsiaTheme="minorEastAsia"/>
          <w:sz w:val="28"/>
          <w:szCs w:val="28"/>
        </w:rPr>
      </w:pPr>
    </w:p>
    <w:p w:rsidR="00656560" w:rsidRDefault="00656560" w:rsidP="009A42C1">
      <w:pPr>
        <w:spacing w:line="240" w:lineRule="auto"/>
        <w:ind w:left="0" w:firstLine="567"/>
        <w:jc w:val="center"/>
        <w:rPr>
          <w:rFonts w:eastAsiaTheme="minorEastAsia"/>
          <w:b/>
          <w:sz w:val="28"/>
          <w:szCs w:val="28"/>
        </w:rPr>
      </w:pPr>
      <w:r w:rsidRPr="00517397">
        <w:rPr>
          <w:rFonts w:eastAsiaTheme="minorEastAsia"/>
          <w:b/>
          <w:sz w:val="28"/>
          <w:szCs w:val="28"/>
        </w:rPr>
        <w:t>3. Анализ результатов деятельности главного администратора муниципальной программы по управлению реализацией муниципальной программы и меры по совершенствованию управления реализацией муниципальной программы.</w:t>
      </w:r>
    </w:p>
    <w:p w:rsidR="009A42C1" w:rsidRPr="00517397" w:rsidRDefault="009A42C1" w:rsidP="009A42C1">
      <w:pPr>
        <w:spacing w:line="240" w:lineRule="auto"/>
        <w:ind w:left="0" w:firstLine="567"/>
        <w:jc w:val="center"/>
        <w:rPr>
          <w:rFonts w:eastAsiaTheme="minorEastAsia"/>
          <w:b/>
          <w:sz w:val="28"/>
          <w:szCs w:val="28"/>
        </w:rPr>
      </w:pPr>
    </w:p>
    <w:p w:rsidR="00656560" w:rsidRPr="00517397" w:rsidRDefault="00656560" w:rsidP="00517397">
      <w:pPr>
        <w:spacing w:line="240" w:lineRule="auto"/>
        <w:ind w:left="0" w:firstLine="567"/>
        <w:rPr>
          <w:rFonts w:eastAsiaTheme="minorEastAsia"/>
          <w:sz w:val="28"/>
          <w:szCs w:val="28"/>
        </w:rPr>
      </w:pPr>
      <w:r w:rsidRPr="00517397">
        <w:rPr>
          <w:rFonts w:eastAsiaTheme="minorEastAsia"/>
          <w:sz w:val="28"/>
          <w:szCs w:val="28"/>
        </w:rPr>
        <w:t>С целью эффективного управления реализацией муниципальной программой разработан и р</w:t>
      </w:r>
      <w:r w:rsidR="00682947" w:rsidRPr="00517397">
        <w:rPr>
          <w:rFonts w:eastAsiaTheme="minorEastAsia"/>
          <w:sz w:val="28"/>
          <w:szCs w:val="28"/>
        </w:rPr>
        <w:t>еализован план мероприятий, опр</w:t>
      </w:r>
      <w:r w:rsidRPr="00517397">
        <w:rPr>
          <w:rFonts w:eastAsiaTheme="minorEastAsia"/>
          <w:sz w:val="28"/>
          <w:szCs w:val="28"/>
        </w:rPr>
        <w:t>еделяющий деятельность каждого структурного подразделения по исполнению мероприятий муниципальной программы в соответствии с установленными сроками и ее ответственных исполнителей.</w:t>
      </w:r>
    </w:p>
    <w:p w:rsidR="00656560" w:rsidRPr="00517397" w:rsidRDefault="00656560" w:rsidP="00517397">
      <w:pPr>
        <w:spacing w:line="240" w:lineRule="auto"/>
        <w:ind w:left="0" w:firstLine="567"/>
        <w:rPr>
          <w:rFonts w:eastAsiaTheme="minorEastAsia"/>
          <w:sz w:val="28"/>
          <w:szCs w:val="28"/>
        </w:rPr>
      </w:pPr>
      <w:r w:rsidRPr="00517397">
        <w:rPr>
          <w:rFonts w:eastAsiaTheme="minorEastAsia"/>
          <w:sz w:val="28"/>
          <w:szCs w:val="28"/>
        </w:rPr>
        <w:t>В случае увеличения финансирования отдельных мероприятий выносились предложения по изменению ОБАС на реализацию муниципальной программы, обеспечивалось своевременное внесение изменений   в муниципальную программу.</w:t>
      </w:r>
    </w:p>
    <w:p w:rsidR="00656560" w:rsidRPr="00517397" w:rsidRDefault="00656560" w:rsidP="00517397">
      <w:pPr>
        <w:spacing w:line="240" w:lineRule="auto"/>
        <w:ind w:left="0" w:firstLine="567"/>
        <w:rPr>
          <w:rFonts w:eastAsiaTheme="minorEastAsia"/>
          <w:sz w:val="28"/>
          <w:szCs w:val="28"/>
        </w:rPr>
      </w:pPr>
      <w:r w:rsidRPr="00517397">
        <w:rPr>
          <w:rFonts w:eastAsiaTheme="minorEastAsia"/>
          <w:sz w:val="28"/>
          <w:szCs w:val="28"/>
        </w:rPr>
        <w:t>С целью совершенствования управления реализацией муниципальной программы главного администратора:</w:t>
      </w:r>
    </w:p>
    <w:p w:rsidR="00656560" w:rsidRPr="00517397" w:rsidRDefault="00656560" w:rsidP="00517397">
      <w:pPr>
        <w:spacing w:line="240" w:lineRule="auto"/>
        <w:ind w:left="0" w:firstLine="567"/>
        <w:rPr>
          <w:rFonts w:eastAsiaTheme="minorEastAsia"/>
          <w:sz w:val="28"/>
          <w:szCs w:val="28"/>
        </w:rPr>
      </w:pPr>
      <w:r w:rsidRPr="00517397">
        <w:rPr>
          <w:rFonts w:eastAsiaTheme="minorEastAsia"/>
          <w:sz w:val="28"/>
          <w:szCs w:val="28"/>
        </w:rPr>
        <w:t>а) повышается ответственность исполнителей за достижение значений показателей реализации мероприятий муниципальной программы;</w:t>
      </w:r>
    </w:p>
    <w:p w:rsidR="00656560" w:rsidRPr="00517397" w:rsidRDefault="00656560" w:rsidP="00517397">
      <w:pPr>
        <w:spacing w:line="240" w:lineRule="auto"/>
        <w:ind w:left="0" w:firstLine="567"/>
        <w:rPr>
          <w:rFonts w:eastAsiaTheme="minorEastAsia"/>
          <w:sz w:val="28"/>
          <w:szCs w:val="28"/>
        </w:rPr>
      </w:pPr>
      <w:r w:rsidRPr="00517397">
        <w:rPr>
          <w:rFonts w:eastAsiaTheme="minorEastAsia"/>
          <w:sz w:val="28"/>
          <w:szCs w:val="28"/>
        </w:rPr>
        <w:t>б) совершенствуется система контроля реализации программы мероприятий.</w:t>
      </w:r>
    </w:p>
    <w:p w:rsidR="00656560" w:rsidRPr="00517397" w:rsidRDefault="00656560" w:rsidP="00517397">
      <w:pPr>
        <w:spacing w:line="240" w:lineRule="auto"/>
        <w:ind w:left="0" w:firstLine="567"/>
        <w:rPr>
          <w:rFonts w:eastAsiaTheme="minorEastAsia"/>
          <w:sz w:val="28"/>
          <w:szCs w:val="28"/>
        </w:rPr>
      </w:pPr>
    </w:p>
    <w:p w:rsidR="003C6824" w:rsidRPr="00517397" w:rsidRDefault="003C6824" w:rsidP="00517397">
      <w:pPr>
        <w:spacing w:line="240" w:lineRule="auto"/>
        <w:ind w:left="0" w:firstLine="708"/>
        <w:rPr>
          <w:color w:val="FF0000"/>
          <w:sz w:val="28"/>
          <w:szCs w:val="28"/>
        </w:rPr>
      </w:pPr>
    </w:p>
    <w:p w:rsidR="003C6824" w:rsidRPr="00517397" w:rsidRDefault="003C6824" w:rsidP="00517397">
      <w:pPr>
        <w:spacing w:line="240" w:lineRule="auto"/>
        <w:ind w:left="0" w:firstLine="567"/>
        <w:rPr>
          <w:rFonts w:eastAsiaTheme="minorEastAsia"/>
          <w:color w:val="FF0000"/>
          <w:sz w:val="28"/>
          <w:szCs w:val="28"/>
        </w:rPr>
      </w:pPr>
    </w:p>
    <w:p w:rsidR="00C74CEB" w:rsidRPr="00517397" w:rsidRDefault="00C74CEB" w:rsidP="00517397">
      <w:pPr>
        <w:spacing w:line="240" w:lineRule="auto"/>
        <w:ind w:left="0"/>
        <w:jc w:val="center"/>
        <w:rPr>
          <w:color w:val="FF0000"/>
          <w:sz w:val="28"/>
          <w:szCs w:val="28"/>
        </w:rPr>
      </w:pPr>
    </w:p>
    <w:p w:rsidR="00C74CEB" w:rsidRPr="00517397" w:rsidRDefault="00C74CEB" w:rsidP="00517397">
      <w:pPr>
        <w:spacing w:line="240" w:lineRule="auto"/>
        <w:ind w:left="0"/>
        <w:jc w:val="center"/>
        <w:rPr>
          <w:color w:val="FF0000"/>
          <w:sz w:val="28"/>
          <w:szCs w:val="28"/>
        </w:rPr>
      </w:pPr>
    </w:p>
    <w:p w:rsidR="00C74CEB" w:rsidRPr="00517397" w:rsidRDefault="00C74CEB" w:rsidP="00517397">
      <w:pPr>
        <w:spacing w:line="240" w:lineRule="auto"/>
        <w:ind w:left="0"/>
        <w:jc w:val="center"/>
        <w:rPr>
          <w:color w:val="FF0000"/>
          <w:sz w:val="28"/>
          <w:szCs w:val="28"/>
        </w:rPr>
      </w:pPr>
    </w:p>
    <w:p w:rsidR="00C74CEB" w:rsidRPr="00517397" w:rsidRDefault="00C74CEB" w:rsidP="00517397">
      <w:pPr>
        <w:spacing w:line="240" w:lineRule="auto"/>
        <w:ind w:left="0"/>
        <w:jc w:val="center"/>
        <w:rPr>
          <w:color w:val="FF0000"/>
          <w:sz w:val="28"/>
          <w:szCs w:val="28"/>
        </w:rPr>
      </w:pPr>
    </w:p>
    <w:p w:rsidR="00C74CEB" w:rsidRPr="00517397" w:rsidRDefault="00C74CEB" w:rsidP="00517397">
      <w:pPr>
        <w:spacing w:line="240" w:lineRule="auto"/>
        <w:ind w:left="0"/>
        <w:jc w:val="center"/>
        <w:rPr>
          <w:color w:val="FF0000"/>
          <w:sz w:val="28"/>
          <w:szCs w:val="28"/>
        </w:rPr>
      </w:pPr>
    </w:p>
    <w:p w:rsidR="00C74CEB" w:rsidRPr="00517397" w:rsidRDefault="00C74CEB" w:rsidP="00517397">
      <w:pPr>
        <w:spacing w:line="240" w:lineRule="auto"/>
        <w:ind w:left="0"/>
        <w:jc w:val="center"/>
        <w:rPr>
          <w:color w:val="FF0000"/>
          <w:sz w:val="28"/>
          <w:szCs w:val="28"/>
        </w:rPr>
      </w:pPr>
    </w:p>
    <w:p w:rsidR="00682947" w:rsidRPr="009A42C1" w:rsidRDefault="00682947" w:rsidP="00517397">
      <w:pPr>
        <w:pageBreakBefore/>
        <w:tabs>
          <w:tab w:val="left" w:pos="4536"/>
        </w:tabs>
        <w:spacing w:line="240" w:lineRule="auto"/>
        <w:ind w:left="0"/>
        <w:jc w:val="right"/>
        <w:rPr>
          <w:sz w:val="24"/>
          <w:szCs w:val="28"/>
        </w:rPr>
      </w:pPr>
      <w:r w:rsidRPr="009A42C1">
        <w:rPr>
          <w:sz w:val="24"/>
          <w:szCs w:val="28"/>
        </w:rPr>
        <w:t>Приложение 6</w:t>
      </w:r>
    </w:p>
    <w:p w:rsidR="00682947" w:rsidRPr="009A42C1" w:rsidRDefault="00682947" w:rsidP="00517397">
      <w:pPr>
        <w:tabs>
          <w:tab w:val="left" w:pos="4536"/>
        </w:tabs>
        <w:spacing w:line="240" w:lineRule="auto"/>
        <w:ind w:left="0"/>
        <w:jc w:val="right"/>
        <w:rPr>
          <w:sz w:val="24"/>
          <w:szCs w:val="28"/>
        </w:rPr>
      </w:pPr>
      <w:r w:rsidRPr="009A42C1">
        <w:rPr>
          <w:sz w:val="24"/>
          <w:szCs w:val="28"/>
        </w:rPr>
        <w:t>к сводному докладу о ходе реализации и</w:t>
      </w:r>
    </w:p>
    <w:p w:rsidR="00682947" w:rsidRPr="009A42C1" w:rsidRDefault="00682947" w:rsidP="00517397">
      <w:pPr>
        <w:tabs>
          <w:tab w:val="left" w:pos="4536"/>
        </w:tabs>
        <w:spacing w:line="240" w:lineRule="auto"/>
        <w:ind w:left="0"/>
        <w:jc w:val="right"/>
        <w:rPr>
          <w:sz w:val="24"/>
          <w:szCs w:val="28"/>
        </w:rPr>
      </w:pPr>
      <w:r w:rsidRPr="009A42C1">
        <w:rPr>
          <w:sz w:val="24"/>
          <w:szCs w:val="28"/>
        </w:rPr>
        <w:t xml:space="preserve"> об оценке эффективности муниципальных</w:t>
      </w:r>
    </w:p>
    <w:p w:rsidR="00682947" w:rsidRPr="009A42C1" w:rsidRDefault="00682947" w:rsidP="00517397">
      <w:pPr>
        <w:tabs>
          <w:tab w:val="left" w:pos="4536"/>
        </w:tabs>
        <w:spacing w:line="240" w:lineRule="auto"/>
        <w:ind w:left="0"/>
        <w:jc w:val="right"/>
        <w:rPr>
          <w:sz w:val="24"/>
          <w:szCs w:val="28"/>
        </w:rPr>
      </w:pPr>
      <w:r w:rsidRPr="009A42C1">
        <w:rPr>
          <w:sz w:val="24"/>
          <w:szCs w:val="28"/>
        </w:rPr>
        <w:t xml:space="preserve">программ муниципального образования </w:t>
      </w:r>
    </w:p>
    <w:p w:rsidR="00682947" w:rsidRPr="009A42C1" w:rsidRDefault="00682947" w:rsidP="00517397">
      <w:pPr>
        <w:tabs>
          <w:tab w:val="left" w:pos="4536"/>
        </w:tabs>
        <w:spacing w:line="240" w:lineRule="auto"/>
        <w:ind w:left="0"/>
        <w:jc w:val="right"/>
        <w:rPr>
          <w:sz w:val="24"/>
          <w:szCs w:val="28"/>
        </w:rPr>
      </w:pPr>
      <w:r w:rsidRPr="009A42C1">
        <w:rPr>
          <w:sz w:val="24"/>
          <w:szCs w:val="28"/>
        </w:rPr>
        <w:t xml:space="preserve">Западнодвинский муниципальный округ  </w:t>
      </w:r>
    </w:p>
    <w:p w:rsidR="00682947" w:rsidRPr="009A42C1" w:rsidRDefault="00682947" w:rsidP="009A42C1">
      <w:pPr>
        <w:tabs>
          <w:tab w:val="left" w:pos="4536"/>
        </w:tabs>
        <w:spacing w:line="240" w:lineRule="auto"/>
        <w:ind w:left="0"/>
        <w:jc w:val="right"/>
        <w:rPr>
          <w:sz w:val="24"/>
          <w:szCs w:val="28"/>
        </w:rPr>
      </w:pPr>
      <w:r w:rsidRPr="009A42C1">
        <w:rPr>
          <w:sz w:val="24"/>
          <w:szCs w:val="28"/>
        </w:rPr>
        <w:t>Тверской области за 2023 год</w:t>
      </w:r>
    </w:p>
    <w:p w:rsidR="00682947" w:rsidRPr="00517397" w:rsidRDefault="00682947" w:rsidP="00517397">
      <w:pPr>
        <w:spacing w:line="240" w:lineRule="auto"/>
        <w:ind w:left="0"/>
        <w:jc w:val="center"/>
        <w:rPr>
          <w:sz w:val="28"/>
          <w:szCs w:val="28"/>
        </w:rPr>
      </w:pPr>
    </w:p>
    <w:p w:rsidR="00682947" w:rsidRPr="00517397" w:rsidRDefault="00682947" w:rsidP="00517397">
      <w:pPr>
        <w:spacing w:line="240" w:lineRule="auto"/>
        <w:ind w:left="0"/>
        <w:jc w:val="center"/>
        <w:rPr>
          <w:b/>
          <w:sz w:val="28"/>
          <w:szCs w:val="28"/>
        </w:rPr>
      </w:pPr>
      <w:r w:rsidRPr="00517397">
        <w:rPr>
          <w:b/>
          <w:sz w:val="28"/>
          <w:szCs w:val="28"/>
        </w:rPr>
        <w:t>Краткая информация о реализации</w:t>
      </w:r>
    </w:p>
    <w:p w:rsidR="00682947" w:rsidRPr="00517397" w:rsidRDefault="00682947" w:rsidP="00517397">
      <w:pPr>
        <w:spacing w:line="240" w:lineRule="auto"/>
        <w:ind w:left="0"/>
        <w:jc w:val="center"/>
        <w:rPr>
          <w:b/>
          <w:sz w:val="28"/>
          <w:szCs w:val="28"/>
        </w:rPr>
      </w:pPr>
      <w:r w:rsidRPr="00517397">
        <w:rPr>
          <w:b/>
          <w:sz w:val="28"/>
          <w:szCs w:val="28"/>
        </w:rPr>
        <w:t xml:space="preserve"> муниципальной программы</w:t>
      </w:r>
    </w:p>
    <w:p w:rsidR="00682947" w:rsidRPr="00517397" w:rsidRDefault="00682947" w:rsidP="00517397">
      <w:pPr>
        <w:spacing w:line="240" w:lineRule="auto"/>
        <w:ind w:left="0"/>
        <w:jc w:val="center"/>
        <w:rPr>
          <w:b/>
          <w:sz w:val="28"/>
          <w:szCs w:val="28"/>
        </w:rPr>
      </w:pPr>
      <w:r w:rsidRPr="00517397">
        <w:rPr>
          <w:b/>
          <w:sz w:val="28"/>
          <w:szCs w:val="28"/>
        </w:rPr>
        <w:t xml:space="preserve">муниципального образования </w:t>
      </w:r>
    </w:p>
    <w:p w:rsidR="003865F8" w:rsidRPr="00517397" w:rsidRDefault="00682947" w:rsidP="00517397">
      <w:pPr>
        <w:spacing w:line="240" w:lineRule="auto"/>
        <w:ind w:left="0"/>
        <w:jc w:val="center"/>
        <w:rPr>
          <w:b/>
          <w:sz w:val="28"/>
          <w:szCs w:val="28"/>
        </w:rPr>
      </w:pPr>
      <w:r w:rsidRPr="00517397">
        <w:rPr>
          <w:b/>
          <w:sz w:val="28"/>
          <w:szCs w:val="28"/>
        </w:rPr>
        <w:t xml:space="preserve">Западнодвинский муниципальный округ </w:t>
      </w:r>
    </w:p>
    <w:p w:rsidR="00682947" w:rsidRPr="00517397" w:rsidRDefault="00682947" w:rsidP="00517397">
      <w:pPr>
        <w:spacing w:line="240" w:lineRule="auto"/>
        <w:ind w:left="0"/>
        <w:jc w:val="center"/>
        <w:rPr>
          <w:b/>
          <w:sz w:val="28"/>
          <w:szCs w:val="28"/>
        </w:rPr>
      </w:pPr>
      <w:r w:rsidRPr="00517397">
        <w:rPr>
          <w:b/>
          <w:sz w:val="28"/>
          <w:szCs w:val="28"/>
        </w:rPr>
        <w:t>Тверской области</w:t>
      </w:r>
    </w:p>
    <w:p w:rsidR="003865F8" w:rsidRPr="00517397" w:rsidRDefault="00682947" w:rsidP="00517397">
      <w:pPr>
        <w:spacing w:line="240" w:lineRule="auto"/>
        <w:ind w:left="0"/>
        <w:jc w:val="center"/>
        <w:rPr>
          <w:b/>
          <w:sz w:val="28"/>
          <w:szCs w:val="28"/>
        </w:rPr>
      </w:pPr>
      <w:r w:rsidRPr="00517397">
        <w:rPr>
          <w:b/>
          <w:sz w:val="28"/>
          <w:szCs w:val="28"/>
        </w:rPr>
        <w:t xml:space="preserve">«Развитие экономики» </w:t>
      </w:r>
    </w:p>
    <w:p w:rsidR="00682947" w:rsidRPr="00517397" w:rsidRDefault="00682947" w:rsidP="00517397">
      <w:pPr>
        <w:spacing w:line="240" w:lineRule="auto"/>
        <w:ind w:left="0"/>
        <w:jc w:val="center"/>
        <w:rPr>
          <w:b/>
          <w:sz w:val="28"/>
          <w:szCs w:val="28"/>
        </w:rPr>
      </w:pPr>
      <w:r w:rsidRPr="00517397">
        <w:rPr>
          <w:b/>
          <w:sz w:val="28"/>
          <w:szCs w:val="28"/>
        </w:rPr>
        <w:t>на 2021-2026 годы</w:t>
      </w:r>
    </w:p>
    <w:p w:rsidR="00682947" w:rsidRPr="00517397" w:rsidRDefault="00682947" w:rsidP="00517397">
      <w:pPr>
        <w:spacing w:line="240" w:lineRule="auto"/>
        <w:ind w:left="0"/>
        <w:jc w:val="center"/>
        <w:rPr>
          <w:b/>
          <w:sz w:val="28"/>
          <w:szCs w:val="28"/>
        </w:rPr>
      </w:pPr>
      <w:r w:rsidRPr="00517397">
        <w:rPr>
          <w:b/>
          <w:sz w:val="28"/>
          <w:szCs w:val="28"/>
        </w:rPr>
        <w:t>за 2023 год</w:t>
      </w:r>
    </w:p>
    <w:p w:rsidR="00682947" w:rsidRPr="00517397" w:rsidRDefault="00682947" w:rsidP="00517397">
      <w:pPr>
        <w:spacing w:line="240" w:lineRule="auto"/>
        <w:ind w:left="0"/>
        <w:rPr>
          <w:b/>
          <w:sz w:val="28"/>
          <w:szCs w:val="28"/>
        </w:rPr>
      </w:pPr>
    </w:p>
    <w:p w:rsidR="00682947" w:rsidRPr="00517397" w:rsidRDefault="00682947" w:rsidP="00517397">
      <w:pPr>
        <w:spacing w:line="240" w:lineRule="auto"/>
        <w:ind w:left="0"/>
        <w:jc w:val="center"/>
        <w:rPr>
          <w:b/>
          <w:sz w:val="28"/>
          <w:szCs w:val="28"/>
        </w:rPr>
      </w:pPr>
      <w:r w:rsidRPr="00517397">
        <w:rPr>
          <w:b/>
          <w:sz w:val="28"/>
          <w:szCs w:val="28"/>
        </w:rPr>
        <w:t>1.Оценка достижения цели муниципальной программы и результата реализации муниципальной программы.</w:t>
      </w:r>
    </w:p>
    <w:p w:rsidR="00B879CA" w:rsidRPr="00517397" w:rsidRDefault="00B879CA" w:rsidP="00517397">
      <w:pPr>
        <w:spacing w:line="240" w:lineRule="auto"/>
        <w:ind w:left="0"/>
        <w:rPr>
          <w:b/>
          <w:sz w:val="28"/>
          <w:szCs w:val="28"/>
        </w:rPr>
      </w:pPr>
    </w:p>
    <w:p w:rsidR="00682947" w:rsidRPr="00517397" w:rsidRDefault="00682947" w:rsidP="00517397">
      <w:pPr>
        <w:spacing w:line="240" w:lineRule="auto"/>
        <w:ind w:left="0" w:firstLine="708"/>
        <w:rPr>
          <w:sz w:val="28"/>
          <w:szCs w:val="28"/>
        </w:rPr>
      </w:pP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Муниципальная программа муниципального образования Западнодвинский муниципальный округ Тверской области  «Развитие экономики»  на 2021-2026 годы (далее – муниципальная программа) утверждена постановлением администрации Западнодвинского района Тверской области от 09.11.2020  № 222 «Об утверждении муниципальной программы Западнодвинского муниципального округа Тверской области «Развитие экономики» на 2021-2026 годы.</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Администратор муниципальной программы - Администрация Западнодвинского муниципального округа Тверской области.</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Объем освоенных бюджетных средств в рамках муниципальной программы за 2023 год составил 10,0 тысяч рублей, или 100 % от запланированных 10 тысяч рублей.</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Достижение  цели муниципальной программы «Создание условий для ускоренного социально-экономического развития Западнодвинского муниципального округа Тверской области» характеризуется 2 показателями:</w:t>
      </w:r>
    </w:p>
    <w:p w:rsidR="003865F8" w:rsidRPr="00517397" w:rsidRDefault="009A42C1" w:rsidP="00517397">
      <w:pPr>
        <w:spacing w:line="240" w:lineRule="auto"/>
        <w:ind w:left="0" w:firstLine="567"/>
        <w:rPr>
          <w:rFonts w:eastAsiaTheme="minorEastAsia"/>
          <w:sz w:val="28"/>
          <w:szCs w:val="28"/>
        </w:rPr>
      </w:pPr>
      <w:r>
        <w:rPr>
          <w:rFonts w:eastAsiaTheme="minorEastAsia"/>
          <w:sz w:val="28"/>
          <w:szCs w:val="28"/>
        </w:rPr>
        <w:t>а)</w:t>
      </w:r>
      <w:r w:rsidR="003865F8" w:rsidRPr="00517397">
        <w:rPr>
          <w:rFonts w:eastAsiaTheme="minorEastAsia"/>
          <w:sz w:val="28"/>
          <w:szCs w:val="28"/>
        </w:rPr>
        <w:t xml:space="preserve">Показатель 1 «Число субъектов малого и среднего  предпринимательства» исполнен на 84 % и составил 301 единиц. Уменьшение количества индивидуальных предпринимателей связано с закрытием деятельности и переходом в статус самозанятых. </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б) Показатель 2  «Индекс производства продукции сельского хозяйства в хозяйствах всех категорий (в сопоставимых ценах)» исполнен на 91 % и составил 92,2 %.</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На уменьшение запланированного показателя повлияло  сокращение поголовья крупного рогатого скота, и как следствие сокращение производства молока.</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Муниципальная программа включает в себя  3 подпрограммы:</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а) подпрограмма 1 «Развитие малого и среднего предпринимательства»;</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б) подпрограмма 2«Содействие в развитии сельского хозяйства».</w:t>
      </w:r>
    </w:p>
    <w:p w:rsidR="003865F8" w:rsidRPr="00517397" w:rsidRDefault="009A42C1" w:rsidP="00517397">
      <w:pPr>
        <w:spacing w:line="240" w:lineRule="auto"/>
        <w:ind w:left="0" w:firstLine="567"/>
        <w:rPr>
          <w:rFonts w:eastAsiaTheme="minorEastAsia"/>
          <w:sz w:val="28"/>
          <w:szCs w:val="28"/>
        </w:rPr>
      </w:pPr>
      <w:r>
        <w:rPr>
          <w:rFonts w:eastAsiaTheme="minorEastAsia"/>
          <w:sz w:val="28"/>
          <w:szCs w:val="28"/>
        </w:rPr>
        <w:t>в)</w:t>
      </w:r>
      <w:r w:rsidR="003865F8" w:rsidRPr="00517397">
        <w:rPr>
          <w:rFonts w:eastAsiaTheme="minorEastAsia"/>
          <w:sz w:val="28"/>
          <w:szCs w:val="28"/>
        </w:rPr>
        <w:t>подпрограмма 3«Обеспечение социально-экономического прогнозирования и планирования»</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Подпрограмма 1 «Развитие малого и среднего предпринимательства» направлена на решение 3 задач. Объем освоенных бюджетных средств составил 10 тысяч рублей или 100 % от запланированного.</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Организационные, экономические и другие меры, принятые на муниципальном уровне оказания помощи в развитии малого и среднего предпринимательства:</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1.Утверждена муниципальная программа Западнодвинского муниципального округа «Развитие экономики» на 2021-2026 годы, подпрограмма «Развитие малого и среднего предпринимательства» (далее – Программа).</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2.В целях развития и поддержки малого и среднего предпринимательства осуществляют деятельность следующие структуры поддержки:</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-отдел экономического развития и предпринимательства администрации Западнодвинского муниципального округа;</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 бизнес-центр при МКУ «Западнодвинская ЦБС».</w:t>
      </w:r>
    </w:p>
    <w:p w:rsidR="003865F8" w:rsidRPr="00517397" w:rsidRDefault="003865F8" w:rsidP="00517397">
      <w:pPr>
        <w:spacing w:line="240" w:lineRule="auto"/>
        <w:ind w:left="0" w:firstLine="567"/>
        <w:rPr>
          <w:rFonts w:eastAsiaTheme="minorEastAsia"/>
          <w:sz w:val="28"/>
          <w:szCs w:val="28"/>
        </w:rPr>
      </w:pP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 xml:space="preserve"> Задача 1 «Улучшение условий ведения предпринимательской деятельности».</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Объем освоенных бюджетных средств составил 10 тысяч рублей или 100 % от запланированного.</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В 2023 году актуализирован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МСП). Доля объектов муниципального имущества, включенных в перечень муниципального имущества свободного от прав третьих лиц для предоставления объектам МСП, составила 9,2 %.</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Ежеквартально проводятся заседания Совета предпринимателей при Главе муниципального округа. Работа Совета способствует более широкому информированию субъектов малого предпринимательства о реализации мероприятий программы, об изменениях в законодательстве в сфере предпринимательства, что положительно сказывается на осуществлении конструктивного диалога между администрацией и предпринимательским сообществом округа.</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С целью взаимодействия власти и бизнеса, а так же в рамках празднования «Дня российского предпринимательства», в мае 2023 года с субъектами предпринимательства был проведен «круглый стол», с участием представителей органов исполнительной и законодательной власти Тверской области и муниципального округа. На поведение данного мероприятия направлено 10 тыс. рублей, что составляет 100 % от плана.</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Регулярно проводятся социологические опросы (анкетирование) по проблемам развития малого и среднего предпринимательства на территории муниципального образования с целью совершенствования муниципальной политики в области поддержки и развития малого предпринимательства, совершенствования деятельности структур поддержки.</w:t>
      </w:r>
    </w:p>
    <w:p w:rsidR="003865F8" w:rsidRPr="00517397" w:rsidRDefault="003865F8" w:rsidP="00517397">
      <w:pPr>
        <w:spacing w:line="240" w:lineRule="auto"/>
        <w:ind w:left="0" w:firstLine="567"/>
        <w:rPr>
          <w:rFonts w:eastAsiaTheme="minorEastAsia"/>
          <w:sz w:val="28"/>
          <w:szCs w:val="28"/>
        </w:rPr>
      </w:pP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Задача 2 «Реализация муниципальной составляющей регионального проекта «Расширение доступа субъектов малого и среднего предпринимательства к финансовым ресурсам, в том числе к льготному финансированию» в рамках национального проекта «Малое и среднее предпринимательство и поддержка индивидуальной предпринимательской инициативы»</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Объем финансирования на реализацию мероприятий  в рамках данной задачи не был запланирован.</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В 2023 году на базе Бизнес-центра оформлено 5 информационных стендов: «Открой своё дело» на тему: «Переработка пластика» и «Как открыть станцию технического обслуживания автомобилей»; «ООО или ИП. Что выбрать?», «Методы управления налоговыми рисками», «Меры поддержки МСП в Тверской области».</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Проведено 4 информационных мероприятия под названием «Деловая среда». Темами встречи с субъектами МСП стали «Изменения в трудовом законодательстве 2023 года», «Финансовая грамотность», «Меры поддержки для работодателей в 2023 году», «Цифровая платформа «Свое Родное». Выпущено 11 буклетов на актуальные для предпринимателей темы: «Субсидия на открытие бизнеса», «Социальный фонд информирует», «Советы потребителю», «Налоговая информирует», «Новости от министерства экономики», «Как защитить свои права», «Меры поддержки МСП», «Новости социального фонда России», «Маркировка товара», «Налог на профессиональный доход», «Идеи для бизнеса».</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Сотрудниками ОП УФНС России по Тверской области г. Нелидово проведен семинар по вопросу ««Единый налоговый счет. Новый порядок учета начислений и платежей по налогам с 2023 года».</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На постоянной основе проводится информирование субъектов предпринимательства о мерах государственной поддержки малого и среднего предпринимательства Западнодвинского муниципального округа посредством: сайта администрации Западнодвинского муниципального округа, газеты «Авангард», бесплатного мобильного приложения WhatsApp, официальных страниц администрации Западнодвинского муниципального округа в социальных сетях.</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 xml:space="preserve">В 2023 году в рамках работы с микрокредитной  компанией "Фонд содействия предпринимательству Тверской области" три субъекта предпринимательства (ООО "Новь, ООО СПК "Сеньковский", СПК «Западнодвинское молоко») получили займы на общую сумму 6,5 млн. рублей. Поручительством Фонда в 2023 году никто из предпринимателей не воспользовался. </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ab/>
        <w:t xml:space="preserve">Подпрограмма 2 «Содействие в развитии сельского хозяйства» направлена на решение 3 задач. </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Объем финансирования на реализацию подпрограммы не был запланирован.</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Задача 1 «Создание условий для развития отраслей растениеводства и животноводства».</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ab/>
        <w:t>Основу агропромышленного комплекса Западнодвинского муниципального округа составляют: общества с ограниченной ответственностью "Улинский», ООО "Селянка",  индивидуальный предприниматель глава  крестьянско-фермерского хозяйства  Присмаков.</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 xml:space="preserve">Количество используемых земель сельхозназначения по муниципальному образованию в 2023 году составило 6392,87 га, что на 106,47 га больше, чем в 2022 году. В данное количество входят земли используемые сельхозтоваропроизводителями, КФХ и ЛПХ. </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В 2023 году производство и реализация мяса в живом весе в хозяйствах всех категорий (включая ЛПХ) по муниципальному образованию составить 47,5 тонну, из них КРС – 23,7 тонн, свинина – 5 тонн, птица – 5 тонн и прочие 13,8 тонны. Из общего количества производства и реализация мяса в живом весе сельхозтоваропроизводителями округа произведено 19,3 тонны.</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ab/>
        <w:t xml:space="preserve">Производство и реализация молока в хозяйствах всех категорий (включая ЛПХ) по муниципальному образованию составит 805 тонн, реализовано в физическом весе 488 тонн. Из общего количества по производству и реализация молока сельхозтоваропроизводителями произведено 107,5 тонн. На снижение объемов производства молока и мяса </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Наблюдается снижением производства зерна, вызванного сокращением посевных площадей под зерновые культуры, в связи с финансовыми трудностями в хозяйствах.</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Задача 2 «Повышение доступности кредитов, снижение рисков в сельском хозяйстве».</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Фондом содействия кредитованию малого и среднего предпринимательства Тверской области (далее - Фонд) реализуются меры государственной поддержки субъектам малого и среднего предпринимательства Тверской области в виде микрозаймов (за счет бюджетных средств) и поручительства по кредитным договорам, договорам лизинга, а также по договорам банковской гарантии).</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В 2023 году СПК «Западнодвинское молоко» и ООО ПК «Сеньковский» оформили займ в фонде содействия предпринимательству 1,5 млн. рублей.</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Задача 3 «Улучшение жилищных условий граждан, проживающих в сельской местности, в том числе для молодых семей и молодых специалистов".</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В 2023 году мероприятия по улучшению жилищных условий граждан РФ, проживающих в сельской местности реализовались в рамках Государственной программы Российской Федерации « Комплексное развитие сельских территорий», утвержденной постановлением Правительства Российской Федерации от 31.05.2019 № 696. Организованы  публикации   в газете "Авангард", а также размещение  на официальном сайте и официальных страницах социальных сетей администрации Западнодвинского муниципального округа,  информации о предоставлении субсидии на строительство/приобретение жилья для граждан РФ проживающих и работающих на сельских территориях, либо изъявивших желание переехать на ПМЖ на сельские территории и работать там.</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В 2023 году за получением вышеуказанной субсидии никто не обращался.</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Задача 4  «Реализация муниципальной составляющей регионального проекта «Создание системы поддержки фермеров и развитие сельской кооперации» в рамках национального проекта «Малое и среднее предпринимательство и поддержка индивидуальной предпринимательской инициативы".</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 xml:space="preserve">На территории Западнодвинского муниципального округа зарегистрировано 3 крестьянских (фермерских) хозяйства. </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Организованы публикации   в газете "Авангард", а также размещение  на официальном сайте и официальных страницах социальных сетей администрации Западнодвинского муниципального округа  информации о различных мерах государственной поддержки для сельхозпроизводителей Западнодвинского муниципального округа.</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Подпрограмма 3 «Обеспечение социально-экономического прогнозирования и планирования» направлена на решение 3 задач:</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Задача 1 «Формирование стратегических документов социально-экономического развития Западнодвинского муниципального округа».</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В соответствии с ФЗ от 28.06.2014 №172 «О стратегическом планировании», в целях применения практики среднесрочного планирования,  в Западнодвинском муниципальном округе</w:t>
      </w:r>
      <w:r w:rsidR="009A42C1">
        <w:rPr>
          <w:rFonts w:eastAsiaTheme="minorEastAsia"/>
          <w:sz w:val="28"/>
          <w:szCs w:val="28"/>
        </w:rPr>
        <w:t xml:space="preserve"> </w:t>
      </w:r>
      <w:r w:rsidRPr="00517397">
        <w:rPr>
          <w:rFonts w:eastAsiaTheme="minorEastAsia"/>
          <w:sz w:val="28"/>
          <w:szCs w:val="28"/>
        </w:rPr>
        <w:t>разработан среднесрочный прогноз социально-экономического развития муниципального образования, стратегия социально-экономического развития Западнодвинского муниципального округа Тверской области на период до 2030 года и  12 муниципальных программ. В течение года проводился мониторинг реализации муниципальных программ.</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Задача 2 «Анализ и мониторинг социально-экономической ситуации на территории Западнодвинского муниципального округа».</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В соответствии с Указом Президента РФ от 28.04.2008№607 «Об оценке эффективности деятельности ОМСУ городских округов и муниципальных районов» ежегодно проводится оценка показателей деятельности ОМСУ Западнодвинского муниципального округа и готовится доклад  о достигнутых значениях показателей для оценки эффективности деятельности ОМСУ Западнодвинского муниципального округа за отчетный год.</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 xml:space="preserve">В рамках муниципального контракта с Территориальным органом Федеральной службы государственной статистики по Тверской области получено 25 официальных статистических изданий. Предоставленная информация использовалась всеми структурными подразделениями администрации Западнодвинского муниципального округа. </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В целях реализации Указа Президента Российской Федерации от 06.08.2014 №560 «О применении отдельных специальных экономических мер в целях обеспечения безопасности Российской Федерации»  администрацией Западнодвинского муниципального округа на территории округа проводится ежедневный мониторинг цен на продовольствие. Мониторинг осуществляется по фиксированному набору продуктов  из 40 наименований.</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В рамках реализации стандарта развития конкуренции ежегодно проводится мониторинг состояния и развития конкурентной среды на рынке товаров и услуг Западнодвинского муниципального округа. Проводятся опросы предпринимателей округа о состоянии и развитии конкурентной среды на рынках товаров и услуг Западнодвинского муниципального округа и потребителей товаров и услуг на территории округа.</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Задача 3 «Оценка эффективности реализации муниципальных программ муниципального образования Западнодвинский муниципальный округ».</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По итогам оценки эффективности реализации муниципальных программ в 2023 году все 12 муниципальных программ муниципального образования Западнодвинский муниципальный округ признаны эффективными/умеренно эффективными.</w:t>
      </w:r>
    </w:p>
    <w:p w:rsidR="003865F8" w:rsidRPr="00517397" w:rsidRDefault="003865F8" w:rsidP="00517397">
      <w:pPr>
        <w:spacing w:line="240" w:lineRule="auto"/>
        <w:ind w:left="0" w:firstLine="567"/>
        <w:rPr>
          <w:rFonts w:eastAsiaTheme="minorEastAsia"/>
          <w:sz w:val="28"/>
          <w:szCs w:val="28"/>
        </w:rPr>
      </w:pPr>
    </w:p>
    <w:p w:rsidR="003865F8" w:rsidRPr="00517397" w:rsidRDefault="003865F8" w:rsidP="009A42C1">
      <w:pPr>
        <w:spacing w:line="240" w:lineRule="auto"/>
        <w:ind w:left="0" w:firstLine="567"/>
        <w:jc w:val="center"/>
        <w:rPr>
          <w:rFonts w:eastAsiaTheme="minorEastAsia"/>
          <w:b/>
          <w:sz w:val="28"/>
          <w:szCs w:val="28"/>
        </w:rPr>
      </w:pPr>
      <w:r w:rsidRPr="00517397">
        <w:rPr>
          <w:rFonts w:eastAsiaTheme="minorEastAsia"/>
          <w:b/>
          <w:sz w:val="28"/>
          <w:szCs w:val="28"/>
        </w:rPr>
        <w:t>2.Основные результаты реализации муниципальной программы.</w:t>
      </w:r>
    </w:p>
    <w:p w:rsidR="003865F8" w:rsidRPr="00517397" w:rsidRDefault="003865F8" w:rsidP="00517397">
      <w:pPr>
        <w:spacing w:line="240" w:lineRule="auto"/>
        <w:ind w:left="0" w:firstLine="567"/>
        <w:rPr>
          <w:rFonts w:eastAsiaTheme="minorEastAsia"/>
          <w:sz w:val="28"/>
          <w:szCs w:val="28"/>
        </w:rPr>
      </w:pP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Основные результаты реализации муниципальной программы в 2023 году, рассчитанные  в соответствии с Методикой оценки эффективности реализации муниципальной программы муниципального образования Западнодвинский муниципальный округ Тверской области, характеризуются следующими индикаторами:</w:t>
      </w:r>
    </w:p>
    <w:p w:rsidR="003865F8" w:rsidRPr="00517397" w:rsidRDefault="003865F8" w:rsidP="009A42C1">
      <w:pPr>
        <w:spacing w:line="240" w:lineRule="auto"/>
        <w:ind w:left="0"/>
        <w:rPr>
          <w:rFonts w:eastAsiaTheme="minorEastAsia"/>
          <w:sz w:val="28"/>
          <w:szCs w:val="28"/>
        </w:rPr>
      </w:pPr>
      <w:r w:rsidRPr="00517397">
        <w:rPr>
          <w:rFonts w:eastAsiaTheme="minorEastAsia"/>
          <w:sz w:val="28"/>
          <w:szCs w:val="28"/>
        </w:rPr>
        <w:t>Индекс достижения  значений показ</w:t>
      </w:r>
      <w:r w:rsidR="009A42C1">
        <w:rPr>
          <w:rFonts w:eastAsiaTheme="minorEastAsia"/>
          <w:sz w:val="28"/>
          <w:szCs w:val="28"/>
        </w:rPr>
        <w:t xml:space="preserve">ателей муниципальной программы:  </w:t>
      </w:r>
      <w:r w:rsidRPr="00517397">
        <w:rPr>
          <w:rFonts w:eastAsiaTheme="minorEastAsia"/>
          <w:sz w:val="28"/>
          <w:szCs w:val="28"/>
        </w:rPr>
        <w:t>0,92</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1.1.средний индекс достижения значений</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 xml:space="preserve">показателей цели:                                                                    </w:t>
      </w:r>
      <w:r w:rsidR="009A42C1">
        <w:rPr>
          <w:rFonts w:eastAsiaTheme="minorEastAsia"/>
          <w:sz w:val="28"/>
          <w:szCs w:val="28"/>
        </w:rPr>
        <w:t xml:space="preserve">                  </w:t>
      </w:r>
      <w:r w:rsidRPr="00517397">
        <w:rPr>
          <w:rFonts w:eastAsiaTheme="minorEastAsia"/>
          <w:sz w:val="28"/>
          <w:szCs w:val="28"/>
        </w:rPr>
        <w:t>0,90</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1.2.средний индекс достижения значений</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 xml:space="preserve">показателей задач:                                                                   </w:t>
      </w:r>
      <w:r w:rsidR="009A42C1">
        <w:rPr>
          <w:rFonts w:eastAsiaTheme="minorEastAsia"/>
          <w:sz w:val="28"/>
          <w:szCs w:val="28"/>
        </w:rPr>
        <w:t xml:space="preserve">             </w:t>
      </w:r>
      <w:r w:rsidRPr="00517397">
        <w:rPr>
          <w:rFonts w:eastAsiaTheme="minorEastAsia"/>
          <w:sz w:val="28"/>
          <w:szCs w:val="28"/>
        </w:rPr>
        <w:t>0,80</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1.3. средний индекс достижения значений</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 xml:space="preserve">показателей мероприятий задач:                                        </w:t>
      </w:r>
      <w:r w:rsidR="009A42C1">
        <w:rPr>
          <w:rFonts w:eastAsiaTheme="minorEastAsia"/>
          <w:sz w:val="28"/>
          <w:szCs w:val="28"/>
        </w:rPr>
        <w:t xml:space="preserve">                </w:t>
      </w:r>
      <w:r w:rsidRPr="00517397">
        <w:rPr>
          <w:rFonts w:eastAsiaTheme="minorEastAsia"/>
          <w:sz w:val="28"/>
          <w:szCs w:val="28"/>
        </w:rPr>
        <w:t>0,90</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2. Индекс освоения бюджетных средств, выделенных</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 xml:space="preserve">на реализацию муниципальной программы :                        </w:t>
      </w:r>
      <w:r w:rsidR="009A42C1">
        <w:rPr>
          <w:rFonts w:eastAsiaTheme="minorEastAsia"/>
          <w:sz w:val="28"/>
          <w:szCs w:val="28"/>
        </w:rPr>
        <w:t xml:space="preserve">             </w:t>
      </w:r>
      <w:r w:rsidRPr="00517397">
        <w:rPr>
          <w:rFonts w:eastAsiaTheme="minorEastAsia"/>
          <w:sz w:val="28"/>
          <w:szCs w:val="28"/>
        </w:rPr>
        <w:t>1,0</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3.Показатель качества планирования</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 xml:space="preserve">муниципальной программы:                                                   </w:t>
      </w:r>
      <w:r w:rsidR="009A42C1">
        <w:rPr>
          <w:rFonts w:eastAsiaTheme="minorEastAsia"/>
          <w:sz w:val="28"/>
          <w:szCs w:val="28"/>
        </w:rPr>
        <w:t xml:space="preserve">                  </w:t>
      </w:r>
      <w:r w:rsidRPr="00517397">
        <w:rPr>
          <w:rFonts w:eastAsiaTheme="minorEastAsia"/>
          <w:sz w:val="28"/>
          <w:szCs w:val="28"/>
        </w:rPr>
        <w:t>0,90</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4. Критерий эффективности реализации</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 xml:space="preserve">муниципальной программы:                                                   </w:t>
      </w:r>
      <w:r w:rsidR="009A42C1">
        <w:rPr>
          <w:rFonts w:eastAsiaTheme="minorEastAsia"/>
          <w:sz w:val="28"/>
          <w:szCs w:val="28"/>
        </w:rPr>
        <w:t xml:space="preserve">             </w:t>
      </w:r>
      <w:r w:rsidRPr="00517397">
        <w:rPr>
          <w:rFonts w:eastAsiaTheme="minorEastAsia"/>
          <w:sz w:val="28"/>
          <w:szCs w:val="28"/>
        </w:rPr>
        <w:t>0,82</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Исходя из значения критерия эффективности реализации муниципальной программы, данная муниципальная программа в 2023 году реализована умеренно эффективно.</w:t>
      </w:r>
    </w:p>
    <w:p w:rsidR="003865F8" w:rsidRPr="00517397" w:rsidRDefault="003865F8" w:rsidP="00517397">
      <w:pPr>
        <w:spacing w:line="240" w:lineRule="auto"/>
        <w:ind w:left="0" w:firstLine="567"/>
        <w:rPr>
          <w:rFonts w:eastAsiaTheme="minorEastAsia"/>
          <w:sz w:val="28"/>
          <w:szCs w:val="28"/>
        </w:rPr>
      </w:pPr>
    </w:p>
    <w:p w:rsidR="003865F8" w:rsidRPr="00517397" w:rsidRDefault="003865F8" w:rsidP="009A42C1">
      <w:pPr>
        <w:spacing w:line="240" w:lineRule="auto"/>
        <w:ind w:left="0" w:firstLine="567"/>
        <w:jc w:val="center"/>
        <w:rPr>
          <w:rFonts w:eastAsiaTheme="minorEastAsia"/>
          <w:b/>
          <w:sz w:val="28"/>
          <w:szCs w:val="28"/>
        </w:rPr>
      </w:pPr>
      <w:r w:rsidRPr="00517397">
        <w:rPr>
          <w:rFonts w:eastAsiaTheme="minorEastAsia"/>
          <w:b/>
          <w:sz w:val="28"/>
          <w:szCs w:val="28"/>
        </w:rPr>
        <w:t>3.Анализ результатов деятельности администратора муниципальной программы по управлению реализацией муниципальной программы и меры по совершенствованию управления реализацией муниципальной программы.</w:t>
      </w:r>
    </w:p>
    <w:p w:rsidR="003865F8" w:rsidRPr="00517397" w:rsidRDefault="003865F8" w:rsidP="00517397">
      <w:pPr>
        <w:spacing w:line="240" w:lineRule="auto"/>
        <w:ind w:left="0" w:firstLine="567"/>
        <w:rPr>
          <w:rFonts w:eastAsiaTheme="minorEastAsia"/>
          <w:sz w:val="28"/>
          <w:szCs w:val="28"/>
        </w:rPr>
      </w:pP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В результате целенаправленной деятельностиадминистратора муниципальной программы -  администрации Западнодвинского муниципального округа Тверской области по исполнению установленных показателей в 2023 году практически по всем показателям достигнуты запланированные результаты.</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С целью совершенствования управления реализацией муниципальной программы администратором муниципальной программы:</w:t>
      </w:r>
    </w:p>
    <w:p w:rsidR="003865F8" w:rsidRPr="00517397" w:rsidRDefault="009A42C1" w:rsidP="00517397">
      <w:pPr>
        <w:spacing w:line="240" w:lineRule="auto"/>
        <w:ind w:left="0" w:firstLine="567"/>
        <w:rPr>
          <w:rFonts w:eastAsiaTheme="minorEastAsia"/>
          <w:sz w:val="28"/>
          <w:szCs w:val="28"/>
        </w:rPr>
      </w:pPr>
      <w:r>
        <w:rPr>
          <w:rFonts w:eastAsiaTheme="minorEastAsia"/>
          <w:sz w:val="28"/>
          <w:szCs w:val="28"/>
        </w:rPr>
        <w:t>а)</w:t>
      </w:r>
      <w:r w:rsidR="003865F8" w:rsidRPr="00517397">
        <w:rPr>
          <w:rFonts w:eastAsiaTheme="minorEastAsia"/>
          <w:sz w:val="28"/>
          <w:szCs w:val="28"/>
        </w:rPr>
        <w:t>осуществляется контроль над реализацией программных мероприятий, за соблюдением сроков осуществления мероприятий муниципальной программы;</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б) повышается ответственность исполнителей за достижение значений показателей реализации муниципальной программы;</w:t>
      </w:r>
    </w:p>
    <w:p w:rsidR="003865F8" w:rsidRPr="00517397" w:rsidRDefault="009A42C1" w:rsidP="00517397">
      <w:pPr>
        <w:spacing w:line="240" w:lineRule="auto"/>
        <w:ind w:left="0" w:firstLine="567"/>
        <w:rPr>
          <w:rFonts w:eastAsiaTheme="minorEastAsia"/>
          <w:sz w:val="28"/>
          <w:szCs w:val="28"/>
        </w:rPr>
      </w:pPr>
      <w:r>
        <w:rPr>
          <w:rFonts w:eastAsiaTheme="minorEastAsia"/>
          <w:sz w:val="28"/>
          <w:szCs w:val="28"/>
        </w:rPr>
        <w:t>в)</w:t>
      </w:r>
      <w:r w:rsidR="003865F8" w:rsidRPr="00517397">
        <w:rPr>
          <w:rFonts w:eastAsiaTheme="minorEastAsia"/>
          <w:sz w:val="28"/>
          <w:szCs w:val="28"/>
        </w:rPr>
        <w:t>принимаются меры по улучшению межведомственного взаимодействия в ходе реализации муниципальной программы;</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г) организуются общественные обсуждения, публикации в СМИ, на сайте администрации Западнодвинского муниципального округа вопросов по реализации муниципальной программы.</w:t>
      </w:r>
    </w:p>
    <w:p w:rsidR="003865F8" w:rsidRPr="00517397" w:rsidRDefault="003865F8" w:rsidP="00517397">
      <w:pPr>
        <w:spacing w:line="240" w:lineRule="auto"/>
        <w:ind w:left="0" w:firstLine="567"/>
        <w:rPr>
          <w:rFonts w:eastAsiaTheme="minorEastAsia"/>
          <w:sz w:val="28"/>
          <w:szCs w:val="28"/>
        </w:rPr>
      </w:pPr>
      <w:r w:rsidRPr="00517397">
        <w:rPr>
          <w:rFonts w:eastAsiaTheme="minorEastAsia"/>
          <w:sz w:val="28"/>
          <w:szCs w:val="28"/>
        </w:rPr>
        <w:t xml:space="preserve">Показатели исполнения муниципальной программы в разрезе подпрограмм, мероприятий программы соответствуют данным бюджетной росписи о кассовом исполнении расходов бюджета. </w:t>
      </w:r>
    </w:p>
    <w:p w:rsidR="00B879CA" w:rsidRPr="00517397" w:rsidRDefault="00B879CA" w:rsidP="00517397">
      <w:pPr>
        <w:tabs>
          <w:tab w:val="left" w:pos="900"/>
        </w:tabs>
        <w:spacing w:line="240" w:lineRule="auto"/>
        <w:ind w:left="0" w:firstLine="540"/>
        <w:rPr>
          <w:color w:val="FF0000"/>
          <w:sz w:val="28"/>
          <w:szCs w:val="28"/>
        </w:rPr>
      </w:pPr>
    </w:p>
    <w:p w:rsidR="00527AF1" w:rsidRPr="00517397" w:rsidRDefault="00527AF1" w:rsidP="00517397">
      <w:pPr>
        <w:tabs>
          <w:tab w:val="left" w:pos="900"/>
        </w:tabs>
        <w:spacing w:line="240" w:lineRule="auto"/>
        <w:ind w:left="0" w:firstLine="540"/>
        <w:rPr>
          <w:color w:val="FF0000"/>
          <w:sz w:val="28"/>
          <w:szCs w:val="28"/>
        </w:rPr>
      </w:pPr>
    </w:p>
    <w:p w:rsidR="00F4772F" w:rsidRPr="00517397" w:rsidRDefault="00F4772F" w:rsidP="00517397">
      <w:pPr>
        <w:tabs>
          <w:tab w:val="left" w:pos="900"/>
        </w:tabs>
        <w:spacing w:line="240" w:lineRule="auto"/>
        <w:ind w:left="0" w:firstLine="540"/>
        <w:rPr>
          <w:color w:val="FF0000"/>
          <w:sz w:val="28"/>
          <w:szCs w:val="28"/>
        </w:rPr>
      </w:pPr>
    </w:p>
    <w:p w:rsidR="00F4772F" w:rsidRPr="00517397" w:rsidRDefault="00F4772F" w:rsidP="00517397">
      <w:pPr>
        <w:tabs>
          <w:tab w:val="left" w:pos="900"/>
        </w:tabs>
        <w:spacing w:line="240" w:lineRule="auto"/>
        <w:ind w:left="0" w:firstLine="540"/>
        <w:rPr>
          <w:color w:val="FF0000"/>
          <w:sz w:val="28"/>
          <w:szCs w:val="28"/>
        </w:rPr>
      </w:pPr>
    </w:p>
    <w:p w:rsidR="00F4772F" w:rsidRPr="00517397" w:rsidRDefault="00F4772F" w:rsidP="00517397">
      <w:pPr>
        <w:tabs>
          <w:tab w:val="left" w:pos="900"/>
        </w:tabs>
        <w:spacing w:line="240" w:lineRule="auto"/>
        <w:ind w:left="0" w:firstLine="540"/>
        <w:rPr>
          <w:color w:val="FF0000"/>
          <w:sz w:val="28"/>
          <w:szCs w:val="28"/>
        </w:rPr>
      </w:pPr>
    </w:p>
    <w:p w:rsidR="00A02A0F" w:rsidRPr="00517397" w:rsidRDefault="00A02A0F" w:rsidP="00517397">
      <w:pPr>
        <w:tabs>
          <w:tab w:val="left" w:pos="900"/>
        </w:tabs>
        <w:spacing w:line="240" w:lineRule="auto"/>
        <w:ind w:left="0" w:firstLine="540"/>
        <w:rPr>
          <w:color w:val="FF0000"/>
          <w:sz w:val="28"/>
          <w:szCs w:val="28"/>
        </w:rPr>
      </w:pPr>
    </w:p>
    <w:p w:rsidR="00A02A0F" w:rsidRPr="00517397" w:rsidRDefault="00A02A0F" w:rsidP="00517397">
      <w:pPr>
        <w:tabs>
          <w:tab w:val="left" w:pos="900"/>
        </w:tabs>
        <w:spacing w:line="240" w:lineRule="auto"/>
        <w:ind w:left="0" w:firstLine="540"/>
        <w:rPr>
          <w:color w:val="FF0000"/>
          <w:sz w:val="28"/>
          <w:szCs w:val="28"/>
        </w:rPr>
      </w:pPr>
    </w:p>
    <w:p w:rsidR="00A02A0F" w:rsidRPr="00517397" w:rsidRDefault="00A02A0F" w:rsidP="00517397">
      <w:pPr>
        <w:tabs>
          <w:tab w:val="left" w:pos="900"/>
        </w:tabs>
        <w:spacing w:line="240" w:lineRule="auto"/>
        <w:ind w:left="0" w:firstLine="540"/>
        <w:rPr>
          <w:color w:val="FF0000"/>
          <w:sz w:val="28"/>
          <w:szCs w:val="28"/>
        </w:rPr>
      </w:pPr>
    </w:p>
    <w:p w:rsidR="00A02A0F" w:rsidRPr="00517397" w:rsidRDefault="00A02A0F" w:rsidP="00517397">
      <w:pPr>
        <w:tabs>
          <w:tab w:val="left" w:pos="900"/>
        </w:tabs>
        <w:spacing w:line="240" w:lineRule="auto"/>
        <w:ind w:left="0" w:firstLine="540"/>
        <w:rPr>
          <w:color w:val="FF0000"/>
          <w:sz w:val="28"/>
          <w:szCs w:val="28"/>
        </w:rPr>
      </w:pPr>
    </w:p>
    <w:p w:rsidR="00A02A0F" w:rsidRPr="00517397" w:rsidRDefault="00A02A0F" w:rsidP="00517397">
      <w:pPr>
        <w:tabs>
          <w:tab w:val="left" w:pos="900"/>
        </w:tabs>
        <w:spacing w:line="240" w:lineRule="auto"/>
        <w:ind w:left="0" w:firstLine="540"/>
        <w:rPr>
          <w:color w:val="FF0000"/>
          <w:sz w:val="28"/>
          <w:szCs w:val="28"/>
        </w:rPr>
      </w:pPr>
    </w:p>
    <w:p w:rsidR="00A02A0F" w:rsidRPr="00517397" w:rsidRDefault="00A02A0F" w:rsidP="00517397">
      <w:pPr>
        <w:tabs>
          <w:tab w:val="left" w:pos="900"/>
        </w:tabs>
        <w:spacing w:line="240" w:lineRule="auto"/>
        <w:ind w:left="0" w:firstLine="540"/>
        <w:rPr>
          <w:color w:val="FF0000"/>
          <w:sz w:val="28"/>
          <w:szCs w:val="28"/>
        </w:rPr>
      </w:pPr>
    </w:p>
    <w:p w:rsidR="00A02A0F" w:rsidRPr="00517397" w:rsidRDefault="00A02A0F" w:rsidP="00517397">
      <w:pPr>
        <w:tabs>
          <w:tab w:val="left" w:pos="900"/>
        </w:tabs>
        <w:spacing w:line="240" w:lineRule="auto"/>
        <w:ind w:left="0" w:firstLine="540"/>
        <w:rPr>
          <w:color w:val="FF0000"/>
          <w:sz w:val="28"/>
          <w:szCs w:val="28"/>
        </w:rPr>
      </w:pPr>
    </w:p>
    <w:p w:rsidR="00A02A0F" w:rsidRPr="00517397" w:rsidRDefault="00A02A0F" w:rsidP="00517397">
      <w:pPr>
        <w:tabs>
          <w:tab w:val="left" w:pos="900"/>
        </w:tabs>
        <w:spacing w:line="240" w:lineRule="auto"/>
        <w:ind w:left="0" w:firstLine="540"/>
        <w:rPr>
          <w:color w:val="FF0000"/>
          <w:sz w:val="28"/>
          <w:szCs w:val="28"/>
        </w:rPr>
      </w:pPr>
    </w:p>
    <w:p w:rsidR="00A02A0F" w:rsidRPr="00517397" w:rsidRDefault="00A02A0F" w:rsidP="00517397">
      <w:pPr>
        <w:tabs>
          <w:tab w:val="left" w:pos="900"/>
        </w:tabs>
        <w:spacing w:line="240" w:lineRule="auto"/>
        <w:ind w:left="0" w:firstLine="540"/>
        <w:rPr>
          <w:color w:val="FF0000"/>
          <w:sz w:val="28"/>
          <w:szCs w:val="28"/>
        </w:rPr>
      </w:pPr>
    </w:p>
    <w:p w:rsidR="00A02A0F" w:rsidRPr="00517397" w:rsidRDefault="00A02A0F" w:rsidP="00517397">
      <w:pPr>
        <w:tabs>
          <w:tab w:val="left" w:pos="900"/>
        </w:tabs>
        <w:spacing w:line="240" w:lineRule="auto"/>
        <w:ind w:left="0" w:firstLine="540"/>
        <w:rPr>
          <w:color w:val="FF0000"/>
          <w:sz w:val="28"/>
          <w:szCs w:val="28"/>
        </w:rPr>
      </w:pPr>
    </w:p>
    <w:p w:rsidR="00A02A0F" w:rsidRPr="00517397" w:rsidRDefault="00A02A0F" w:rsidP="00517397">
      <w:pPr>
        <w:tabs>
          <w:tab w:val="left" w:pos="900"/>
        </w:tabs>
        <w:spacing w:line="240" w:lineRule="auto"/>
        <w:ind w:left="0" w:firstLine="540"/>
        <w:rPr>
          <w:color w:val="FF0000"/>
          <w:sz w:val="28"/>
          <w:szCs w:val="28"/>
        </w:rPr>
      </w:pPr>
    </w:p>
    <w:p w:rsidR="00A02A0F" w:rsidRPr="00517397" w:rsidRDefault="00A02A0F" w:rsidP="00517397">
      <w:pPr>
        <w:tabs>
          <w:tab w:val="left" w:pos="900"/>
        </w:tabs>
        <w:spacing w:line="240" w:lineRule="auto"/>
        <w:ind w:left="0" w:firstLine="540"/>
        <w:rPr>
          <w:color w:val="FF0000"/>
          <w:sz w:val="28"/>
          <w:szCs w:val="28"/>
        </w:rPr>
      </w:pPr>
    </w:p>
    <w:p w:rsidR="00A02A0F" w:rsidRPr="00517397" w:rsidRDefault="00A02A0F" w:rsidP="00517397">
      <w:pPr>
        <w:tabs>
          <w:tab w:val="left" w:pos="900"/>
        </w:tabs>
        <w:spacing w:line="240" w:lineRule="auto"/>
        <w:ind w:left="0" w:firstLine="540"/>
        <w:rPr>
          <w:color w:val="FF0000"/>
          <w:sz w:val="28"/>
          <w:szCs w:val="28"/>
        </w:rPr>
      </w:pPr>
    </w:p>
    <w:p w:rsidR="00A02A0F" w:rsidRPr="00517397" w:rsidRDefault="00A02A0F" w:rsidP="00517397">
      <w:pPr>
        <w:tabs>
          <w:tab w:val="left" w:pos="900"/>
        </w:tabs>
        <w:spacing w:line="240" w:lineRule="auto"/>
        <w:ind w:left="0" w:firstLine="540"/>
        <w:rPr>
          <w:color w:val="FF0000"/>
          <w:sz w:val="28"/>
          <w:szCs w:val="28"/>
        </w:rPr>
      </w:pPr>
    </w:p>
    <w:p w:rsidR="009A42C1" w:rsidRDefault="009A42C1" w:rsidP="00517397">
      <w:pPr>
        <w:spacing w:line="240" w:lineRule="auto"/>
        <w:ind w:left="0"/>
        <w:jc w:val="right"/>
        <w:rPr>
          <w:color w:val="FF0000"/>
          <w:sz w:val="28"/>
          <w:szCs w:val="28"/>
        </w:rPr>
      </w:pPr>
    </w:p>
    <w:p w:rsidR="00ED0000" w:rsidRPr="009A42C1" w:rsidRDefault="00ED0000" w:rsidP="009A42C1">
      <w:pPr>
        <w:spacing w:line="240" w:lineRule="auto"/>
        <w:ind w:left="0"/>
        <w:jc w:val="right"/>
        <w:rPr>
          <w:sz w:val="24"/>
          <w:szCs w:val="28"/>
        </w:rPr>
      </w:pPr>
      <w:r w:rsidRPr="009A42C1">
        <w:rPr>
          <w:sz w:val="24"/>
          <w:szCs w:val="28"/>
        </w:rPr>
        <w:t>Приложение 7</w:t>
      </w:r>
    </w:p>
    <w:p w:rsidR="009A42C1" w:rsidRDefault="00ED0000" w:rsidP="009A42C1">
      <w:pPr>
        <w:widowControl w:val="0"/>
        <w:tabs>
          <w:tab w:val="left" w:pos="4536"/>
        </w:tabs>
        <w:spacing w:line="240" w:lineRule="auto"/>
        <w:ind w:left="0"/>
        <w:jc w:val="right"/>
        <w:rPr>
          <w:sz w:val="24"/>
          <w:szCs w:val="28"/>
        </w:rPr>
      </w:pPr>
      <w:r w:rsidRPr="009A42C1">
        <w:rPr>
          <w:sz w:val="24"/>
          <w:szCs w:val="28"/>
        </w:rPr>
        <w:t xml:space="preserve">к сводному докладу о ходе реализации </w:t>
      </w:r>
    </w:p>
    <w:p w:rsidR="009A42C1" w:rsidRDefault="00ED0000" w:rsidP="009A42C1">
      <w:pPr>
        <w:widowControl w:val="0"/>
        <w:tabs>
          <w:tab w:val="left" w:pos="4536"/>
        </w:tabs>
        <w:spacing w:line="240" w:lineRule="auto"/>
        <w:ind w:left="0"/>
        <w:jc w:val="right"/>
        <w:rPr>
          <w:sz w:val="24"/>
          <w:szCs w:val="28"/>
        </w:rPr>
      </w:pPr>
      <w:r w:rsidRPr="009A42C1">
        <w:rPr>
          <w:sz w:val="24"/>
          <w:szCs w:val="28"/>
        </w:rPr>
        <w:t>и об оценке эффективности муниципальных  программ</w:t>
      </w:r>
    </w:p>
    <w:p w:rsidR="009A42C1" w:rsidRDefault="00ED0000" w:rsidP="009A42C1">
      <w:pPr>
        <w:widowControl w:val="0"/>
        <w:tabs>
          <w:tab w:val="left" w:pos="4536"/>
        </w:tabs>
        <w:spacing w:line="240" w:lineRule="auto"/>
        <w:ind w:left="0"/>
        <w:jc w:val="right"/>
        <w:rPr>
          <w:sz w:val="24"/>
          <w:szCs w:val="28"/>
        </w:rPr>
      </w:pPr>
      <w:r w:rsidRPr="009A42C1">
        <w:rPr>
          <w:sz w:val="24"/>
          <w:szCs w:val="28"/>
        </w:rPr>
        <w:t xml:space="preserve"> муниципального образования </w:t>
      </w:r>
    </w:p>
    <w:p w:rsidR="003865F8" w:rsidRPr="009A42C1" w:rsidRDefault="00ED0000" w:rsidP="009A42C1">
      <w:pPr>
        <w:widowControl w:val="0"/>
        <w:tabs>
          <w:tab w:val="left" w:pos="4536"/>
        </w:tabs>
        <w:spacing w:line="240" w:lineRule="auto"/>
        <w:ind w:left="0"/>
        <w:jc w:val="right"/>
        <w:rPr>
          <w:sz w:val="24"/>
          <w:szCs w:val="28"/>
        </w:rPr>
      </w:pPr>
      <w:r w:rsidRPr="009A42C1">
        <w:rPr>
          <w:sz w:val="24"/>
          <w:szCs w:val="28"/>
        </w:rPr>
        <w:t>Западнодвински</w:t>
      </w:r>
      <w:r w:rsidR="000D2457" w:rsidRPr="009A42C1">
        <w:rPr>
          <w:sz w:val="24"/>
          <w:szCs w:val="28"/>
        </w:rPr>
        <w:t>й муниципальный округ</w:t>
      </w:r>
    </w:p>
    <w:p w:rsidR="00ED0000" w:rsidRPr="009A42C1" w:rsidRDefault="003865F8" w:rsidP="009A42C1">
      <w:pPr>
        <w:widowControl w:val="0"/>
        <w:tabs>
          <w:tab w:val="left" w:pos="4536"/>
        </w:tabs>
        <w:spacing w:line="240" w:lineRule="auto"/>
        <w:ind w:left="0"/>
        <w:jc w:val="right"/>
        <w:rPr>
          <w:sz w:val="24"/>
          <w:szCs w:val="28"/>
        </w:rPr>
      </w:pPr>
      <w:r w:rsidRPr="009A42C1">
        <w:rPr>
          <w:sz w:val="24"/>
          <w:szCs w:val="28"/>
        </w:rPr>
        <w:t>Тверской области за 2023</w:t>
      </w:r>
      <w:r w:rsidR="00ED0000" w:rsidRPr="009A42C1">
        <w:rPr>
          <w:sz w:val="24"/>
          <w:szCs w:val="28"/>
        </w:rPr>
        <w:t xml:space="preserve"> год</w:t>
      </w:r>
    </w:p>
    <w:p w:rsidR="00ED0000" w:rsidRPr="00517397" w:rsidRDefault="00ED0000" w:rsidP="00517397">
      <w:pPr>
        <w:widowControl w:val="0"/>
        <w:tabs>
          <w:tab w:val="left" w:pos="4536"/>
        </w:tabs>
        <w:spacing w:line="240" w:lineRule="auto"/>
        <w:ind w:left="0"/>
        <w:jc w:val="center"/>
        <w:rPr>
          <w:color w:val="FF0000"/>
          <w:sz w:val="28"/>
          <w:szCs w:val="28"/>
        </w:rPr>
      </w:pPr>
    </w:p>
    <w:p w:rsidR="00A02A0F" w:rsidRPr="00517397" w:rsidRDefault="00ED0000" w:rsidP="00517397">
      <w:pPr>
        <w:widowControl w:val="0"/>
        <w:spacing w:line="240" w:lineRule="auto"/>
        <w:ind w:left="0" w:firstLine="709"/>
        <w:jc w:val="center"/>
        <w:rPr>
          <w:b/>
          <w:sz w:val="28"/>
          <w:szCs w:val="28"/>
        </w:rPr>
      </w:pPr>
      <w:r w:rsidRPr="00517397">
        <w:rPr>
          <w:b/>
          <w:sz w:val="28"/>
          <w:szCs w:val="28"/>
        </w:rPr>
        <w:t>Краткая информация о реализации</w:t>
      </w:r>
    </w:p>
    <w:p w:rsidR="00A02A0F" w:rsidRPr="00517397" w:rsidRDefault="00ED0000" w:rsidP="00517397">
      <w:pPr>
        <w:widowControl w:val="0"/>
        <w:spacing w:line="240" w:lineRule="auto"/>
        <w:ind w:left="0" w:firstLine="709"/>
        <w:jc w:val="center"/>
        <w:rPr>
          <w:b/>
          <w:sz w:val="28"/>
          <w:szCs w:val="28"/>
        </w:rPr>
      </w:pPr>
      <w:r w:rsidRPr="00517397">
        <w:rPr>
          <w:b/>
          <w:sz w:val="28"/>
          <w:szCs w:val="28"/>
        </w:rPr>
        <w:t xml:space="preserve"> муниципальной программы </w:t>
      </w:r>
    </w:p>
    <w:p w:rsidR="00457FEF" w:rsidRPr="00517397" w:rsidRDefault="00ED0000" w:rsidP="00517397">
      <w:pPr>
        <w:widowControl w:val="0"/>
        <w:spacing w:line="240" w:lineRule="auto"/>
        <w:ind w:left="0" w:firstLine="709"/>
        <w:jc w:val="center"/>
        <w:rPr>
          <w:b/>
          <w:sz w:val="28"/>
          <w:szCs w:val="28"/>
        </w:rPr>
      </w:pPr>
      <w:r w:rsidRPr="00517397">
        <w:rPr>
          <w:b/>
          <w:sz w:val="28"/>
          <w:szCs w:val="28"/>
        </w:rPr>
        <w:t>муниципального образования</w:t>
      </w:r>
    </w:p>
    <w:p w:rsidR="003865F8" w:rsidRPr="00517397" w:rsidRDefault="00ED0000" w:rsidP="00517397">
      <w:pPr>
        <w:widowControl w:val="0"/>
        <w:spacing w:line="240" w:lineRule="auto"/>
        <w:ind w:left="0" w:firstLine="709"/>
        <w:jc w:val="center"/>
        <w:rPr>
          <w:b/>
          <w:sz w:val="28"/>
          <w:szCs w:val="28"/>
        </w:rPr>
      </w:pPr>
      <w:r w:rsidRPr="00517397">
        <w:rPr>
          <w:b/>
          <w:sz w:val="28"/>
          <w:szCs w:val="28"/>
        </w:rPr>
        <w:t>Западнодвинский</w:t>
      </w:r>
      <w:r w:rsidR="003865F8" w:rsidRPr="00517397">
        <w:rPr>
          <w:b/>
          <w:sz w:val="28"/>
          <w:szCs w:val="28"/>
        </w:rPr>
        <w:t xml:space="preserve"> </w:t>
      </w:r>
      <w:r w:rsidR="000D2457" w:rsidRPr="00517397">
        <w:rPr>
          <w:b/>
          <w:sz w:val="28"/>
          <w:szCs w:val="28"/>
        </w:rPr>
        <w:t>муниципальный округ</w:t>
      </w:r>
    </w:p>
    <w:p w:rsidR="00ED0000" w:rsidRPr="00517397" w:rsidRDefault="00ED0000" w:rsidP="00517397">
      <w:pPr>
        <w:widowControl w:val="0"/>
        <w:spacing w:line="240" w:lineRule="auto"/>
        <w:ind w:left="0" w:firstLine="709"/>
        <w:jc w:val="center"/>
        <w:rPr>
          <w:b/>
          <w:sz w:val="28"/>
          <w:szCs w:val="28"/>
        </w:rPr>
      </w:pPr>
      <w:r w:rsidRPr="00517397">
        <w:rPr>
          <w:b/>
          <w:sz w:val="28"/>
          <w:szCs w:val="28"/>
        </w:rPr>
        <w:t xml:space="preserve">Тверской области </w:t>
      </w:r>
    </w:p>
    <w:p w:rsidR="00ED0000" w:rsidRPr="00517397" w:rsidRDefault="00EF7DBE" w:rsidP="00517397">
      <w:pPr>
        <w:widowControl w:val="0"/>
        <w:spacing w:line="240" w:lineRule="auto"/>
        <w:ind w:left="0" w:firstLine="709"/>
        <w:jc w:val="center"/>
        <w:rPr>
          <w:b/>
          <w:sz w:val="28"/>
          <w:szCs w:val="28"/>
        </w:rPr>
      </w:pPr>
      <w:r w:rsidRPr="00517397">
        <w:rPr>
          <w:b/>
          <w:sz w:val="28"/>
          <w:szCs w:val="28"/>
        </w:rPr>
        <w:t>«Развитие дорожного хозяйства и</w:t>
      </w:r>
      <w:r w:rsidR="00ED0000" w:rsidRPr="00517397">
        <w:rPr>
          <w:b/>
          <w:sz w:val="28"/>
          <w:szCs w:val="28"/>
        </w:rPr>
        <w:t xml:space="preserve"> общественного транспорта»</w:t>
      </w:r>
      <w:r w:rsidR="00ED0000" w:rsidRPr="00517397">
        <w:rPr>
          <w:b/>
          <w:sz w:val="28"/>
          <w:szCs w:val="28"/>
        </w:rPr>
        <w:br/>
      </w:r>
      <w:r w:rsidR="0021525A" w:rsidRPr="00517397">
        <w:rPr>
          <w:b/>
          <w:sz w:val="28"/>
          <w:szCs w:val="28"/>
        </w:rPr>
        <w:t>на 2021 – 2026</w:t>
      </w:r>
      <w:r w:rsidR="00ED0000" w:rsidRPr="00517397">
        <w:rPr>
          <w:b/>
          <w:sz w:val="28"/>
          <w:szCs w:val="28"/>
        </w:rPr>
        <w:t xml:space="preserve"> годы                                                                                                                                     </w:t>
      </w:r>
      <w:r w:rsidR="00AE050D" w:rsidRPr="00517397">
        <w:rPr>
          <w:b/>
          <w:sz w:val="28"/>
          <w:szCs w:val="28"/>
        </w:rPr>
        <w:t>за 2</w:t>
      </w:r>
      <w:r w:rsidR="003865F8" w:rsidRPr="00517397">
        <w:rPr>
          <w:b/>
          <w:sz w:val="28"/>
          <w:szCs w:val="28"/>
        </w:rPr>
        <w:t>023</w:t>
      </w:r>
      <w:r w:rsidR="00ED0000" w:rsidRPr="00517397">
        <w:rPr>
          <w:b/>
          <w:sz w:val="28"/>
          <w:szCs w:val="28"/>
        </w:rPr>
        <w:t xml:space="preserve"> год</w:t>
      </w:r>
    </w:p>
    <w:p w:rsidR="00ED0000" w:rsidRPr="00517397" w:rsidRDefault="00ED0000" w:rsidP="00517397">
      <w:pPr>
        <w:widowControl w:val="0"/>
        <w:spacing w:line="240" w:lineRule="auto"/>
        <w:ind w:left="0" w:firstLine="709"/>
        <w:jc w:val="center"/>
        <w:rPr>
          <w:b/>
          <w:sz w:val="28"/>
          <w:szCs w:val="28"/>
        </w:rPr>
      </w:pPr>
    </w:p>
    <w:p w:rsidR="00ED0000" w:rsidRPr="00517397" w:rsidRDefault="00ED0000" w:rsidP="00517397">
      <w:pPr>
        <w:spacing w:line="240" w:lineRule="auto"/>
        <w:ind w:left="0"/>
        <w:jc w:val="center"/>
        <w:rPr>
          <w:b/>
          <w:sz w:val="28"/>
          <w:szCs w:val="28"/>
        </w:rPr>
      </w:pPr>
      <w:r w:rsidRPr="00517397">
        <w:rPr>
          <w:b/>
          <w:sz w:val="28"/>
          <w:szCs w:val="28"/>
        </w:rPr>
        <w:t>1.Оценка достижения цели муниципальной программы и результата реализации муниципальной программы.</w:t>
      </w:r>
    </w:p>
    <w:p w:rsidR="00EF7DBE" w:rsidRPr="00517397" w:rsidRDefault="00EF7DBE" w:rsidP="00517397">
      <w:pPr>
        <w:spacing w:line="240" w:lineRule="auto"/>
        <w:ind w:left="0"/>
        <w:jc w:val="center"/>
        <w:rPr>
          <w:b/>
          <w:sz w:val="28"/>
          <w:szCs w:val="28"/>
        </w:rPr>
      </w:pPr>
    </w:p>
    <w:p w:rsidR="003865F8" w:rsidRPr="00517397" w:rsidRDefault="003865F8" w:rsidP="00517397">
      <w:pPr>
        <w:spacing w:line="240" w:lineRule="auto"/>
        <w:ind w:left="0" w:firstLine="708"/>
        <w:rPr>
          <w:sz w:val="28"/>
          <w:szCs w:val="28"/>
        </w:rPr>
      </w:pPr>
      <w:r w:rsidRPr="00517397">
        <w:rPr>
          <w:sz w:val="28"/>
          <w:szCs w:val="28"/>
        </w:rPr>
        <w:t>Муниципальная программа «Развитие дорожного хозяйства и общественного транспорта» на 2021-2026 годы» (далее – муниципальная программа) утверждена постановлением администрации Западнодвинского района Тверской области от 06.11.2020 №220 «Об утверждении муниципальной программы Тверской области «Развитие дорожного хозяйства и общественного транспорта» на 2021-2026 годы».</w:t>
      </w:r>
    </w:p>
    <w:p w:rsidR="003865F8" w:rsidRPr="00517397" w:rsidRDefault="003865F8" w:rsidP="00517397">
      <w:pPr>
        <w:spacing w:line="240" w:lineRule="auto"/>
        <w:ind w:left="0" w:firstLine="708"/>
        <w:rPr>
          <w:sz w:val="28"/>
          <w:szCs w:val="28"/>
        </w:rPr>
      </w:pPr>
      <w:r w:rsidRPr="00517397">
        <w:rPr>
          <w:sz w:val="28"/>
          <w:szCs w:val="28"/>
        </w:rPr>
        <w:t>Главный администратор муниципальной программы - Администрация Западнодвинского муниципального округа Тверской области.</w:t>
      </w:r>
    </w:p>
    <w:p w:rsidR="003865F8" w:rsidRPr="00517397" w:rsidRDefault="003865F8" w:rsidP="00517397">
      <w:pPr>
        <w:spacing w:line="240" w:lineRule="auto"/>
        <w:ind w:left="0" w:firstLine="708"/>
        <w:rPr>
          <w:sz w:val="28"/>
          <w:szCs w:val="28"/>
        </w:rPr>
      </w:pPr>
      <w:r w:rsidRPr="00517397">
        <w:rPr>
          <w:sz w:val="28"/>
          <w:szCs w:val="28"/>
        </w:rPr>
        <w:t>Объем освоенных бюджетных средств в рамках муниципальной программы в 2023 году составил 118 463,3 тыс. рублей, или 99 % от запланированных 118 596,8 тыс. рублей.</w:t>
      </w:r>
    </w:p>
    <w:p w:rsidR="003865F8" w:rsidRPr="00517397" w:rsidRDefault="003865F8" w:rsidP="00517397">
      <w:pPr>
        <w:spacing w:line="240" w:lineRule="auto"/>
        <w:ind w:left="0" w:firstLine="708"/>
        <w:rPr>
          <w:sz w:val="28"/>
          <w:szCs w:val="28"/>
        </w:rPr>
      </w:pPr>
      <w:r w:rsidRPr="00517397">
        <w:rPr>
          <w:sz w:val="28"/>
          <w:szCs w:val="28"/>
        </w:rPr>
        <w:t xml:space="preserve">Средства использовались строго по целевому назначению на выполнение программных мероприятий. </w:t>
      </w:r>
    </w:p>
    <w:p w:rsidR="003865F8" w:rsidRPr="00517397" w:rsidRDefault="003865F8" w:rsidP="00517397">
      <w:pPr>
        <w:spacing w:line="240" w:lineRule="auto"/>
        <w:ind w:left="0" w:firstLine="708"/>
        <w:rPr>
          <w:sz w:val="28"/>
          <w:szCs w:val="28"/>
        </w:rPr>
      </w:pPr>
      <w:r w:rsidRPr="00517397">
        <w:rPr>
          <w:sz w:val="28"/>
          <w:szCs w:val="28"/>
        </w:rPr>
        <w:t>Муниципальная программа направлена на достижение следующей цели: «Обеспечение устойчивого функционирования дорожного хозяйства и общественного транспорта в Западнодвинском муниципальном округе».</w:t>
      </w:r>
    </w:p>
    <w:p w:rsidR="003865F8" w:rsidRPr="00517397" w:rsidRDefault="003865F8" w:rsidP="00517397">
      <w:pPr>
        <w:spacing w:line="240" w:lineRule="auto"/>
        <w:ind w:left="0" w:firstLine="708"/>
        <w:rPr>
          <w:sz w:val="28"/>
          <w:szCs w:val="28"/>
        </w:rPr>
      </w:pPr>
      <w:r w:rsidRPr="00517397">
        <w:rPr>
          <w:sz w:val="28"/>
          <w:szCs w:val="28"/>
        </w:rPr>
        <w:t>Основными показателями, характеризующими достижение цели муниципальной программы в 2023 году, являлись:</w:t>
      </w:r>
    </w:p>
    <w:p w:rsidR="003865F8" w:rsidRPr="00517397" w:rsidRDefault="003865F8" w:rsidP="009A42C1">
      <w:pPr>
        <w:spacing w:line="240" w:lineRule="auto"/>
        <w:ind w:left="0" w:firstLine="709"/>
        <w:rPr>
          <w:sz w:val="28"/>
          <w:szCs w:val="28"/>
        </w:rPr>
      </w:pPr>
      <w:r w:rsidRPr="00517397">
        <w:rPr>
          <w:sz w:val="28"/>
          <w:szCs w:val="28"/>
        </w:rPr>
        <w:t>а) Показатель 1 «Доля отремонтированных автомобильных дорог общего пользования местного значения с твердым покрытием от общей протяженности автомобильных дорог общего пользования местного значения» составил 1,67 %;</w:t>
      </w:r>
    </w:p>
    <w:p w:rsidR="003865F8" w:rsidRPr="00517397" w:rsidRDefault="003865F8" w:rsidP="009A42C1">
      <w:pPr>
        <w:spacing w:line="240" w:lineRule="auto"/>
        <w:ind w:left="0" w:firstLine="709"/>
        <w:rPr>
          <w:sz w:val="28"/>
          <w:szCs w:val="28"/>
        </w:rPr>
      </w:pPr>
      <w:r w:rsidRPr="00517397">
        <w:rPr>
          <w:sz w:val="28"/>
          <w:szCs w:val="28"/>
        </w:rPr>
        <w:t>б) Показатель 2 «Количество перевезенных пассажиров транспортом общего пользования» исполнен на 61% от запланированного показателя и составил 241 тыс. чел. На снижение данного показателя повлияло увеличение количества такси и частного транспорта в округе;</w:t>
      </w:r>
    </w:p>
    <w:p w:rsidR="003865F8" w:rsidRPr="00517397" w:rsidRDefault="003865F8" w:rsidP="009A42C1">
      <w:pPr>
        <w:spacing w:line="240" w:lineRule="auto"/>
        <w:ind w:left="0" w:firstLine="709"/>
        <w:rPr>
          <w:sz w:val="28"/>
          <w:szCs w:val="28"/>
        </w:rPr>
      </w:pPr>
      <w:r w:rsidRPr="00517397">
        <w:rPr>
          <w:sz w:val="28"/>
          <w:szCs w:val="28"/>
        </w:rPr>
        <w:t>в) Показатель 3 «Смертность населения в результате дорожно-транспортных происшествий на территории Западнодвинского муниципального округ» составил 0%.</w:t>
      </w:r>
    </w:p>
    <w:p w:rsidR="003865F8" w:rsidRPr="00517397" w:rsidRDefault="003865F8" w:rsidP="00517397">
      <w:pPr>
        <w:spacing w:line="240" w:lineRule="auto"/>
        <w:ind w:left="0" w:firstLine="708"/>
        <w:rPr>
          <w:sz w:val="28"/>
          <w:szCs w:val="28"/>
        </w:rPr>
      </w:pPr>
      <w:r w:rsidRPr="00517397">
        <w:rPr>
          <w:sz w:val="28"/>
          <w:szCs w:val="28"/>
        </w:rPr>
        <w:t>Достижение цели осуществлено в рамках реализации 3 муниципальных подпрограмм:</w:t>
      </w:r>
    </w:p>
    <w:p w:rsidR="003865F8" w:rsidRPr="00517397" w:rsidRDefault="003865F8" w:rsidP="009A42C1">
      <w:pPr>
        <w:spacing w:line="240" w:lineRule="auto"/>
        <w:ind w:left="0" w:firstLine="709"/>
        <w:rPr>
          <w:sz w:val="28"/>
          <w:szCs w:val="28"/>
        </w:rPr>
      </w:pPr>
      <w:r w:rsidRPr="00517397">
        <w:rPr>
          <w:sz w:val="28"/>
          <w:szCs w:val="28"/>
        </w:rPr>
        <w:t>а) подпрограмма 1 «Развитие дорожного хозяйства»;</w:t>
      </w:r>
    </w:p>
    <w:p w:rsidR="003865F8" w:rsidRPr="00517397" w:rsidRDefault="003865F8" w:rsidP="009A42C1">
      <w:pPr>
        <w:spacing w:line="240" w:lineRule="auto"/>
        <w:ind w:left="0" w:firstLine="709"/>
        <w:rPr>
          <w:sz w:val="28"/>
          <w:szCs w:val="28"/>
        </w:rPr>
      </w:pPr>
      <w:r w:rsidRPr="00517397">
        <w:rPr>
          <w:sz w:val="28"/>
          <w:szCs w:val="28"/>
        </w:rPr>
        <w:t>б) подпрограмма 2 «Развитие общественного транспорта»;</w:t>
      </w:r>
    </w:p>
    <w:p w:rsidR="003865F8" w:rsidRPr="00517397" w:rsidRDefault="003865F8" w:rsidP="009A42C1">
      <w:pPr>
        <w:spacing w:line="240" w:lineRule="auto"/>
        <w:ind w:left="0" w:firstLine="709"/>
        <w:rPr>
          <w:sz w:val="28"/>
          <w:szCs w:val="28"/>
        </w:rPr>
      </w:pPr>
      <w:r w:rsidRPr="00517397">
        <w:rPr>
          <w:sz w:val="28"/>
          <w:szCs w:val="28"/>
        </w:rPr>
        <w:t>в) подпрограмма 3 «Повышение безопасности дорожного движения».</w:t>
      </w:r>
    </w:p>
    <w:p w:rsidR="003865F8" w:rsidRPr="00517397" w:rsidRDefault="003865F8" w:rsidP="00517397">
      <w:pPr>
        <w:spacing w:line="240" w:lineRule="auto"/>
        <w:ind w:left="0"/>
        <w:rPr>
          <w:i/>
          <w:sz w:val="28"/>
          <w:szCs w:val="28"/>
        </w:rPr>
      </w:pPr>
    </w:p>
    <w:p w:rsidR="003865F8" w:rsidRPr="00517397" w:rsidRDefault="003865F8" w:rsidP="009A42C1">
      <w:pPr>
        <w:spacing w:line="240" w:lineRule="auto"/>
        <w:ind w:left="0" w:firstLine="709"/>
        <w:rPr>
          <w:sz w:val="28"/>
          <w:szCs w:val="28"/>
        </w:rPr>
      </w:pPr>
      <w:r w:rsidRPr="00517397">
        <w:rPr>
          <w:sz w:val="28"/>
          <w:szCs w:val="28"/>
        </w:rPr>
        <w:t>Подпрограмма 1 «Развитие дорожного хозяйства» направлена на решение 3 задач.</w:t>
      </w:r>
    </w:p>
    <w:p w:rsidR="003865F8" w:rsidRPr="00517397" w:rsidRDefault="003865F8" w:rsidP="009A42C1">
      <w:pPr>
        <w:spacing w:line="240" w:lineRule="auto"/>
        <w:ind w:left="0" w:firstLine="709"/>
        <w:rPr>
          <w:sz w:val="28"/>
          <w:szCs w:val="28"/>
        </w:rPr>
      </w:pPr>
      <w:r w:rsidRPr="00517397">
        <w:rPr>
          <w:sz w:val="28"/>
          <w:szCs w:val="28"/>
        </w:rPr>
        <w:t>Выделено средств 93986,4 тыс. руб., освоено 93 865,9 тыс. рублей – 99,9%.</w:t>
      </w:r>
    </w:p>
    <w:p w:rsidR="003865F8" w:rsidRPr="00517397" w:rsidRDefault="003865F8" w:rsidP="00517397">
      <w:pPr>
        <w:spacing w:line="240" w:lineRule="auto"/>
        <w:ind w:left="0" w:firstLine="708"/>
        <w:rPr>
          <w:sz w:val="28"/>
          <w:szCs w:val="28"/>
        </w:rPr>
      </w:pPr>
      <w:r w:rsidRPr="00517397">
        <w:rPr>
          <w:sz w:val="28"/>
          <w:szCs w:val="28"/>
        </w:rPr>
        <w:t>Задача 1 «Осуществление дорожной деятельности в отношении автомобильных дорог общего пользования местного значения, капитальный ремонт и ремонт дворовых территорий многоквартирных домов, проездов к дворовым территориям многоквартирных домов».</w:t>
      </w:r>
    </w:p>
    <w:p w:rsidR="003865F8" w:rsidRPr="00517397" w:rsidRDefault="003865F8" w:rsidP="00517397">
      <w:pPr>
        <w:spacing w:line="240" w:lineRule="auto"/>
        <w:ind w:left="0" w:firstLine="708"/>
        <w:rPr>
          <w:sz w:val="28"/>
          <w:szCs w:val="28"/>
        </w:rPr>
      </w:pPr>
      <w:r w:rsidRPr="00517397">
        <w:rPr>
          <w:sz w:val="28"/>
          <w:szCs w:val="28"/>
        </w:rPr>
        <w:t>Решением Думы Западнодвинского муниципального округа от 12.03.2021 №79 был создан муниципальный дорожный фонд Западнодвинского муниципального округа. В его ведомство вошли дороги общего пользования межмуниципального значения 3 класса - 187,8 км и дороги местного значения - 636,22км, из них: 487,28 км – округ, 112,44 км – г. Западная Двина, 36,5 км – п. Старая Торопа.</w:t>
      </w:r>
    </w:p>
    <w:p w:rsidR="003865F8" w:rsidRPr="00517397" w:rsidRDefault="003865F8" w:rsidP="00517397">
      <w:pPr>
        <w:spacing w:line="240" w:lineRule="auto"/>
        <w:ind w:left="0" w:firstLine="708"/>
        <w:rPr>
          <w:sz w:val="28"/>
          <w:szCs w:val="28"/>
        </w:rPr>
      </w:pPr>
      <w:r w:rsidRPr="00517397">
        <w:rPr>
          <w:sz w:val="28"/>
          <w:szCs w:val="28"/>
        </w:rPr>
        <w:t>В 2023 году для решения задачи 1 на реализацию мероприятий выделено на начало года 75 006,9 тыс. рублей, в конце года освоено 74 886,3 тыс. рублей, или 99,8%. За счет этих средств осуществлены следующие виды работ: содержание дорог местного значения 636,22 км, ямочный ремонт дорожного покрытия 291 м2 в городе Западная Двина, выполнено восстановление грунтовых дорог и трубопереездов, отремонтировано светофорное оборудование, обновлена дорожная разметка, площадью 2058,7 м2 в городе Западная Двина и п. Старая Торопа, проведена оценка уязвимости трех мостовых сооружений, установлены дорожные знаки, выполнено устройство тротуара, протяженностью 150 м, приобретен баннер по профилактике нарушений правил движения на дороге, изготовление проектной документации на 2023-2024 года. Кроме того, на условиях софинансирования, проведен ремонт местных дорог с заменой асфальтного покрытия общей протяженностью 3,433 км по ул. Школьная, пер. Школьный, ул. Колхозная, ул. Маяковского, ул. Набережная (с ремонтом покрытия моста), ул. Комсомольская (отремонтирована парковка), пер. Типографский, пер. Почтовый, подъездная дорога и пешеходные дорожки к д/с «Солнышко» г. Западная Двина и ул. Красноармейская (подъездная дорога к гражданскому кладбищу с дополнительной организацией парковки) п. Ильино Западнодвинского муниципального округа Тверской области. При областном софинансировании отремонтирована также дворовая территория, площадью 1263,3 м</w:t>
      </w:r>
      <w:r w:rsidRPr="00517397">
        <w:rPr>
          <w:sz w:val="28"/>
          <w:szCs w:val="28"/>
          <w:vertAlign w:val="superscript"/>
        </w:rPr>
        <w:t>3</w:t>
      </w:r>
      <w:r w:rsidRPr="00517397">
        <w:rPr>
          <w:sz w:val="28"/>
          <w:szCs w:val="28"/>
        </w:rPr>
        <w:t>, по Фадеева, д.30-32 г. Западная Двина.</w:t>
      </w:r>
    </w:p>
    <w:p w:rsidR="003865F8" w:rsidRPr="00517397" w:rsidRDefault="003865F8" w:rsidP="00517397">
      <w:pPr>
        <w:spacing w:line="240" w:lineRule="auto"/>
        <w:ind w:left="0" w:firstLine="708"/>
        <w:rPr>
          <w:sz w:val="28"/>
          <w:szCs w:val="28"/>
        </w:rPr>
      </w:pPr>
      <w:r w:rsidRPr="00517397">
        <w:rPr>
          <w:sz w:val="28"/>
          <w:szCs w:val="28"/>
        </w:rPr>
        <w:t>Осуществлен строительный контроль (технический надзор) за качеством и объемом работ при выполнении работ на софинансируемых объектах.</w:t>
      </w:r>
    </w:p>
    <w:p w:rsidR="003865F8" w:rsidRPr="00517397" w:rsidRDefault="003865F8" w:rsidP="00517397">
      <w:pPr>
        <w:spacing w:line="240" w:lineRule="auto"/>
        <w:ind w:left="0" w:firstLine="708"/>
        <w:rPr>
          <w:sz w:val="28"/>
          <w:szCs w:val="28"/>
        </w:rPr>
      </w:pPr>
      <w:r w:rsidRPr="00517397">
        <w:rPr>
          <w:sz w:val="28"/>
          <w:szCs w:val="28"/>
        </w:rPr>
        <w:t>Задача 2 «Осуществление государственных полномочий по содержанию автомобильных дорог общего пользования регионального значения Тверской области (3 кл.)».</w:t>
      </w:r>
    </w:p>
    <w:p w:rsidR="003865F8" w:rsidRPr="00517397" w:rsidRDefault="003865F8" w:rsidP="00517397">
      <w:pPr>
        <w:spacing w:line="240" w:lineRule="auto"/>
        <w:ind w:left="0" w:firstLine="708"/>
        <w:rPr>
          <w:sz w:val="28"/>
          <w:szCs w:val="28"/>
        </w:rPr>
      </w:pPr>
      <w:r w:rsidRPr="00517397">
        <w:rPr>
          <w:sz w:val="28"/>
          <w:szCs w:val="28"/>
        </w:rPr>
        <w:t>В 2023 году для решения задачи 2 на реализацию мероприятий выделена субвенция из областного бюджета в размере 18 979,6 тыс. рублей. На эту сумму было заключено с ООО «НОВь» 2 муниципальных контракта по содержанию автодорог 3 класса. Протяженность обслуживаемых автомобильных дорог общего пользования межмуниципального значения 3 класса составила 187,8 км, из них: асфальтобетонных - 20,1 км, гравийных – 82,7 км, грунтовых – 85 км. Освоено 100% бюджетных средств.</w:t>
      </w:r>
    </w:p>
    <w:p w:rsidR="003865F8" w:rsidRPr="00517397" w:rsidRDefault="003865F8" w:rsidP="00517397">
      <w:pPr>
        <w:spacing w:line="240" w:lineRule="auto"/>
        <w:ind w:left="0" w:firstLine="708"/>
        <w:rPr>
          <w:sz w:val="28"/>
          <w:szCs w:val="28"/>
        </w:rPr>
      </w:pPr>
      <w:r w:rsidRPr="00517397">
        <w:rPr>
          <w:sz w:val="28"/>
          <w:szCs w:val="28"/>
        </w:rPr>
        <w:t>Подпрограмма 2 «Развитие общественного транспорта» направлена на решение 3 задач.</w:t>
      </w:r>
    </w:p>
    <w:p w:rsidR="003865F8" w:rsidRPr="00517397" w:rsidRDefault="003865F8" w:rsidP="00517397">
      <w:pPr>
        <w:spacing w:line="240" w:lineRule="auto"/>
        <w:ind w:left="0" w:firstLine="708"/>
        <w:rPr>
          <w:sz w:val="28"/>
          <w:szCs w:val="28"/>
        </w:rPr>
      </w:pPr>
      <w:r w:rsidRPr="00517397">
        <w:rPr>
          <w:sz w:val="28"/>
          <w:szCs w:val="28"/>
        </w:rPr>
        <w:t xml:space="preserve"> Выделено средств 21 796,5 тыс. руб., освоено 21 796,5 тыс. рублей – 100%. </w:t>
      </w:r>
    </w:p>
    <w:p w:rsidR="003865F8" w:rsidRPr="00517397" w:rsidRDefault="003865F8" w:rsidP="00517397">
      <w:pPr>
        <w:spacing w:line="240" w:lineRule="auto"/>
        <w:ind w:left="0"/>
        <w:rPr>
          <w:sz w:val="28"/>
          <w:szCs w:val="28"/>
        </w:rPr>
      </w:pPr>
      <w:r w:rsidRPr="00517397">
        <w:rPr>
          <w:sz w:val="28"/>
          <w:szCs w:val="28"/>
        </w:rPr>
        <w:t>а) задача 1 «Финансовая поддержка на реализацию закреплённых расходных обязательств по организации транспортного обслуживания населения на муниципальных маршрутах регулярных перевозок по регулируемым тарифам». Объем финансирования составил 21 796,5 тыс. руб.,</w:t>
      </w:r>
      <w:r w:rsidRPr="00517397">
        <w:rPr>
          <w:i/>
          <w:sz w:val="28"/>
          <w:szCs w:val="28"/>
        </w:rPr>
        <w:t xml:space="preserve"> </w:t>
      </w:r>
      <w:r w:rsidRPr="00517397">
        <w:rPr>
          <w:sz w:val="28"/>
          <w:szCs w:val="28"/>
        </w:rPr>
        <w:t>освоено 21 796,5 тыс. рублей – 100%;</w:t>
      </w:r>
    </w:p>
    <w:p w:rsidR="003865F8" w:rsidRPr="00517397" w:rsidRDefault="003865F8" w:rsidP="00517397">
      <w:pPr>
        <w:spacing w:line="240" w:lineRule="auto"/>
        <w:ind w:left="0"/>
        <w:rPr>
          <w:sz w:val="28"/>
          <w:szCs w:val="28"/>
        </w:rPr>
      </w:pPr>
      <w:r w:rsidRPr="00517397">
        <w:rPr>
          <w:sz w:val="28"/>
          <w:szCs w:val="28"/>
        </w:rPr>
        <w:t>б) задача 2 «Обеспечение устойчивого функционирования общественного транспорта, повышения качества транспортных услуг», финансирование данной задачи не предусмотрено;</w:t>
      </w:r>
    </w:p>
    <w:p w:rsidR="003865F8" w:rsidRPr="00517397" w:rsidRDefault="003865F8" w:rsidP="00517397">
      <w:pPr>
        <w:spacing w:line="240" w:lineRule="auto"/>
        <w:ind w:left="0"/>
        <w:rPr>
          <w:sz w:val="28"/>
          <w:szCs w:val="28"/>
        </w:rPr>
      </w:pPr>
      <w:r w:rsidRPr="00517397">
        <w:rPr>
          <w:sz w:val="28"/>
          <w:szCs w:val="28"/>
        </w:rPr>
        <w:t>в) задача 3 «Повышение безопасности предоставления услуг по перевозке пассажиров и школьников общественным транспортом», финансирование данной задачи не предусмотрено.</w:t>
      </w:r>
    </w:p>
    <w:p w:rsidR="003865F8" w:rsidRPr="00517397" w:rsidRDefault="003865F8" w:rsidP="00517397">
      <w:pPr>
        <w:spacing w:line="240" w:lineRule="auto"/>
        <w:ind w:left="0" w:firstLine="708"/>
        <w:rPr>
          <w:sz w:val="28"/>
          <w:szCs w:val="28"/>
        </w:rPr>
      </w:pPr>
      <w:r w:rsidRPr="00517397">
        <w:rPr>
          <w:sz w:val="28"/>
          <w:szCs w:val="28"/>
        </w:rPr>
        <w:t xml:space="preserve">На реализацию мероприятий подпрограммы 2 запланированы из средств местного бюджета 4 359,3 тыс. рублей и субсидия на софинансирование мероприятий из областного бюджета в размере 17 437,2 тыс. рублей, из них освоено 4 359,3 и 17 437,2 тыс. руб. соответственно. Запланированные средства местного бюджета по данной подпрограмме освоены в полном объеме на 100%, который состоит из оплаты за перевозки декабря 2022 года и 11 месяцев 2023 года. </w:t>
      </w:r>
    </w:p>
    <w:p w:rsidR="003865F8" w:rsidRPr="00517397" w:rsidRDefault="003865F8" w:rsidP="00517397">
      <w:pPr>
        <w:spacing w:line="240" w:lineRule="auto"/>
        <w:ind w:left="0" w:firstLine="708"/>
        <w:rPr>
          <w:sz w:val="28"/>
          <w:szCs w:val="28"/>
        </w:rPr>
      </w:pPr>
      <w:r w:rsidRPr="00517397">
        <w:rPr>
          <w:sz w:val="28"/>
          <w:szCs w:val="28"/>
        </w:rPr>
        <w:t>Организация регулярных перевозок пассажиров в Западнодвинском муниципальном округе осуществляется в соответствии с требованиями Федерального закона 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3865F8" w:rsidRPr="00517397" w:rsidRDefault="003865F8" w:rsidP="00517397">
      <w:pPr>
        <w:spacing w:line="240" w:lineRule="auto"/>
        <w:ind w:left="0"/>
        <w:rPr>
          <w:sz w:val="28"/>
          <w:szCs w:val="28"/>
        </w:rPr>
      </w:pPr>
      <w:r w:rsidRPr="00517397">
        <w:rPr>
          <w:sz w:val="28"/>
          <w:szCs w:val="28"/>
        </w:rPr>
        <w:tab/>
        <w:t xml:space="preserve">В реестре маршрутов регулярных перевозок на территории Западнодвинского муниципального округа включено 12 муниципальных маршрутов по регулируемым тарифам. Все 12 маршрутов являются социально-значимыми и обеспечивают минимальные социальные требования транспортного обслуживания населения на пригородных маршрутах автомобильного транспорта. Общая протяженность всех маршрутов 378,6 км.  В городе Западная Двина предусмотрено 3 муниципальных маршрута по нерегулируемым тарифам. Количество межмуниципальных маршрутов в 2023 году составило 3. Субсидии на межмуниципальных маршрутах обеспечивает Министерство транспорта Тверской области. Количество перевезенных пассажиров автомобильным транспортом составило 241,0 тысяча пассажиров. </w:t>
      </w:r>
    </w:p>
    <w:p w:rsidR="003865F8" w:rsidRPr="00517397" w:rsidRDefault="003865F8" w:rsidP="00517397">
      <w:pPr>
        <w:spacing w:line="240" w:lineRule="auto"/>
        <w:ind w:left="0"/>
        <w:rPr>
          <w:sz w:val="28"/>
          <w:szCs w:val="28"/>
        </w:rPr>
      </w:pPr>
      <w:r w:rsidRPr="00517397">
        <w:rPr>
          <w:sz w:val="28"/>
          <w:szCs w:val="28"/>
        </w:rPr>
        <w:tab/>
        <w:t>Услуги по пассажирским перевозкам Западнодвинского муниципального округа предоставляет перевозчик - МУП «Западнодвинское АТП».</w:t>
      </w:r>
    </w:p>
    <w:p w:rsidR="003865F8" w:rsidRPr="00517397" w:rsidRDefault="003865F8" w:rsidP="00517397">
      <w:pPr>
        <w:spacing w:line="240" w:lineRule="auto"/>
        <w:ind w:left="0"/>
        <w:rPr>
          <w:sz w:val="28"/>
          <w:szCs w:val="28"/>
        </w:rPr>
      </w:pPr>
      <w:r w:rsidRPr="00517397">
        <w:rPr>
          <w:sz w:val="28"/>
          <w:szCs w:val="28"/>
        </w:rPr>
        <w:t>По результатам реализации подпрограммы 2 муниципальной программы за 2023 год из 3 запланированных задач исполнены все 3.</w:t>
      </w:r>
    </w:p>
    <w:p w:rsidR="003865F8" w:rsidRPr="00517397" w:rsidRDefault="003865F8" w:rsidP="00517397">
      <w:pPr>
        <w:spacing w:line="240" w:lineRule="auto"/>
        <w:ind w:left="0"/>
        <w:rPr>
          <w:sz w:val="28"/>
          <w:szCs w:val="28"/>
        </w:rPr>
      </w:pPr>
    </w:p>
    <w:p w:rsidR="003865F8" w:rsidRPr="00517397" w:rsidRDefault="003865F8" w:rsidP="00517397">
      <w:pPr>
        <w:spacing w:line="240" w:lineRule="auto"/>
        <w:ind w:left="0" w:firstLine="708"/>
        <w:rPr>
          <w:sz w:val="28"/>
          <w:szCs w:val="28"/>
        </w:rPr>
      </w:pPr>
      <w:r w:rsidRPr="00517397">
        <w:rPr>
          <w:sz w:val="28"/>
          <w:szCs w:val="28"/>
        </w:rPr>
        <w:t xml:space="preserve">Подпрограмма 3 «Повышение безопасности дорожного движения» направлена на решение 3 задач. Выделено средств 2 813,9 тыс. руб., освоено 2 800,9 тыс. рублей – 99,5%. </w:t>
      </w:r>
    </w:p>
    <w:p w:rsidR="003865F8" w:rsidRPr="00517397" w:rsidRDefault="003865F8" w:rsidP="00517397">
      <w:pPr>
        <w:spacing w:line="240" w:lineRule="auto"/>
        <w:ind w:left="0" w:firstLine="708"/>
        <w:rPr>
          <w:sz w:val="28"/>
          <w:szCs w:val="28"/>
        </w:rPr>
      </w:pPr>
      <w:r w:rsidRPr="00517397">
        <w:rPr>
          <w:sz w:val="28"/>
          <w:szCs w:val="28"/>
        </w:rPr>
        <w:t>Задача 1 «Реализация муниципальной составляющей национального проекта «Безопасные и качественные автомобильные дороги».</w:t>
      </w:r>
    </w:p>
    <w:p w:rsidR="003865F8" w:rsidRPr="00517397" w:rsidRDefault="003865F8" w:rsidP="00517397">
      <w:pPr>
        <w:spacing w:line="240" w:lineRule="auto"/>
        <w:ind w:left="0" w:firstLine="708"/>
        <w:rPr>
          <w:sz w:val="28"/>
          <w:szCs w:val="28"/>
        </w:rPr>
      </w:pPr>
      <w:r w:rsidRPr="00517397">
        <w:rPr>
          <w:sz w:val="28"/>
          <w:szCs w:val="28"/>
        </w:rPr>
        <w:t>В 2023 году для решения задачи 1 на реализацию мероприятий выделено 2 791,7 тыс. руб., освоено 2 791,7 тыс. рублей - 100%. За счет этих средств осуществлены: мероприятия направленные на обеспечения безопасности дорожного движения на автомобильных дорогах общего пользования местного значения г. Западная Двина – организовано освещение у пешеходного перехода по ул. Льнозаводская в количестве 1 светильника (80 п.м.), нанесена разметка горячим пластиком 838 м</w:t>
      </w:r>
      <w:r w:rsidRPr="00517397">
        <w:rPr>
          <w:sz w:val="28"/>
          <w:szCs w:val="28"/>
          <w:vertAlign w:val="superscript"/>
        </w:rPr>
        <w:t>2</w:t>
      </w:r>
      <w:r w:rsidRPr="00517397">
        <w:rPr>
          <w:sz w:val="28"/>
          <w:szCs w:val="28"/>
        </w:rPr>
        <w:t xml:space="preserve"> на пешеходные переходы, стоп-линии и искусственные дорожные неровности в соответствии с реестром объектов, установлено 2 ИДН по ул. Текстильная и ул. Кирова, установлено 36 дорожных знаков согласно дислокации схем ОДД, из них 12  светодиодных знаков «Пешеходный переход».</w:t>
      </w:r>
    </w:p>
    <w:p w:rsidR="003865F8" w:rsidRPr="00517397" w:rsidRDefault="003865F8" w:rsidP="00517397">
      <w:pPr>
        <w:spacing w:line="240" w:lineRule="auto"/>
        <w:ind w:left="0" w:firstLine="708"/>
        <w:rPr>
          <w:sz w:val="28"/>
          <w:szCs w:val="28"/>
        </w:rPr>
      </w:pPr>
      <w:r w:rsidRPr="00517397">
        <w:rPr>
          <w:sz w:val="28"/>
          <w:szCs w:val="28"/>
        </w:rPr>
        <w:t>Задача 2 «Совершенствование системы предупреждения опасного поведения участников дорожного движения». Финансирование данной задачи не предусмотрено. Для достижения задачи 2 публикуются в средствах массовой информации Западнодвинского муниципального округа тематические информационно-публицистические материалы, направленные на профилактику дорожно-транспортного травматизма, повышение правового сознания и формирования законопослушного поведения участников дорожного движения. Проводятся профилактические мероприятия, направленных на сокращение аварийности на автомобильном транспорте силами ОГИБДД МО МВД «Западнодвинский».</w:t>
      </w:r>
    </w:p>
    <w:p w:rsidR="003865F8" w:rsidRPr="00517397" w:rsidRDefault="003865F8" w:rsidP="00517397">
      <w:pPr>
        <w:spacing w:line="240" w:lineRule="auto"/>
        <w:ind w:left="0" w:firstLine="708"/>
        <w:rPr>
          <w:sz w:val="28"/>
          <w:szCs w:val="28"/>
        </w:rPr>
      </w:pPr>
      <w:r w:rsidRPr="00517397">
        <w:rPr>
          <w:sz w:val="28"/>
          <w:szCs w:val="28"/>
        </w:rPr>
        <w:t>Задача 3 «Снижение детского дорожно-транспортного травматизма». В 2023 году для решения задачи на реализацию мероприятий выделено 22,2 тыс. руб., освоено 9,2 тыс. рублей – 41,4%. Проведена профилактическая акция «Внимание – дети» с привлечением средств массовой информации. Организовано проведение мероприятий с детьми, конкурса юных инспекторов движения «Безопасное колесо». Затраты составили 9,2 тыс. рублей в соответствии с количеством участников. Ежегодно для образовательных учреждений выделяются средства для информационно-пропагандистской литературы по безопасности дорожного движения, но в текущем году учреждения отказались от приобретения данной литературы, т.к. достаточно информации содержится в сети Интернет. Экономия составила 12,2 тыс. рублей.</w:t>
      </w:r>
    </w:p>
    <w:p w:rsidR="003865F8" w:rsidRPr="00517397" w:rsidRDefault="003865F8" w:rsidP="00517397">
      <w:pPr>
        <w:spacing w:line="240" w:lineRule="auto"/>
        <w:ind w:left="0"/>
        <w:rPr>
          <w:b/>
          <w:bCs/>
          <w:sz w:val="28"/>
          <w:szCs w:val="28"/>
        </w:rPr>
      </w:pPr>
    </w:p>
    <w:p w:rsidR="003865F8" w:rsidRPr="00517397" w:rsidRDefault="003865F8" w:rsidP="009A42C1">
      <w:pPr>
        <w:spacing w:line="240" w:lineRule="auto"/>
        <w:ind w:left="0" w:firstLine="708"/>
        <w:jc w:val="center"/>
        <w:rPr>
          <w:b/>
          <w:bCs/>
          <w:sz w:val="28"/>
          <w:szCs w:val="28"/>
        </w:rPr>
      </w:pPr>
      <w:r w:rsidRPr="00517397">
        <w:rPr>
          <w:b/>
          <w:bCs/>
          <w:sz w:val="28"/>
          <w:szCs w:val="28"/>
        </w:rPr>
        <w:t>2.Основные результаты реализации муниципальной программы</w:t>
      </w:r>
    </w:p>
    <w:p w:rsidR="003865F8" w:rsidRPr="00517397" w:rsidRDefault="003865F8" w:rsidP="00517397">
      <w:pPr>
        <w:spacing w:line="240" w:lineRule="auto"/>
        <w:ind w:left="0"/>
        <w:rPr>
          <w:bCs/>
          <w:sz w:val="28"/>
          <w:szCs w:val="28"/>
        </w:rPr>
      </w:pPr>
    </w:p>
    <w:p w:rsidR="003865F8" w:rsidRPr="00517397" w:rsidRDefault="003865F8" w:rsidP="009A42C1">
      <w:pPr>
        <w:spacing w:line="240" w:lineRule="auto"/>
        <w:ind w:left="0" w:firstLine="709"/>
        <w:rPr>
          <w:bCs/>
          <w:sz w:val="28"/>
          <w:szCs w:val="28"/>
        </w:rPr>
      </w:pPr>
      <w:r w:rsidRPr="00517397">
        <w:rPr>
          <w:bCs/>
          <w:sz w:val="28"/>
          <w:szCs w:val="28"/>
        </w:rPr>
        <w:t>Основные результаты реализации муниципальной программы в 2023</w:t>
      </w:r>
      <w:r w:rsidRPr="00517397">
        <w:rPr>
          <w:b/>
          <w:bCs/>
          <w:sz w:val="28"/>
          <w:szCs w:val="28"/>
        </w:rPr>
        <w:t xml:space="preserve"> </w:t>
      </w:r>
      <w:r w:rsidRPr="00517397">
        <w:rPr>
          <w:bCs/>
          <w:sz w:val="28"/>
          <w:szCs w:val="28"/>
        </w:rPr>
        <w:t>году, рассчитанные в соответствии с Методикой оценки эффективности реализации муниципальной программы муниципального образования Западнодвинский муниципальный округ Тверской области, характеризуются следующими индикаторами:</w:t>
      </w:r>
    </w:p>
    <w:p w:rsidR="003865F8" w:rsidRPr="00517397" w:rsidRDefault="003865F8" w:rsidP="00517397">
      <w:pPr>
        <w:spacing w:line="240" w:lineRule="auto"/>
        <w:ind w:left="0"/>
        <w:rPr>
          <w:sz w:val="28"/>
          <w:szCs w:val="28"/>
        </w:rPr>
      </w:pPr>
    </w:p>
    <w:p w:rsidR="003865F8" w:rsidRPr="00517397" w:rsidRDefault="009A42C1" w:rsidP="009A42C1">
      <w:pPr>
        <w:spacing w:line="240" w:lineRule="auto"/>
        <w:ind w:left="0"/>
        <w:rPr>
          <w:sz w:val="28"/>
          <w:szCs w:val="28"/>
        </w:rPr>
      </w:pPr>
      <w:r>
        <w:rPr>
          <w:sz w:val="28"/>
          <w:szCs w:val="28"/>
        </w:rPr>
        <w:t>1.</w:t>
      </w:r>
      <w:r w:rsidR="003865F8" w:rsidRPr="00517397">
        <w:rPr>
          <w:sz w:val="28"/>
          <w:szCs w:val="28"/>
        </w:rPr>
        <w:t>Индекс достижения значений показателей муниципальной программы: 0,922</w:t>
      </w:r>
    </w:p>
    <w:p w:rsidR="003865F8" w:rsidRPr="00517397" w:rsidRDefault="009A42C1" w:rsidP="009A42C1">
      <w:pPr>
        <w:spacing w:line="240" w:lineRule="auto"/>
        <w:ind w:left="0"/>
        <w:rPr>
          <w:sz w:val="28"/>
          <w:szCs w:val="28"/>
        </w:rPr>
      </w:pPr>
      <w:r>
        <w:rPr>
          <w:sz w:val="28"/>
          <w:szCs w:val="28"/>
        </w:rPr>
        <w:t>1.1.</w:t>
      </w:r>
      <w:r w:rsidR="003865F8" w:rsidRPr="00517397">
        <w:rPr>
          <w:sz w:val="28"/>
          <w:szCs w:val="28"/>
        </w:rPr>
        <w:t>средний индекс достижения значений</w:t>
      </w:r>
    </w:p>
    <w:p w:rsidR="003865F8" w:rsidRPr="00517397" w:rsidRDefault="003865F8" w:rsidP="00517397">
      <w:pPr>
        <w:spacing w:line="240" w:lineRule="auto"/>
        <w:ind w:left="0"/>
        <w:rPr>
          <w:sz w:val="28"/>
          <w:szCs w:val="28"/>
        </w:rPr>
      </w:pPr>
      <w:r w:rsidRPr="00517397">
        <w:rPr>
          <w:sz w:val="28"/>
          <w:szCs w:val="28"/>
        </w:rPr>
        <w:t xml:space="preserve">показателей цели:                                                                      </w:t>
      </w:r>
      <w:r w:rsidR="009A42C1">
        <w:rPr>
          <w:sz w:val="28"/>
          <w:szCs w:val="28"/>
        </w:rPr>
        <w:t xml:space="preserve">                </w:t>
      </w:r>
      <w:r w:rsidRPr="00517397">
        <w:rPr>
          <w:sz w:val="28"/>
          <w:szCs w:val="28"/>
        </w:rPr>
        <w:t>0,87</w:t>
      </w:r>
    </w:p>
    <w:p w:rsidR="003865F8" w:rsidRPr="00517397" w:rsidRDefault="009A42C1" w:rsidP="009A42C1">
      <w:pPr>
        <w:spacing w:line="240" w:lineRule="auto"/>
        <w:ind w:left="0"/>
        <w:rPr>
          <w:sz w:val="28"/>
          <w:szCs w:val="28"/>
        </w:rPr>
      </w:pPr>
      <w:r>
        <w:rPr>
          <w:sz w:val="28"/>
          <w:szCs w:val="28"/>
        </w:rPr>
        <w:t>1.2.</w:t>
      </w:r>
      <w:r w:rsidR="003865F8" w:rsidRPr="00517397">
        <w:rPr>
          <w:sz w:val="28"/>
          <w:szCs w:val="28"/>
        </w:rPr>
        <w:t>средний индекс достижения значений</w:t>
      </w:r>
    </w:p>
    <w:p w:rsidR="003865F8" w:rsidRPr="00517397" w:rsidRDefault="003865F8" w:rsidP="00517397">
      <w:pPr>
        <w:spacing w:line="240" w:lineRule="auto"/>
        <w:ind w:left="0"/>
        <w:rPr>
          <w:sz w:val="28"/>
          <w:szCs w:val="28"/>
        </w:rPr>
      </w:pPr>
      <w:r w:rsidRPr="00517397">
        <w:rPr>
          <w:sz w:val="28"/>
          <w:szCs w:val="28"/>
        </w:rPr>
        <w:t xml:space="preserve">показателей задач:                                                                     </w:t>
      </w:r>
      <w:r w:rsidR="009A42C1">
        <w:rPr>
          <w:sz w:val="28"/>
          <w:szCs w:val="28"/>
        </w:rPr>
        <w:t xml:space="preserve">                </w:t>
      </w:r>
      <w:r w:rsidRPr="00517397">
        <w:rPr>
          <w:sz w:val="28"/>
          <w:szCs w:val="28"/>
        </w:rPr>
        <w:t>0,97</w:t>
      </w:r>
    </w:p>
    <w:p w:rsidR="003865F8" w:rsidRPr="00517397" w:rsidRDefault="003865F8" w:rsidP="00517397">
      <w:pPr>
        <w:spacing w:line="240" w:lineRule="auto"/>
        <w:ind w:left="0"/>
        <w:rPr>
          <w:sz w:val="28"/>
          <w:szCs w:val="28"/>
        </w:rPr>
      </w:pPr>
      <w:r w:rsidRPr="00517397">
        <w:rPr>
          <w:sz w:val="28"/>
          <w:szCs w:val="28"/>
        </w:rPr>
        <w:t>1.3. средний индекс достижения значений</w:t>
      </w:r>
    </w:p>
    <w:p w:rsidR="003865F8" w:rsidRPr="00517397" w:rsidRDefault="003865F8" w:rsidP="00517397">
      <w:pPr>
        <w:spacing w:line="240" w:lineRule="auto"/>
        <w:ind w:left="0"/>
        <w:rPr>
          <w:sz w:val="28"/>
          <w:szCs w:val="28"/>
        </w:rPr>
      </w:pPr>
      <w:r w:rsidRPr="00517397">
        <w:rPr>
          <w:sz w:val="28"/>
          <w:szCs w:val="28"/>
        </w:rPr>
        <w:t xml:space="preserve">показателей мероприятий:                                                        </w:t>
      </w:r>
      <w:r w:rsidR="009A42C1">
        <w:rPr>
          <w:sz w:val="28"/>
          <w:szCs w:val="28"/>
        </w:rPr>
        <w:t xml:space="preserve">                </w:t>
      </w:r>
      <w:r w:rsidRPr="00517397">
        <w:rPr>
          <w:sz w:val="28"/>
          <w:szCs w:val="28"/>
        </w:rPr>
        <w:t>0,96</w:t>
      </w:r>
    </w:p>
    <w:p w:rsidR="003865F8" w:rsidRPr="00517397" w:rsidRDefault="003865F8" w:rsidP="00517397">
      <w:pPr>
        <w:spacing w:line="240" w:lineRule="auto"/>
        <w:ind w:left="0"/>
        <w:rPr>
          <w:sz w:val="28"/>
          <w:szCs w:val="28"/>
        </w:rPr>
      </w:pPr>
      <w:r w:rsidRPr="00517397">
        <w:rPr>
          <w:sz w:val="28"/>
          <w:szCs w:val="28"/>
        </w:rPr>
        <w:t>2. Индекс освоения бюджетных средств, выделенных</w:t>
      </w:r>
    </w:p>
    <w:p w:rsidR="003865F8" w:rsidRPr="00517397" w:rsidRDefault="003865F8" w:rsidP="00517397">
      <w:pPr>
        <w:spacing w:line="240" w:lineRule="auto"/>
        <w:ind w:left="0"/>
        <w:rPr>
          <w:sz w:val="28"/>
          <w:szCs w:val="28"/>
        </w:rPr>
      </w:pPr>
      <w:r w:rsidRPr="00517397">
        <w:rPr>
          <w:sz w:val="28"/>
          <w:szCs w:val="28"/>
        </w:rPr>
        <w:t xml:space="preserve">на реализацию муниципальной программы:                          </w:t>
      </w:r>
      <w:r w:rsidR="009A42C1">
        <w:rPr>
          <w:sz w:val="28"/>
          <w:szCs w:val="28"/>
        </w:rPr>
        <w:t xml:space="preserve">                 </w:t>
      </w:r>
      <w:r w:rsidRPr="00517397">
        <w:rPr>
          <w:sz w:val="28"/>
          <w:szCs w:val="28"/>
        </w:rPr>
        <w:t>0,99</w:t>
      </w:r>
    </w:p>
    <w:p w:rsidR="003865F8" w:rsidRPr="00517397" w:rsidRDefault="003865F8" w:rsidP="00517397">
      <w:pPr>
        <w:spacing w:line="240" w:lineRule="auto"/>
        <w:ind w:left="0"/>
        <w:rPr>
          <w:sz w:val="28"/>
          <w:szCs w:val="28"/>
        </w:rPr>
      </w:pPr>
      <w:r w:rsidRPr="00517397">
        <w:rPr>
          <w:sz w:val="28"/>
          <w:szCs w:val="28"/>
        </w:rPr>
        <w:t>3. Показатель качества планирования</w:t>
      </w:r>
    </w:p>
    <w:p w:rsidR="003865F8" w:rsidRPr="00517397" w:rsidRDefault="003865F8" w:rsidP="00517397">
      <w:pPr>
        <w:spacing w:line="240" w:lineRule="auto"/>
        <w:ind w:left="0"/>
        <w:rPr>
          <w:sz w:val="28"/>
          <w:szCs w:val="28"/>
        </w:rPr>
      </w:pPr>
      <w:r w:rsidRPr="00517397">
        <w:rPr>
          <w:sz w:val="28"/>
          <w:szCs w:val="28"/>
        </w:rPr>
        <w:t xml:space="preserve">муниципальной программы:                                                    </w:t>
      </w:r>
      <w:r w:rsidR="009A42C1">
        <w:rPr>
          <w:sz w:val="28"/>
          <w:szCs w:val="28"/>
        </w:rPr>
        <w:t xml:space="preserve">                 </w:t>
      </w:r>
      <w:r w:rsidRPr="00517397">
        <w:rPr>
          <w:sz w:val="28"/>
          <w:szCs w:val="28"/>
        </w:rPr>
        <w:t>0,97</w:t>
      </w:r>
    </w:p>
    <w:p w:rsidR="003865F8" w:rsidRPr="00517397" w:rsidRDefault="003865F8" w:rsidP="00517397">
      <w:pPr>
        <w:spacing w:line="240" w:lineRule="auto"/>
        <w:ind w:left="0"/>
        <w:rPr>
          <w:sz w:val="28"/>
          <w:szCs w:val="28"/>
        </w:rPr>
      </w:pPr>
      <w:r w:rsidRPr="00517397">
        <w:rPr>
          <w:sz w:val="28"/>
          <w:szCs w:val="28"/>
        </w:rPr>
        <w:t>4. Критерий эффективности реализации</w:t>
      </w:r>
      <w:r w:rsidR="009A42C1">
        <w:rPr>
          <w:sz w:val="28"/>
          <w:szCs w:val="28"/>
        </w:rPr>
        <w:t xml:space="preserve">  </w:t>
      </w:r>
    </w:p>
    <w:p w:rsidR="003865F8" w:rsidRPr="00517397" w:rsidRDefault="003865F8" w:rsidP="00517397">
      <w:pPr>
        <w:spacing w:line="240" w:lineRule="auto"/>
        <w:ind w:left="0"/>
        <w:rPr>
          <w:sz w:val="28"/>
          <w:szCs w:val="28"/>
        </w:rPr>
      </w:pPr>
      <w:r w:rsidRPr="00517397">
        <w:rPr>
          <w:sz w:val="28"/>
          <w:szCs w:val="28"/>
        </w:rPr>
        <w:t xml:space="preserve">муниципальной программы:                                                    </w:t>
      </w:r>
      <w:r w:rsidR="009A42C1">
        <w:rPr>
          <w:sz w:val="28"/>
          <w:szCs w:val="28"/>
        </w:rPr>
        <w:t xml:space="preserve">                 </w:t>
      </w:r>
      <w:r w:rsidRPr="00517397">
        <w:rPr>
          <w:sz w:val="28"/>
          <w:szCs w:val="28"/>
        </w:rPr>
        <w:t>0,90</w:t>
      </w:r>
    </w:p>
    <w:p w:rsidR="003865F8" w:rsidRPr="00517397" w:rsidRDefault="003865F8" w:rsidP="00517397">
      <w:pPr>
        <w:spacing w:line="240" w:lineRule="auto"/>
        <w:ind w:left="0"/>
        <w:rPr>
          <w:sz w:val="28"/>
          <w:szCs w:val="28"/>
        </w:rPr>
      </w:pPr>
    </w:p>
    <w:p w:rsidR="003865F8" w:rsidRPr="00517397" w:rsidRDefault="003865F8" w:rsidP="009A42C1">
      <w:pPr>
        <w:spacing w:line="240" w:lineRule="auto"/>
        <w:ind w:left="0" w:firstLine="709"/>
        <w:rPr>
          <w:sz w:val="28"/>
          <w:szCs w:val="28"/>
        </w:rPr>
      </w:pPr>
      <w:r w:rsidRPr="00517397">
        <w:rPr>
          <w:sz w:val="28"/>
          <w:szCs w:val="28"/>
        </w:rPr>
        <w:t>Исходя из значения критерия эффективности реализации муниципальной программы, данная муниципальная программа в 2023 году реализована умеренно эффективно.</w:t>
      </w:r>
    </w:p>
    <w:p w:rsidR="00D335C4" w:rsidRPr="00517397" w:rsidRDefault="00D335C4" w:rsidP="00517397">
      <w:pPr>
        <w:spacing w:line="240" w:lineRule="auto"/>
        <w:ind w:left="0"/>
        <w:rPr>
          <w:color w:val="FF0000"/>
          <w:sz w:val="28"/>
          <w:szCs w:val="28"/>
        </w:rPr>
      </w:pPr>
    </w:p>
    <w:p w:rsidR="00D335C4" w:rsidRPr="00517397" w:rsidRDefault="00D335C4" w:rsidP="00517397">
      <w:pPr>
        <w:spacing w:line="240" w:lineRule="auto"/>
        <w:ind w:left="0"/>
        <w:jc w:val="center"/>
        <w:rPr>
          <w:b/>
          <w:sz w:val="28"/>
          <w:szCs w:val="28"/>
        </w:rPr>
      </w:pPr>
      <w:r w:rsidRPr="00517397">
        <w:rPr>
          <w:b/>
          <w:sz w:val="28"/>
          <w:szCs w:val="28"/>
        </w:rPr>
        <w:t>3.Анализ результатов деятельности главного администратора (администратора) муниципальной программы по управлению реализацией муниципальной программы и меры по совершенствованию управления реализацией муниципальной программы.</w:t>
      </w:r>
    </w:p>
    <w:p w:rsidR="00D335C4" w:rsidRPr="00517397" w:rsidRDefault="00D335C4" w:rsidP="00517397">
      <w:pPr>
        <w:spacing w:line="240" w:lineRule="auto"/>
        <w:ind w:left="0"/>
        <w:rPr>
          <w:sz w:val="28"/>
          <w:szCs w:val="28"/>
        </w:rPr>
      </w:pPr>
    </w:p>
    <w:p w:rsidR="00D335C4" w:rsidRPr="00517397" w:rsidRDefault="00D335C4" w:rsidP="00517397">
      <w:pPr>
        <w:spacing w:line="240" w:lineRule="auto"/>
        <w:ind w:left="0" w:firstLine="708"/>
        <w:rPr>
          <w:sz w:val="28"/>
          <w:szCs w:val="28"/>
        </w:rPr>
      </w:pPr>
      <w:r w:rsidRPr="00517397">
        <w:rPr>
          <w:sz w:val="28"/>
          <w:szCs w:val="28"/>
        </w:rPr>
        <w:t>В результате целенаправленной деятельности администратора муниципальной программы -  администрации Западнодвинского муниципального округа Т</w:t>
      </w:r>
      <w:r w:rsidR="00A83838" w:rsidRPr="00517397">
        <w:rPr>
          <w:sz w:val="28"/>
          <w:szCs w:val="28"/>
        </w:rPr>
        <w:t>верской области по исполнению 77</w:t>
      </w:r>
      <w:r w:rsidRPr="00517397">
        <w:rPr>
          <w:sz w:val="28"/>
          <w:szCs w:val="28"/>
        </w:rPr>
        <w:t xml:space="preserve"> установленных показателей целей, задач, мероприятий достигнуты высокие результаты по всем показателям. </w:t>
      </w:r>
    </w:p>
    <w:p w:rsidR="00D335C4" w:rsidRPr="00517397" w:rsidRDefault="00D335C4" w:rsidP="00517397">
      <w:pPr>
        <w:spacing w:line="240" w:lineRule="auto"/>
        <w:ind w:left="0" w:firstLine="708"/>
        <w:rPr>
          <w:sz w:val="28"/>
          <w:szCs w:val="28"/>
        </w:rPr>
      </w:pPr>
      <w:r w:rsidRPr="00517397">
        <w:rPr>
          <w:sz w:val="28"/>
          <w:szCs w:val="28"/>
        </w:rPr>
        <w:t>С целью совершенствования управления реализацией муниципальной программы администратором муниципальной программы:</w:t>
      </w:r>
    </w:p>
    <w:p w:rsidR="00D335C4" w:rsidRPr="00517397" w:rsidRDefault="00693621" w:rsidP="009A42C1">
      <w:pPr>
        <w:spacing w:line="240" w:lineRule="auto"/>
        <w:ind w:left="0" w:firstLine="709"/>
        <w:rPr>
          <w:sz w:val="28"/>
          <w:szCs w:val="28"/>
        </w:rPr>
      </w:pPr>
      <w:r w:rsidRPr="00517397">
        <w:rPr>
          <w:sz w:val="28"/>
          <w:szCs w:val="28"/>
        </w:rPr>
        <w:t>а</w:t>
      </w:r>
      <w:r w:rsidR="00D335C4" w:rsidRPr="00517397">
        <w:rPr>
          <w:sz w:val="28"/>
          <w:szCs w:val="28"/>
        </w:rPr>
        <w:t>) осуществляется контроль за реализацией программных мероприятий, за соблюдением сроков осуществления мероприятий муниципальной программы;</w:t>
      </w:r>
    </w:p>
    <w:p w:rsidR="00D335C4" w:rsidRPr="00517397" w:rsidRDefault="00D335C4" w:rsidP="009A42C1">
      <w:pPr>
        <w:spacing w:line="240" w:lineRule="auto"/>
        <w:ind w:left="0" w:firstLine="709"/>
        <w:rPr>
          <w:sz w:val="28"/>
          <w:szCs w:val="28"/>
        </w:rPr>
      </w:pPr>
      <w:r w:rsidRPr="00517397">
        <w:rPr>
          <w:sz w:val="28"/>
          <w:szCs w:val="28"/>
        </w:rPr>
        <w:t>б) повышается ответственность исполнителей за достижение значений показателей реализации мероприятий муниципальной программы;</w:t>
      </w:r>
    </w:p>
    <w:p w:rsidR="00D335C4" w:rsidRPr="00517397" w:rsidRDefault="00D335C4" w:rsidP="009A42C1">
      <w:pPr>
        <w:spacing w:line="240" w:lineRule="auto"/>
        <w:ind w:left="0" w:firstLine="709"/>
        <w:rPr>
          <w:sz w:val="28"/>
          <w:szCs w:val="28"/>
        </w:rPr>
      </w:pPr>
      <w:r w:rsidRPr="00517397">
        <w:rPr>
          <w:sz w:val="28"/>
          <w:szCs w:val="28"/>
        </w:rPr>
        <w:t>в) организуются общественные обсуждения, публикации в СМИ, на сайте администрации Западнодвинского муниципального округа вопросов по реализации муниципальной программы.</w:t>
      </w:r>
    </w:p>
    <w:p w:rsidR="00D335C4" w:rsidRPr="00517397" w:rsidRDefault="00D335C4" w:rsidP="00517397">
      <w:pPr>
        <w:spacing w:line="240" w:lineRule="auto"/>
        <w:ind w:left="0" w:firstLine="709"/>
        <w:rPr>
          <w:color w:val="FF0000"/>
          <w:sz w:val="28"/>
          <w:szCs w:val="28"/>
        </w:rPr>
      </w:pPr>
    </w:p>
    <w:p w:rsidR="00A83838" w:rsidRPr="009A42C1" w:rsidRDefault="00A83838" w:rsidP="00517397">
      <w:pPr>
        <w:pageBreakBefore/>
        <w:tabs>
          <w:tab w:val="left" w:pos="4536"/>
        </w:tabs>
        <w:spacing w:line="240" w:lineRule="auto"/>
        <w:ind w:left="0"/>
        <w:jc w:val="right"/>
        <w:rPr>
          <w:sz w:val="24"/>
          <w:szCs w:val="28"/>
        </w:rPr>
      </w:pPr>
      <w:r w:rsidRPr="009A42C1">
        <w:rPr>
          <w:sz w:val="24"/>
          <w:szCs w:val="28"/>
        </w:rPr>
        <w:t>Приложение 8</w:t>
      </w:r>
    </w:p>
    <w:p w:rsidR="009A42C1" w:rsidRDefault="00A83838" w:rsidP="00517397">
      <w:pPr>
        <w:widowControl w:val="0"/>
        <w:tabs>
          <w:tab w:val="left" w:pos="4536"/>
        </w:tabs>
        <w:spacing w:line="240" w:lineRule="auto"/>
        <w:ind w:left="0"/>
        <w:jc w:val="right"/>
        <w:rPr>
          <w:sz w:val="24"/>
          <w:szCs w:val="28"/>
        </w:rPr>
      </w:pPr>
      <w:r w:rsidRPr="009A42C1">
        <w:rPr>
          <w:sz w:val="24"/>
          <w:szCs w:val="28"/>
        </w:rPr>
        <w:t xml:space="preserve">к сводному докладу о ходе реализации </w:t>
      </w:r>
    </w:p>
    <w:p w:rsidR="009A42C1" w:rsidRDefault="00A83838" w:rsidP="00517397">
      <w:pPr>
        <w:widowControl w:val="0"/>
        <w:tabs>
          <w:tab w:val="left" w:pos="4536"/>
        </w:tabs>
        <w:spacing w:line="240" w:lineRule="auto"/>
        <w:ind w:left="0"/>
        <w:jc w:val="right"/>
        <w:rPr>
          <w:sz w:val="24"/>
          <w:szCs w:val="28"/>
        </w:rPr>
      </w:pPr>
      <w:r w:rsidRPr="009A42C1">
        <w:rPr>
          <w:sz w:val="24"/>
          <w:szCs w:val="28"/>
        </w:rPr>
        <w:t xml:space="preserve">и об оценке эффективности муниципальных  программ </w:t>
      </w:r>
    </w:p>
    <w:p w:rsidR="009A42C1" w:rsidRDefault="00A83838" w:rsidP="00517397">
      <w:pPr>
        <w:widowControl w:val="0"/>
        <w:tabs>
          <w:tab w:val="left" w:pos="4536"/>
        </w:tabs>
        <w:spacing w:line="240" w:lineRule="auto"/>
        <w:ind w:left="0"/>
        <w:jc w:val="right"/>
        <w:rPr>
          <w:sz w:val="24"/>
          <w:szCs w:val="28"/>
        </w:rPr>
      </w:pPr>
      <w:r w:rsidRPr="009A42C1">
        <w:rPr>
          <w:sz w:val="24"/>
          <w:szCs w:val="28"/>
        </w:rPr>
        <w:t xml:space="preserve">муниципального образования Западнодвинский муниципальный округ </w:t>
      </w:r>
    </w:p>
    <w:p w:rsidR="00A83838" w:rsidRPr="009A42C1" w:rsidRDefault="00A83838" w:rsidP="009A42C1">
      <w:pPr>
        <w:widowControl w:val="0"/>
        <w:tabs>
          <w:tab w:val="left" w:pos="4536"/>
        </w:tabs>
        <w:spacing w:line="240" w:lineRule="auto"/>
        <w:ind w:left="0"/>
        <w:jc w:val="right"/>
        <w:rPr>
          <w:sz w:val="24"/>
          <w:szCs w:val="28"/>
        </w:rPr>
      </w:pPr>
      <w:r w:rsidRPr="009A42C1">
        <w:rPr>
          <w:sz w:val="24"/>
          <w:szCs w:val="28"/>
        </w:rPr>
        <w:t>Тверской области за 2023 год</w:t>
      </w:r>
    </w:p>
    <w:p w:rsidR="00A83838" w:rsidRPr="00517397" w:rsidRDefault="00A83838" w:rsidP="00517397">
      <w:pPr>
        <w:widowControl w:val="0"/>
        <w:tabs>
          <w:tab w:val="left" w:pos="4536"/>
        </w:tabs>
        <w:spacing w:line="240" w:lineRule="auto"/>
        <w:ind w:left="0"/>
        <w:jc w:val="center"/>
        <w:rPr>
          <w:sz w:val="28"/>
          <w:szCs w:val="28"/>
        </w:rPr>
      </w:pPr>
    </w:p>
    <w:p w:rsidR="00A83838" w:rsidRPr="00517397" w:rsidRDefault="00A83838" w:rsidP="00517397">
      <w:pPr>
        <w:widowControl w:val="0"/>
        <w:spacing w:line="240" w:lineRule="auto"/>
        <w:ind w:left="0" w:firstLine="709"/>
        <w:jc w:val="center"/>
        <w:rPr>
          <w:b/>
          <w:sz w:val="28"/>
          <w:szCs w:val="28"/>
        </w:rPr>
      </w:pPr>
      <w:r w:rsidRPr="00517397">
        <w:rPr>
          <w:b/>
          <w:sz w:val="28"/>
          <w:szCs w:val="28"/>
        </w:rPr>
        <w:t xml:space="preserve">Краткая информация о реализации </w:t>
      </w:r>
    </w:p>
    <w:p w:rsidR="00A83838" w:rsidRPr="00517397" w:rsidRDefault="00A83838" w:rsidP="00517397">
      <w:pPr>
        <w:widowControl w:val="0"/>
        <w:spacing w:line="240" w:lineRule="auto"/>
        <w:ind w:left="0" w:firstLine="709"/>
        <w:jc w:val="center"/>
        <w:rPr>
          <w:b/>
          <w:sz w:val="28"/>
          <w:szCs w:val="28"/>
        </w:rPr>
      </w:pPr>
      <w:r w:rsidRPr="00517397">
        <w:rPr>
          <w:b/>
          <w:sz w:val="28"/>
          <w:szCs w:val="28"/>
        </w:rPr>
        <w:t xml:space="preserve">муниципальной программы </w:t>
      </w:r>
    </w:p>
    <w:p w:rsidR="00A83838" w:rsidRPr="00517397" w:rsidRDefault="00A83838" w:rsidP="00517397">
      <w:pPr>
        <w:widowControl w:val="0"/>
        <w:spacing w:line="240" w:lineRule="auto"/>
        <w:ind w:left="0" w:firstLine="709"/>
        <w:jc w:val="center"/>
        <w:rPr>
          <w:b/>
          <w:sz w:val="28"/>
          <w:szCs w:val="28"/>
        </w:rPr>
      </w:pPr>
      <w:r w:rsidRPr="00517397">
        <w:rPr>
          <w:b/>
          <w:sz w:val="28"/>
          <w:szCs w:val="28"/>
        </w:rPr>
        <w:t xml:space="preserve">муниципального образования </w:t>
      </w:r>
    </w:p>
    <w:p w:rsidR="00A83838" w:rsidRPr="00517397" w:rsidRDefault="00A83838" w:rsidP="00517397">
      <w:pPr>
        <w:widowControl w:val="0"/>
        <w:spacing w:line="240" w:lineRule="auto"/>
        <w:ind w:left="0" w:firstLine="709"/>
        <w:jc w:val="center"/>
        <w:rPr>
          <w:b/>
          <w:sz w:val="28"/>
          <w:szCs w:val="28"/>
        </w:rPr>
      </w:pPr>
      <w:r w:rsidRPr="00517397">
        <w:rPr>
          <w:b/>
          <w:sz w:val="28"/>
          <w:szCs w:val="28"/>
        </w:rPr>
        <w:t xml:space="preserve">Западнодвинский муниципальный округ </w:t>
      </w:r>
    </w:p>
    <w:p w:rsidR="00A83838" w:rsidRPr="00517397" w:rsidRDefault="00A83838" w:rsidP="00517397">
      <w:pPr>
        <w:widowControl w:val="0"/>
        <w:spacing w:line="240" w:lineRule="auto"/>
        <w:ind w:left="0" w:firstLine="709"/>
        <w:jc w:val="center"/>
        <w:rPr>
          <w:b/>
          <w:sz w:val="28"/>
          <w:szCs w:val="28"/>
        </w:rPr>
      </w:pPr>
      <w:r w:rsidRPr="00517397">
        <w:rPr>
          <w:b/>
          <w:sz w:val="28"/>
          <w:szCs w:val="28"/>
        </w:rPr>
        <w:t xml:space="preserve">Тверской области </w:t>
      </w:r>
    </w:p>
    <w:p w:rsidR="00A83838" w:rsidRPr="00517397" w:rsidRDefault="00A83838" w:rsidP="00517397">
      <w:pPr>
        <w:widowControl w:val="0"/>
        <w:spacing w:line="240" w:lineRule="auto"/>
        <w:ind w:left="0" w:firstLine="709"/>
        <w:jc w:val="center"/>
        <w:rPr>
          <w:b/>
          <w:sz w:val="28"/>
          <w:szCs w:val="28"/>
        </w:rPr>
      </w:pPr>
      <w:r w:rsidRPr="00517397">
        <w:rPr>
          <w:b/>
          <w:sz w:val="28"/>
          <w:szCs w:val="28"/>
        </w:rPr>
        <w:t>«Формирование современной городской среды»</w:t>
      </w:r>
      <w:r w:rsidRPr="00517397">
        <w:rPr>
          <w:b/>
          <w:sz w:val="28"/>
          <w:szCs w:val="28"/>
        </w:rPr>
        <w:br/>
        <w:t>на 2021 – 2026 годы                                                                                                                                     за 2023 год</w:t>
      </w:r>
    </w:p>
    <w:p w:rsidR="003202DE" w:rsidRPr="00517397" w:rsidRDefault="003202DE" w:rsidP="00517397">
      <w:pPr>
        <w:autoSpaceDE w:val="0"/>
        <w:autoSpaceDN w:val="0"/>
        <w:adjustRightInd w:val="0"/>
        <w:spacing w:line="240" w:lineRule="auto"/>
        <w:ind w:left="0"/>
        <w:rPr>
          <w:color w:val="FF0000"/>
          <w:sz w:val="28"/>
          <w:szCs w:val="28"/>
        </w:rPr>
      </w:pPr>
    </w:p>
    <w:p w:rsidR="00C5369F" w:rsidRPr="00517397" w:rsidRDefault="00C5369F" w:rsidP="00517397">
      <w:pPr>
        <w:widowControl w:val="0"/>
        <w:spacing w:line="240" w:lineRule="auto"/>
        <w:ind w:left="0" w:firstLine="709"/>
        <w:jc w:val="center"/>
        <w:rPr>
          <w:b/>
          <w:color w:val="FF0000"/>
          <w:sz w:val="28"/>
          <w:szCs w:val="28"/>
        </w:rPr>
      </w:pPr>
    </w:p>
    <w:p w:rsidR="00730812" w:rsidRPr="00517397" w:rsidRDefault="00730812" w:rsidP="00517397">
      <w:pPr>
        <w:pStyle w:val="af3"/>
        <w:numPr>
          <w:ilvl w:val="0"/>
          <w:numId w:val="2"/>
        </w:numPr>
        <w:spacing w:after="0" w:line="240" w:lineRule="auto"/>
        <w:ind w:left="0"/>
        <w:jc w:val="center"/>
        <w:rPr>
          <w:rFonts w:eastAsiaTheme="minorEastAsia"/>
          <w:b/>
          <w:sz w:val="28"/>
          <w:szCs w:val="28"/>
        </w:rPr>
      </w:pPr>
      <w:r w:rsidRPr="00517397">
        <w:rPr>
          <w:rFonts w:eastAsiaTheme="minorEastAsia"/>
          <w:b/>
          <w:sz w:val="28"/>
          <w:szCs w:val="28"/>
        </w:rPr>
        <w:t>Оценка достижения цели муниципальной программы и результата реализации муниципальной программы.</w:t>
      </w:r>
    </w:p>
    <w:p w:rsidR="00730812" w:rsidRPr="00517397" w:rsidRDefault="00730812" w:rsidP="00517397">
      <w:pPr>
        <w:spacing w:line="240" w:lineRule="auto"/>
        <w:ind w:left="0"/>
        <w:contextualSpacing/>
        <w:rPr>
          <w:rFonts w:eastAsiaTheme="minorEastAsia"/>
          <w:b/>
          <w:sz w:val="28"/>
          <w:szCs w:val="28"/>
        </w:rPr>
      </w:pPr>
    </w:p>
    <w:p w:rsidR="00A83838" w:rsidRPr="00517397" w:rsidRDefault="00A83838" w:rsidP="009A42C1">
      <w:pPr>
        <w:spacing w:line="240" w:lineRule="auto"/>
        <w:ind w:left="0" w:firstLine="709"/>
        <w:rPr>
          <w:rFonts w:eastAsiaTheme="minorEastAsia"/>
          <w:sz w:val="28"/>
          <w:szCs w:val="28"/>
        </w:rPr>
      </w:pPr>
      <w:r w:rsidRPr="00517397">
        <w:rPr>
          <w:rFonts w:eastAsiaTheme="minorEastAsia"/>
          <w:sz w:val="28"/>
          <w:szCs w:val="28"/>
        </w:rPr>
        <w:t xml:space="preserve">Муниципальная программа </w:t>
      </w:r>
      <w:r w:rsidRPr="00517397">
        <w:rPr>
          <w:rFonts w:eastAsiaTheme="minorEastAsia"/>
          <w:b/>
          <w:sz w:val="28"/>
          <w:szCs w:val="28"/>
        </w:rPr>
        <w:t>«</w:t>
      </w:r>
      <w:r w:rsidRPr="00517397">
        <w:rPr>
          <w:rFonts w:eastAsiaTheme="minorEastAsia"/>
          <w:sz w:val="28"/>
          <w:szCs w:val="28"/>
        </w:rPr>
        <w:t>Формирование современной городской среды»на 2021-2026 годы» (далее - муниципальная программа) утверждена постановлением администрации Западнодвинского района Тверской области от 06.11.2020 г. №218 «Об утверждении муниципальной программы Западнодвинского муниципального округа Тверской области«Формирование современной городской среды» на 2021-2026 годы.</w:t>
      </w:r>
    </w:p>
    <w:p w:rsidR="00A83838" w:rsidRPr="00517397" w:rsidRDefault="00A83838" w:rsidP="009A42C1">
      <w:pPr>
        <w:spacing w:line="240" w:lineRule="auto"/>
        <w:ind w:left="0" w:firstLine="709"/>
        <w:rPr>
          <w:rFonts w:eastAsiaTheme="minorEastAsia"/>
          <w:sz w:val="28"/>
          <w:szCs w:val="28"/>
        </w:rPr>
      </w:pPr>
      <w:r w:rsidRPr="00517397">
        <w:rPr>
          <w:rFonts w:eastAsiaTheme="minorEastAsia"/>
          <w:sz w:val="28"/>
          <w:szCs w:val="28"/>
        </w:rPr>
        <w:t>Администратор муниципальной программы - Администрация Западнодвинского муниципального округа Тверской области.</w:t>
      </w:r>
    </w:p>
    <w:p w:rsidR="00A83838" w:rsidRPr="00517397" w:rsidRDefault="00A83838" w:rsidP="009A42C1">
      <w:pPr>
        <w:spacing w:line="240" w:lineRule="auto"/>
        <w:ind w:left="0" w:firstLine="709"/>
        <w:rPr>
          <w:rFonts w:eastAsiaTheme="minorEastAsia"/>
          <w:sz w:val="28"/>
          <w:szCs w:val="28"/>
        </w:rPr>
      </w:pPr>
      <w:r w:rsidRPr="00517397">
        <w:rPr>
          <w:rFonts w:eastAsiaTheme="minorEastAsia"/>
          <w:sz w:val="28"/>
          <w:szCs w:val="28"/>
        </w:rPr>
        <w:t>Объем освоенных бюджетных средств в рамках муниципальной программы в 2023году составил 8 812тыс.рублей, или 99,9% от запланированных 8 812,1тыс.рублей.</w:t>
      </w:r>
    </w:p>
    <w:p w:rsidR="00A83838" w:rsidRPr="00517397" w:rsidRDefault="00A83838" w:rsidP="009A42C1">
      <w:pPr>
        <w:spacing w:line="240" w:lineRule="auto"/>
        <w:ind w:left="0" w:firstLine="709"/>
        <w:rPr>
          <w:rFonts w:eastAsiaTheme="minorEastAsia"/>
          <w:sz w:val="28"/>
          <w:szCs w:val="28"/>
        </w:rPr>
      </w:pPr>
      <w:r w:rsidRPr="00517397">
        <w:rPr>
          <w:rFonts w:eastAsiaTheme="minorEastAsia"/>
          <w:sz w:val="28"/>
          <w:szCs w:val="28"/>
        </w:rPr>
        <w:t>Муниципальная программа направлена на достижение цели: "Кардинальное повышение комфортной городской среды на территории города Западная Двина, повышение индекса качества городской среды".</w:t>
      </w:r>
    </w:p>
    <w:p w:rsidR="00A83838" w:rsidRPr="00517397" w:rsidRDefault="00A83838" w:rsidP="009A42C1">
      <w:pPr>
        <w:spacing w:line="240" w:lineRule="auto"/>
        <w:ind w:left="0" w:firstLine="709"/>
        <w:rPr>
          <w:rFonts w:eastAsiaTheme="minorEastAsia"/>
          <w:sz w:val="28"/>
          <w:szCs w:val="28"/>
        </w:rPr>
      </w:pPr>
      <w:r w:rsidRPr="00517397">
        <w:rPr>
          <w:rFonts w:eastAsiaTheme="minorEastAsia"/>
          <w:sz w:val="28"/>
          <w:szCs w:val="28"/>
        </w:rPr>
        <w:t>Достижение цели в 2023 году характеризуется 4 показателями:</w:t>
      </w:r>
    </w:p>
    <w:p w:rsidR="00A83838" w:rsidRPr="00517397" w:rsidRDefault="00A83838" w:rsidP="00517397">
      <w:pPr>
        <w:spacing w:line="240" w:lineRule="auto"/>
        <w:ind w:left="0"/>
        <w:rPr>
          <w:rFonts w:eastAsiaTheme="minorEastAsia"/>
          <w:sz w:val="28"/>
          <w:szCs w:val="28"/>
        </w:rPr>
      </w:pPr>
      <w:r w:rsidRPr="00517397">
        <w:rPr>
          <w:rFonts w:eastAsiaTheme="minorEastAsia"/>
          <w:sz w:val="28"/>
          <w:szCs w:val="28"/>
        </w:rPr>
        <w:tab/>
        <w:t>1) Показатель 1"Доля реализованных проектов благоустройства дворовых территорий, полностью освещенных, оборудованных местами для проведения досуга и отдыха разными группами населения, малыми архитектурными формами, в общем количестве реализованных в течение планового года проектов благоустройства дворовых территорий»исполнен на 100% от запланированного показателя и составил 100%;</w:t>
      </w:r>
    </w:p>
    <w:p w:rsidR="00A83838" w:rsidRPr="00517397" w:rsidRDefault="009A42C1" w:rsidP="00517397">
      <w:pPr>
        <w:spacing w:line="240" w:lineRule="auto"/>
        <w:ind w:left="0"/>
        <w:rPr>
          <w:rFonts w:eastAsiaTheme="minorEastAsia"/>
          <w:sz w:val="28"/>
          <w:szCs w:val="28"/>
        </w:rPr>
      </w:pPr>
      <w:r>
        <w:rPr>
          <w:rFonts w:eastAsiaTheme="minorEastAsia"/>
          <w:sz w:val="28"/>
          <w:szCs w:val="28"/>
        </w:rPr>
        <w:t xml:space="preserve">          </w:t>
      </w:r>
      <w:r w:rsidR="00A83838" w:rsidRPr="00517397">
        <w:rPr>
          <w:rFonts w:eastAsiaTheme="minorEastAsia"/>
          <w:sz w:val="28"/>
          <w:szCs w:val="28"/>
        </w:rPr>
        <w:t>2) Показатель 2 «Доля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 исполнен на 100% и составил 100%;</w:t>
      </w:r>
    </w:p>
    <w:p w:rsidR="00A83838" w:rsidRPr="00517397" w:rsidRDefault="00A83838" w:rsidP="00517397">
      <w:pPr>
        <w:spacing w:line="240" w:lineRule="auto"/>
        <w:ind w:left="0"/>
        <w:rPr>
          <w:rFonts w:eastAsiaTheme="minorEastAsia"/>
          <w:sz w:val="28"/>
          <w:szCs w:val="28"/>
        </w:rPr>
      </w:pPr>
      <w:r w:rsidRPr="00517397">
        <w:rPr>
          <w:rFonts w:eastAsiaTheme="minorEastAsia"/>
          <w:sz w:val="28"/>
          <w:szCs w:val="28"/>
        </w:rPr>
        <w:t xml:space="preserve">           3) Показатель 3 «Доля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территорий»исполнен на 100 % и составил 100%;</w:t>
      </w:r>
    </w:p>
    <w:p w:rsidR="00A83838" w:rsidRPr="00517397" w:rsidRDefault="00A83838" w:rsidP="00517397">
      <w:pPr>
        <w:spacing w:line="240" w:lineRule="auto"/>
        <w:ind w:left="0"/>
        <w:rPr>
          <w:rFonts w:eastAsiaTheme="minorEastAsia"/>
          <w:sz w:val="28"/>
          <w:szCs w:val="28"/>
        </w:rPr>
      </w:pPr>
      <w:r w:rsidRPr="00517397">
        <w:rPr>
          <w:rFonts w:eastAsiaTheme="minorEastAsia"/>
          <w:sz w:val="28"/>
          <w:szCs w:val="28"/>
        </w:rPr>
        <w:t xml:space="preserve">         </w:t>
      </w:r>
      <w:r w:rsidR="009A42C1">
        <w:rPr>
          <w:rFonts w:eastAsiaTheme="minorEastAsia"/>
          <w:sz w:val="28"/>
          <w:szCs w:val="28"/>
        </w:rPr>
        <w:t xml:space="preserve"> </w:t>
      </w:r>
      <w:r w:rsidRPr="00517397">
        <w:rPr>
          <w:rFonts w:eastAsiaTheme="minorEastAsia"/>
          <w:sz w:val="28"/>
          <w:szCs w:val="28"/>
        </w:rPr>
        <w:t>4) Показатель 4 «Доля граждан, принявших участие в решении вопросов развития городской среды от общего количества  граждан в возрасте  от 14 лет, проживающих в городе Западная Двина, исполнен на 100% и составил 25%.</w:t>
      </w:r>
    </w:p>
    <w:p w:rsidR="00A83838" w:rsidRPr="00517397" w:rsidRDefault="00A83838" w:rsidP="00517397">
      <w:pPr>
        <w:spacing w:line="240" w:lineRule="auto"/>
        <w:ind w:left="0"/>
        <w:rPr>
          <w:rFonts w:eastAsiaTheme="minorEastAsia"/>
          <w:sz w:val="28"/>
          <w:szCs w:val="28"/>
        </w:rPr>
      </w:pPr>
      <w:r w:rsidRPr="00517397">
        <w:rPr>
          <w:rFonts w:eastAsiaTheme="minorEastAsia"/>
          <w:sz w:val="28"/>
          <w:szCs w:val="28"/>
        </w:rPr>
        <w:tab/>
        <w:t>Достижение цели осуществлено в рамках реализации 2подпрограмм:</w:t>
      </w:r>
    </w:p>
    <w:p w:rsidR="00A83838" w:rsidRPr="00517397" w:rsidRDefault="00A83838" w:rsidP="00517397">
      <w:pPr>
        <w:spacing w:line="240" w:lineRule="auto"/>
        <w:ind w:left="0"/>
        <w:rPr>
          <w:rFonts w:eastAsiaTheme="minorEastAsia"/>
          <w:sz w:val="28"/>
          <w:szCs w:val="28"/>
        </w:rPr>
      </w:pPr>
      <w:r w:rsidRPr="00517397">
        <w:rPr>
          <w:rFonts w:eastAsiaTheme="minorEastAsia"/>
          <w:sz w:val="28"/>
          <w:szCs w:val="28"/>
        </w:rPr>
        <w:tab/>
        <w:t>а) подпрограмма 1 «Благоустройство дворовых территорий»;</w:t>
      </w:r>
    </w:p>
    <w:p w:rsidR="00A83838" w:rsidRPr="00517397" w:rsidRDefault="00A83838" w:rsidP="00517397">
      <w:pPr>
        <w:spacing w:line="240" w:lineRule="auto"/>
        <w:ind w:left="0"/>
        <w:rPr>
          <w:rFonts w:eastAsiaTheme="minorEastAsia"/>
          <w:bCs/>
          <w:sz w:val="28"/>
          <w:szCs w:val="28"/>
        </w:rPr>
      </w:pPr>
      <w:r w:rsidRPr="00517397">
        <w:rPr>
          <w:rFonts w:eastAsiaTheme="minorEastAsia"/>
          <w:bCs/>
          <w:sz w:val="28"/>
          <w:szCs w:val="28"/>
        </w:rPr>
        <w:t>б) подпрограмма 2 «Благоустройство территорий общего  пользования».</w:t>
      </w:r>
    </w:p>
    <w:p w:rsidR="00A83838" w:rsidRPr="00517397" w:rsidRDefault="00A83838" w:rsidP="00517397">
      <w:pPr>
        <w:spacing w:line="240" w:lineRule="auto"/>
        <w:ind w:left="0"/>
        <w:rPr>
          <w:rFonts w:eastAsiaTheme="minorEastAsia"/>
          <w:bCs/>
          <w:sz w:val="28"/>
          <w:szCs w:val="28"/>
        </w:rPr>
      </w:pPr>
      <w:r w:rsidRPr="00517397">
        <w:rPr>
          <w:rFonts w:eastAsiaTheme="minorEastAsia"/>
          <w:sz w:val="28"/>
          <w:szCs w:val="28"/>
        </w:rPr>
        <w:tab/>
      </w:r>
      <w:r w:rsidRPr="00517397">
        <w:rPr>
          <w:rFonts w:eastAsiaTheme="minorEastAsia"/>
          <w:bCs/>
          <w:sz w:val="28"/>
          <w:szCs w:val="28"/>
        </w:rPr>
        <w:t>Подпрограмма 1 « Благоустройство дворовых территорий»</w:t>
      </w:r>
    </w:p>
    <w:p w:rsidR="00A83838" w:rsidRPr="00517397" w:rsidRDefault="00A83838" w:rsidP="00517397">
      <w:pPr>
        <w:spacing w:line="240" w:lineRule="auto"/>
        <w:ind w:left="0"/>
        <w:rPr>
          <w:rFonts w:eastAsiaTheme="minorEastAsia"/>
          <w:bCs/>
          <w:sz w:val="28"/>
          <w:szCs w:val="28"/>
        </w:rPr>
      </w:pPr>
      <w:r w:rsidRPr="00517397">
        <w:rPr>
          <w:rFonts w:eastAsiaTheme="minorEastAsia"/>
          <w:bCs/>
          <w:sz w:val="28"/>
          <w:szCs w:val="28"/>
        </w:rPr>
        <w:t>Объем освоенных средств составил 1 245 тыс. рублей или 100 % от запланированных 1 245 тыс. рублей.</w:t>
      </w:r>
    </w:p>
    <w:p w:rsidR="00A83838" w:rsidRPr="00517397" w:rsidRDefault="00A83838" w:rsidP="00517397">
      <w:pPr>
        <w:spacing w:line="240" w:lineRule="auto"/>
        <w:ind w:left="0"/>
        <w:rPr>
          <w:rFonts w:eastAsiaTheme="minorEastAsia"/>
          <w:b/>
          <w:bCs/>
          <w:sz w:val="28"/>
          <w:szCs w:val="28"/>
        </w:rPr>
      </w:pPr>
      <w:r w:rsidRPr="00517397">
        <w:rPr>
          <w:rFonts w:eastAsiaTheme="minorEastAsia"/>
          <w:bCs/>
          <w:sz w:val="28"/>
          <w:szCs w:val="28"/>
        </w:rPr>
        <w:t>Подпрограмма направлена на решение 3 задач:</w:t>
      </w:r>
    </w:p>
    <w:p w:rsidR="00A83838" w:rsidRPr="00517397" w:rsidRDefault="00A83838" w:rsidP="00517397">
      <w:pPr>
        <w:spacing w:line="240" w:lineRule="auto"/>
        <w:ind w:left="0"/>
        <w:rPr>
          <w:rFonts w:eastAsiaTheme="minorEastAsia"/>
          <w:sz w:val="28"/>
          <w:szCs w:val="28"/>
        </w:rPr>
      </w:pPr>
      <w:r w:rsidRPr="00517397">
        <w:rPr>
          <w:rFonts w:eastAsiaTheme="minorEastAsia"/>
          <w:bCs/>
          <w:sz w:val="28"/>
          <w:szCs w:val="28"/>
        </w:rPr>
        <w:t>а)</w:t>
      </w:r>
      <w:r w:rsidRPr="00517397">
        <w:rPr>
          <w:rFonts w:eastAsiaTheme="minorEastAsia"/>
          <w:sz w:val="28"/>
          <w:szCs w:val="28"/>
        </w:rPr>
        <w:t xml:space="preserve"> задача 1.  «Повышение уровня благоустройства дворовых территорий».</w:t>
      </w:r>
    </w:p>
    <w:p w:rsidR="00A83838" w:rsidRPr="00517397" w:rsidRDefault="00A83838" w:rsidP="00517397">
      <w:pPr>
        <w:spacing w:line="240" w:lineRule="auto"/>
        <w:ind w:left="0" w:firstLine="708"/>
        <w:rPr>
          <w:rFonts w:eastAsiaTheme="minorEastAsia"/>
          <w:sz w:val="28"/>
          <w:szCs w:val="28"/>
        </w:rPr>
      </w:pPr>
      <w:r w:rsidRPr="00517397">
        <w:rPr>
          <w:rFonts w:eastAsiaTheme="minorEastAsia"/>
          <w:sz w:val="28"/>
          <w:szCs w:val="28"/>
        </w:rPr>
        <w:t>Объем освоенных бюджетных средств составил 9,1 тыс. рублей или 100 % от запланированных 9,1 тыс. рублей.</w:t>
      </w:r>
    </w:p>
    <w:p w:rsidR="00A83838" w:rsidRPr="00517397" w:rsidRDefault="00A83838" w:rsidP="00517397">
      <w:pPr>
        <w:spacing w:line="240" w:lineRule="auto"/>
        <w:ind w:left="0" w:firstLine="708"/>
        <w:rPr>
          <w:rFonts w:eastAsiaTheme="minorEastAsia"/>
          <w:sz w:val="28"/>
          <w:szCs w:val="28"/>
        </w:rPr>
      </w:pPr>
      <w:r w:rsidRPr="00517397">
        <w:rPr>
          <w:rFonts w:eastAsiaTheme="minorEastAsia"/>
          <w:sz w:val="28"/>
          <w:szCs w:val="28"/>
        </w:rPr>
        <w:t>В рамках данной задачи осуществлен строительный контроль за качеством и объемом при выполнении работ на объекте: «Благоустройство дворовой территории по адресу: ул. Кирова д.2.</w:t>
      </w:r>
    </w:p>
    <w:p w:rsidR="00A83838" w:rsidRPr="00517397" w:rsidRDefault="00A83838" w:rsidP="00517397">
      <w:pPr>
        <w:spacing w:line="240" w:lineRule="auto"/>
        <w:ind w:left="0"/>
        <w:rPr>
          <w:rFonts w:eastAsiaTheme="minorEastAsia"/>
          <w:sz w:val="28"/>
          <w:szCs w:val="28"/>
        </w:rPr>
      </w:pPr>
      <w:r w:rsidRPr="00517397">
        <w:rPr>
          <w:rFonts w:eastAsiaTheme="minorEastAsia"/>
          <w:sz w:val="28"/>
          <w:szCs w:val="28"/>
        </w:rPr>
        <w:t>б) задача 2. «Повышение уровня вовлеченности заинтересованных граждан, организаций в реализацию мероприятий по благоустройству дворовых территорий в г. Западная Двина». Бюджетные средства на реализацию мероприятий данной задачи  не были запланированы.</w:t>
      </w:r>
    </w:p>
    <w:p w:rsidR="00A83838" w:rsidRPr="00517397" w:rsidRDefault="00A83838" w:rsidP="00517397">
      <w:pPr>
        <w:spacing w:line="240" w:lineRule="auto"/>
        <w:ind w:left="0"/>
        <w:rPr>
          <w:rFonts w:eastAsiaTheme="minorEastAsia"/>
          <w:sz w:val="28"/>
          <w:szCs w:val="28"/>
        </w:rPr>
      </w:pPr>
      <w:r w:rsidRPr="00517397">
        <w:rPr>
          <w:rFonts w:eastAsiaTheme="minorEastAsia"/>
          <w:sz w:val="28"/>
          <w:szCs w:val="28"/>
        </w:rPr>
        <w:t>С целью вовлечения граждан, принимающих участие в развитии городской среды в текущем году проведено 7 мероприятий с участием 1053человек. Жителями многоквартирного дома по адресу:</w:t>
      </w:r>
      <w:r w:rsidR="00502E65" w:rsidRPr="00517397">
        <w:rPr>
          <w:rFonts w:eastAsiaTheme="minorEastAsia"/>
          <w:sz w:val="28"/>
          <w:szCs w:val="28"/>
        </w:rPr>
        <w:t xml:space="preserve"> </w:t>
      </w:r>
      <w:r w:rsidRPr="00517397">
        <w:rPr>
          <w:rFonts w:eastAsiaTheme="minorEastAsia"/>
          <w:sz w:val="28"/>
          <w:szCs w:val="28"/>
        </w:rPr>
        <w:t>ул. Кирова, д. 2 был организован субботник. В средствах массовой информации и на сайте в сети Интернет проведено информирование граждан о реализации проекта благоустройства дворовых территорий.</w:t>
      </w:r>
    </w:p>
    <w:p w:rsidR="00A83838" w:rsidRPr="00517397" w:rsidRDefault="00A83838" w:rsidP="00517397">
      <w:pPr>
        <w:spacing w:line="240" w:lineRule="auto"/>
        <w:ind w:left="0"/>
        <w:rPr>
          <w:rFonts w:eastAsiaTheme="minorEastAsia"/>
          <w:sz w:val="28"/>
          <w:szCs w:val="28"/>
        </w:rPr>
      </w:pPr>
      <w:r w:rsidRPr="00517397">
        <w:rPr>
          <w:rFonts w:eastAsiaTheme="minorEastAsia"/>
          <w:sz w:val="28"/>
          <w:szCs w:val="28"/>
        </w:rPr>
        <w:t>в) Задача 3. «Создание механизмов развития комфортной городской среды по благоустройству дворовых территорий в рамках национального проекта «Жилье и городская среда».Объем освоенных бюджетных средств составил 1235,9 тыс. рублей или 100% от запланированных 1235,9 тыс. рублей.</w:t>
      </w:r>
    </w:p>
    <w:p w:rsidR="00A83838" w:rsidRPr="00517397" w:rsidRDefault="00A83838" w:rsidP="00517397">
      <w:pPr>
        <w:spacing w:line="240" w:lineRule="auto"/>
        <w:ind w:left="0" w:firstLine="708"/>
        <w:rPr>
          <w:rFonts w:eastAsiaTheme="minorEastAsia"/>
          <w:sz w:val="28"/>
          <w:szCs w:val="28"/>
        </w:rPr>
      </w:pPr>
      <w:r w:rsidRPr="00517397">
        <w:rPr>
          <w:rFonts w:eastAsiaTheme="minorEastAsia"/>
          <w:sz w:val="28"/>
          <w:szCs w:val="28"/>
        </w:rPr>
        <w:t>Благоустроена 1 дворовая территория многоквартирного дома по улице Кирова д.2 площадью 0,6тыс.кв.м. Подрядчиком ООО «Новь» работы</w:t>
      </w:r>
      <w:r w:rsidR="00502E65" w:rsidRPr="00517397">
        <w:rPr>
          <w:rFonts w:eastAsiaTheme="minorEastAsia"/>
          <w:sz w:val="28"/>
          <w:szCs w:val="28"/>
        </w:rPr>
        <w:t xml:space="preserve"> </w:t>
      </w:r>
      <w:r w:rsidRPr="00517397">
        <w:rPr>
          <w:rFonts w:eastAsiaTheme="minorEastAsia"/>
          <w:sz w:val="28"/>
          <w:szCs w:val="28"/>
        </w:rPr>
        <w:t>выполнены качественно и в срок. Проект включает в себя следующие виды работ: асфальтирование проездов, тротуаров, предподъездных площадок. На входе в подъезды дома установлены лавочки и урны.</w:t>
      </w:r>
      <w:r w:rsidR="00502E65" w:rsidRPr="00517397">
        <w:rPr>
          <w:rFonts w:eastAsiaTheme="minorEastAsia"/>
          <w:sz w:val="28"/>
          <w:szCs w:val="28"/>
        </w:rPr>
        <w:t xml:space="preserve"> </w:t>
      </w:r>
      <w:r w:rsidRPr="00517397">
        <w:rPr>
          <w:rFonts w:eastAsiaTheme="minorEastAsia"/>
          <w:sz w:val="28"/>
          <w:szCs w:val="28"/>
        </w:rPr>
        <w:t>Обеспечено освещение дворовой территории (установка светильников со светодиодными лампами).</w:t>
      </w:r>
    </w:p>
    <w:p w:rsidR="00A83838" w:rsidRPr="00517397" w:rsidRDefault="00A83838" w:rsidP="00517397">
      <w:pPr>
        <w:spacing w:line="240" w:lineRule="auto"/>
        <w:ind w:left="0"/>
        <w:rPr>
          <w:rFonts w:eastAsiaTheme="minorEastAsia"/>
          <w:sz w:val="28"/>
          <w:szCs w:val="28"/>
        </w:rPr>
      </w:pPr>
      <w:r w:rsidRPr="00517397">
        <w:rPr>
          <w:rFonts w:eastAsiaTheme="minorEastAsia"/>
          <w:sz w:val="28"/>
          <w:szCs w:val="28"/>
        </w:rPr>
        <w:t>Инициаторами благоустройства дворовой территории выступили собственники жилых помещений многоквартирного дома.</w:t>
      </w:r>
    </w:p>
    <w:p w:rsidR="00A83838" w:rsidRPr="00517397" w:rsidRDefault="00A83838" w:rsidP="00517397">
      <w:pPr>
        <w:spacing w:line="240" w:lineRule="auto"/>
        <w:ind w:left="0"/>
        <w:rPr>
          <w:rFonts w:eastAsiaTheme="minorEastAsia"/>
          <w:bCs/>
          <w:sz w:val="28"/>
          <w:szCs w:val="28"/>
        </w:rPr>
      </w:pPr>
      <w:r w:rsidRPr="00517397">
        <w:rPr>
          <w:rFonts w:eastAsiaTheme="minorEastAsia"/>
          <w:bCs/>
          <w:sz w:val="28"/>
          <w:szCs w:val="28"/>
        </w:rPr>
        <w:t>Подпрограмма 2 «Благоустройство</w:t>
      </w:r>
      <w:r w:rsidR="00502E65" w:rsidRPr="00517397">
        <w:rPr>
          <w:rFonts w:eastAsiaTheme="minorEastAsia"/>
          <w:bCs/>
          <w:sz w:val="28"/>
          <w:szCs w:val="28"/>
        </w:rPr>
        <w:t xml:space="preserve"> </w:t>
      </w:r>
      <w:r w:rsidRPr="00517397">
        <w:rPr>
          <w:rFonts w:eastAsiaTheme="minorEastAsia"/>
          <w:bCs/>
          <w:sz w:val="28"/>
          <w:szCs w:val="28"/>
        </w:rPr>
        <w:t xml:space="preserve">территорий общего пользования» </w:t>
      </w:r>
    </w:p>
    <w:p w:rsidR="00A83838" w:rsidRPr="00517397" w:rsidRDefault="00A83838" w:rsidP="00517397">
      <w:pPr>
        <w:spacing w:line="240" w:lineRule="auto"/>
        <w:ind w:left="0" w:firstLine="708"/>
        <w:rPr>
          <w:rFonts w:eastAsiaTheme="minorEastAsia"/>
          <w:bCs/>
          <w:sz w:val="28"/>
          <w:szCs w:val="28"/>
        </w:rPr>
      </w:pPr>
      <w:r w:rsidRPr="00517397">
        <w:rPr>
          <w:rFonts w:eastAsiaTheme="minorEastAsia"/>
          <w:bCs/>
          <w:sz w:val="28"/>
          <w:szCs w:val="28"/>
        </w:rPr>
        <w:t>Объем освоенных бюджетных средств составил 7567 тыс. руб. или 100% от запланированных 7567 тыс. руб.</w:t>
      </w:r>
    </w:p>
    <w:p w:rsidR="00A83838" w:rsidRPr="00517397" w:rsidRDefault="00A83838" w:rsidP="00517397">
      <w:pPr>
        <w:spacing w:line="240" w:lineRule="auto"/>
        <w:ind w:left="0" w:firstLine="708"/>
        <w:rPr>
          <w:rFonts w:eastAsiaTheme="minorEastAsia"/>
          <w:bCs/>
          <w:sz w:val="28"/>
          <w:szCs w:val="28"/>
        </w:rPr>
      </w:pPr>
      <w:r w:rsidRPr="00517397">
        <w:rPr>
          <w:rFonts w:eastAsiaTheme="minorEastAsia"/>
          <w:bCs/>
          <w:sz w:val="28"/>
          <w:szCs w:val="28"/>
        </w:rPr>
        <w:t>Подпрограмма направлена на решение 3 задач:</w:t>
      </w:r>
    </w:p>
    <w:p w:rsidR="00A83838" w:rsidRPr="00517397" w:rsidRDefault="00A83838" w:rsidP="00517397">
      <w:pPr>
        <w:spacing w:line="240" w:lineRule="auto"/>
        <w:ind w:left="0"/>
        <w:rPr>
          <w:rFonts w:eastAsiaTheme="minorEastAsia"/>
          <w:bCs/>
          <w:sz w:val="28"/>
          <w:szCs w:val="28"/>
        </w:rPr>
      </w:pPr>
      <w:r w:rsidRPr="00517397">
        <w:rPr>
          <w:rFonts w:eastAsiaTheme="minorEastAsia"/>
          <w:bCs/>
          <w:sz w:val="28"/>
          <w:szCs w:val="28"/>
        </w:rPr>
        <w:t>а) задача 1 «Повышение  уровня благоустройства территорий общего пользования».</w:t>
      </w:r>
    </w:p>
    <w:p w:rsidR="00A83838" w:rsidRPr="00517397" w:rsidRDefault="00A83838" w:rsidP="00517397">
      <w:pPr>
        <w:spacing w:line="240" w:lineRule="auto"/>
        <w:ind w:left="0" w:firstLine="708"/>
        <w:rPr>
          <w:rFonts w:eastAsiaTheme="minorEastAsia"/>
          <w:bCs/>
          <w:sz w:val="28"/>
          <w:szCs w:val="28"/>
        </w:rPr>
      </w:pPr>
      <w:r w:rsidRPr="00517397">
        <w:rPr>
          <w:rFonts w:eastAsiaTheme="minorEastAsia"/>
          <w:bCs/>
          <w:sz w:val="28"/>
          <w:szCs w:val="28"/>
        </w:rPr>
        <w:t>Объем освоенных бюджетных средств составил 1154,6 тыс. рублей или 100% от запланированных 1154,6 тыс. рублей.</w:t>
      </w:r>
    </w:p>
    <w:p w:rsidR="00A83838" w:rsidRPr="00517397" w:rsidRDefault="00A83838" w:rsidP="00517397">
      <w:pPr>
        <w:spacing w:line="240" w:lineRule="auto"/>
        <w:ind w:left="0" w:firstLine="708"/>
        <w:rPr>
          <w:rFonts w:eastAsiaTheme="minorEastAsia"/>
          <w:bCs/>
          <w:sz w:val="28"/>
          <w:szCs w:val="28"/>
        </w:rPr>
      </w:pPr>
      <w:r w:rsidRPr="00517397">
        <w:rPr>
          <w:rFonts w:eastAsiaTheme="minorEastAsia"/>
          <w:bCs/>
          <w:sz w:val="28"/>
          <w:szCs w:val="28"/>
        </w:rPr>
        <w:t xml:space="preserve">В рамках задачи реализованы следующие мероприятия: </w:t>
      </w:r>
    </w:p>
    <w:p w:rsidR="00A83838" w:rsidRPr="00517397" w:rsidRDefault="009A42C1" w:rsidP="009A42C1">
      <w:pPr>
        <w:spacing w:line="240" w:lineRule="auto"/>
        <w:ind w:left="0" w:firstLine="709"/>
        <w:rPr>
          <w:rFonts w:eastAsiaTheme="minorEastAsia"/>
          <w:bCs/>
          <w:sz w:val="28"/>
          <w:szCs w:val="28"/>
        </w:rPr>
      </w:pPr>
      <w:r>
        <w:rPr>
          <w:rFonts w:eastAsiaTheme="minorEastAsia"/>
          <w:bCs/>
          <w:sz w:val="28"/>
          <w:szCs w:val="28"/>
        </w:rPr>
        <w:t xml:space="preserve">1) </w:t>
      </w:r>
      <w:r w:rsidR="00A83838" w:rsidRPr="00517397">
        <w:rPr>
          <w:rFonts w:eastAsiaTheme="minorEastAsia"/>
          <w:bCs/>
          <w:sz w:val="28"/>
          <w:szCs w:val="28"/>
        </w:rPr>
        <w:t>По ул. Пролетарская г. Западная Двина было подготовлено твердое основание под установку детского игрового комплекса;</w:t>
      </w:r>
    </w:p>
    <w:p w:rsidR="00A83838" w:rsidRPr="00517397" w:rsidRDefault="00A83838" w:rsidP="009A42C1">
      <w:pPr>
        <w:spacing w:line="240" w:lineRule="auto"/>
        <w:ind w:left="0" w:firstLine="709"/>
        <w:rPr>
          <w:rFonts w:eastAsiaTheme="minorEastAsia"/>
          <w:bCs/>
          <w:sz w:val="28"/>
          <w:szCs w:val="28"/>
        </w:rPr>
      </w:pPr>
      <w:r w:rsidRPr="00517397">
        <w:rPr>
          <w:rFonts w:eastAsiaTheme="minorEastAsia"/>
          <w:bCs/>
          <w:sz w:val="28"/>
          <w:szCs w:val="28"/>
        </w:rPr>
        <w:t>2) установлен детский игровой комплекс по ул. Пролетарская г. Западная Двина, который был подарен в честь празднования Дня города губернатором региона. Проект осуществлен в рамках государственной программы «Жилищно-коммунальное хозяйство и энергетика Тверской области».</w:t>
      </w:r>
    </w:p>
    <w:p w:rsidR="00A83838" w:rsidRPr="00517397" w:rsidRDefault="00A83838" w:rsidP="009A42C1">
      <w:pPr>
        <w:spacing w:line="240" w:lineRule="auto"/>
        <w:ind w:left="0" w:firstLine="709"/>
        <w:rPr>
          <w:rFonts w:eastAsiaTheme="minorEastAsia"/>
          <w:bCs/>
          <w:sz w:val="28"/>
          <w:szCs w:val="28"/>
        </w:rPr>
      </w:pPr>
      <w:r w:rsidRPr="00517397">
        <w:rPr>
          <w:rFonts w:eastAsiaTheme="minorEastAsia"/>
          <w:bCs/>
          <w:sz w:val="28"/>
          <w:szCs w:val="28"/>
        </w:rPr>
        <w:t>Установлены следующие элементы:</w:t>
      </w:r>
    </w:p>
    <w:p w:rsidR="00A83838" w:rsidRPr="00517397" w:rsidRDefault="00A83838" w:rsidP="009A42C1">
      <w:pPr>
        <w:spacing w:line="240" w:lineRule="auto"/>
        <w:ind w:left="0" w:firstLine="709"/>
        <w:rPr>
          <w:rFonts w:eastAsiaTheme="minorEastAsia"/>
          <w:bCs/>
          <w:sz w:val="28"/>
          <w:szCs w:val="28"/>
        </w:rPr>
      </w:pPr>
      <w:r w:rsidRPr="00517397">
        <w:rPr>
          <w:rFonts w:eastAsiaTheme="minorEastAsia"/>
          <w:bCs/>
          <w:sz w:val="28"/>
          <w:szCs w:val="28"/>
        </w:rPr>
        <w:t>-башня с крышей;</w:t>
      </w:r>
    </w:p>
    <w:p w:rsidR="00A83838" w:rsidRPr="00517397" w:rsidRDefault="00A83838" w:rsidP="009A42C1">
      <w:pPr>
        <w:spacing w:line="240" w:lineRule="auto"/>
        <w:ind w:left="0" w:firstLine="709"/>
        <w:rPr>
          <w:rFonts w:eastAsiaTheme="minorEastAsia"/>
          <w:bCs/>
          <w:sz w:val="28"/>
          <w:szCs w:val="28"/>
        </w:rPr>
      </w:pPr>
      <w:r w:rsidRPr="00517397">
        <w:rPr>
          <w:rFonts w:eastAsiaTheme="minorEastAsia"/>
          <w:bCs/>
          <w:sz w:val="28"/>
          <w:szCs w:val="28"/>
        </w:rPr>
        <w:t>-башня без крыши;</w:t>
      </w:r>
    </w:p>
    <w:p w:rsidR="00A83838" w:rsidRPr="00517397" w:rsidRDefault="00A83838" w:rsidP="009A42C1">
      <w:pPr>
        <w:spacing w:line="240" w:lineRule="auto"/>
        <w:ind w:left="0" w:firstLine="709"/>
        <w:rPr>
          <w:rFonts w:eastAsiaTheme="minorEastAsia"/>
          <w:bCs/>
          <w:sz w:val="28"/>
          <w:szCs w:val="28"/>
        </w:rPr>
      </w:pPr>
      <w:r w:rsidRPr="00517397">
        <w:rPr>
          <w:rFonts w:eastAsiaTheme="minorEastAsia"/>
          <w:bCs/>
          <w:sz w:val="28"/>
          <w:szCs w:val="28"/>
        </w:rPr>
        <w:t>-лестничный переход;</w:t>
      </w:r>
    </w:p>
    <w:p w:rsidR="00A83838" w:rsidRPr="00517397" w:rsidRDefault="00A83838" w:rsidP="009A42C1">
      <w:pPr>
        <w:spacing w:line="240" w:lineRule="auto"/>
        <w:ind w:left="0" w:firstLine="709"/>
        <w:rPr>
          <w:rFonts w:eastAsiaTheme="minorEastAsia"/>
          <w:bCs/>
          <w:sz w:val="28"/>
          <w:szCs w:val="28"/>
        </w:rPr>
      </w:pPr>
      <w:r w:rsidRPr="00517397">
        <w:rPr>
          <w:rFonts w:eastAsiaTheme="minorEastAsia"/>
          <w:bCs/>
          <w:sz w:val="28"/>
          <w:szCs w:val="28"/>
        </w:rPr>
        <w:t>-подвесной мост;</w:t>
      </w:r>
    </w:p>
    <w:p w:rsidR="00A83838" w:rsidRPr="00517397" w:rsidRDefault="00A83838" w:rsidP="009A42C1">
      <w:pPr>
        <w:spacing w:line="240" w:lineRule="auto"/>
        <w:ind w:left="0" w:firstLine="709"/>
        <w:rPr>
          <w:rFonts w:eastAsiaTheme="minorEastAsia"/>
          <w:bCs/>
          <w:sz w:val="28"/>
          <w:szCs w:val="28"/>
        </w:rPr>
      </w:pPr>
      <w:r w:rsidRPr="00517397">
        <w:rPr>
          <w:rFonts w:eastAsiaTheme="minorEastAsia"/>
          <w:bCs/>
          <w:sz w:val="28"/>
          <w:szCs w:val="28"/>
        </w:rPr>
        <w:t>-горка;</w:t>
      </w:r>
    </w:p>
    <w:p w:rsidR="00A83838" w:rsidRPr="00517397" w:rsidRDefault="00A83838" w:rsidP="009A42C1">
      <w:pPr>
        <w:spacing w:line="240" w:lineRule="auto"/>
        <w:ind w:left="0" w:firstLine="709"/>
        <w:rPr>
          <w:rFonts w:eastAsiaTheme="minorEastAsia"/>
          <w:bCs/>
          <w:sz w:val="28"/>
          <w:szCs w:val="28"/>
        </w:rPr>
      </w:pPr>
      <w:r w:rsidRPr="00517397">
        <w:rPr>
          <w:rFonts w:eastAsiaTheme="minorEastAsia"/>
          <w:bCs/>
          <w:sz w:val="28"/>
          <w:szCs w:val="28"/>
        </w:rPr>
        <w:t>-металлическая лестница лиана;</w:t>
      </w:r>
    </w:p>
    <w:p w:rsidR="00A83838" w:rsidRPr="00517397" w:rsidRDefault="00A83838" w:rsidP="009A42C1">
      <w:pPr>
        <w:spacing w:line="240" w:lineRule="auto"/>
        <w:ind w:left="0" w:firstLine="709"/>
        <w:rPr>
          <w:rFonts w:eastAsiaTheme="minorEastAsia"/>
          <w:bCs/>
          <w:sz w:val="28"/>
          <w:szCs w:val="28"/>
        </w:rPr>
      </w:pPr>
      <w:r w:rsidRPr="00517397">
        <w:rPr>
          <w:rFonts w:eastAsiaTheme="minorEastAsia"/>
          <w:bCs/>
          <w:sz w:val="28"/>
          <w:szCs w:val="28"/>
        </w:rPr>
        <w:t>-металлическая сетка для лазания;</w:t>
      </w:r>
    </w:p>
    <w:p w:rsidR="00A83838" w:rsidRPr="00517397" w:rsidRDefault="00A83838" w:rsidP="009A42C1">
      <w:pPr>
        <w:spacing w:line="240" w:lineRule="auto"/>
        <w:ind w:left="0" w:firstLine="709"/>
        <w:rPr>
          <w:rFonts w:eastAsiaTheme="minorEastAsia"/>
          <w:bCs/>
          <w:sz w:val="28"/>
          <w:szCs w:val="28"/>
        </w:rPr>
      </w:pPr>
      <w:r w:rsidRPr="00517397">
        <w:rPr>
          <w:rFonts w:eastAsiaTheme="minorEastAsia"/>
          <w:bCs/>
          <w:sz w:val="28"/>
          <w:szCs w:val="28"/>
        </w:rPr>
        <w:t>-кольцевой лаз;</w:t>
      </w:r>
    </w:p>
    <w:p w:rsidR="00A83838" w:rsidRPr="00517397" w:rsidRDefault="00A83838" w:rsidP="009A42C1">
      <w:pPr>
        <w:spacing w:line="240" w:lineRule="auto"/>
        <w:ind w:left="0" w:firstLine="709"/>
        <w:rPr>
          <w:rFonts w:eastAsiaTheme="minorEastAsia"/>
          <w:bCs/>
          <w:sz w:val="28"/>
          <w:szCs w:val="28"/>
        </w:rPr>
      </w:pPr>
      <w:r w:rsidRPr="00517397">
        <w:rPr>
          <w:rFonts w:eastAsiaTheme="minorEastAsia"/>
          <w:bCs/>
          <w:sz w:val="28"/>
          <w:szCs w:val="28"/>
        </w:rPr>
        <w:t>-интерактивный лабиринт;</w:t>
      </w:r>
    </w:p>
    <w:p w:rsidR="00A83838" w:rsidRPr="00517397" w:rsidRDefault="00A83838" w:rsidP="009A42C1">
      <w:pPr>
        <w:spacing w:line="240" w:lineRule="auto"/>
        <w:ind w:left="0" w:firstLine="709"/>
        <w:rPr>
          <w:rFonts w:eastAsiaTheme="minorEastAsia"/>
          <w:bCs/>
          <w:sz w:val="28"/>
          <w:szCs w:val="28"/>
        </w:rPr>
      </w:pPr>
      <w:r w:rsidRPr="00517397">
        <w:rPr>
          <w:rFonts w:eastAsiaTheme="minorEastAsia"/>
          <w:bCs/>
          <w:sz w:val="28"/>
          <w:szCs w:val="28"/>
        </w:rPr>
        <w:t>-скамейки.</w:t>
      </w:r>
    </w:p>
    <w:p w:rsidR="00A83838" w:rsidRPr="00517397" w:rsidRDefault="00A83838" w:rsidP="00517397">
      <w:pPr>
        <w:spacing w:line="240" w:lineRule="auto"/>
        <w:ind w:left="0" w:firstLine="708"/>
        <w:rPr>
          <w:rFonts w:eastAsiaTheme="minorEastAsia"/>
          <w:bCs/>
          <w:sz w:val="28"/>
          <w:szCs w:val="28"/>
        </w:rPr>
      </w:pPr>
      <w:r w:rsidRPr="00517397">
        <w:rPr>
          <w:rFonts w:eastAsiaTheme="minorEastAsia"/>
          <w:bCs/>
          <w:sz w:val="28"/>
          <w:szCs w:val="28"/>
        </w:rPr>
        <w:t>Новый игровой комплекс рассчитан на детей разных возрастов. Все они оборудуются резиновым ударопоглащающим покрытием, также оснащены безопасными и удобными элементами;</w:t>
      </w:r>
    </w:p>
    <w:p w:rsidR="00A83838" w:rsidRPr="00517397" w:rsidRDefault="009A42C1" w:rsidP="009A42C1">
      <w:pPr>
        <w:spacing w:line="240" w:lineRule="auto"/>
        <w:ind w:left="0" w:firstLine="709"/>
        <w:rPr>
          <w:rFonts w:eastAsiaTheme="minorEastAsia"/>
          <w:bCs/>
          <w:sz w:val="28"/>
          <w:szCs w:val="28"/>
        </w:rPr>
      </w:pPr>
      <w:r>
        <w:rPr>
          <w:rFonts w:eastAsiaTheme="minorEastAsia"/>
          <w:bCs/>
          <w:sz w:val="28"/>
          <w:szCs w:val="28"/>
        </w:rPr>
        <w:t xml:space="preserve">3) </w:t>
      </w:r>
      <w:r w:rsidR="00A83838" w:rsidRPr="00517397">
        <w:rPr>
          <w:rFonts w:eastAsiaTheme="minorEastAsia"/>
          <w:bCs/>
          <w:sz w:val="28"/>
          <w:szCs w:val="28"/>
        </w:rPr>
        <w:t>Осуществлен строительный контроль за качеством и объемом при выполнении работ на объекте: «Благоустройство общественной территории по ул. Кирова в г. Западная Двина (СОШ №1) и разработана проектно-сметная документация на благоустройство общественной территории по ул. Ленина, 1 этап (фонтан).</w:t>
      </w:r>
    </w:p>
    <w:p w:rsidR="00A83838" w:rsidRPr="00517397" w:rsidRDefault="00A83838" w:rsidP="009A42C1">
      <w:pPr>
        <w:spacing w:line="240" w:lineRule="auto"/>
        <w:ind w:left="0" w:firstLine="709"/>
        <w:rPr>
          <w:rFonts w:eastAsiaTheme="minorEastAsia"/>
          <w:bCs/>
          <w:sz w:val="28"/>
          <w:szCs w:val="28"/>
        </w:rPr>
      </w:pPr>
      <w:r w:rsidRPr="00517397">
        <w:rPr>
          <w:rFonts w:eastAsiaTheme="minorEastAsia"/>
          <w:bCs/>
          <w:sz w:val="28"/>
          <w:szCs w:val="28"/>
        </w:rPr>
        <w:t>б) задача 2 «Повышение уровня вовлеченности заинтересованных граждан, организаций в реализацию мероприятий по благоустройству территорий общего пользования в г. Западная Двина». Бюджетные средства на реализацию данной задачи не были запланированы.</w:t>
      </w:r>
    </w:p>
    <w:p w:rsidR="00A83838" w:rsidRPr="00517397" w:rsidRDefault="00A83838" w:rsidP="009A42C1">
      <w:pPr>
        <w:spacing w:line="240" w:lineRule="auto"/>
        <w:ind w:left="0" w:firstLine="709"/>
        <w:rPr>
          <w:rFonts w:eastAsiaTheme="minorEastAsia"/>
          <w:bCs/>
          <w:sz w:val="28"/>
          <w:szCs w:val="28"/>
        </w:rPr>
      </w:pPr>
      <w:r w:rsidRPr="00517397">
        <w:rPr>
          <w:rFonts w:eastAsiaTheme="minorEastAsia"/>
          <w:bCs/>
          <w:sz w:val="28"/>
          <w:szCs w:val="28"/>
        </w:rPr>
        <w:t>Жителями города было организовано 2 субботника. В средствах массовой информации проведено информирование граждан о реализации проекта благоустройства дворовых территорий.</w:t>
      </w:r>
    </w:p>
    <w:p w:rsidR="00A83838" w:rsidRPr="00517397" w:rsidRDefault="00A83838" w:rsidP="009A42C1">
      <w:pPr>
        <w:spacing w:line="240" w:lineRule="auto"/>
        <w:ind w:left="0" w:firstLine="709"/>
        <w:rPr>
          <w:rFonts w:eastAsiaTheme="minorEastAsia"/>
          <w:bCs/>
          <w:sz w:val="28"/>
          <w:szCs w:val="28"/>
        </w:rPr>
      </w:pPr>
      <w:r w:rsidRPr="00517397">
        <w:rPr>
          <w:rFonts w:eastAsiaTheme="minorEastAsia"/>
          <w:bCs/>
          <w:sz w:val="28"/>
          <w:szCs w:val="28"/>
        </w:rPr>
        <w:t>в) задача 3</w:t>
      </w:r>
      <w:r w:rsidR="00502E65" w:rsidRPr="00517397">
        <w:rPr>
          <w:rFonts w:eastAsiaTheme="minorEastAsia"/>
          <w:bCs/>
          <w:sz w:val="28"/>
          <w:szCs w:val="28"/>
        </w:rPr>
        <w:t xml:space="preserve"> </w:t>
      </w:r>
      <w:r w:rsidRPr="00517397">
        <w:rPr>
          <w:rFonts w:eastAsiaTheme="minorEastAsia"/>
          <w:bCs/>
          <w:sz w:val="28"/>
          <w:szCs w:val="28"/>
        </w:rPr>
        <w:t xml:space="preserve">«Создание механизмов развития комфортной городской среды» по благоустройству территорий общего пользования в рамках национального проекта «Жилье и городская среда». Объем финансирования на реализацию мероприятий составил 6412,4 тыс. руб. Денежные средства освоены в полном объеме. </w:t>
      </w:r>
    </w:p>
    <w:p w:rsidR="00A83838" w:rsidRPr="00517397" w:rsidRDefault="00A83838" w:rsidP="009A42C1">
      <w:pPr>
        <w:spacing w:line="240" w:lineRule="auto"/>
        <w:ind w:left="0" w:firstLine="709"/>
        <w:rPr>
          <w:rFonts w:eastAsiaTheme="minorEastAsia"/>
          <w:sz w:val="28"/>
          <w:szCs w:val="28"/>
        </w:rPr>
      </w:pPr>
      <w:r w:rsidRPr="00517397">
        <w:rPr>
          <w:rFonts w:eastAsiaTheme="minorEastAsia"/>
          <w:sz w:val="28"/>
          <w:szCs w:val="28"/>
        </w:rPr>
        <w:t>Благоустроена</w:t>
      </w:r>
      <w:r w:rsidR="00502E65" w:rsidRPr="00517397">
        <w:rPr>
          <w:rFonts w:eastAsiaTheme="minorEastAsia"/>
          <w:sz w:val="28"/>
          <w:szCs w:val="28"/>
        </w:rPr>
        <w:t xml:space="preserve"> </w:t>
      </w:r>
      <w:r w:rsidRPr="00517397">
        <w:rPr>
          <w:rFonts w:eastAsiaTheme="minorEastAsia"/>
          <w:sz w:val="28"/>
          <w:szCs w:val="28"/>
        </w:rPr>
        <w:t>общественная территория по ул. Кирова (СОШ №1) площадью 1,5 тыс. м2.Подрядчиком выступил ИП Ильин Николай Владимирович.</w:t>
      </w:r>
    </w:p>
    <w:p w:rsidR="00A83838" w:rsidRPr="00517397" w:rsidRDefault="00A83838" w:rsidP="00517397">
      <w:pPr>
        <w:spacing w:line="240" w:lineRule="auto"/>
        <w:ind w:left="0"/>
        <w:rPr>
          <w:rFonts w:eastAsiaTheme="minorEastAsia"/>
          <w:sz w:val="28"/>
          <w:szCs w:val="28"/>
        </w:rPr>
      </w:pPr>
      <w:r w:rsidRPr="00517397">
        <w:rPr>
          <w:rFonts w:eastAsiaTheme="minorEastAsia"/>
          <w:sz w:val="28"/>
          <w:szCs w:val="28"/>
        </w:rPr>
        <w:t xml:space="preserve">         Территория вокруг здания образовательного учреждения заново асфальтирована. Во внутреннем школьном дворе уложена брус</w:t>
      </w:r>
      <w:r w:rsidR="00502E65" w:rsidRPr="00517397">
        <w:rPr>
          <w:rFonts w:eastAsiaTheme="minorEastAsia"/>
          <w:sz w:val="28"/>
          <w:szCs w:val="28"/>
        </w:rPr>
        <w:t xml:space="preserve">чатка двух цветов, по периметру </w:t>
      </w:r>
      <w:r w:rsidRPr="00517397">
        <w:rPr>
          <w:rFonts w:eastAsiaTheme="minorEastAsia"/>
          <w:sz w:val="28"/>
          <w:szCs w:val="28"/>
        </w:rPr>
        <w:t>бордюрный камень. Установлены лавочки и урны.</w:t>
      </w:r>
    </w:p>
    <w:p w:rsidR="00A83838" w:rsidRPr="00517397" w:rsidRDefault="00A83838" w:rsidP="00517397">
      <w:pPr>
        <w:spacing w:line="240" w:lineRule="auto"/>
        <w:ind w:left="0"/>
        <w:jc w:val="center"/>
        <w:rPr>
          <w:rFonts w:eastAsiaTheme="minorEastAsia"/>
          <w:b/>
          <w:bCs/>
          <w:sz w:val="28"/>
          <w:szCs w:val="28"/>
        </w:rPr>
      </w:pPr>
      <w:r w:rsidRPr="00517397">
        <w:rPr>
          <w:rFonts w:eastAsiaTheme="minorEastAsia"/>
          <w:b/>
          <w:bCs/>
          <w:sz w:val="28"/>
          <w:szCs w:val="28"/>
        </w:rPr>
        <w:t>2.Основные результаты реализации муниципальной программы.</w:t>
      </w:r>
    </w:p>
    <w:p w:rsidR="004377E3" w:rsidRPr="00517397" w:rsidRDefault="004377E3" w:rsidP="00517397">
      <w:pPr>
        <w:spacing w:line="240" w:lineRule="auto"/>
        <w:ind w:left="0"/>
        <w:jc w:val="center"/>
        <w:rPr>
          <w:rFonts w:eastAsiaTheme="minorEastAsia"/>
          <w:b/>
          <w:bCs/>
          <w:sz w:val="28"/>
          <w:szCs w:val="28"/>
        </w:rPr>
      </w:pPr>
    </w:p>
    <w:p w:rsidR="00A83838" w:rsidRPr="00517397" w:rsidRDefault="00A83838" w:rsidP="00517397">
      <w:pPr>
        <w:spacing w:line="240" w:lineRule="auto"/>
        <w:ind w:left="0" w:firstLine="708"/>
        <w:rPr>
          <w:rFonts w:eastAsiaTheme="minorEastAsia"/>
          <w:bCs/>
          <w:sz w:val="28"/>
          <w:szCs w:val="28"/>
        </w:rPr>
      </w:pPr>
      <w:r w:rsidRPr="00517397">
        <w:rPr>
          <w:rFonts w:eastAsiaTheme="minorEastAsia"/>
          <w:bCs/>
          <w:sz w:val="28"/>
          <w:szCs w:val="28"/>
        </w:rPr>
        <w:t>Основные результаты реализации муниципальной программы в 2023году, рассчитанные  в соответствии с Методикой оценки эффективности реализации муниципальной программы Западнодвинского муниципального округа Тверской области, характеризуются следующими индикаторами:</w:t>
      </w:r>
    </w:p>
    <w:p w:rsidR="00A83838" w:rsidRPr="00517397" w:rsidRDefault="00A83838" w:rsidP="00517397">
      <w:pPr>
        <w:spacing w:line="240" w:lineRule="auto"/>
        <w:ind w:left="0"/>
        <w:rPr>
          <w:rFonts w:eastAsiaTheme="minorEastAsia"/>
          <w:sz w:val="28"/>
          <w:szCs w:val="28"/>
        </w:rPr>
      </w:pPr>
      <w:r w:rsidRPr="00517397">
        <w:rPr>
          <w:rFonts w:eastAsiaTheme="minorEastAsia"/>
          <w:sz w:val="28"/>
          <w:szCs w:val="28"/>
        </w:rPr>
        <w:t xml:space="preserve">1.Индекс достижения  значений показателей муниципальной программы: </w:t>
      </w:r>
      <w:r w:rsidR="009A42C1">
        <w:rPr>
          <w:rFonts w:eastAsiaTheme="minorEastAsia"/>
          <w:sz w:val="28"/>
          <w:szCs w:val="28"/>
        </w:rPr>
        <w:t xml:space="preserve"> </w:t>
      </w:r>
      <w:r w:rsidRPr="00517397">
        <w:rPr>
          <w:rFonts w:eastAsiaTheme="minorEastAsia"/>
          <w:sz w:val="28"/>
          <w:szCs w:val="28"/>
        </w:rPr>
        <w:t>1</w:t>
      </w:r>
    </w:p>
    <w:p w:rsidR="00A83838" w:rsidRPr="00517397" w:rsidRDefault="00A83838" w:rsidP="00517397">
      <w:pPr>
        <w:spacing w:line="240" w:lineRule="auto"/>
        <w:ind w:left="0"/>
        <w:rPr>
          <w:rFonts w:eastAsiaTheme="minorEastAsia"/>
          <w:sz w:val="28"/>
          <w:szCs w:val="28"/>
        </w:rPr>
      </w:pPr>
      <w:r w:rsidRPr="00517397">
        <w:rPr>
          <w:rFonts w:eastAsiaTheme="minorEastAsia"/>
          <w:sz w:val="28"/>
          <w:szCs w:val="28"/>
        </w:rPr>
        <w:t xml:space="preserve">1.1.средний индекс достижения значений показателей цели:   </w:t>
      </w:r>
      <w:r w:rsidR="00502E65" w:rsidRPr="00517397">
        <w:rPr>
          <w:rFonts w:eastAsiaTheme="minorEastAsia"/>
          <w:sz w:val="28"/>
          <w:szCs w:val="28"/>
        </w:rPr>
        <w:t xml:space="preserve">            </w:t>
      </w:r>
      <w:r w:rsidR="009A42C1">
        <w:rPr>
          <w:rFonts w:eastAsiaTheme="minorEastAsia"/>
          <w:sz w:val="28"/>
          <w:szCs w:val="28"/>
        </w:rPr>
        <w:t xml:space="preserve">          </w:t>
      </w:r>
      <w:r w:rsidRPr="00517397">
        <w:rPr>
          <w:rFonts w:eastAsiaTheme="minorEastAsia"/>
          <w:sz w:val="28"/>
          <w:szCs w:val="28"/>
        </w:rPr>
        <w:t>1</w:t>
      </w:r>
    </w:p>
    <w:p w:rsidR="00A83838" w:rsidRPr="00517397" w:rsidRDefault="00A83838" w:rsidP="00517397">
      <w:pPr>
        <w:spacing w:line="240" w:lineRule="auto"/>
        <w:ind w:left="0"/>
        <w:rPr>
          <w:rFonts w:eastAsiaTheme="minorEastAsia"/>
          <w:sz w:val="28"/>
          <w:szCs w:val="28"/>
        </w:rPr>
      </w:pPr>
      <w:r w:rsidRPr="00517397">
        <w:rPr>
          <w:rFonts w:eastAsiaTheme="minorEastAsia"/>
          <w:sz w:val="28"/>
          <w:szCs w:val="28"/>
        </w:rPr>
        <w:t xml:space="preserve">1.2.средний индекс достижения значений показателей задач:  </w:t>
      </w:r>
      <w:r w:rsidR="00502E65" w:rsidRPr="00517397">
        <w:rPr>
          <w:rFonts w:eastAsiaTheme="minorEastAsia"/>
          <w:sz w:val="28"/>
          <w:szCs w:val="28"/>
        </w:rPr>
        <w:t xml:space="preserve">              </w:t>
      </w:r>
      <w:r w:rsidR="009A42C1">
        <w:rPr>
          <w:rFonts w:eastAsiaTheme="minorEastAsia"/>
          <w:sz w:val="28"/>
          <w:szCs w:val="28"/>
        </w:rPr>
        <w:t xml:space="preserve">       </w:t>
      </w:r>
      <w:r w:rsidRPr="00517397">
        <w:rPr>
          <w:rFonts w:eastAsiaTheme="minorEastAsia"/>
          <w:sz w:val="28"/>
          <w:szCs w:val="28"/>
        </w:rPr>
        <w:t>1</w:t>
      </w:r>
    </w:p>
    <w:p w:rsidR="00A83838" w:rsidRPr="00517397" w:rsidRDefault="00A83838" w:rsidP="00517397">
      <w:pPr>
        <w:spacing w:line="240" w:lineRule="auto"/>
        <w:ind w:left="0"/>
        <w:rPr>
          <w:rFonts w:eastAsiaTheme="minorEastAsia"/>
          <w:sz w:val="28"/>
          <w:szCs w:val="28"/>
        </w:rPr>
      </w:pPr>
      <w:r w:rsidRPr="00517397">
        <w:rPr>
          <w:rFonts w:eastAsiaTheme="minorEastAsia"/>
          <w:sz w:val="28"/>
          <w:szCs w:val="28"/>
        </w:rPr>
        <w:t xml:space="preserve">1.3.средний индекс достижения значений показателей мероприятий: </w:t>
      </w:r>
      <w:r w:rsidR="00502E65" w:rsidRPr="00517397">
        <w:rPr>
          <w:rFonts w:eastAsiaTheme="minorEastAsia"/>
          <w:sz w:val="28"/>
          <w:szCs w:val="28"/>
        </w:rPr>
        <w:t xml:space="preserve">   </w:t>
      </w:r>
      <w:r w:rsidR="009A42C1">
        <w:rPr>
          <w:rFonts w:eastAsiaTheme="minorEastAsia"/>
          <w:sz w:val="28"/>
          <w:szCs w:val="28"/>
        </w:rPr>
        <w:t xml:space="preserve">       </w:t>
      </w:r>
      <w:r w:rsidRPr="00517397">
        <w:rPr>
          <w:rFonts w:eastAsiaTheme="minorEastAsia"/>
          <w:sz w:val="28"/>
          <w:szCs w:val="28"/>
        </w:rPr>
        <w:t>1</w:t>
      </w:r>
    </w:p>
    <w:p w:rsidR="00A83838" w:rsidRPr="00517397" w:rsidRDefault="00A83838" w:rsidP="00517397">
      <w:pPr>
        <w:spacing w:line="240" w:lineRule="auto"/>
        <w:ind w:left="0"/>
        <w:rPr>
          <w:rFonts w:eastAsiaTheme="minorEastAsia"/>
          <w:sz w:val="28"/>
          <w:szCs w:val="28"/>
        </w:rPr>
      </w:pPr>
      <w:r w:rsidRPr="00517397">
        <w:rPr>
          <w:rFonts w:eastAsiaTheme="minorEastAsia"/>
          <w:sz w:val="28"/>
          <w:szCs w:val="28"/>
        </w:rPr>
        <w:t xml:space="preserve">2.Индекс освоения бюджетных средств, выделенных на реализацию муниципальной программы: </w:t>
      </w:r>
      <w:r w:rsidR="00502E65" w:rsidRPr="00517397">
        <w:rPr>
          <w:rFonts w:eastAsiaTheme="minorEastAsia"/>
          <w:sz w:val="28"/>
          <w:szCs w:val="28"/>
        </w:rPr>
        <w:t xml:space="preserve">                                                             </w:t>
      </w:r>
      <w:r w:rsidR="009A42C1">
        <w:rPr>
          <w:rFonts w:eastAsiaTheme="minorEastAsia"/>
          <w:sz w:val="28"/>
          <w:szCs w:val="28"/>
        </w:rPr>
        <w:t xml:space="preserve">       </w:t>
      </w:r>
      <w:r w:rsidRPr="00517397">
        <w:rPr>
          <w:rFonts w:eastAsiaTheme="minorEastAsia"/>
          <w:sz w:val="28"/>
          <w:szCs w:val="28"/>
        </w:rPr>
        <w:t>0,999</w:t>
      </w:r>
    </w:p>
    <w:p w:rsidR="00A83838" w:rsidRPr="00517397" w:rsidRDefault="00A83838" w:rsidP="00517397">
      <w:pPr>
        <w:spacing w:line="240" w:lineRule="auto"/>
        <w:ind w:left="0"/>
        <w:rPr>
          <w:rFonts w:eastAsiaTheme="minorEastAsia"/>
          <w:sz w:val="28"/>
          <w:szCs w:val="28"/>
        </w:rPr>
      </w:pPr>
      <w:r w:rsidRPr="00517397">
        <w:rPr>
          <w:rFonts w:eastAsiaTheme="minorEastAsia"/>
          <w:sz w:val="28"/>
          <w:szCs w:val="28"/>
        </w:rPr>
        <w:t>3.Показатель качества планирования муниципальной программы:</w:t>
      </w:r>
      <w:r w:rsidR="009A42C1">
        <w:rPr>
          <w:rFonts w:eastAsiaTheme="minorEastAsia"/>
          <w:sz w:val="28"/>
          <w:szCs w:val="28"/>
        </w:rPr>
        <w:t xml:space="preserve">             </w:t>
      </w:r>
      <w:r w:rsidRPr="00517397">
        <w:rPr>
          <w:rFonts w:eastAsiaTheme="minorEastAsia"/>
          <w:sz w:val="28"/>
          <w:szCs w:val="28"/>
        </w:rPr>
        <w:t>1</w:t>
      </w:r>
    </w:p>
    <w:p w:rsidR="00A83838" w:rsidRPr="00517397" w:rsidRDefault="00A83838" w:rsidP="00517397">
      <w:pPr>
        <w:spacing w:line="240" w:lineRule="auto"/>
        <w:ind w:left="0"/>
        <w:rPr>
          <w:rFonts w:eastAsiaTheme="minorEastAsia"/>
          <w:sz w:val="28"/>
          <w:szCs w:val="28"/>
        </w:rPr>
      </w:pPr>
      <w:r w:rsidRPr="00517397">
        <w:rPr>
          <w:rFonts w:eastAsiaTheme="minorEastAsia"/>
          <w:sz w:val="28"/>
          <w:szCs w:val="28"/>
        </w:rPr>
        <w:t xml:space="preserve">4.Критерий эффективности реализации муниципальной программы: </w:t>
      </w:r>
      <w:r w:rsidR="009A42C1">
        <w:rPr>
          <w:rFonts w:eastAsiaTheme="minorEastAsia"/>
          <w:sz w:val="28"/>
          <w:szCs w:val="28"/>
        </w:rPr>
        <w:t xml:space="preserve">     </w:t>
      </w:r>
      <w:r w:rsidRPr="00517397">
        <w:rPr>
          <w:rFonts w:eastAsiaTheme="minorEastAsia"/>
          <w:sz w:val="28"/>
          <w:szCs w:val="28"/>
        </w:rPr>
        <w:t>1,001</w:t>
      </w:r>
      <w:r w:rsidRPr="00517397">
        <w:rPr>
          <w:rFonts w:eastAsiaTheme="minorEastAsia"/>
          <w:sz w:val="28"/>
          <w:szCs w:val="28"/>
        </w:rPr>
        <w:tab/>
      </w:r>
    </w:p>
    <w:p w:rsidR="00A83838" w:rsidRPr="00517397" w:rsidRDefault="00A83838" w:rsidP="009A42C1">
      <w:pPr>
        <w:spacing w:line="240" w:lineRule="auto"/>
        <w:ind w:left="0" w:firstLine="709"/>
        <w:rPr>
          <w:rFonts w:eastAsiaTheme="minorEastAsia"/>
          <w:sz w:val="28"/>
          <w:szCs w:val="28"/>
        </w:rPr>
      </w:pPr>
      <w:r w:rsidRPr="00517397">
        <w:rPr>
          <w:rFonts w:eastAsiaTheme="minorEastAsia"/>
          <w:sz w:val="28"/>
          <w:szCs w:val="28"/>
        </w:rPr>
        <w:t>Исходя из значения критерия эффективности реализации муниципальной программы, данная муниципальная программа в 2023 году реализована эффективно.</w:t>
      </w:r>
    </w:p>
    <w:p w:rsidR="00502E65" w:rsidRPr="00517397" w:rsidRDefault="00A83838" w:rsidP="00517397">
      <w:pPr>
        <w:spacing w:line="240" w:lineRule="auto"/>
        <w:ind w:left="0"/>
        <w:rPr>
          <w:rFonts w:eastAsiaTheme="minorEastAsia"/>
          <w:b/>
          <w:sz w:val="28"/>
          <w:szCs w:val="28"/>
        </w:rPr>
      </w:pPr>
      <w:r w:rsidRPr="00517397">
        <w:rPr>
          <w:rFonts w:eastAsiaTheme="minorEastAsia"/>
          <w:b/>
          <w:sz w:val="28"/>
          <w:szCs w:val="28"/>
        </w:rPr>
        <w:tab/>
      </w:r>
    </w:p>
    <w:p w:rsidR="00A83838" w:rsidRPr="00517397" w:rsidRDefault="00A83838" w:rsidP="009A42C1">
      <w:pPr>
        <w:spacing w:line="240" w:lineRule="auto"/>
        <w:ind w:left="0" w:firstLine="708"/>
        <w:jc w:val="center"/>
        <w:rPr>
          <w:rFonts w:eastAsiaTheme="minorEastAsia"/>
          <w:b/>
          <w:sz w:val="28"/>
          <w:szCs w:val="28"/>
        </w:rPr>
      </w:pPr>
      <w:r w:rsidRPr="00517397">
        <w:rPr>
          <w:rFonts w:eastAsiaTheme="minorEastAsia"/>
          <w:b/>
          <w:sz w:val="28"/>
          <w:szCs w:val="28"/>
        </w:rPr>
        <w:t>3.Анализ результатов деятельности главного администратора (администратора) муниципальной программы по управлению реализацией муниципальной программы и меры по совершенствованию управления реализацией муниципальной программы.</w:t>
      </w:r>
    </w:p>
    <w:p w:rsidR="00A83838" w:rsidRPr="00517397" w:rsidRDefault="00A83838" w:rsidP="00517397">
      <w:pPr>
        <w:spacing w:line="240" w:lineRule="auto"/>
        <w:ind w:left="0" w:firstLine="708"/>
        <w:rPr>
          <w:rFonts w:eastAsiaTheme="minorEastAsia"/>
          <w:sz w:val="28"/>
          <w:szCs w:val="28"/>
        </w:rPr>
      </w:pPr>
      <w:r w:rsidRPr="00517397">
        <w:rPr>
          <w:rFonts w:eastAsiaTheme="minorEastAsia"/>
          <w:sz w:val="28"/>
          <w:szCs w:val="28"/>
        </w:rPr>
        <w:t>В результате целенаправленной деятельности администратора муниципальной программы -  администрации Западнодвинского муниципального округа Тверской области по исполнению 32</w:t>
      </w:r>
      <w:r w:rsidR="00502E65" w:rsidRPr="00517397">
        <w:rPr>
          <w:rFonts w:eastAsiaTheme="minorEastAsia"/>
          <w:sz w:val="28"/>
          <w:szCs w:val="28"/>
        </w:rPr>
        <w:t xml:space="preserve"> </w:t>
      </w:r>
      <w:r w:rsidRPr="00517397">
        <w:rPr>
          <w:rFonts w:eastAsiaTheme="minorEastAsia"/>
          <w:sz w:val="28"/>
          <w:szCs w:val="28"/>
        </w:rPr>
        <w:t xml:space="preserve">установленных показателей целей, задач, мероприятий достигнуты высокие результаты по всем показателям. </w:t>
      </w:r>
    </w:p>
    <w:p w:rsidR="00A83838" w:rsidRPr="00517397" w:rsidRDefault="00A83838" w:rsidP="00517397">
      <w:pPr>
        <w:spacing w:line="240" w:lineRule="auto"/>
        <w:ind w:left="0" w:firstLine="708"/>
        <w:rPr>
          <w:rFonts w:eastAsiaTheme="minorEastAsia"/>
          <w:sz w:val="28"/>
          <w:szCs w:val="28"/>
        </w:rPr>
      </w:pPr>
      <w:r w:rsidRPr="00517397">
        <w:rPr>
          <w:rFonts w:eastAsiaTheme="minorEastAsia"/>
          <w:sz w:val="28"/>
          <w:szCs w:val="28"/>
        </w:rPr>
        <w:t>С целью совершенствования управления реализацией муниципальной программы администратором муниципальной программы:</w:t>
      </w:r>
    </w:p>
    <w:p w:rsidR="00A83838" w:rsidRPr="00517397" w:rsidRDefault="00A83838" w:rsidP="009A42C1">
      <w:pPr>
        <w:spacing w:line="240" w:lineRule="auto"/>
        <w:ind w:left="0" w:firstLine="709"/>
        <w:rPr>
          <w:rFonts w:eastAsiaTheme="minorEastAsia"/>
          <w:sz w:val="28"/>
          <w:szCs w:val="28"/>
        </w:rPr>
      </w:pPr>
      <w:r w:rsidRPr="00517397">
        <w:rPr>
          <w:rFonts w:eastAsiaTheme="minorEastAsia"/>
          <w:sz w:val="28"/>
          <w:szCs w:val="28"/>
        </w:rPr>
        <w:t>а) осуществляется контроль за реализацией программных мероприятий, за соблюдением сроков осуществления мероприятий муниципальной программы;</w:t>
      </w:r>
    </w:p>
    <w:p w:rsidR="00A83838" w:rsidRPr="00517397" w:rsidRDefault="00A83838" w:rsidP="009A42C1">
      <w:pPr>
        <w:spacing w:line="240" w:lineRule="auto"/>
        <w:ind w:left="0" w:firstLine="709"/>
        <w:rPr>
          <w:rFonts w:eastAsiaTheme="minorEastAsia"/>
          <w:sz w:val="28"/>
          <w:szCs w:val="28"/>
        </w:rPr>
      </w:pPr>
      <w:r w:rsidRPr="00517397">
        <w:rPr>
          <w:rFonts w:eastAsiaTheme="minorEastAsia"/>
          <w:sz w:val="28"/>
          <w:szCs w:val="28"/>
        </w:rPr>
        <w:t>б) повышается ответственность исполнителей за достижение значений показателей реализации мероприятий муниципальной программы;</w:t>
      </w:r>
    </w:p>
    <w:p w:rsidR="00A83838" w:rsidRPr="00517397" w:rsidRDefault="00A83838" w:rsidP="009A42C1">
      <w:pPr>
        <w:spacing w:line="240" w:lineRule="auto"/>
        <w:ind w:left="0" w:firstLine="709"/>
        <w:rPr>
          <w:rFonts w:eastAsiaTheme="minorEastAsia"/>
          <w:sz w:val="28"/>
          <w:szCs w:val="28"/>
        </w:rPr>
      </w:pPr>
      <w:r w:rsidRPr="00517397">
        <w:rPr>
          <w:rFonts w:eastAsiaTheme="minorEastAsia"/>
          <w:sz w:val="28"/>
          <w:szCs w:val="28"/>
        </w:rPr>
        <w:t>в) организуются общественные обсуждения, публикации в СМИ, на сайте администрации Западнодвинского муниципального округа вопросов по реализации муниципальной программы.</w:t>
      </w:r>
    </w:p>
    <w:p w:rsidR="00A83838" w:rsidRPr="00517397" w:rsidRDefault="00A83838" w:rsidP="00517397">
      <w:pPr>
        <w:spacing w:line="240" w:lineRule="auto"/>
        <w:ind w:left="0"/>
        <w:rPr>
          <w:rFonts w:eastAsiaTheme="minorEastAsia"/>
          <w:color w:val="FF0000"/>
          <w:sz w:val="28"/>
          <w:szCs w:val="28"/>
        </w:rPr>
      </w:pPr>
    </w:p>
    <w:p w:rsidR="00C51993" w:rsidRPr="00517397" w:rsidRDefault="00C51993" w:rsidP="00517397">
      <w:pPr>
        <w:spacing w:line="240" w:lineRule="auto"/>
        <w:ind w:left="0"/>
        <w:rPr>
          <w:color w:val="FF0000"/>
          <w:sz w:val="28"/>
          <w:szCs w:val="28"/>
        </w:rPr>
      </w:pPr>
    </w:p>
    <w:p w:rsidR="00C51993" w:rsidRPr="00517397" w:rsidRDefault="00C51993" w:rsidP="00517397">
      <w:pPr>
        <w:spacing w:line="240" w:lineRule="auto"/>
        <w:ind w:left="0"/>
        <w:rPr>
          <w:color w:val="FF0000"/>
          <w:sz w:val="28"/>
          <w:szCs w:val="28"/>
        </w:rPr>
      </w:pPr>
    </w:p>
    <w:p w:rsidR="00C51993" w:rsidRPr="00517397" w:rsidRDefault="00C51993" w:rsidP="00517397">
      <w:pPr>
        <w:spacing w:line="240" w:lineRule="auto"/>
        <w:ind w:left="0"/>
        <w:rPr>
          <w:color w:val="FF0000"/>
          <w:sz w:val="28"/>
          <w:szCs w:val="28"/>
        </w:rPr>
      </w:pPr>
    </w:p>
    <w:p w:rsidR="00C51993" w:rsidRPr="00517397" w:rsidRDefault="00C51993" w:rsidP="00517397">
      <w:pPr>
        <w:spacing w:line="240" w:lineRule="auto"/>
        <w:ind w:left="0"/>
        <w:rPr>
          <w:color w:val="FF0000"/>
          <w:sz w:val="28"/>
          <w:szCs w:val="28"/>
        </w:rPr>
      </w:pPr>
    </w:p>
    <w:p w:rsidR="00C51993" w:rsidRPr="00517397" w:rsidRDefault="00C51993" w:rsidP="00517397">
      <w:pPr>
        <w:spacing w:line="240" w:lineRule="auto"/>
        <w:ind w:left="0"/>
        <w:rPr>
          <w:color w:val="FF0000"/>
          <w:sz w:val="28"/>
          <w:szCs w:val="28"/>
        </w:rPr>
      </w:pPr>
    </w:p>
    <w:p w:rsidR="00C51993" w:rsidRPr="00517397" w:rsidRDefault="00C51993" w:rsidP="00517397">
      <w:pPr>
        <w:spacing w:line="240" w:lineRule="auto"/>
        <w:ind w:left="0"/>
        <w:rPr>
          <w:color w:val="FF0000"/>
          <w:sz w:val="28"/>
          <w:szCs w:val="28"/>
        </w:rPr>
      </w:pPr>
    </w:p>
    <w:p w:rsidR="00C51993" w:rsidRPr="00517397" w:rsidRDefault="00C51993" w:rsidP="00517397">
      <w:pPr>
        <w:spacing w:line="240" w:lineRule="auto"/>
        <w:ind w:left="0"/>
        <w:rPr>
          <w:color w:val="FF0000"/>
          <w:sz w:val="28"/>
          <w:szCs w:val="28"/>
        </w:rPr>
      </w:pPr>
    </w:p>
    <w:p w:rsidR="00C51993" w:rsidRPr="00517397" w:rsidRDefault="00C51993" w:rsidP="00517397">
      <w:pPr>
        <w:spacing w:line="240" w:lineRule="auto"/>
        <w:ind w:left="0"/>
        <w:rPr>
          <w:color w:val="FF0000"/>
          <w:sz w:val="28"/>
          <w:szCs w:val="28"/>
        </w:rPr>
      </w:pPr>
    </w:p>
    <w:p w:rsidR="00C51993" w:rsidRPr="00517397" w:rsidRDefault="00C51993" w:rsidP="00517397">
      <w:pPr>
        <w:spacing w:line="240" w:lineRule="auto"/>
        <w:ind w:left="0"/>
        <w:rPr>
          <w:color w:val="FF0000"/>
          <w:sz w:val="28"/>
          <w:szCs w:val="28"/>
        </w:rPr>
      </w:pPr>
    </w:p>
    <w:p w:rsidR="003D31E0" w:rsidRPr="00517397" w:rsidRDefault="003D31E0" w:rsidP="00517397">
      <w:pPr>
        <w:spacing w:line="240" w:lineRule="auto"/>
        <w:ind w:left="0"/>
        <w:rPr>
          <w:color w:val="FF0000"/>
          <w:sz w:val="28"/>
          <w:szCs w:val="28"/>
        </w:rPr>
      </w:pPr>
    </w:p>
    <w:p w:rsidR="00C51993" w:rsidRPr="00517397" w:rsidRDefault="00C51993" w:rsidP="00517397">
      <w:pPr>
        <w:spacing w:line="240" w:lineRule="auto"/>
        <w:ind w:left="0"/>
        <w:rPr>
          <w:color w:val="FF0000"/>
          <w:sz w:val="28"/>
          <w:szCs w:val="28"/>
        </w:rPr>
      </w:pPr>
    </w:p>
    <w:p w:rsidR="00C51993" w:rsidRPr="00517397" w:rsidRDefault="00C51993" w:rsidP="00517397">
      <w:pPr>
        <w:spacing w:line="240" w:lineRule="auto"/>
        <w:ind w:left="0"/>
        <w:rPr>
          <w:color w:val="FF0000"/>
          <w:sz w:val="28"/>
          <w:szCs w:val="28"/>
        </w:rPr>
      </w:pPr>
    </w:p>
    <w:p w:rsidR="00A83838" w:rsidRPr="00517397" w:rsidRDefault="00A83838" w:rsidP="00517397">
      <w:pPr>
        <w:spacing w:line="240" w:lineRule="auto"/>
        <w:ind w:left="0"/>
        <w:rPr>
          <w:color w:val="FF0000"/>
          <w:sz w:val="28"/>
          <w:szCs w:val="28"/>
        </w:rPr>
      </w:pPr>
    </w:p>
    <w:p w:rsidR="00A83838" w:rsidRPr="00517397" w:rsidRDefault="00A83838" w:rsidP="00517397">
      <w:pPr>
        <w:spacing w:line="240" w:lineRule="auto"/>
        <w:ind w:left="0"/>
        <w:rPr>
          <w:color w:val="FF0000"/>
          <w:sz w:val="28"/>
          <w:szCs w:val="28"/>
        </w:rPr>
      </w:pPr>
    </w:p>
    <w:p w:rsidR="00A83838" w:rsidRPr="00517397" w:rsidRDefault="00A83838" w:rsidP="00517397">
      <w:pPr>
        <w:spacing w:line="240" w:lineRule="auto"/>
        <w:ind w:left="0"/>
        <w:rPr>
          <w:color w:val="FF0000"/>
          <w:sz w:val="28"/>
          <w:szCs w:val="28"/>
        </w:rPr>
      </w:pPr>
    </w:p>
    <w:p w:rsidR="00A83838" w:rsidRPr="00517397" w:rsidRDefault="00A83838" w:rsidP="00517397">
      <w:pPr>
        <w:spacing w:line="240" w:lineRule="auto"/>
        <w:ind w:left="0"/>
        <w:rPr>
          <w:color w:val="FF0000"/>
          <w:sz w:val="28"/>
          <w:szCs w:val="28"/>
        </w:rPr>
      </w:pPr>
    </w:p>
    <w:p w:rsidR="00A83838" w:rsidRPr="00517397" w:rsidRDefault="00A83838" w:rsidP="00517397">
      <w:pPr>
        <w:spacing w:line="240" w:lineRule="auto"/>
        <w:ind w:left="0"/>
        <w:rPr>
          <w:color w:val="FF0000"/>
          <w:sz w:val="28"/>
          <w:szCs w:val="28"/>
        </w:rPr>
      </w:pPr>
    </w:p>
    <w:p w:rsidR="00A83838" w:rsidRPr="00517397" w:rsidRDefault="00A83838" w:rsidP="00517397">
      <w:pPr>
        <w:spacing w:line="240" w:lineRule="auto"/>
        <w:ind w:left="0"/>
        <w:rPr>
          <w:color w:val="FF0000"/>
          <w:sz w:val="28"/>
          <w:szCs w:val="28"/>
        </w:rPr>
      </w:pPr>
    </w:p>
    <w:p w:rsidR="00A83838" w:rsidRPr="00517397" w:rsidRDefault="00A83838" w:rsidP="00517397">
      <w:pPr>
        <w:spacing w:line="240" w:lineRule="auto"/>
        <w:ind w:left="0"/>
        <w:rPr>
          <w:color w:val="FF0000"/>
          <w:sz w:val="28"/>
          <w:szCs w:val="28"/>
        </w:rPr>
      </w:pPr>
    </w:p>
    <w:p w:rsidR="00A83838" w:rsidRPr="00517397" w:rsidRDefault="00A83838" w:rsidP="00517397">
      <w:pPr>
        <w:spacing w:line="240" w:lineRule="auto"/>
        <w:ind w:left="0"/>
        <w:rPr>
          <w:color w:val="FF0000"/>
          <w:sz w:val="28"/>
          <w:szCs w:val="28"/>
        </w:rPr>
      </w:pPr>
    </w:p>
    <w:p w:rsidR="00A83838" w:rsidRPr="00517397" w:rsidRDefault="00A83838" w:rsidP="00517397">
      <w:pPr>
        <w:spacing w:line="240" w:lineRule="auto"/>
        <w:ind w:left="0"/>
        <w:rPr>
          <w:color w:val="FF0000"/>
          <w:sz w:val="28"/>
          <w:szCs w:val="28"/>
        </w:rPr>
      </w:pPr>
    </w:p>
    <w:p w:rsidR="00A83838" w:rsidRPr="00517397" w:rsidRDefault="00A83838" w:rsidP="00517397">
      <w:pPr>
        <w:spacing w:line="240" w:lineRule="auto"/>
        <w:ind w:left="0"/>
        <w:rPr>
          <w:color w:val="FF0000"/>
          <w:sz w:val="28"/>
          <w:szCs w:val="28"/>
        </w:rPr>
      </w:pPr>
    </w:p>
    <w:p w:rsidR="00A83838" w:rsidRPr="00517397" w:rsidRDefault="00A83838" w:rsidP="00517397">
      <w:pPr>
        <w:spacing w:line="240" w:lineRule="auto"/>
        <w:ind w:left="0"/>
        <w:rPr>
          <w:color w:val="FF0000"/>
          <w:sz w:val="28"/>
          <w:szCs w:val="28"/>
        </w:rPr>
      </w:pPr>
    </w:p>
    <w:p w:rsidR="00A83838" w:rsidRPr="00517397" w:rsidRDefault="00A83838" w:rsidP="00517397">
      <w:pPr>
        <w:spacing w:line="240" w:lineRule="auto"/>
        <w:ind w:left="0"/>
        <w:rPr>
          <w:color w:val="FF0000"/>
          <w:sz w:val="28"/>
          <w:szCs w:val="28"/>
        </w:rPr>
      </w:pPr>
    </w:p>
    <w:p w:rsidR="00A83838" w:rsidRPr="00517397" w:rsidRDefault="00A83838" w:rsidP="00517397">
      <w:pPr>
        <w:spacing w:line="240" w:lineRule="auto"/>
        <w:ind w:left="0"/>
        <w:rPr>
          <w:color w:val="FF0000"/>
          <w:sz w:val="28"/>
          <w:szCs w:val="28"/>
        </w:rPr>
      </w:pPr>
    </w:p>
    <w:p w:rsidR="00A83838" w:rsidRPr="00517397" w:rsidRDefault="00A83838" w:rsidP="00517397">
      <w:pPr>
        <w:spacing w:line="240" w:lineRule="auto"/>
        <w:ind w:left="0"/>
        <w:rPr>
          <w:color w:val="FF0000"/>
          <w:sz w:val="28"/>
          <w:szCs w:val="28"/>
        </w:rPr>
      </w:pPr>
    </w:p>
    <w:p w:rsidR="00A83838" w:rsidRPr="00517397" w:rsidRDefault="00A83838" w:rsidP="00517397">
      <w:pPr>
        <w:spacing w:line="240" w:lineRule="auto"/>
        <w:ind w:left="0"/>
        <w:rPr>
          <w:color w:val="FF0000"/>
          <w:sz w:val="28"/>
          <w:szCs w:val="28"/>
        </w:rPr>
      </w:pPr>
    </w:p>
    <w:p w:rsidR="00A83838" w:rsidRPr="00517397" w:rsidRDefault="00A83838" w:rsidP="00517397">
      <w:pPr>
        <w:spacing w:line="240" w:lineRule="auto"/>
        <w:ind w:left="0"/>
        <w:rPr>
          <w:color w:val="FF0000"/>
          <w:sz w:val="28"/>
          <w:szCs w:val="28"/>
        </w:rPr>
      </w:pPr>
    </w:p>
    <w:p w:rsidR="00A83838" w:rsidRPr="00517397" w:rsidRDefault="00A83838" w:rsidP="00517397">
      <w:pPr>
        <w:spacing w:line="240" w:lineRule="auto"/>
        <w:ind w:left="0"/>
        <w:rPr>
          <w:color w:val="FF0000"/>
          <w:sz w:val="28"/>
          <w:szCs w:val="28"/>
        </w:rPr>
      </w:pPr>
    </w:p>
    <w:p w:rsidR="00A83838" w:rsidRPr="00517397" w:rsidRDefault="00A83838" w:rsidP="00517397">
      <w:pPr>
        <w:spacing w:line="240" w:lineRule="auto"/>
        <w:ind w:left="0"/>
        <w:rPr>
          <w:color w:val="FF0000"/>
          <w:sz w:val="28"/>
          <w:szCs w:val="28"/>
        </w:rPr>
      </w:pPr>
    </w:p>
    <w:p w:rsidR="00A83838" w:rsidRPr="00517397" w:rsidRDefault="00A83838" w:rsidP="00517397">
      <w:pPr>
        <w:spacing w:line="240" w:lineRule="auto"/>
        <w:ind w:left="0"/>
        <w:rPr>
          <w:color w:val="FF0000"/>
          <w:sz w:val="28"/>
          <w:szCs w:val="28"/>
        </w:rPr>
      </w:pPr>
    </w:p>
    <w:p w:rsidR="00A83838" w:rsidRPr="00517397" w:rsidRDefault="00A83838" w:rsidP="00517397">
      <w:pPr>
        <w:spacing w:line="240" w:lineRule="auto"/>
        <w:ind w:left="0"/>
        <w:rPr>
          <w:color w:val="FF0000"/>
          <w:sz w:val="28"/>
          <w:szCs w:val="28"/>
        </w:rPr>
      </w:pPr>
    </w:p>
    <w:p w:rsidR="00A83838" w:rsidRPr="00517397" w:rsidRDefault="00A83838" w:rsidP="00517397">
      <w:pPr>
        <w:spacing w:line="240" w:lineRule="auto"/>
        <w:ind w:left="0"/>
        <w:rPr>
          <w:color w:val="FF0000"/>
          <w:sz w:val="28"/>
          <w:szCs w:val="28"/>
        </w:rPr>
      </w:pPr>
    </w:p>
    <w:p w:rsidR="00A83838" w:rsidRPr="00517397" w:rsidRDefault="00A83838" w:rsidP="00517397">
      <w:pPr>
        <w:spacing w:line="240" w:lineRule="auto"/>
        <w:ind w:left="0"/>
        <w:rPr>
          <w:color w:val="FF0000"/>
          <w:sz w:val="28"/>
          <w:szCs w:val="28"/>
        </w:rPr>
      </w:pPr>
    </w:p>
    <w:p w:rsidR="00A83838" w:rsidRPr="00517397" w:rsidRDefault="00A83838" w:rsidP="00517397">
      <w:pPr>
        <w:spacing w:line="240" w:lineRule="auto"/>
        <w:ind w:left="0"/>
        <w:rPr>
          <w:color w:val="FF0000"/>
          <w:sz w:val="28"/>
          <w:szCs w:val="28"/>
        </w:rPr>
      </w:pPr>
    </w:p>
    <w:p w:rsidR="00A83838" w:rsidRPr="00517397" w:rsidRDefault="00A83838" w:rsidP="00517397">
      <w:pPr>
        <w:spacing w:line="240" w:lineRule="auto"/>
        <w:ind w:left="0"/>
        <w:rPr>
          <w:color w:val="FF0000"/>
          <w:sz w:val="28"/>
          <w:szCs w:val="28"/>
        </w:rPr>
      </w:pPr>
    </w:p>
    <w:p w:rsidR="00A83838" w:rsidRPr="00517397" w:rsidRDefault="00A83838" w:rsidP="00517397">
      <w:pPr>
        <w:spacing w:line="240" w:lineRule="auto"/>
        <w:ind w:left="0"/>
        <w:rPr>
          <w:color w:val="FF0000"/>
          <w:sz w:val="28"/>
          <w:szCs w:val="28"/>
        </w:rPr>
      </w:pPr>
    </w:p>
    <w:p w:rsidR="00A83838" w:rsidRPr="00517397" w:rsidRDefault="00A83838" w:rsidP="00517397">
      <w:pPr>
        <w:spacing w:line="240" w:lineRule="auto"/>
        <w:ind w:left="0"/>
        <w:rPr>
          <w:color w:val="FF0000"/>
          <w:sz w:val="28"/>
          <w:szCs w:val="28"/>
        </w:rPr>
      </w:pPr>
    </w:p>
    <w:p w:rsidR="00A83838" w:rsidRPr="00517397" w:rsidRDefault="00A83838" w:rsidP="00517397">
      <w:pPr>
        <w:spacing w:line="240" w:lineRule="auto"/>
        <w:ind w:left="0"/>
        <w:rPr>
          <w:color w:val="FF0000"/>
          <w:sz w:val="28"/>
          <w:szCs w:val="28"/>
        </w:rPr>
      </w:pPr>
    </w:p>
    <w:p w:rsidR="00A83838" w:rsidRPr="00517397" w:rsidRDefault="00A83838" w:rsidP="00517397">
      <w:pPr>
        <w:spacing w:line="240" w:lineRule="auto"/>
        <w:ind w:left="0"/>
        <w:rPr>
          <w:color w:val="FF0000"/>
          <w:sz w:val="28"/>
          <w:szCs w:val="28"/>
        </w:rPr>
      </w:pPr>
    </w:p>
    <w:p w:rsidR="00502E65" w:rsidRPr="00517397" w:rsidRDefault="00502E65" w:rsidP="00517397">
      <w:pPr>
        <w:spacing w:line="240" w:lineRule="auto"/>
        <w:ind w:left="0"/>
        <w:rPr>
          <w:color w:val="FF0000"/>
          <w:sz w:val="28"/>
          <w:szCs w:val="28"/>
        </w:rPr>
      </w:pPr>
    </w:p>
    <w:p w:rsidR="00C51993" w:rsidRPr="009A42C1" w:rsidRDefault="00C51993" w:rsidP="00517397">
      <w:pPr>
        <w:spacing w:line="240" w:lineRule="auto"/>
        <w:ind w:left="0"/>
        <w:rPr>
          <w:color w:val="FF0000"/>
          <w:sz w:val="24"/>
          <w:szCs w:val="28"/>
        </w:rPr>
      </w:pPr>
    </w:p>
    <w:p w:rsidR="00714F9E" w:rsidRPr="009A42C1" w:rsidRDefault="00714F9E" w:rsidP="00517397">
      <w:pPr>
        <w:spacing w:line="240" w:lineRule="auto"/>
        <w:ind w:left="0"/>
        <w:jc w:val="right"/>
        <w:rPr>
          <w:sz w:val="24"/>
          <w:szCs w:val="28"/>
        </w:rPr>
      </w:pPr>
      <w:r w:rsidRPr="009A42C1">
        <w:rPr>
          <w:color w:val="FF0000"/>
          <w:sz w:val="24"/>
          <w:szCs w:val="28"/>
        </w:rPr>
        <w:t xml:space="preserve">    </w:t>
      </w:r>
      <w:r w:rsidRPr="009A42C1">
        <w:rPr>
          <w:sz w:val="24"/>
          <w:szCs w:val="28"/>
        </w:rPr>
        <w:t>Приложение 9</w:t>
      </w:r>
    </w:p>
    <w:p w:rsidR="009A42C1" w:rsidRDefault="00714F9E" w:rsidP="00517397">
      <w:pPr>
        <w:widowControl w:val="0"/>
        <w:tabs>
          <w:tab w:val="left" w:pos="4536"/>
        </w:tabs>
        <w:spacing w:line="240" w:lineRule="auto"/>
        <w:ind w:left="0"/>
        <w:jc w:val="right"/>
        <w:rPr>
          <w:sz w:val="24"/>
          <w:szCs w:val="28"/>
        </w:rPr>
      </w:pPr>
      <w:r w:rsidRPr="009A42C1">
        <w:rPr>
          <w:sz w:val="24"/>
          <w:szCs w:val="28"/>
        </w:rPr>
        <w:t xml:space="preserve">к сводному докладу о ходе реализации </w:t>
      </w:r>
    </w:p>
    <w:p w:rsidR="009A42C1" w:rsidRDefault="00714F9E" w:rsidP="00517397">
      <w:pPr>
        <w:widowControl w:val="0"/>
        <w:tabs>
          <w:tab w:val="left" w:pos="4536"/>
        </w:tabs>
        <w:spacing w:line="240" w:lineRule="auto"/>
        <w:ind w:left="0"/>
        <w:jc w:val="right"/>
        <w:rPr>
          <w:sz w:val="24"/>
          <w:szCs w:val="28"/>
        </w:rPr>
      </w:pPr>
      <w:r w:rsidRPr="009A42C1">
        <w:rPr>
          <w:sz w:val="24"/>
          <w:szCs w:val="28"/>
        </w:rPr>
        <w:t>и об оценке эффективности муниципальных  программ</w:t>
      </w:r>
    </w:p>
    <w:p w:rsidR="009A42C1" w:rsidRDefault="00714F9E" w:rsidP="00517397">
      <w:pPr>
        <w:widowControl w:val="0"/>
        <w:tabs>
          <w:tab w:val="left" w:pos="4536"/>
        </w:tabs>
        <w:spacing w:line="240" w:lineRule="auto"/>
        <w:ind w:left="0"/>
        <w:jc w:val="right"/>
        <w:rPr>
          <w:sz w:val="24"/>
          <w:szCs w:val="28"/>
        </w:rPr>
      </w:pPr>
      <w:r w:rsidRPr="009A42C1">
        <w:rPr>
          <w:sz w:val="24"/>
          <w:szCs w:val="28"/>
        </w:rPr>
        <w:t xml:space="preserve"> муниципального образования Западнодвинский</w:t>
      </w:r>
      <w:r w:rsidR="009A42C1">
        <w:rPr>
          <w:sz w:val="24"/>
          <w:szCs w:val="28"/>
        </w:rPr>
        <w:t xml:space="preserve"> </w:t>
      </w:r>
      <w:r w:rsidR="00ED7651" w:rsidRPr="009A42C1">
        <w:rPr>
          <w:sz w:val="24"/>
          <w:szCs w:val="28"/>
        </w:rPr>
        <w:t xml:space="preserve">муниципальный округ </w:t>
      </w:r>
    </w:p>
    <w:p w:rsidR="00714F9E" w:rsidRPr="009A42C1" w:rsidRDefault="00ED7651" w:rsidP="009A42C1">
      <w:pPr>
        <w:widowControl w:val="0"/>
        <w:tabs>
          <w:tab w:val="left" w:pos="4536"/>
        </w:tabs>
        <w:spacing w:line="240" w:lineRule="auto"/>
        <w:ind w:left="0"/>
        <w:jc w:val="right"/>
        <w:rPr>
          <w:sz w:val="24"/>
          <w:szCs w:val="28"/>
        </w:rPr>
      </w:pPr>
      <w:r w:rsidRPr="009A42C1">
        <w:rPr>
          <w:sz w:val="24"/>
          <w:szCs w:val="28"/>
        </w:rPr>
        <w:t xml:space="preserve">Тверской области за </w:t>
      </w:r>
      <w:r w:rsidR="00502E65" w:rsidRPr="009A42C1">
        <w:rPr>
          <w:sz w:val="24"/>
          <w:szCs w:val="28"/>
        </w:rPr>
        <w:t xml:space="preserve"> 2023</w:t>
      </w:r>
      <w:r w:rsidR="00714F9E" w:rsidRPr="009A42C1">
        <w:rPr>
          <w:sz w:val="24"/>
          <w:szCs w:val="28"/>
        </w:rPr>
        <w:t xml:space="preserve"> год</w:t>
      </w:r>
    </w:p>
    <w:p w:rsidR="00714F9E" w:rsidRPr="009A42C1" w:rsidRDefault="00714F9E" w:rsidP="00517397">
      <w:pPr>
        <w:widowControl w:val="0"/>
        <w:tabs>
          <w:tab w:val="left" w:pos="4536"/>
        </w:tabs>
        <w:spacing w:line="240" w:lineRule="auto"/>
        <w:ind w:left="0"/>
        <w:jc w:val="right"/>
        <w:rPr>
          <w:sz w:val="24"/>
          <w:szCs w:val="28"/>
        </w:rPr>
      </w:pPr>
    </w:p>
    <w:p w:rsidR="00A02A0F" w:rsidRPr="00517397" w:rsidRDefault="00714F9E" w:rsidP="00517397">
      <w:pPr>
        <w:widowControl w:val="0"/>
        <w:spacing w:line="240" w:lineRule="auto"/>
        <w:ind w:left="0" w:firstLine="709"/>
        <w:jc w:val="center"/>
        <w:rPr>
          <w:b/>
          <w:sz w:val="28"/>
          <w:szCs w:val="28"/>
        </w:rPr>
      </w:pPr>
      <w:r w:rsidRPr="00517397">
        <w:rPr>
          <w:b/>
          <w:sz w:val="28"/>
          <w:szCs w:val="28"/>
        </w:rPr>
        <w:t xml:space="preserve">Краткая информация о реализации </w:t>
      </w:r>
    </w:p>
    <w:p w:rsidR="00A02A0F" w:rsidRPr="00517397" w:rsidRDefault="00714F9E" w:rsidP="00517397">
      <w:pPr>
        <w:widowControl w:val="0"/>
        <w:spacing w:line="240" w:lineRule="auto"/>
        <w:ind w:left="0" w:firstLine="709"/>
        <w:jc w:val="center"/>
        <w:rPr>
          <w:b/>
          <w:sz w:val="28"/>
          <w:szCs w:val="28"/>
        </w:rPr>
      </w:pPr>
      <w:r w:rsidRPr="00517397">
        <w:rPr>
          <w:b/>
          <w:sz w:val="28"/>
          <w:szCs w:val="28"/>
        </w:rPr>
        <w:t xml:space="preserve">муниципальной программы </w:t>
      </w:r>
    </w:p>
    <w:p w:rsidR="00A02A0F" w:rsidRPr="00517397" w:rsidRDefault="00714F9E" w:rsidP="00517397">
      <w:pPr>
        <w:widowControl w:val="0"/>
        <w:spacing w:line="240" w:lineRule="auto"/>
        <w:ind w:left="0" w:firstLine="709"/>
        <w:jc w:val="center"/>
        <w:rPr>
          <w:b/>
          <w:sz w:val="28"/>
          <w:szCs w:val="28"/>
        </w:rPr>
      </w:pPr>
      <w:r w:rsidRPr="00517397">
        <w:rPr>
          <w:b/>
          <w:sz w:val="28"/>
          <w:szCs w:val="28"/>
        </w:rPr>
        <w:t xml:space="preserve">муниципального образования </w:t>
      </w:r>
    </w:p>
    <w:p w:rsidR="00502E65" w:rsidRPr="00517397" w:rsidRDefault="00714F9E" w:rsidP="00517397">
      <w:pPr>
        <w:widowControl w:val="0"/>
        <w:spacing w:line="240" w:lineRule="auto"/>
        <w:ind w:left="0" w:firstLine="709"/>
        <w:jc w:val="center"/>
        <w:rPr>
          <w:b/>
          <w:sz w:val="28"/>
          <w:szCs w:val="28"/>
        </w:rPr>
      </w:pPr>
      <w:r w:rsidRPr="00517397">
        <w:rPr>
          <w:b/>
          <w:sz w:val="28"/>
          <w:szCs w:val="28"/>
        </w:rPr>
        <w:t>Западнодвинский</w:t>
      </w:r>
      <w:r w:rsidR="00491F36" w:rsidRPr="00517397">
        <w:rPr>
          <w:b/>
          <w:sz w:val="28"/>
          <w:szCs w:val="28"/>
        </w:rPr>
        <w:t>муниципальный округ</w:t>
      </w:r>
    </w:p>
    <w:p w:rsidR="00714F9E" w:rsidRPr="00517397" w:rsidRDefault="00714F9E" w:rsidP="00517397">
      <w:pPr>
        <w:widowControl w:val="0"/>
        <w:spacing w:line="240" w:lineRule="auto"/>
        <w:ind w:left="0" w:firstLine="709"/>
        <w:jc w:val="center"/>
        <w:rPr>
          <w:b/>
          <w:sz w:val="28"/>
          <w:szCs w:val="28"/>
        </w:rPr>
      </w:pPr>
      <w:r w:rsidRPr="00517397">
        <w:rPr>
          <w:b/>
          <w:sz w:val="28"/>
          <w:szCs w:val="28"/>
        </w:rPr>
        <w:t xml:space="preserve"> Тверской области </w:t>
      </w:r>
    </w:p>
    <w:p w:rsidR="00714F9E" w:rsidRPr="00517397" w:rsidRDefault="00714F9E" w:rsidP="00517397">
      <w:pPr>
        <w:widowControl w:val="0"/>
        <w:spacing w:line="240" w:lineRule="auto"/>
        <w:ind w:left="0" w:firstLine="709"/>
        <w:jc w:val="center"/>
        <w:rPr>
          <w:b/>
          <w:sz w:val="28"/>
          <w:szCs w:val="28"/>
        </w:rPr>
      </w:pPr>
      <w:r w:rsidRPr="00517397">
        <w:rPr>
          <w:b/>
          <w:sz w:val="28"/>
          <w:szCs w:val="28"/>
        </w:rPr>
        <w:t>«Управление муниципальным имуществом и</w:t>
      </w:r>
      <w:r w:rsidR="00491F36" w:rsidRPr="00517397">
        <w:rPr>
          <w:b/>
          <w:sz w:val="28"/>
          <w:szCs w:val="28"/>
        </w:rPr>
        <w:t xml:space="preserve"> земельными отношениями»</w:t>
      </w:r>
      <w:r w:rsidR="00491F36" w:rsidRPr="00517397">
        <w:rPr>
          <w:b/>
          <w:sz w:val="28"/>
          <w:szCs w:val="28"/>
        </w:rPr>
        <w:br/>
        <w:t>на 2021 – 2026</w:t>
      </w:r>
      <w:r w:rsidRPr="00517397">
        <w:rPr>
          <w:b/>
          <w:sz w:val="28"/>
          <w:szCs w:val="28"/>
        </w:rPr>
        <w:t xml:space="preserve"> годы                                                                                                                                     </w:t>
      </w:r>
      <w:r w:rsidR="008B6BB4" w:rsidRPr="00517397">
        <w:rPr>
          <w:b/>
          <w:sz w:val="28"/>
          <w:szCs w:val="28"/>
        </w:rPr>
        <w:t>за 20</w:t>
      </w:r>
      <w:r w:rsidR="00502E65" w:rsidRPr="00517397">
        <w:rPr>
          <w:b/>
          <w:sz w:val="28"/>
          <w:szCs w:val="28"/>
        </w:rPr>
        <w:t>23</w:t>
      </w:r>
      <w:r w:rsidRPr="00517397">
        <w:rPr>
          <w:b/>
          <w:sz w:val="28"/>
          <w:szCs w:val="28"/>
        </w:rPr>
        <w:t xml:space="preserve"> год</w:t>
      </w:r>
    </w:p>
    <w:p w:rsidR="00714F9E" w:rsidRPr="00517397" w:rsidRDefault="00714F9E" w:rsidP="00517397">
      <w:pPr>
        <w:widowControl w:val="0"/>
        <w:spacing w:line="240" w:lineRule="auto"/>
        <w:ind w:left="0" w:firstLine="709"/>
        <w:jc w:val="center"/>
        <w:rPr>
          <w:b/>
          <w:sz w:val="28"/>
          <w:szCs w:val="28"/>
        </w:rPr>
      </w:pPr>
    </w:p>
    <w:p w:rsidR="00714F9E" w:rsidRPr="00517397" w:rsidRDefault="00714F9E" w:rsidP="00517397">
      <w:pPr>
        <w:spacing w:line="240" w:lineRule="auto"/>
        <w:ind w:left="0"/>
        <w:jc w:val="center"/>
        <w:rPr>
          <w:b/>
          <w:sz w:val="28"/>
          <w:szCs w:val="28"/>
        </w:rPr>
      </w:pPr>
      <w:r w:rsidRPr="00517397">
        <w:rPr>
          <w:b/>
          <w:sz w:val="28"/>
          <w:szCs w:val="28"/>
        </w:rPr>
        <w:t>1.Оценка достижения цели муниципальной программы и результата реализации муниципальной программы.</w:t>
      </w:r>
    </w:p>
    <w:p w:rsidR="00714F9E" w:rsidRPr="00517397" w:rsidRDefault="00714F9E" w:rsidP="00517397">
      <w:pPr>
        <w:spacing w:line="240" w:lineRule="auto"/>
        <w:ind w:left="0"/>
        <w:jc w:val="center"/>
        <w:rPr>
          <w:b/>
          <w:color w:val="FF0000"/>
          <w:sz w:val="28"/>
          <w:szCs w:val="28"/>
        </w:rPr>
      </w:pPr>
    </w:p>
    <w:p w:rsidR="00502E65" w:rsidRPr="00517397" w:rsidRDefault="00502E65" w:rsidP="00517397">
      <w:pPr>
        <w:autoSpaceDE w:val="0"/>
        <w:autoSpaceDN w:val="0"/>
        <w:adjustRightInd w:val="0"/>
        <w:spacing w:line="240" w:lineRule="auto"/>
        <w:ind w:left="0" w:firstLine="708"/>
        <w:outlineLvl w:val="1"/>
        <w:rPr>
          <w:sz w:val="28"/>
          <w:szCs w:val="28"/>
        </w:rPr>
      </w:pPr>
      <w:r w:rsidRPr="00517397">
        <w:rPr>
          <w:sz w:val="28"/>
          <w:szCs w:val="28"/>
        </w:rPr>
        <w:t>Муниципальная программа Западнодвинского муниципального округа Тверской области "Управление муниципальным имуществом и земельными отношениями на 2021-2026 годы" (далее – Программа) утверждена постановлением администрации Западнодвинского района Тверской области от 06.11.2020 № 215 «Об утверждении муниципальной программы Западнодвинского муниципального округа Тверской области «Управление муниципальным имуществом и земельными отношениями на 2021-2026 годы».</w:t>
      </w:r>
    </w:p>
    <w:p w:rsidR="00502E65" w:rsidRPr="00517397" w:rsidRDefault="00502E65" w:rsidP="00517397">
      <w:pPr>
        <w:autoSpaceDE w:val="0"/>
        <w:autoSpaceDN w:val="0"/>
        <w:adjustRightInd w:val="0"/>
        <w:spacing w:line="240" w:lineRule="auto"/>
        <w:ind w:left="0" w:firstLine="708"/>
        <w:outlineLvl w:val="1"/>
        <w:rPr>
          <w:sz w:val="28"/>
          <w:szCs w:val="28"/>
        </w:rPr>
      </w:pPr>
      <w:r w:rsidRPr="00517397">
        <w:rPr>
          <w:sz w:val="28"/>
          <w:szCs w:val="28"/>
        </w:rPr>
        <w:t>Главный администратор муниципальной программы – Комитет по управлению имуществом администрации Западнодвинского муниципального округа Тверской области.     Реализация муниципальной программы осуществляется за счет средств местного бюджета МО Западнодвинский муниципальный округ Тверской области.</w:t>
      </w:r>
    </w:p>
    <w:p w:rsidR="00502E65" w:rsidRPr="00517397" w:rsidRDefault="00502E65" w:rsidP="00517397">
      <w:pPr>
        <w:autoSpaceDE w:val="0"/>
        <w:autoSpaceDN w:val="0"/>
        <w:adjustRightInd w:val="0"/>
        <w:spacing w:line="240" w:lineRule="auto"/>
        <w:ind w:left="0"/>
        <w:outlineLvl w:val="1"/>
        <w:rPr>
          <w:sz w:val="28"/>
          <w:szCs w:val="28"/>
        </w:rPr>
      </w:pPr>
      <w:r w:rsidRPr="00517397">
        <w:rPr>
          <w:sz w:val="28"/>
          <w:szCs w:val="28"/>
        </w:rPr>
        <w:t>Программа включает Подпрограмму 1 "Управление муниципальным имуществом", Подпрограмму 2 «Управление земельными ресурсами» и обеспечивающую подпрограмму.</w:t>
      </w:r>
    </w:p>
    <w:p w:rsidR="00502E65" w:rsidRPr="00517397" w:rsidRDefault="00502E65" w:rsidP="00517397">
      <w:pPr>
        <w:autoSpaceDE w:val="0"/>
        <w:autoSpaceDN w:val="0"/>
        <w:adjustRightInd w:val="0"/>
        <w:spacing w:line="240" w:lineRule="auto"/>
        <w:ind w:left="0" w:firstLine="708"/>
        <w:outlineLvl w:val="1"/>
        <w:rPr>
          <w:sz w:val="28"/>
          <w:szCs w:val="28"/>
        </w:rPr>
      </w:pPr>
      <w:r w:rsidRPr="00517397">
        <w:rPr>
          <w:sz w:val="28"/>
          <w:szCs w:val="28"/>
        </w:rPr>
        <w:t>На реализацию муниципальной программы был утвержден объём финансирования в размере 6480,4 тыс.рублей за счет местного бюджета, в т.ч. на Программу 1 «Управление муниципальным имуществом» (далее - Подпрограмма 1) – 895,6 тыс.руб., на Подпрограмму 2 «Управление земельными ресурсами» (далее - Подпрограмма 2) – 406,6 тыс.руб., на Обеспечивающую подпрограмму 5178,1 тыс.руб.</w:t>
      </w:r>
    </w:p>
    <w:p w:rsidR="00502E65" w:rsidRPr="00517397" w:rsidRDefault="00502E65" w:rsidP="00517397">
      <w:pPr>
        <w:autoSpaceDE w:val="0"/>
        <w:autoSpaceDN w:val="0"/>
        <w:adjustRightInd w:val="0"/>
        <w:spacing w:line="240" w:lineRule="auto"/>
        <w:ind w:left="0" w:firstLine="708"/>
        <w:outlineLvl w:val="1"/>
        <w:rPr>
          <w:sz w:val="28"/>
          <w:szCs w:val="28"/>
        </w:rPr>
      </w:pPr>
      <w:r w:rsidRPr="00517397">
        <w:rPr>
          <w:sz w:val="28"/>
          <w:szCs w:val="28"/>
        </w:rPr>
        <w:t>Объём освоенных бюджетных средств в рамках муниципальной программы в 2023 году составил 6150,3 тыс.рублей, или 94,9 % от запланированных, в т.ч. Подпрограмма 1 – 864,9 тыс.руб. или 97 % от запланированных, Подпрограмма 2 – 139,3 тыс.руб. или 34,3 % от запланированных</w:t>
      </w:r>
    </w:p>
    <w:p w:rsidR="00502E65" w:rsidRPr="00517397" w:rsidRDefault="00502E65" w:rsidP="00517397">
      <w:pPr>
        <w:autoSpaceDE w:val="0"/>
        <w:autoSpaceDN w:val="0"/>
        <w:adjustRightInd w:val="0"/>
        <w:spacing w:line="240" w:lineRule="auto"/>
        <w:ind w:left="0" w:firstLine="708"/>
        <w:outlineLvl w:val="1"/>
        <w:rPr>
          <w:sz w:val="28"/>
          <w:szCs w:val="28"/>
        </w:rPr>
      </w:pPr>
      <w:r w:rsidRPr="00517397">
        <w:rPr>
          <w:sz w:val="28"/>
          <w:szCs w:val="28"/>
        </w:rPr>
        <w:t>Основной  целью муниципальной программы является  «Повышение эффективности использования муниципального имущества   Западнодвинского муниципального округа Тверской области на основе рыночных механизмов в земельно-имущественных отношениях».  Цель характеризуется 2 показателями:</w:t>
      </w:r>
    </w:p>
    <w:p w:rsidR="00502E65" w:rsidRPr="00517397" w:rsidRDefault="00502E65" w:rsidP="009A42C1">
      <w:pPr>
        <w:autoSpaceDE w:val="0"/>
        <w:autoSpaceDN w:val="0"/>
        <w:adjustRightInd w:val="0"/>
        <w:spacing w:line="240" w:lineRule="auto"/>
        <w:ind w:left="0" w:firstLine="709"/>
        <w:outlineLvl w:val="1"/>
        <w:rPr>
          <w:sz w:val="28"/>
          <w:szCs w:val="28"/>
        </w:rPr>
      </w:pPr>
      <w:r w:rsidRPr="00517397">
        <w:rPr>
          <w:sz w:val="28"/>
          <w:szCs w:val="28"/>
        </w:rPr>
        <w:t>а) Показатель 1 «Размер доходов от использования и реализации муниципального имущества" исполнен на 100,0 % от плана и составил 2856,0 тыс.руб.</w:t>
      </w:r>
    </w:p>
    <w:p w:rsidR="00502E65" w:rsidRPr="00517397" w:rsidRDefault="00502E65" w:rsidP="009A42C1">
      <w:pPr>
        <w:autoSpaceDE w:val="0"/>
        <w:autoSpaceDN w:val="0"/>
        <w:adjustRightInd w:val="0"/>
        <w:spacing w:line="240" w:lineRule="auto"/>
        <w:ind w:left="0" w:firstLine="709"/>
        <w:outlineLvl w:val="1"/>
        <w:rPr>
          <w:sz w:val="28"/>
          <w:szCs w:val="28"/>
        </w:rPr>
      </w:pPr>
      <w:r w:rsidRPr="00517397">
        <w:rPr>
          <w:sz w:val="28"/>
          <w:szCs w:val="28"/>
        </w:rPr>
        <w:t>б) Показатель 2 "Размер доходов от использования и продажи земельных участков, государственная собственность на которые не разграничена, а также земельных участков, находящихся в муниципальной собственности Западнодвинского муниципального округа Тверской области" исполнен на 100 % и составил 8988,0 тыс.руб.</w:t>
      </w:r>
    </w:p>
    <w:p w:rsidR="00502E65" w:rsidRPr="00517397" w:rsidRDefault="00502E65" w:rsidP="00517397">
      <w:pPr>
        <w:autoSpaceDE w:val="0"/>
        <w:autoSpaceDN w:val="0"/>
        <w:adjustRightInd w:val="0"/>
        <w:spacing w:line="240" w:lineRule="auto"/>
        <w:ind w:left="0"/>
        <w:outlineLvl w:val="1"/>
        <w:rPr>
          <w:sz w:val="28"/>
          <w:szCs w:val="28"/>
        </w:rPr>
      </w:pPr>
    </w:p>
    <w:p w:rsidR="00502E65" w:rsidRPr="00517397" w:rsidRDefault="00502E65" w:rsidP="009A42C1">
      <w:pPr>
        <w:autoSpaceDE w:val="0"/>
        <w:autoSpaceDN w:val="0"/>
        <w:adjustRightInd w:val="0"/>
        <w:spacing w:line="240" w:lineRule="auto"/>
        <w:ind w:left="0" w:firstLine="709"/>
        <w:outlineLvl w:val="1"/>
        <w:rPr>
          <w:sz w:val="28"/>
          <w:szCs w:val="28"/>
        </w:rPr>
      </w:pPr>
      <w:r w:rsidRPr="00517397">
        <w:rPr>
          <w:sz w:val="28"/>
          <w:szCs w:val="28"/>
        </w:rPr>
        <w:t>Подпрограмма 1 "Управление муниципальным имуществом" направлена на решение двух  задач:</w:t>
      </w:r>
    </w:p>
    <w:p w:rsidR="00502E65" w:rsidRPr="00517397" w:rsidRDefault="009A42C1" w:rsidP="009A42C1">
      <w:pPr>
        <w:autoSpaceDE w:val="0"/>
        <w:autoSpaceDN w:val="0"/>
        <w:adjustRightInd w:val="0"/>
        <w:spacing w:line="240" w:lineRule="auto"/>
        <w:ind w:left="0" w:firstLine="709"/>
        <w:outlineLvl w:val="1"/>
        <w:rPr>
          <w:b/>
          <w:sz w:val="28"/>
          <w:szCs w:val="28"/>
        </w:rPr>
      </w:pPr>
      <w:r>
        <w:rPr>
          <w:sz w:val="28"/>
          <w:szCs w:val="28"/>
        </w:rPr>
        <w:t>а)</w:t>
      </w:r>
      <w:r w:rsidR="00502E65" w:rsidRPr="00517397">
        <w:rPr>
          <w:sz w:val="28"/>
          <w:szCs w:val="28"/>
        </w:rPr>
        <w:t>задача 1 «Оптимизация состава муниципального имущества Западнодвинского муниципального округа Тверской области».  Объем денежных средств на реализацию мероприятий не был запланирован.</w:t>
      </w:r>
    </w:p>
    <w:p w:rsidR="00502E65" w:rsidRPr="00517397" w:rsidRDefault="00502E65" w:rsidP="00517397">
      <w:pPr>
        <w:autoSpaceDE w:val="0"/>
        <w:autoSpaceDN w:val="0"/>
        <w:adjustRightInd w:val="0"/>
        <w:spacing w:line="240" w:lineRule="auto"/>
        <w:ind w:left="0" w:firstLine="708"/>
        <w:outlineLvl w:val="1"/>
        <w:rPr>
          <w:sz w:val="28"/>
          <w:szCs w:val="28"/>
        </w:rPr>
      </w:pPr>
      <w:r w:rsidRPr="00517397">
        <w:rPr>
          <w:sz w:val="28"/>
          <w:szCs w:val="28"/>
        </w:rPr>
        <w:t>Показатель 1 «Размер поступлений от приватизации муниципального имущества (за исключением имущества бюджетных и автономных учреждений, а также имущества муниципальных унитарных предприятий, в том числе казенных)» запланирован 516,3 тыс.руб., исполнен на 100 %.</w:t>
      </w:r>
    </w:p>
    <w:p w:rsidR="00502E65" w:rsidRPr="00517397" w:rsidRDefault="00502E65" w:rsidP="00517397">
      <w:pPr>
        <w:autoSpaceDE w:val="0"/>
        <w:autoSpaceDN w:val="0"/>
        <w:adjustRightInd w:val="0"/>
        <w:spacing w:line="240" w:lineRule="auto"/>
        <w:ind w:left="0" w:firstLine="708"/>
        <w:outlineLvl w:val="1"/>
        <w:rPr>
          <w:sz w:val="28"/>
          <w:szCs w:val="28"/>
        </w:rPr>
      </w:pPr>
      <w:r w:rsidRPr="00517397">
        <w:rPr>
          <w:sz w:val="28"/>
          <w:szCs w:val="28"/>
        </w:rPr>
        <w:t>Реализованы мероприятия по приватизации муниципального имущества Западнодвинского муниципального округа в соответствии с Планом приватизации муниципального имущества на 2023-2025 годы, утвержденным Решением Собрания депутатов Западнодвинского района Тверской области от 28.10.2022 г. № 185  (в соотв. с изм. Решениями Думы Западнодвинского муниципального округа Тверской области от  29.03.2023 г. № 206).  Во исполнение плана осуществлена приватизация 1 (одного) транспортного средства, рыночная стоимость которого согласно оценке определена в размере 449,0 тыс.руб. В результате проведенного открытого аукциона фактический доход от приватизации муниципального имущества за 2023 год составил 516,3 тыс.руб.</w:t>
      </w:r>
    </w:p>
    <w:p w:rsidR="00502E65" w:rsidRPr="00517397" w:rsidRDefault="00502E65" w:rsidP="009A42C1">
      <w:pPr>
        <w:autoSpaceDE w:val="0"/>
        <w:autoSpaceDN w:val="0"/>
        <w:adjustRightInd w:val="0"/>
        <w:spacing w:line="240" w:lineRule="auto"/>
        <w:ind w:left="0" w:firstLine="709"/>
        <w:outlineLvl w:val="1"/>
        <w:rPr>
          <w:sz w:val="28"/>
          <w:szCs w:val="28"/>
        </w:rPr>
      </w:pPr>
      <w:r w:rsidRPr="00517397">
        <w:rPr>
          <w:sz w:val="28"/>
          <w:szCs w:val="28"/>
        </w:rPr>
        <w:t>В течение 2023 г. осуществлялась работа по разграничению собственности между органами власти различных уровней. Из муниципальной собственности МО Западнодвинский муниципальный округ в федеральную собственность Российской Федерации передано недвижимое имущество:</w:t>
      </w:r>
    </w:p>
    <w:p w:rsidR="00502E65" w:rsidRPr="00517397" w:rsidRDefault="00502E65" w:rsidP="009A42C1">
      <w:pPr>
        <w:autoSpaceDE w:val="0"/>
        <w:autoSpaceDN w:val="0"/>
        <w:adjustRightInd w:val="0"/>
        <w:spacing w:line="240" w:lineRule="auto"/>
        <w:ind w:left="0" w:firstLine="709"/>
        <w:outlineLvl w:val="1"/>
        <w:rPr>
          <w:sz w:val="28"/>
          <w:szCs w:val="28"/>
        </w:rPr>
      </w:pPr>
      <w:r w:rsidRPr="00517397">
        <w:rPr>
          <w:sz w:val="28"/>
          <w:szCs w:val="28"/>
        </w:rPr>
        <w:t>- здание администрации и земельный участок, расположенные по адресу: Тверская область, Западнодвинский район, д. Шарапово, ул. Центральная, д. 55.</w:t>
      </w:r>
    </w:p>
    <w:p w:rsidR="00502E65" w:rsidRPr="00517397" w:rsidRDefault="00502E65" w:rsidP="009A42C1">
      <w:pPr>
        <w:autoSpaceDE w:val="0"/>
        <w:autoSpaceDN w:val="0"/>
        <w:adjustRightInd w:val="0"/>
        <w:spacing w:line="240" w:lineRule="auto"/>
        <w:ind w:left="0" w:firstLine="709"/>
        <w:outlineLvl w:val="1"/>
        <w:rPr>
          <w:sz w:val="28"/>
          <w:szCs w:val="28"/>
        </w:rPr>
      </w:pPr>
      <w:r w:rsidRPr="00517397">
        <w:rPr>
          <w:sz w:val="28"/>
          <w:szCs w:val="28"/>
        </w:rPr>
        <w:t>Из государственной собственности в муниципальную собственность получено движимое имущество на сумму 6476,6 тыс.руб. (основные средства для образовательных учреждений муниципального округа, помпы для пожарных машин).</w:t>
      </w:r>
    </w:p>
    <w:p w:rsidR="00502E65" w:rsidRPr="00517397" w:rsidRDefault="00502E65" w:rsidP="009A42C1">
      <w:pPr>
        <w:autoSpaceDE w:val="0"/>
        <w:autoSpaceDN w:val="0"/>
        <w:adjustRightInd w:val="0"/>
        <w:spacing w:line="240" w:lineRule="auto"/>
        <w:ind w:left="0" w:firstLine="709"/>
        <w:outlineLvl w:val="1"/>
        <w:rPr>
          <w:sz w:val="28"/>
          <w:szCs w:val="28"/>
        </w:rPr>
      </w:pPr>
    </w:p>
    <w:p w:rsidR="00502E65" w:rsidRPr="00517397" w:rsidRDefault="00502E65" w:rsidP="009A42C1">
      <w:pPr>
        <w:autoSpaceDE w:val="0"/>
        <w:autoSpaceDN w:val="0"/>
        <w:adjustRightInd w:val="0"/>
        <w:spacing w:line="240" w:lineRule="auto"/>
        <w:ind w:left="0" w:firstLine="709"/>
        <w:outlineLvl w:val="1"/>
        <w:rPr>
          <w:sz w:val="28"/>
          <w:szCs w:val="28"/>
        </w:rPr>
      </w:pPr>
      <w:r w:rsidRPr="00517397">
        <w:rPr>
          <w:sz w:val="28"/>
          <w:szCs w:val="28"/>
        </w:rPr>
        <w:t>б) Задача  2 «Организация работы по эффективному использованию муниципального имущества».</w:t>
      </w:r>
      <w:r w:rsidRPr="00517397">
        <w:rPr>
          <w:b/>
          <w:sz w:val="28"/>
          <w:szCs w:val="28"/>
        </w:rPr>
        <w:t xml:space="preserve"> </w:t>
      </w:r>
      <w:r w:rsidRPr="00517397">
        <w:rPr>
          <w:sz w:val="28"/>
          <w:szCs w:val="28"/>
        </w:rPr>
        <w:t>На реализацию мероприятий был утвержден объём финансирования в размере 895,6 тыс.руб., который освоен на 96,6 % и составил 864,9 тыс.руб.</w:t>
      </w:r>
    </w:p>
    <w:p w:rsidR="00502E65" w:rsidRPr="00517397" w:rsidRDefault="00502E65" w:rsidP="00517397">
      <w:pPr>
        <w:autoSpaceDE w:val="0"/>
        <w:autoSpaceDN w:val="0"/>
        <w:adjustRightInd w:val="0"/>
        <w:spacing w:line="240" w:lineRule="auto"/>
        <w:ind w:left="0" w:firstLine="708"/>
        <w:outlineLvl w:val="1"/>
        <w:rPr>
          <w:sz w:val="28"/>
          <w:szCs w:val="28"/>
        </w:rPr>
      </w:pPr>
      <w:r w:rsidRPr="00517397">
        <w:rPr>
          <w:sz w:val="28"/>
          <w:szCs w:val="28"/>
        </w:rPr>
        <w:t>Показатель 1 «Размер поступлений части прибыли от использования муниципального имущества, находящегося в хозяйственном ведении, остающейся у унитарного предприятия после уплаты налогов и иных обязательных платежей» выполнен на 100 % от плана и составил 703,0 тыс.руб. По данному показателю отражены поступления от части прибыли от Западнодвинское МУП «Аптека № 152», МУП «Западнодвинское АТП», МУП Ильинского сельского поселения «Коммунальное хозяйство».</w:t>
      </w:r>
    </w:p>
    <w:p w:rsidR="00502E65" w:rsidRPr="00517397" w:rsidRDefault="00502E65" w:rsidP="00517397">
      <w:pPr>
        <w:autoSpaceDE w:val="0"/>
        <w:autoSpaceDN w:val="0"/>
        <w:adjustRightInd w:val="0"/>
        <w:spacing w:line="240" w:lineRule="auto"/>
        <w:ind w:left="0" w:firstLine="708"/>
        <w:outlineLvl w:val="1"/>
        <w:rPr>
          <w:sz w:val="28"/>
          <w:szCs w:val="28"/>
        </w:rPr>
      </w:pPr>
      <w:r w:rsidRPr="00517397">
        <w:rPr>
          <w:sz w:val="28"/>
          <w:szCs w:val="28"/>
        </w:rPr>
        <w:t>В рамках мероприятий данной задачи реализуются расходы по содержанию имущества, находящегося в муниципальной собственности и не переданные третьим лицам, такие как: расходы на содержание имущества, находящегося в муниципальной собственности  ресурсоснабжающим организациям, выполнение работ по содержанию и техническому обслуживанию зданий, оплата расходов по оценке муниципального имущества, проведение кадастровых работ, оплата сборов при регистрации транспортных средств, оплата взносов на капитальный ремонт общего имущества в МКД.</w:t>
      </w:r>
    </w:p>
    <w:p w:rsidR="00502E65" w:rsidRPr="00517397" w:rsidRDefault="00502E65" w:rsidP="00517397">
      <w:pPr>
        <w:autoSpaceDE w:val="0"/>
        <w:autoSpaceDN w:val="0"/>
        <w:adjustRightInd w:val="0"/>
        <w:spacing w:line="240" w:lineRule="auto"/>
        <w:ind w:left="0" w:firstLine="708"/>
        <w:outlineLvl w:val="1"/>
        <w:rPr>
          <w:sz w:val="28"/>
          <w:szCs w:val="28"/>
        </w:rPr>
      </w:pPr>
      <w:r w:rsidRPr="00517397">
        <w:rPr>
          <w:sz w:val="28"/>
          <w:szCs w:val="28"/>
        </w:rPr>
        <w:t>На реализацию мероприятия 2.001 «Организация технической инвентаризации и паспортизации недвижимости муниципального имущества» при запланированных финансовых затратах на 2023 год 110 тыс.рублей, исполнение составило – 110,0 тыс.рублей или 100 %. Кадастровые работы выполнены в отношении бесхозяйного имущества – сооружений (две водонапорные башни д. Бенцы, две водопроводные сети д. Бенцы, нежилое здание д. Шестаково).  Кадастровые работы выполнены в отношении муниципального имущества – сооружений (пешеходные дорожки к детсаду  Петушок, детсаду Солнышко, Староторопской школе).</w:t>
      </w:r>
    </w:p>
    <w:p w:rsidR="00502E65" w:rsidRPr="00517397" w:rsidRDefault="00502E65" w:rsidP="00517397">
      <w:pPr>
        <w:autoSpaceDE w:val="0"/>
        <w:autoSpaceDN w:val="0"/>
        <w:adjustRightInd w:val="0"/>
        <w:spacing w:line="240" w:lineRule="auto"/>
        <w:ind w:left="0"/>
        <w:outlineLvl w:val="1"/>
        <w:rPr>
          <w:sz w:val="28"/>
          <w:szCs w:val="28"/>
        </w:rPr>
      </w:pPr>
      <w:r w:rsidRPr="00517397">
        <w:rPr>
          <w:sz w:val="28"/>
          <w:szCs w:val="28"/>
        </w:rPr>
        <w:t>На реализацию мероприятия 2.002 «Оценка муниципального имущества» при планируемых финансовых затратах на 2023 год 54,0 тыс.рублей, исполнение составило – 54,0 тыс.рублей или 100 %. По данному мероприятию проведены:</w:t>
      </w:r>
    </w:p>
    <w:p w:rsidR="00502E65" w:rsidRPr="00517397" w:rsidRDefault="00502E65" w:rsidP="009A42C1">
      <w:pPr>
        <w:autoSpaceDE w:val="0"/>
        <w:autoSpaceDN w:val="0"/>
        <w:adjustRightInd w:val="0"/>
        <w:spacing w:line="240" w:lineRule="auto"/>
        <w:ind w:left="0" w:firstLine="709"/>
        <w:outlineLvl w:val="1"/>
        <w:rPr>
          <w:sz w:val="28"/>
          <w:szCs w:val="28"/>
        </w:rPr>
      </w:pPr>
      <w:r w:rsidRPr="00517397">
        <w:rPr>
          <w:sz w:val="28"/>
          <w:szCs w:val="28"/>
        </w:rPr>
        <w:t>- оценка величины арендной платы в целях последующей передачи в  аренду;</w:t>
      </w:r>
    </w:p>
    <w:p w:rsidR="00502E65" w:rsidRPr="00517397" w:rsidRDefault="00502E65" w:rsidP="009A42C1">
      <w:pPr>
        <w:autoSpaceDE w:val="0"/>
        <w:autoSpaceDN w:val="0"/>
        <w:adjustRightInd w:val="0"/>
        <w:spacing w:line="240" w:lineRule="auto"/>
        <w:ind w:left="0" w:firstLine="709"/>
        <w:outlineLvl w:val="1"/>
        <w:rPr>
          <w:sz w:val="28"/>
          <w:szCs w:val="28"/>
        </w:rPr>
      </w:pPr>
      <w:r w:rsidRPr="00517397">
        <w:rPr>
          <w:sz w:val="28"/>
          <w:szCs w:val="28"/>
        </w:rPr>
        <w:t xml:space="preserve">-оценка рыночной стоимости имущества для включения в План приватизации муниципального имущества. </w:t>
      </w:r>
      <w:r w:rsidRPr="00517397">
        <w:rPr>
          <w:bCs/>
          <w:sz w:val="28"/>
          <w:szCs w:val="28"/>
        </w:rPr>
        <w:t xml:space="preserve">Финансирование произведено исходя из объема фактически выполненных работ. </w:t>
      </w:r>
      <w:r w:rsidRPr="00517397">
        <w:rPr>
          <w:sz w:val="28"/>
          <w:szCs w:val="28"/>
        </w:rPr>
        <w:t xml:space="preserve"> </w:t>
      </w:r>
    </w:p>
    <w:p w:rsidR="00502E65" w:rsidRPr="00517397" w:rsidRDefault="00502E65" w:rsidP="00517397">
      <w:pPr>
        <w:autoSpaceDE w:val="0"/>
        <w:autoSpaceDN w:val="0"/>
        <w:adjustRightInd w:val="0"/>
        <w:spacing w:line="240" w:lineRule="auto"/>
        <w:ind w:left="0" w:firstLine="708"/>
        <w:outlineLvl w:val="1"/>
        <w:rPr>
          <w:sz w:val="28"/>
          <w:szCs w:val="28"/>
        </w:rPr>
      </w:pPr>
      <w:r w:rsidRPr="00517397">
        <w:rPr>
          <w:sz w:val="28"/>
          <w:szCs w:val="28"/>
        </w:rPr>
        <w:t>В ходе реализации Муниципальной программы проводится работа по регистрации прав на объекты недвижимости, объекты имущества казны (недвижимые, движимые) передаются в аренду, безвозмездное пользование.</w:t>
      </w:r>
    </w:p>
    <w:p w:rsidR="00502E65" w:rsidRPr="00517397" w:rsidRDefault="00502E65" w:rsidP="00517397">
      <w:pPr>
        <w:autoSpaceDE w:val="0"/>
        <w:autoSpaceDN w:val="0"/>
        <w:adjustRightInd w:val="0"/>
        <w:spacing w:line="240" w:lineRule="auto"/>
        <w:ind w:left="0" w:firstLine="708"/>
        <w:outlineLvl w:val="1"/>
        <w:rPr>
          <w:sz w:val="28"/>
          <w:szCs w:val="28"/>
        </w:rPr>
      </w:pPr>
      <w:r w:rsidRPr="00517397">
        <w:rPr>
          <w:sz w:val="28"/>
          <w:szCs w:val="28"/>
        </w:rPr>
        <w:t>Проводится мониторинг задолженности по неналоговым доходам (в течение 2023 г. в результате претензионной работы поступила задолженность по арендной плате за земельные участки в сумме 727,0 тыс.руб.).</w:t>
      </w:r>
    </w:p>
    <w:p w:rsidR="00502E65" w:rsidRPr="00517397" w:rsidRDefault="00502E65" w:rsidP="00517397">
      <w:pPr>
        <w:autoSpaceDE w:val="0"/>
        <w:autoSpaceDN w:val="0"/>
        <w:adjustRightInd w:val="0"/>
        <w:spacing w:line="240" w:lineRule="auto"/>
        <w:ind w:left="0" w:firstLine="708"/>
        <w:outlineLvl w:val="1"/>
        <w:rPr>
          <w:bCs/>
          <w:sz w:val="28"/>
          <w:szCs w:val="28"/>
        </w:rPr>
      </w:pPr>
      <w:r w:rsidRPr="00517397">
        <w:rPr>
          <w:sz w:val="28"/>
          <w:szCs w:val="28"/>
        </w:rPr>
        <w:t xml:space="preserve">На реализацию мероприятия 2.006 «Содержание и обслуживание муниципальной казны Западнодвинского муниципального округа» при планируемых финансовых затратах на 2023 год 481,4 тыс.руб., исполнение составило 451,7 тыс.руб. или 93,9 %. По данному мероприятию произведены расходы на коммунальные услуги (отопление, электроэнергия), работы по закрытию оконных и дверных проемов в здании по адресу ул. Полевая, д, 22 г. Западная Двина, демонтаж металлических конструкций по ул. Культурная, д. 7. </w:t>
      </w:r>
      <w:r w:rsidRPr="00517397">
        <w:rPr>
          <w:bCs/>
          <w:sz w:val="28"/>
          <w:szCs w:val="28"/>
        </w:rPr>
        <w:t>Неполное освоение средств связано с финансированием по фактической потребности, а также фактически выполненных работ.</w:t>
      </w:r>
    </w:p>
    <w:p w:rsidR="00502E65" w:rsidRPr="00517397" w:rsidRDefault="00502E65" w:rsidP="00517397">
      <w:pPr>
        <w:autoSpaceDE w:val="0"/>
        <w:autoSpaceDN w:val="0"/>
        <w:adjustRightInd w:val="0"/>
        <w:spacing w:line="240" w:lineRule="auto"/>
        <w:ind w:left="0" w:firstLine="708"/>
        <w:outlineLvl w:val="1"/>
        <w:rPr>
          <w:sz w:val="28"/>
          <w:szCs w:val="28"/>
        </w:rPr>
      </w:pPr>
      <w:r w:rsidRPr="00517397">
        <w:rPr>
          <w:sz w:val="28"/>
          <w:szCs w:val="28"/>
        </w:rPr>
        <w:t>На реализацию мероприятия 2.007 «Расходы по оплате взносов на капитальный ремонт муниципального жилищного фонда Западнодвинского муниципального округа» - выделено 250,2 тыс.руб., освоено 249,2 тыс.руб. или 99,6 %. Площадь жилых помещений, за которые осуществляются взносы  на капитальный ремонт общего имущества в МКД в 2023 г. составила 3579,8 кв.м.</w:t>
      </w:r>
    </w:p>
    <w:p w:rsidR="00502E65" w:rsidRPr="00517397" w:rsidRDefault="00502E65" w:rsidP="009A42C1">
      <w:pPr>
        <w:autoSpaceDE w:val="0"/>
        <w:autoSpaceDN w:val="0"/>
        <w:adjustRightInd w:val="0"/>
        <w:spacing w:line="240" w:lineRule="auto"/>
        <w:ind w:left="0" w:firstLine="709"/>
        <w:outlineLvl w:val="1"/>
        <w:rPr>
          <w:sz w:val="28"/>
          <w:szCs w:val="28"/>
        </w:rPr>
      </w:pPr>
      <w:r w:rsidRPr="00517397">
        <w:rPr>
          <w:sz w:val="28"/>
          <w:szCs w:val="28"/>
        </w:rPr>
        <w:t>Учет муниципального имущества осуществляется в Реестре муниципального имущества Западнодвинского муниципального округа.</w:t>
      </w:r>
    </w:p>
    <w:p w:rsidR="00502E65" w:rsidRPr="00517397" w:rsidRDefault="00502E65" w:rsidP="009A42C1">
      <w:pPr>
        <w:autoSpaceDE w:val="0"/>
        <w:autoSpaceDN w:val="0"/>
        <w:adjustRightInd w:val="0"/>
        <w:spacing w:line="240" w:lineRule="auto"/>
        <w:ind w:left="0" w:firstLine="709"/>
        <w:outlineLvl w:val="1"/>
        <w:rPr>
          <w:sz w:val="28"/>
          <w:szCs w:val="28"/>
        </w:rPr>
      </w:pPr>
    </w:p>
    <w:p w:rsidR="00502E65" w:rsidRPr="00517397" w:rsidRDefault="00502E65" w:rsidP="009A42C1">
      <w:pPr>
        <w:autoSpaceDE w:val="0"/>
        <w:autoSpaceDN w:val="0"/>
        <w:adjustRightInd w:val="0"/>
        <w:spacing w:line="240" w:lineRule="auto"/>
        <w:ind w:left="0" w:firstLine="709"/>
        <w:outlineLvl w:val="1"/>
        <w:rPr>
          <w:sz w:val="28"/>
          <w:szCs w:val="28"/>
        </w:rPr>
      </w:pPr>
      <w:r w:rsidRPr="00517397">
        <w:rPr>
          <w:sz w:val="28"/>
          <w:szCs w:val="28"/>
        </w:rPr>
        <w:t>Программа 2 «Управление земельными ресурсами»</w:t>
      </w:r>
    </w:p>
    <w:p w:rsidR="00502E65" w:rsidRPr="00517397" w:rsidRDefault="00502E65" w:rsidP="00517397">
      <w:pPr>
        <w:autoSpaceDE w:val="0"/>
        <w:autoSpaceDN w:val="0"/>
        <w:adjustRightInd w:val="0"/>
        <w:spacing w:line="240" w:lineRule="auto"/>
        <w:ind w:left="0" w:firstLine="708"/>
        <w:outlineLvl w:val="1"/>
        <w:rPr>
          <w:sz w:val="28"/>
          <w:szCs w:val="28"/>
        </w:rPr>
      </w:pPr>
      <w:r w:rsidRPr="00517397">
        <w:rPr>
          <w:sz w:val="28"/>
          <w:szCs w:val="28"/>
        </w:rPr>
        <w:t>Задача 1  "Разграничение государственной собственности на землю и формирование собственности". На реализацию мероприятий был утвержден объем финансирования в размере 406,6 тыс.руб. из средств местного бюджета. Освоение бюджетных ассигнований составило  34,3%.</w:t>
      </w:r>
    </w:p>
    <w:p w:rsidR="00502E65" w:rsidRPr="00517397" w:rsidRDefault="00502E65" w:rsidP="00517397">
      <w:pPr>
        <w:autoSpaceDE w:val="0"/>
        <w:autoSpaceDN w:val="0"/>
        <w:adjustRightInd w:val="0"/>
        <w:spacing w:line="240" w:lineRule="auto"/>
        <w:ind w:left="0"/>
        <w:outlineLvl w:val="1"/>
        <w:rPr>
          <w:sz w:val="28"/>
          <w:szCs w:val="28"/>
        </w:rPr>
      </w:pPr>
      <w:r w:rsidRPr="00517397">
        <w:rPr>
          <w:sz w:val="28"/>
          <w:szCs w:val="28"/>
        </w:rPr>
        <w:t xml:space="preserve">Показатель 1 "Количество земельных участков, государственная собственность на которые не разграничена, предоставленных в собственность, аренду юридическим лицам и граждан" выполнен на 100 % от плана и составил 68 земельных участков. </w:t>
      </w:r>
    </w:p>
    <w:p w:rsidR="00502E65" w:rsidRPr="00517397" w:rsidRDefault="00502E65" w:rsidP="00517397">
      <w:pPr>
        <w:autoSpaceDE w:val="0"/>
        <w:autoSpaceDN w:val="0"/>
        <w:adjustRightInd w:val="0"/>
        <w:spacing w:line="240" w:lineRule="auto"/>
        <w:ind w:left="0"/>
        <w:outlineLvl w:val="1"/>
        <w:rPr>
          <w:sz w:val="28"/>
          <w:szCs w:val="28"/>
        </w:rPr>
      </w:pPr>
      <w:r w:rsidRPr="00517397">
        <w:rPr>
          <w:sz w:val="28"/>
          <w:szCs w:val="28"/>
        </w:rPr>
        <w:t>На реализацию мероприятия 1.001 «Формирование земельных участков» выделено 115,0 тыс.руб., освоено 94,0 тыс.руб. (на 81,7 %).  В результате проведены кадастровые работы в отношении 2-х земельных участков для предоставления многодетным семьям (д. Ануфриево); в отношении земельных участков, на которых расположены сооружения (бесхозяйное имущество); межевание земельного участка, на котором расположено кладбище г. Западная Двина, земельный участок д. Севостьяново (размещение под ФАП), уточнение границ земельного участка д. Пятиусово.</w:t>
      </w:r>
    </w:p>
    <w:p w:rsidR="00502E65" w:rsidRPr="00517397" w:rsidRDefault="00502E65" w:rsidP="00517397">
      <w:pPr>
        <w:autoSpaceDE w:val="0"/>
        <w:autoSpaceDN w:val="0"/>
        <w:adjustRightInd w:val="0"/>
        <w:spacing w:line="240" w:lineRule="auto"/>
        <w:ind w:left="0"/>
        <w:outlineLvl w:val="1"/>
        <w:rPr>
          <w:sz w:val="28"/>
          <w:szCs w:val="28"/>
        </w:rPr>
      </w:pPr>
      <w:r w:rsidRPr="00517397">
        <w:rPr>
          <w:sz w:val="28"/>
          <w:szCs w:val="28"/>
        </w:rPr>
        <w:t>На реализацию мероприятия 1.003 «Организация проведения кадастровых работ по переводу земель сельскохозяйственного назначения в земли лесного фонда» выделено 291,6 тыс.руб., освоено 45,3 тыс.руб. или 15,5 %. В результате кадастровых работ проведено межевание 3-х земельных участков общей площадью 288  га, предполагаемых к переводу в земли лесного фонда.</w:t>
      </w:r>
    </w:p>
    <w:p w:rsidR="00502E65" w:rsidRPr="00517397" w:rsidRDefault="00502E65" w:rsidP="00517397">
      <w:pPr>
        <w:autoSpaceDE w:val="0"/>
        <w:autoSpaceDN w:val="0"/>
        <w:adjustRightInd w:val="0"/>
        <w:spacing w:line="240" w:lineRule="auto"/>
        <w:ind w:left="0"/>
        <w:outlineLvl w:val="1"/>
        <w:rPr>
          <w:sz w:val="28"/>
          <w:szCs w:val="28"/>
        </w:rPr>
      </w:pPr>
    </w:p>
    <w:p w:rsidR="00502E65" w:rsidRPr="00517397" w:rsidRDefault="00502E65" w:rsidP="009A42C1">
      <w:pPr>
        <w:autoSpaceDE w:val="0"/>
        <w:autoSpaceDN w:val="0"/>
        <w:adjustRightInd w:val="0"/>
        <w:spacing w:line="240" w:lineRule="auto"/>
        <w:ind w:left="0" w:firstLine="709"/>
        <w:outlineLvl w:val="1"/>
        <w:rPr>
          <w:sz w:val="28"/>
          <w:szCs w:val="28"/>
        </w:rPr>
      </w:pPr>
      <w:r w:rsidRPr="00517397">
        <w:rPr>
          <w:sz w:val="28"/>
          <w:szCs w:val="28"/>
        </w:rPr>
        <w:t>Обеспечивающая подпрограмма.</w:t>
      </w:r>
    </w:p>
    <w:p w:rsidR="00502E65" w:rsidRPr="00517397" w:rsidRDefault="00502E65" w:rsidP="009A42C1">
      <w:pPr>
        <w:autoSpaceDE w:val="0"/>
        <w:autoSpaceDN w:val="0"/>
        <w:adjustRightInd w:val="0"/>
        <w:spacing w:line="240" w:lineRule="auto"/>
        <w:ind w:left="0" w:firstLine="709"/>
        <w:outlineLvl w:val="1"/>
        <w:rPr>
          <w:sz w:val="28"/>
          <w:szCs w:val="28"/>
        </w:rPr>
      </w:pPr>
      <w:r w:rsidRPr="00517397">
        <w:rPr>
          <w:sz w:val="28"/>
          <w:szCs w:val="28"/>
        </w:rPr>
        <w:t>В рамках Обеспечивающей подпрограммы предусмотрены расходы на финансовое обеспечение деятельности Комитета по управлению имуществом администрации Западнодвинского муниципального округа. На реализацию подпрограммы в 2023 году было предусмотрено 5178,1 тысяч рублей,  исполнены расходы в сумме 5146,1 тыс. рублей, или 99 % к плановым назначениям.</w:t>
      </w:r>
    </w:p>
    <w:p w:rsidR="00502E65" w:rsidRPr="00517397" w:rsidRDefault="00502E65" w:rsidP="009A42C1">
      <w:pPr>
        <w:autoSpaceDE w:val="0"/>
        <w:autoSpaceDN w:val="0"/>
        <w:adjustRightInd w:val="0"/>
        <w:spacing w:line="240" w:lineRule="auto"/>
        <w:ind w:left="0" w:firstLine="709"/>
        <w:outlineLvl w:val="1"/>
        <w:rPr>
          <w:sz w:val="28"/>
          <w:szCs w:val="28"/>
        </w:rPr>
      </w:pPr>
      <w:r w:rsidRPr="00517397">
        <w:rPr>
          <w:sz w:val="28"/>
          <w:szCs w:val="28"/>
        </w:rPr>
        <w:t>Мероприятие 2.002 «Подготовка (переподготовка) специалистов в целях повышения квалификации». В 2023 г. 2 (два) сотрудника Комитета были направлены на повышение квалификации по дополнительной профессиональной программе «Муниципальный земельный контроль».</w:t>
      </w:r>
    </w:p>
    <w:p w:rsidR="00502E65" w:rsidRPr="00517397" w:rsidRDefault="00502E65" w:rsidP="00517397">
      <w:pPr>
        <w:autoSpaceDE w:val="0"/>
        <w:autoSpaceDN w:val="0"/>
        <w:adjustRightInd w:val="0"/>
        <w:spacing w:line="240" w:lineRule="auto"/>
        <w:ind w:left="0"/>
        <w:outlineLvl w:val="1"/>
        <w:rPr>
          <w:sz w:val="28"/>
          <w:szCs w:val="28"/>
        </w:rPr>
      </w:pPr>
    </w:p>
    <w:p w:rsidR="00502E65" w:rsidRPr="00517397" w:rsidRDefault="00502E65" w:rsidP="00517397">
      <w:pPr>
        <w:autoSpaceDE w:val="0"/>
        <w:autoSpaceDN w:val="0"/>
        <w:adjustRightInd w:val="0"/>
        <w:spacing w:line="240" w:lineRule="auto"/>
        <w:ind w:left="0"/>
        <w:jc w:val="center"/>
        <w:outlineLvl w:val="1"/>
        <w:rPr>
          <w:b/>
          <w:bCs/>
          <w:sz w:val="28"/>
          <w:szCs w:val="28"/>
        </w:rPr>
      </w:pPr>
      <w:r w:rsidRPr="00517397">
        <w:rPr>
          <w:b/>
          <w:bCs/>
          <w:sz w:val="28"/>
          <w:szCs w:val="28"/>
        </w:rPr>
        <w:t>2.Основные результаты реализации муниципальной программы.</w:t>
      </w:r>
    </w:p>
    <w:p w:rsidR="00502E65" w:rsidRPr="00517397" w:rsidRDefault="00502E65" w:rsidP="00517397">
      <w:pPr>
        <w:autoSpaceDE w:val="0"/>
        <w:autoSpaceDN w:val="0"/>
        <w:adjustRightInd w:val="0"/>
        <w:spacing w:line="240" w:lineRule="auto"/>
        <w:ind w:left="0"/>
        <w:outlineLvl w:val="1"/>
        <w:rPr>
          <w:b/>
          <w:bCs/>
          <w:sz w:val="28"/>
          <w:szCs w:val="28"/>
        </w:rPr>
      </w:pPr>
    </w:p>
    <w:p w:rsidR="00502E65" w:rsidRPr="00517397" w:rsidRDefault="00502E65" w:rsidP="009A42C1">
      <w:pPr>
        <w:autoSpaceDE w:val="0"/>
        <w:autoSpaceDN w:val="0"/>
        <w:adjustRightInd w:val="0"/>
        <w:spacing w:line="240" w:lineRule="auto"/>
        <w:ind w:left="0" w:firstLine="709"/>
        <w:outlineLvl w:val="1"/>
        <w:rPr>
          <w:bCs/>
          <w:sz w:val="28"/>
          <w:szCs w:val="28"/>
        </w:rPr>
      </w:pPr>
      <w:r w:rsidRPr="00517397">
        <w:rPr>
          <w:bCs/>
          <w:sz w:val="28"/>
          <w:szCs w:val="28"/>
        </w:rPr>
        <w:t>Основные результаты реализации муниципальной программы в 2023году, рассчитанные  в соответствии с Методикой оценки эффективности реализации муниципальной программы муниципального образования Западнодвинский муниципальный округ Тверской области, характеризуются следующими индикаторами:</w:t>
      </w:r>
    </w:p>
    <w:p w:rsidR="00502E65" w:rsidRPr="00517397" w:rsidRDefault="00502E65" w:rsidP="00517397">
      <w:pPr>
        <w:autoSpaceDE w:val="0"/>
        <w:autoSpaceDN w:val="0"/>
        <w:adjustRightInd w:val="0"/>
        <w:spacing w:line="240" w:lineRule="auto"/>
        <w:ind w:left="0"/>
        <w:outlineLvl w:val="1"/>
        <w:rPr>
          <w:bCs/>
          <w:sz w:val="28"/>
          <w:szCs w:val="28"/>
        </w:rPr>
      </w:pPr>
    </w:p>
    <w:tbl>
      <w:tblPr>
        <w:tblStyle w:val="af5"/>
        <w:tblW w:w="0" w:type="auto"/>
        <w:tblInd w:w="108" w:type="dxa"/>
        <w:tblLook w:val="04A0"/>
      </w:tblPr>
      <w:tblGrid>
        <w:gridCol w:w="709"/>
        <w:gridCol w:w="5563"/>
        <w:gridCol w:w="3084"/>
      </w:tblGrid>
      <w:tr w:rsidR="00502E65" w:rsidRPr="009A42C1" w:rsidTr="009A42C1">
        <w:tc>
          <w:tcPr>
            <w:tcW w:w="709" w:type="dxa"/>
          </w:tcPr>
          <w:p w:rsidR="00502E65" w:rsidRPr="009A42C1" w:rsidRDefault="00502E65" w:rsidP="00517397">
            <w:pPr>
              <w:autoSpaceDE w:val="0"/>
              <w:autoSpaceDN w:val="0"/>
              <w:adjustRightInd w:val="0"/>
              <w:spacing w:line="240" w:lineRule="auto"/>
              <w:ind w:left="0"/>
              <w:outlineLvl w:val="1"/>
              <w:rPr>
                <w:sz w:val="24"/>
                <w:szCs w:val="28"/>
              </w:rPr>
            </w:pPr>
            <w:r w:rsidRPr="009A42C1">
              <w:rPr>
                <w:sz w:val="24"/>
                <w:szCs w:val="28"/>
              </w:rPr>
              <w:t>№ п/п</w:t>
            </w:r>
          </w:p>
        </w:tc>
        <w:tc>
          <w:tcPr>
            <w:tcW w:w="5563" w:type="dxa"/>
          </w:tcPr>
          <w:p w:rsidR="00502E65" w:rsidRPr="009A42C1" w:rsidRDefault="00502E65" w:rsidP="00517397">
            <w:pPr>
              <w:autoSpaceDE w:val="0"/>
              <w:autoSpaceDN w:val="0"/>
              <w:adjustRightInd w:val="0"/>
              <w:spacing w:line="240" w:lineRule="auto"/>
              <w:ind w:left="0"/>
              <w:outlineLvl w:val="1"/>
              <w:rPr>
                <w:sz w:val="24"/>
                <w:szCs w:val="28"/>
              </w:rPr>
            </w:pPr>
            <w:r w:rsidRPr="009A42C1">
              <w:rPr>
                <w:sz w:val="24"/>
                <w:szCs w:val="28"/>
              </w:rPr>
              <w:t>Наименование индикатора</w:t>
            </w:r>
          </w:p>
        </w:tc>
        <w:tc>
          <w:tcPr>
            <w:tcW w:w="3084" w:type="dxa"/>
          </w:tcPr>
          <w:p w:rsidR="00502E65" w:rsidRPr="009A42C1" w:rsidRDefault="00502E65" w:rsidP="00517397">
            <w:pPr>
              <w:autoSpaceDE w:val="0"/>
              <w:autoSpaceDN w:val="0"/>
              <w:adjustRightInd w:val="0"/>
              <w:spacing w:line="240" w:lineRule="auto"/>
              <w:ind w:left="0"/>
              <w:outlineLvl w:val="1"/>
              <w:rPr>
                <w:sz w:val="24"/>
                <w:szCs w:val="28"/>
              </w:rPr>
            </w:pPr>
            <w:r w:rsidRPr="009A42C1">
              <w:rPr>
                <w:sz w:val="24"/>
                <w:szCs w:val="28"/>
              </w:rPr>
              <w:t>Значение</w:t>
            </w:r>
          </w:p>
        </w:tc>
      </w:tr>
      <w:tr w:rsidR="00502E65" w:rsidRPr="009A42C1" w:rsidTr="009A42C1">
        <w:tc>
          <w:tcPr>
            <w:tcW w:w="709" w:type="dxa"/>
          </w:tcPr>
          <w:p w:rsidR="00502E65" w:rsidRPr="009A42C1" w:rsidRDefault="00502E65" w:rsidP="00517397">
            <w:pPr>
              <w:autoSpaceDE w:val="0"/>
              <w:autoSpaceDN w:val="0"/>
              <w:adjustRightInd w:val="0"/>
              <w:spacing w:line="240" w:lineRule="auto"/>
              <w:ind w:left="0"/>
              <w:outlineLvl w:val="1"/>
              <w:rPr>
                <w:sz w:val="24"/>
                <w:szCs w:val="28"/>
              </w:rPr>
            </w:pPr>
            <w:r w:rsidRPr="009A42C1">
              <w:rPr>
                <w:sz w:val="24"/>
                <w:szCs w:val="28"/>
              </w:rPr>
              <w:t>1.</w:t>
            </w:r>
          </w:p>
        </w:tc>
        <w:tc>
          <w:tcPr>
            <w:tcW w:w="5563" w:type="dxa"/>
          </w:tcPr>
          <w:p w:rsidR="00502E65" w:rsidRPr="009A42C1" w:rsidRDefault="00502E65" w:rsidP="00517397">
            <w:pPr>
              <w:autoSpaceDE w:val="0"/>
              <w:autoSpaceDN w:val="0"/>
              <w:adjustRightInd w:val="0"/>
              <w:spacing w:line="240" w:lineRule="auto"/>
              <w:ind w:left="0"/>
              <w:outlineLvl w:val="1"/>
              <w:rPr>
                <w:sz w:val="24"/>
                <w:szCs w:val="28"/>
              </w:rPr>
            </w:pPr>
            <w:r w:rsidRPr="009A42C1">
              <w:rPr>
                <w:sz w:val="24"/>
                <w:szCs w:val="28"/>
              </w:rPr>
              <w:t>Индекс достижения  значений показателей муниципальной программы</w:t>
            </w:r>
          </w:p>
        </w:tc>
        <w:tc>
          <w:tcPr>
            <w:tcW w:w="3084" w:type="dxa"/>
          </w:tcPr>
          <w:p w:rsidR="00502E65" w:rsidRPr="009A42C1" w:rsidRDefault="00502E65" w:rsidP="00517397">
            <w:pPr>
              <w:autoSpaceDE w:val="0"/>
              <w:autoSpaceDN w:val="0"/>
              <w:adjustRightInd w:val="0"/>
              <w:spacing w:line="240" w:lineRule="auto"/>
              <w:ind w:left="0"/>
              <w:outlineLvl w:val="1"/>
              <w:rPr>
                <w:sz w:val="24"/>
                <w:szCs w:val="28"/>
              </w:rPr>
            </w:pPr>
            <w:r w:rsidRPr="009A42C1">
              <w:rPr>
                <w:sz w:val="24"/>
                <w:szCs w:val="28"/>
              </w:rPr>
              <w:t>0,99</w:t>
            </w:r>
          </w:p>
        </w:tc>
      </w:tr>
      <w:tr w:rsidR="00502E65" w:rsidRPr="009A42C1" w:rsidTr="009A42C1">
        <w:tc>
          <w:tcPr>
            <w:tcW w:w="709" w:type="dxa"/>
          </w:tcPr>
          <w:p w:rsidR="00502E65" w:rsidRPr="009A42C1" w:rsidRDefault="00502E65" w:rsidP="00517397">
            <w:pPr>
              <w:autoSpaceDE w:val="0"/>
              <w:autoSpaceDN w:val="0"/>
              <w:adjustRightInd w:val="0"/>
              <w:spacing w:line="240" w:lineRule="auto"/>
              <w:ind w:left="0"/>
              <w:outlineLvl w:val="1"/>
              <w:rPr>
                <w:sz w:val="24"/>
                <w:szCs w:val="28"/>
              </w:rPr>
            </w:pPr>
            <w:r w:rsidRPr="009A42C1">
              <w:rPr>
                <w:sz w:val="24"/>
                <w:szCs w:val="28"/>
              </w:rPr>
              <w:t>1.1.</w:t>
            </w:r>
          </w:p>
        </w:tc>
        <w:tc>
          <w:tcPr>
            <w:tcW w:w="5563" w:type="dxa"/>
          </w:tcPr>
          <w:p w:rsidR="00502E65" w:rsidRPr="009A42C1" w:rsidRDefault="00502E65" w:rsidP="00517397">
            <w:pPr>
              <w:autoSpaceDE w:val="0"/>
              <w:autoSpaceDN w:val="0"/>
              <w:adjustRightInd w:val="0"/>
              <w:spacing w:line="240" w:lineRule="auto"/>
              <w:ind w:left="0"/>
              <w:outlineLvl w:val="1"/>
              <w:rPr>
                <w:sz w:val="24"/>
                <w:szCs w:val="28"/>
              </w:rPr>
            </w:pPr>
            <w:r w:rsidRPr="009A42C1">
              <w:rPr>
                <w:sz w:val="24"/>
                <w:szCs w:val="28"/>
              </w:rPr>
              <w:t>средний индекс достижения значений</w:t>
            </w:r>
          </w:p>
          <w:p w:rsidR="00502E65" w:rsidRPr="009A42C1" w:rsidRDefault="00502E65" w:rsidP="00517397">
            <w:pPr>
              <w:autoSpaceDE w:val="0"/>
              <w:autoSpaceDN w:val="0"/>
              <w:adjustRightInd w:val="0"/>
              <w:spacing w:line="240" w:lineRule="auto"/>
              <w:ind w:left="0"/>
              <w:outlineLvl w:val="1"/>
              <w:rPr>
                <w:sz w:val="24"/>
                <w:szCs w:val="28"/>
              </w:rPr>
            </w:pPr>
            <w:r w:rsidRPr="009A42C1">
              <w:rPr>
                <w:sz w:val="24"/>
                <w:szCs w:val="28"/>
              </w:rPr>
              <w:t>показателей цели</w:t>
            </w:r>
          </w:p>
        </w:tc>
        <w:tc>
          <w:tcPr>
            <w:tcW w:w="3084" w:type="dxa"/>
          </w:tcPr>
          <w:p w:rsidR="00502E65" w:rsidRPr="009A42C1" w:rsidRDefault="00502E65" w:rsidP="00517397">
            <w:pPr>
              <w:autoSpaceDE w:val="0"/>
              <w:autoSpaceDN w:val="0"/>
              <w:adjustRightInd w:val="0"/>
              <w:spacing w:line="240" w:lineRule="auto"/>
              <w:ind w:left="0"/>
              <w:outlineLvl w:val="1"/>
              <w:rPr>
                <w:sz w:val="24"/>
                <w:szCs w:val="28"/>
              </w:rPr>
            </w:pPr>
            <w:r w:rsidRPr="009A42C1">
              <w:rPr>
                <w:sz w:val="24"/>
                <w:szCs w:val="28"/>
              </w:rPr>
              <w:t>1</w:t>
            </w:r>
          </w:p>
        </w:tc>
      </w:tr>
      <w:tr w:rsidR="00502E65" w:rsidRPr="009A42C1" w:rsidTr="009A42C1">
        <w:tc>
          <w:tcPr>
            <w:tcW w:w="709" w:type="dxa"/>
          </w:tcPr>
          <w:p w:rsidR="00502E65" w:rsidRPr="009A42C1" w:rsidRDefault="00502E65" w:rsidP="00517397">
            <w:pPr>
              <w:autoSpaceDE w:val="0"/>
              <w:autoSpaceDN w:val="0"/>
              <w:adjustRightInd w:val="0"/>
              <w:spacing w:line="240" w:lineRule="auto"/>
              <w:ind w:left="0"/>
              <w:outlineLvl w:val="1"/>
              <w:rPr>
                <w:sz w:val="24"/>
                <w:szCs w:val="28"/>
              </w:rPr>
            </w:pPr>
            <w:r w:rsidRPr="009A42C1">
              <w:rPr>
                <w:sz w:val="24"/>
                <w:szCs w:val="28"/>
              </w:rPr>
              <w:t>1.2.</w:t>
            </w:r>
          </w:p>
        </w:tc>
        <w:tc>
          <w:tcPr>
            <w:tcW w:w="5563" w:type="dxa"/>
          </w:tcPr>
          <w:p w:rsidR="00502E65" w:rsidRPr="009A42C1" w:rsidRDefault="00502E65" w:rsidP="00517397">
            <w:pPr>
              <w:autoSpaceDE w:val="0"/>
              <w:autoSpaceDN w:val="0"/>
              <w:adjustRightInd w:val="0"/>
              <w:spacing w:line="240" w:lineRule="auto"/>
              <w:ind w:left="0"/>
              <w:outlineLvl w:val="1"/>
              <w:rPr>
                <w:sz w:val="24"/>
                <w:szCs w:val="28"/>
              </w:rPr>
            </w:pPr>
            <w:r w:rsidRPr="009A42C1">
              <w:rPr>
                <w:sz w:val="24"/>
                <w:szCs w:val="28"/>
              </w:rPr>
              <w:t>средний индекс достижения значений</w:t>
            </w:r>
          </w:p>
          <w:p w:rsidR="00502E65" w:rsidRPr="009A42C1" w:rsidRDefault="00502E65" w:rsidP="00517397">
            <w:pPr>
              <w:autoSpaceDE w:val="0"/>
              <w:autoSpaceDN w:val="0"/>
              <w:adjustRightInd w:val="0"/>
              <w:spacing w:line="240" w:lineRule="auto"/>
              <w:ind w:left="0"/>
              <w:outlineLvl w:val="1"/>
              <w:rPr>
                <w:sz w:val="24"/>
                <w:szCs w:val="28"/>
              </w:rPr>
            </w:pPr>
            <w:r w:rsidRPr="009A42C1">
              <w:rPr>
                <w:sz w:val="24"/>
                <w:szCs w:val="28"/>
              </w:rPr>
              <w:t>показателей задач</w:t>
            </w:r>
          </w:p>
        </w:tc>
        <w:tc>
          <w:tcPr>
            <w:tcW w:w="3084" w:type="dxa"/>
          </w:tcPr>
          <w:p w:rsidR="00502E65" w:rsidRPr="009A42C1" w:rsidRDefault="00502E65" w:rsidP="00517397">
            <w:pPr>
              <w:autoSpaceDE w:val="0"/>
              <w:autoSpaceDN w:val="0"/>
              <w:adjustRightInd w:val="0"/>
              <w:spacing w:line="240" w:lineRule="auto"/>
              <w:ind w:left="0"/>
              <w:outlineLvl w:val="1"/>
              <w:rPr>
                <w:sz w:val="24"/>
                <w:szCs w:val="28"/>
              </w:rPr>
            </w:pPr>
            <w:r w:rsidRPr="009A42C1">
              <w:rPr>
                <w:sz w:val="24"/>
                <w:szCs w:val="28"/>
              </w:rPr>
              <w:t>1</w:t>
            </w:r>
          </w:p>
        </w:tc>
      </w:tr>
      <w:tr w:rsidR="00502E65" w:rsidRPr="009A42C1" w:rsidTr="009A42C1">
        <w:tc>
          <w:tcPr>
            <w:tcW w:w="709" w:type="dxa"/>
          </w:tcPr>
          <w:p w:rsidR="00502E65" w:rsidRPr="009A42C1" w:rsidRDefault="00502E65" w:rsidP="00517397">
            <w:pPr>
              <w:autoSpaceDE w:val="0"/>
              <w:autoSpaceDN w:val="0"/>
              <w:adjustRightInd w:val="0"/>
              <w:spacing w:line="240" w:lineRule="auto"/>
              <w:ind w:left="0"/>
              <w:outlineLvl w:val="1"/>
              <w:rPr>
                <w:sz w:val="24"/>
                <w:szCs w:val="28"/>
              </w:rPr>
            </w:pPr>
            <w:r w:rsidRPr="009A42C1">
              <w:rPr>
                <w:sz w:val="24"/>
                <w:szCs w:val="28"/>
              </w:rPr>
              <w:t>1.3.</w:t>
            </w:r>
          </w:p>
        </w:tc>
        <w:tc>
          <w:tcPr>
            <w:tcW w:w="5563" w:type="dxa"/>
          </w:tcPr>
          <w:p w:rsidR="00502E65" w:rsidRPr="009A42C1" w:rsidRDefault="00502E65" w:rsidP="00517397">
            <w:pPr>
              <w:autoSpaceDE w:val="0"/>
              <w:autoSpaceDN w:val="0"/>
              <w:adjustRightInd w:val="0"/>
              <w:spacing w:line="240" w:lineRule="auto"/>
              <w:ind w:left="0"/>
              <w:outlineLvl w:val="1"/>
              <w:rPr>
                <w:sz w:val="24"/>
                <w:szCs w:val="28"/>
              </w:rPr>
            </w:pPr>
            <w:r w:rsidRPr="009A42C1">
              <w:rPr>
                <w:sz w:val="24"/>
                <w:szCs w:val="28"/>
              </w:rPr>
              <w:t>средний индекс достижения значений</w:t>
            </w:r>
          </w:p>
          <w:p w:rsidR="00502E65" w:rsidRPr="009A42C1" w:rsidRDefault="00502E65" w:rsidP="00517397">
            <w:pPr>
              <w:autoSpaceDE w:val="0"/>
              <w:autoSpaceDN w:val="0"/>
              <w:adjustRightInd w:val="0"/>
              <w:spacing w:line="240" w:lineRule="auto"/>
              <w:ind w:left="0"/>
              <w:outlineLvl w:val="1"/>
              <w:rPr>
                <w:sz w:val="24"/>
                <w:szCs w:val="28"/>
              </w:rPr>
            </w:pPr>
            <w:r w:rsidRPr="009A42C1">
              <w:rPr>
                <w:sz w:val="24"/>
                <w:szCs w:val="28"/>
              </w:rPr>
              <w:t>показателей мероприятий</w:t>
            </w:r>
          </w:p>
        </w:tc>
        <w:tc>
          <w:tcPr>
            <w:tcW w:w="3084" w:type="dxa"/>
          </w:tcPr>
          <w:p w:rsidR="00502E65" w:rsidRPr="009A42C1" w:rsidRDefault="00502E65" w:rsidP="00517397">
            <w:pPr>
              <w:autoSpaceDE w:val="0"/>
              <w:autoSpaceDN w:val="0"/>
              <w:adjustRightInd w:val="0"/>
              <w:spacing w:line="240" w:lineRule="auto"/>
              <w:ind w:left="0"/>
              <w:outlineLvl w:val="1"/>
              <w:rPr>
                <w:sz w:val="24"/>
                <w:szCs w:val="28"/>
              </w:rPr>
            </w:pPr>
            <w:r w:rsidRPr="009A42C1">
              <w:rPr>
                <w:sz w:val="24"/>
                <w:szCs w:val="28"/>
              </w:rPr>
              <w:t>0,97</w:t>
            </w:r>
          </w:p>
        </w:tc>
      </w:tr>
      <w:tr w:rsidR="00502E65" w:rsidRPr="009A42C1" w:rsidTr="009A42C1">
        <w:tc>
          <w:tcPr>
            <w:tcW w:w="709" w:type="dxa"/>
          </w:tcPr>
          <w:p w:rsidR="00502E65" w:rsidRPr="009A42C1" w:rsidRDefault="00502E65" w:rsidP="00517397">
            <w:pPr>
              <w:autoSpaceDE w:val="0"/>
              <w:autoSpaceDN w:val="0"/>
              <w:adjustRightInd w:val="0"/>
              <w:spacing w:line="240" w:lineRule="auto"/>
              <w:ind w:left="0"/>
              <w:outlineLvl w:val="1"/>
              <w:rPr>
                <w:sz w:val="24"/>
                <w:szCs w:val="28"/>
              </w:rPr>
            </w:pPr>
            <w:r w:rsidRPr="009A42C1">
              <w:rPr>
                <w:sz w:val="24"/>
                <w:szCs w:val="28"/>
              </w:rPr>
              <w:t>2.</w:t>
            </w:r>
          </w:p>
        </w:tc>
        <w:tc>
          <w:tcPr>
            <w:tcW w:w="5563" w:type="dxa"/>
          </w:tcPr>
          <w:p w:rsidR="00502E65" w:rsidRPr="009A42C1" w:rsidRDefault="00502E65" w:rsidP="00517397">
            <w:pPr>
              <w:autoSpaceDE w:val="0"/>
              <w:autoSpaceDN w:val="0"/>
              <w:adjustRightInd w:val="0"/>
              <w:spacing w:line="240" w:lineRule="auto"/>
              <w:ind w:left="0"/>
              <w:outlineLvl w:val="1"/>
              <w:rPr>
                <w:sz w:val="24"/>
                <w:szCs w:val="28"/>
              </w:rPr>
            </w:pPr>
            <w:r w:rsidRPr="009A42C1">
              <w:rPr>
                <w:sz w:val="24"/>
                <w:szCs w:val="28"/>
              </w:rPr>
              <w:t>Индекс освоения бюджетных средств, выделенных</w:t>
            </w:r>
          </w:p>
          <w:p w:rsidR="00502E65" w:rsidRPr="009A42C1" w:rsidRDefault="00502E65" w:rsidP="00517397">
            <w:pPr>
              <w:autoSpaceDE w:val="0"/>
              <w:autoSpaceDN w:val="0"/>
              <w:adjustRightInd w:val="0"/>
              <w:spacing w:line="240" w:lineRule="auto"/>
              <w:ind w:left="0"/>
              <w:outlineLvl w:val="1"/>
              <w:rPr>
                <w:sz w:val="24"/>
                <w:szCs w:val="28"/>
              </w:rPr>
            </w:pPr>
            <w:r w:rsidRPr="009A42C1">
              <w:rPr>
                <w:sz w:val="24"/>
                <w:szCs w:val="28"/>
              </w:rPr>
              <w:t>на реализацию муниципальной программы</w:t>
            </w:r>
          </w:p>
        </w:tc>
        <w:tc>
          <w:tcPr>
            <w:tcW w:w="3084" w:type="dxa"/>
          </w:tcPr>
          <w:p w:rsidR="00502E65" w:rsidRPr="009A42C1" w:rsidRDefault="00502E65" w:rsidP="00517397">
            <w:pPr>
              <w:autoSpaceDE w:val="0"/>
              <w:autoSpaceDN w:val="0"/>
              <w:adjustRightInd w:val="0"/>
              <w:spacing w:line="240" w:lineRule="auto"/>
              <w:ind w:left="0"/>
              <w:outlineLvl w:val="1"/>
              <w:rPr>
                <w:sz w:val="24"/>
                <w:szCs w:val="28"/>
              </w:rPr>
            </w:pPr>
            <w:r w:rsidRPr="009A42C1">
              <w:rPr>
                <w:sz w:val="24"/>
                <w:szCs w:val="28"/>
              </w:rPr>
              <w:t>0,771</w:t>
            </w:r>
          </w:p>
        </w:tc>
      </w:tr>
      <w:tr w:rsidR="00502E65" w:rsidRPr="009A42C1" w:rsidTr="009A42C1">
        <w:tc>
          <w:tcPr>
            <w:tcW w:w="709" w:type="dxa"/>
          </w:tcPr>
          <w:p w:rsidR="00502E65" w:rsidRPr="009A42C1" w:rsidRDefault="00502E65" w:rsidP="00517397">
            <w:pPr>
              <w:autoSpaceDE w:val="0"/>
              <w:autoSpaceDN w:val="0"/>
              <w:adjustRightInd w:val="0"/>
              <w:spacing w:line="240" w:lineRule="auto"/>
              <w:ind w:left="0"/>
              <w:outlineLvl w:val="1"/>
              <w:rPr>
                <w:sz w:val="24"/>
                <w:szCs w:val="28"/>
              </w:rPr>
            </w:pPr>
            <w:r w:rsidRPr="009A42C1">
              <w:rPr>
                <w:sz w:val="24"/>
                <w:szCs w:val="28"/>
              </w:rPr>
              <w:t>3.</w:t>
            </w:r>
          </w:p>
        </w:tc>
        <w:tc>
          <w:tcPr>
            <w:tcW w:w="5563" w:type="dxa"/>
          </w:tcPr>
          <w:p w:rsidR="00502E65" w:rsidRPr="009A42C1" w:rsidRDefault="00502E65" w:rsidP="00517397">
            <w:pPr>
              <w:autoSpaceDE w:val="0"/>
              <w:autoSpaceDN w:val="0"/>
              <w:adjustRightInd w:val="0"/>
              <w:spacing w:line="240" w:lineRule="auto"/>
              <w:ind w:left="0"/>
              <w:outlineLvl w:val="1"/>
              <w:rPr>
                <w:sz w:val="24"/>
                <w:szCs w:val="28"/>
              </w:rPr>
            </w:pPr>
            <w:r w:rsidRPr="009A42C1">
              <w:rPr>
                <w:sz w:val="24"/>
                <w:szCs w:val="28"/>
              </w:rPr>
              <w:t>Показатель качества планирования</w:t>
            </w:r>
          </w:p>
          <w:p w:rsidR="00502E65" w:rsidRPr="009A42C1" w:rsidRDefault="00502E65" w:rsidP="00517397">
            <w:pPr>
              <w:autoSpaceDE w:val="0"/>
              <w:autoSpaceDN w:val="0"/>
              <w:adjustRightInd w:val="0"/>
              <w:spacing w:line="240" w:lineRule="auto"/>
              <w:ind w:left="0"/>
              <w:outlineLvl w:val="1"/>
              <w:rPr>
                <w:sz w:val="24"/>
                <w:szCs w:val="28"/>
              </w:rPr>
            </w:pPr>
            <w:r w:rsidRPr="009A42C1">
              <w:rPr>
                <w:sz w:val="24"/>
                <w:szCs w:val="28"/>
              </w:rPr>
              <w:t>муниципальной программы</w:t>
            </w:r>
          </w:p>
        </w:tc>
        <w:tc>
          <w:tcPr>
            <w:tcW w:w="3084" w:type="dxa"/>
          </w:tcPr>
          <w:p w:rsidR="00502E65" w:rsidRPr="009A42C1" w:rsidRDefault="00502E65" w:rsidP="00517397">
            <w:pPr>
              <w:autoSpaceDE w:val="0"/>
              <w:autoSpaceDN w:val="0"/>
              <w:adjustRightInd w:val="0"/>
              <w:spacing w:line="240" w:lineRule="auto"/>
              <w:ind w:left="0"/>
              <w:outlineLvl w:val="1"/>
              <w:rPr>
                <w:sz w:val="24"/>
                <w:szCs w:val="28"/>
              </w:rPr>
            </w:pPr>
            <w:r w:rsidRPr="009A42C1">
              <w:rPr>
                <w:sz w:val="24"/>
                <w:szCs w:val="28"/>
              </w:rPr>
              <w:t>0,96</w:t>
            </w:r>
          </w:p>
        </w:tc>
      </w:tr>
      <w:tr w:rsidR="00502E65" w:rsidRPr="009A42C1" w:rsidTr="009A42C1">
        <w:tc>
          <w:tcPr>
            <w:tcW w:w="709" w:type="dxa"/>
          </w:tcPr>
          <w:p w:rsidR="00502E65" w:rsidRPr="009A42C1" w:rsidRDefault="00502E65" w:rsidP="00517397">
            <w:pPr>
              <w:autoSpaceDE w:val="0"/>
              <w:autoSpaceDN w:val="0"/>
              <w:adjustRightInd w:val="0"/>
              <w:spacing w:line="240" w:lineRule="auto"/>
              <w:ind w:left="0"/>
              <w:outlineLvl w:val="1"/>
              <w:rPr>
                <w:sz w:val="24"/>
                <w:szCs w:val="28"/>
              </w:rPr>
            </w:pPr>
            <w:r w:rsidRPr="009A42C1">
              <w:rPr>
                <w:sz w:val="24"/>
                <w:szCs w:val="28"/>
              </w:rPr>
              <w:t>4.</w:t>
            </w:r>
          </w:p>
        </w:tc>
        <w:tc>
          <w:tcPr>
            <w:tcW w:w="5563" w:type="dxa"/>
          </w:tcPr>
          <w:p w:rsidR="00502E65" w:rsidRPr="009A42C1" w:rsidRDefault="00502E65" w:rsidP="00517397">
            <w:pPr>
              <w:autoSpaceDE w:val="0"/>
              <w:autoSpaceDN w:val="0"/>
              <w:adjustRightInd w:val="0"/>
              <w:spacing w:line="240" w:lineRule="auto"/>
              <w:ind w:left="0"/>
              <w:outlineLvl w:val="1"/>
              <w:rPr>
                <w:sz w:val="24"/>
                <w:szCs w:val="28"/>
              </w:rPr>
            </w:pPr>
            <w:r w:rsidRPr="009A42C1">
              <w:rPr>
                <w:sz w:val="24"/>
                <w:szCs w:val="28"/>
              </w:rPr>
              <w:t>Критерий эффективности реализации</w:t>
            </w:r>
          </w:p>
          <w:p w:rsidR="00502E65" w:rsidRPr="009A42C1" w:rsidRDefault="00502E65" w:rsidP="00517397">
            <w:pPr>
              <w:autoSpaceDE w:val="0"/>
              <w:autoSpaceDN w:val="0"/>
              <w:adjustRightInd w:val="0"/>
              <w:spacing w:line="240" w:lineRule="auto"/>
              <w:ind w:left="0"/>
              <w:outlineLvl w:val="1"/>
              <w:rPr>
                <w:sz w:val="24"/>
                <w:szCs w:val="28"/>
              </w:rPr>
            </w:pPr>
            <w:r w:rsidRPr="009A42C1">
              <w:rPr>
                <w:sz w:val="24"/>
                <w:szCs w:val="28"/>
              </w:rPr>
              <w:t>муниципальной программы</w:t>
            </w:r>
          </w:p>
        </w:tc>
        <w:tc>
          <w:tcPr>
            <w:tcW w:w="3084" w:type="dxa"/>
          </w:tcPr>
          <w:p w:rsidR="00502E65" w:rsidRPr="009A42C1" w:rsidRDefault="00502E65" w:rsidP="00517397">
            <w:pPr>
              <w:autoSpaceDE w:val="0"/>
              <w:autoSpaceDN w:val="0"/>
              <w:adjustRightInd w:val="0"/>
              <w:spacing w:line="240" w:lineRule="auto"/>
              <w:ind w:left="0"/>
              <w:outlineLvl w:val="1"/>
              <w:rPr>
                <w:sz w:val="24"/>
                <w:szCs w:val="28"/>
              </w:rPr>
            </w:pPr>
            <w:r w:rsidRPr="009A42C1">
              <w:rPr>
                <w:sz w:val="24"/>
                <w:szCs w:val="28"/>
              </w:rPr>
              <w:t>1,2</w:t>
            </w:r>
          </w:p>
        </w:tc>
      </w:tr>
    </w:tbl>
    <w:p w:rsidR="00502E65" w:rsidRPr="00517397" w:rsidRDefault="00502E65" w:rsidP="00517397">
      <w:pPr>
        <w:autoSpaceDE w:val="0"/>
        <w:autoSpaceDN w:val="0"/>
        <w:adjustRightInd w:val="0"/>
        <w:spacing w:line="240" w:lineRule="auto"/>
        <w:ind w:left="0"/>
        <w:outlineLvl w:val="1"/>
        <w:rPr>
          <w:sz w:val="28"/>
          <w:szCs w:val="28"/>
        </w:rPr>
      </w:pPr>
    </w:p>
    <w:p w:rsidR="00502E65" w:rsidRDefault="00502E65" w:rsidP="009A42C1">
      <w:pPr>
        <w:autoSpaceDE w:val="0"/>
        <w:autoSpaceDN w:val="0"/>
        <w:adjustRightInd w:val="0"/>
        <w:spacing w:line="240" w:lineRule="auto"/>
        <w:ind w:left="0" w:firstLine="709"/>
        <w:outlineLvl w:val="1"/>
        <w:rPr>
          <w:sz w:val="28"/>
          <w:szCs w:val="28"/>
        </w:rPr>
      </w:pPr>
      <w:r w:rsidRPr="00517397">
        <w:rPr>
          <w:sz w:val="28"/>
          <w:szCs w:val="28"/>
        </w:rPr>
        <w:t>Исходя из значения критерия эффективности реализации муниципальной программы, данная муниципальная программа в 2023 году реализована  умеренно эффективно.</w:t>
      </w:r>
    </w:p>
    <w:p w:rsidR="009A42C1" w:rsidRDefault="009A42C1" w:rsidP="009A42C1">
      <w:pPr>
        <w:autoSpaceDE w:val="0"/>
        <w:autoSpaceDN w:val="0"/>
        <w:adjustRightInd w:val="0"/>
        <w:spacing w:line="240" w:lineRule="auto"/>
        <w:ind w:left="0" w:firstLine="709"/>
        <w:outlineLvl w:val="1"/>
        <w:rPr>
          <w:sz w:val="28"/>
          <w:szCs w:val="28"/>
        </w:rPr>
      </w:pPr>
    </w:p>
    <w:p w:rsidR="009A42C1" w:rsidRPr="00517397" w:rsidRDefault="009A42C1" w:rsidP="009A42C1">
      <w:pPr>
        <w:autoSpaceDE w:val="0"/>
        <w:autoSpaceDN w:val="0"/>
        <w:adjustRightInd w:val="0"/>
        <w:spacing w:line="240" w:lineRule="auto"/>
        <w:ind w:left="0" w:firstLine="709"/>
        <w:outlineLvl w:val="1"/>
        <w:rPr>
          <w:sz w:val="28"/>
          <w:szCs w:val="28"/>
        </w:rPr>
      </w:pPr>
    </w:p>
    <w:p w:rsidR="00502E65" w:rsidRPr="00517397" w:rsidRDefault="00502E65" w:rsidP="00517397">
      <w:pPr>
        <w:autoSpaceDE w:val="0"/>
        <w:autoSpaceDN w:val="0"/>
        <w:adjustRightInd w:val="0"/>
        <w:spacing w:line="240" w:lineRule="auto"/>
        <w:ind w:left="0"/>
        <w:outlineLvl w:val="1"/>
        <w:rPr>
          <w:sz w:val="28"/>
          <w:szCs w:val="28"/>
        </w:rPr>
      </w:pPr>
    </w:p>
    <w:p w:rsidR="00502E65" w:rsidRPr="00517397" w:rsidRDefault="00502E65" w:rsidP="009A42C1">
      <w:pPr>
        <w:autoSpaceDE w:val="0"/>
        <w:autoSpaceDN w:val="0"/>
        <w:adjustRightInd w:val="0"/>
        <w:spacing w:line="240" w:lineRule="auto"/>
        <w:ind w:left="0"/>
        <w:jc w:val="center"/>
        <w:outlineLvl w:val="1"/>
        <w:rPr>
          <w:b/>
          <w:sz w:val="28"/>
          <w:szCs w:val="28"/>
        </w:rPr>
      </w:pPr>
      <w:r w:rsidRPr="00517397">
        <w:rPr>
          <w:b/>
          <w:sz w:val="28"/>
          <w:szCs w:val="28"/>
        </w:rPr>
        <w:t>3. Анализ результатов деятельности администратора муниципальной программы по управлению реализацией муниципальной программы и меры по совершенствованию управления реализацией муниципальной программы.</w:t>
      </w:r>
    </w:p>
    <w:p w:rsidR="00502E65" w:rsidRPr="00517397" w:rsidRDefault="00502E65" w:rsidP="00517397">
      <w:pPr>
        <w:autoSpaceDE w:val="0"/>
        <w:autoSpaceDN w:val="0"/>
        <w:adjustRightInd w:val="0"/>
        <w:spacing w:line="240" w:lineRule="auto"/>
        <w:ind w:left="0"/>
        <w:outlineLvl w:val="1"/>
        <w:rPr>
          <w:b/>
          <w:sz w:val="28"/>
          <w:szCs w:val="28"/>
        </w:rPr>
      </w:pPr>
    </w:p>
    <w:p w:rsidR="00502E65" w:rsidRPr="00517397" w:rsidRDefault="00502E65" w:rsidP="00517397">
      <w:pPr>
        <w:autoSpaceDE w:val="0"/>
        <w:autoSpaceDN w:val="0"/>
        <w:adjustRightInd w:val="0"/>
        <w:spacing w:line="240" w:lineRule="auto"/>
        <w:ind w:left="0" w:firstLine="708"/>
        <w:outlineLvl w:val="1"/>
        <w:rPr>
          <w:sz w:val="28"/>
          <w:szCs w:val="28"/>
        </w:rPr>
      </w:pPr>
      <w:r w:rsidRPr="00517397">
        <w:rPr>
          <w:sz w:val="28"/>
          <w:szCs w:val="28"/>
        </w:rPr>
        <w:t>На протяжении 2023 года Комитетом осуществлялись мероприятия по управлению реализацией муниципальной программы.</w:t>
      </w:r>
    </w:p>
    <w:p w:rsidR="00502E65" w:rsidRPr="00517397" w:rsidRDefault="00502E65" w:rsidP="00517397">
      <w:pPr>
        <w:autoSpaceDE w:val="0"/>
        <w:autoSpaceDN w:val="0"/>
        <w:adjustRightInd w:val="0"/>
        <w:spacing w:line="240" w:lineRule="auto"/>
        <w:ind w:left="0"/>
        <w:outlineLvl w:val="1"/>
        <w:rPr>
          <w:sz w:val="28"/>
          <w:szCs w:val="28"/>
        </w:rPr>
      </w:pPr>
      <w:r w:rsidRPr="00517397">
        <w:rPr>
          <w:sz w:val="28"/>
          <w:szCs w:val="28"/>
        </w:rPr>
        <w:t>В результате целенаправленной деятельности главного администратора муниципальной программы - Комитета по управлению имуществом администрации Западнодвинского муниципального округа Тверской области по исполнению установленных показателей, были достигнуты следующие результаты:</w:t>
      </w:r>
    </w:p>
    <w:p w:rsidR="00502E65" w:rsidRPr="00517397" w:rsidRDefault="00502E65" w:rsidP="009A42C1">
      <w:pPr>
        <w:autoSpaceDE w:val="0"/>
        <w:autoSpaceDN w:val="0"/>
        <w:adjustRightInd w:val="0"/>
        <w:spacing w:line="240" w:lineRule="auto"/>
        <w:ind w:left="0" w:firstLine="709"/>
        <w:outlineLvl w:val="1"/>
        <w:rPr>
          <w:sz w:val="28"/>
          <w:szCs w:val="28"/>
        </w:rPr>
      </w:pPr>
      <w:r w:rsidRPr="00517397">
        <w:rPr>
          <w:sz w:val="28"/>
          <w:szCs w:val="28"/>
        </w:rPr>
        <w:t>- обеспечение поступлений доходов, полученных от сдачи в аренду имущества, составляющего муниципальную казну;</w:t>
      </w:r>
    </w:p>
    <w:p w:rsidR="00502E65" w:rsidRPr="00517397" w:rsidRDefault="00502E65" w:rsidP="009A42C1">
      <w:pPr>
        <w:autoSpaceDE w:val="0"/>
        <w:autoSpaceDN w:val="0"/>
        <w:adjustRightInd w:val="0"/>
        <w:spacing w:line="240" w:lineRule="auto"/>
        <w:ind w:left="0" w:firstLine="709"/>
        <w:outlineLvl w:val="1"/>
        <w:rPr>
          <w:sz w:val="28"/>
          <w:szCs w:val="28"/>
        </w:rPr>
      </w:pPr>
      <w:r w:rsidRPr="00517397">
        <w:rPr>
          <w:sz w:val="28"/>
          <w:szCs w:val="28"/>
        </w:rPr>
        <w:t>- обеспечение поступлений доходов от использования и продажи земельных участков, государственная собственность на которые не разграничена.</w:t>
      </w:r>
    </w:p>
    <w:p w:rsidR="00502E65" w:rsidRPr="00517397" w:rsidRDefault="00502E65" w:rsidP="009A42C1">
      <w:pPr>
        <w:autoSpaceDE w:val="0"/>
        <w:autoSpaceDN w:val="0"/>
        <w:adjustRightInd w:val="0"/>
        <w:spacing w:line="240" w:lineRule="auto"/>
        <w:ind w:left="0" w:firstLine="709"/>
        <w:outlineLvl w:val="1"/>
        <w:rPr>
          <w:sz w:val="28"/>
          <w:szCs w:val="28"/>
        </w:rPr>
      </w:pPr>
      <w:r w:rsidRPr="00517397">
        <w:rPr>
          <w:sz w:val="28"/>
          <w:szCs w:val="28"/>
        </w:rPr>
        <w:t>Исходя из муниципальной программы, проводится работа:</w:t>
      </w:r>
    </w:p>
    <w:p w:rsidR="00502E65" w:rsidRPr="00517397" w:rsidRDefault="00502E65" w:rsidP="00517397">
      <w:pPr>
        <w:autoSpaceDE w:val="0"/>
        <w:autoSpaceDN w:val="0"/>
        <w:adjustRightInd w:val="0"/>
        <w:spacing w:line="240" w:lineRule="auto"/>
        <w:ind w:left="0"/>
        <w:outlineLvl w:val="1"/>
        <w:rPr>
          <w:sz w:val="28"/>
          <w:szCs w:val="28"/>
        </w:rPr>
      </w:pPr>
      <w:r w:rsidRPr="00517397">
        <w:rPr>
          <w:sz w:val="28"/>
          <w:szCs w:val="28"/>
        </w:rPr>
        <w:t xml:space="preserve">         - по определению рыночной стоимости объектов недвижимости и рыночной стоимости арендной платы за пользование муниципальными объектами недвижимого и движимого имущества, необходимой для осуществления мероприятий по продаже, либо передачи в аренду муниципального имущества;</w:t>
      </w:r>
    </w:p>
    <w:p w:rsidR="00502E65" w:rsidRPr="00517397" w:rsidRDefault="00502E65" w:rsidP="009A42C1">
      <w:pPr>
        <w:autoSpaceDE w:val="0"/>
        <w:autoSpaceDN w:val="0"/>
        <w:adjustRightInd w:val="0"/>
        <w:spacing w:line="240" w:lineRule="auto"/>
        <w:ind w:left="0" w:firstLine="709"/>
        <w:outlineLvl w:val="1"/>
        <w:rPr>
          <w:sz w:val="28"/>
          <w:szCs w:val="28"/>
        </w:rPr>
      </w:pPr>
      <w:r w:rsidRPr="00517397">
        <w:rPr>
          <w:sz w:val="28"/>
          <w:szCs w:val="28"/>
        </w:rPr>
        <w:t>- по постановке на кадастровый учет земельных участков (земельные участки образованы по обращениям многодетных семей в рамках реализации  закона Тверской области от 07.12.2011 № 75-ЗО «О бесплатном предоставлении гражданам, имеющим трех и более детей, земельных участков на территории Тверской области»);</w:t>
      </w:r>
    </w:p>
    <w:p w:rsidR="00502E65" w:rsidRPr="00517397" w:rsidRDefault="00502E65" w:rsidP="009A42C1">
      <w:pPr>
        <w:autoSpaceDE w:val="0"/>
        <w:autoSpaceDN w:val="0"/>
        <w:adjustRightInd w:val="0"/>
        <w:spacing w:line="240" w:lineRule="auto"/>
        <w:ind w:left="0" w:firstLine="709"/>
        <w:outlineLvl w:val="1"/>
        <w:rPr>
          <w:sz w:val="28"/>
          <w:szCs w:val="28"/>
        </w:rPr>
      </w:pPr>
      <w:r w:rsidRPr="00517397">
        <w:rPr>
          <w:sz w:val="28"/>
          <w:szCs w:val="28"/>
        </w:rPr>
        <w:t>- по постановке на кадастровый учет объектов недвижимости в качестве бесхозяйного имущества;</w:t>
      </w:r>
    </w:p>
    <w:p w:rsidR="00502E65" w:rsidRPr="00517397" w:rsidRDefault="00502E65" w:rsidP="009A42C1">
      <w:pPr>
        <w:autoSpaceDE w:val="0"/>
        <w:autoSpaceDN w:val="0"/>
        <w:adjustRightInd w:val="0"/>
        <w:spacing w:line="240" w:lineRule="auto"/>
        <w:ind w:left="0" w:firstLine="709"/>
        <w:outlineLvl w:val="1"/>
        <w:rPr>
          <w:sz w:val="28"/>
          <w:szCs w:val="28"/>
        </w:rPr>
      </w:pPr>
      <w:r w:rsidRPr="00517397">
        <w:rPr>
          <w:sz w:val="28"/>
          <w:szCs w:val="28"/>
        </w:rPr>
        <w:t>-  с задолженностью по неналоговым платежам.</w:t>
      </w:r>
    </w:p>
    <w:p w:rsidR="00502E65" w:rsidRPr="00517397" w:rsidRDefault="00502E65" w:rsidP="00517397">
      <w:pPr>
        <w:autoSpaceDE w:val="0"/>
        <w:autoSpaceDN w:val="0"/>
        <w:adjustRightInd w:val="0"/>
        <w:spacing w:line="240" w:lineRule="auto"/>
        <w:ind w:left="0"/>
        <w:jc w:val="right"/>
        <w:outlineLvl w:val="1"/>
        <w:rPr>
          <w:color w:val="FF0000"/>
          <w:sz w:val="28"/>
          <w:szCs w:val="28"/>
        </w:rPr>
      </w:pPr>
    </w:p>
    <w:p w:rsidR="00502E65" w:rsidRPr="00517397" w:rsidRDefault="00502E65" w:rsidP="00517397">
      <w:pPr>
        <w:autoSpaceDE w:val="0"/>
        <w:autoSpaceDN w:val="0"/>
        <w:adjustRightInd w:val="0"/>
        <w:spacing w:line="240" w:lineRule="auto"/>
        <w:ind w:left="0"/>
        <w:jc w:val="right"/>
        <w:outlineLvl w:val="1"/>
        <w:rPr>
          <w:color w:val="FF0000"/>
          <w:sz w:val="28"/>
          <w:szCs w:val="28"/>
        </w:rPr>
      </w:pPr>
    </w:p>
    <w:p w:rsidR="00502E65" w:rsidRPr="00517397" w:rsidRDefault="00502E65" w:rsidP="00517397">
      <w:pPr>
        <w:autoSpaceDE w:val="0"/>
        <w:autoSpaceDN w:val="0"/>
        <w:adjustRightInd w:val="0"/>
        <w:spacing w:line="240" w:lineRule="auto"/>
        <w:ind w:left="0"/>
        <w:jc w:val="right"/>
        <w:outlineLvl w:val="1"/>
        <w:rPr>
          <w:color w:val="FF0000"/>
          <w:sz w:val="28"/>
          <w:szCs w:val="28"/>
        </w:rPr>
      </w:pPr>
    </w:p>
    <w:p w:rsidR="00502E65" w:rsidRPr="00517397" w:rsidRDefault="00502E65" w:rsidP="00517397">
      <w:pPr>
        <w:autoSpaceDE w:val="0"/>
        <w:autoSpaceDN w:val="0"/>
        <w:adjustRightInd w:val="0"/>
        <w:spacing w:line="240" w:lineRule="auto"/>
        <w:ind w:left="0"/>
        <w:jc w:val="right"/>
        <w:outlineLvl w:val="1"/>
        <w:rPr>
          <w:color w:val="FF0000"/>
          <w:sz w:val="28"/>
          <w:szCs w:val="28"/>
        </w:rPr>
      </w:pPr>
    </w:p>
    <w:p w:rsidR="00502E65" w:rsidRPr="00517397" w:rsidRDefault="00502E65" w:rsidP="00517397">
      <w:pPr>
        <w:autoSpaceDE w:val="0"/>
        <w:autoSpaceDN w:val="0"/>
        <w:adjustRightInd w:val="0"/>
        <w:spacing w:line="240" w:lineRule="auto"/>
        <w:ind w:left="0"/>
        <w:jc w:val="right"/>
        <w:outlineLvl w:val="1"/>
        <w:rPr>
          <w:color w:val="FF0000"/>
          <w:sz w:val="28"/>
          <w:szCs w:val="28"/>
        </w:rPr>
      </w:pPr>
    </w:p>
    <w:p w:rsidR="00502E65" w:rsidRPr="00517397" w:rsidRDefault="00502E65" w:rsidP="00517397">
      <w:pPr>
        <w:autoSpaceDE w:val="0"/>
        <w:autoSpaceDN w:val="0"/>
        <w:adjustRightInd w:val="0"/>
        <w:spacing w:line="240" w:lineRule="auto"/>
        <w:ind w:left="0"/>
        <w:jc w:val="right"/>
        <w:outlineLvl w:val="1"/>
        <w:rPr>
          <w:color w:val="FF0000"/>
          <w:sz w:val="28"/>
          <w:szCs w:val="28"/>
        </w:rPr>
      </w:pPr>
    </w:p>
    <w:p w:rsidR="00502E65" w:rsidRPr="00517397" w:rsidRDefault="00502E65" w:rsidP="00517397">
      <w:pPr>
        <w:autoSpaceDE w:val="0"/>
        <w:autoSpaceDN w:val="0"/>
        <w:adjustRightInd w:val="0"/>
        <w:spacing w:line="240" w:lineRule="auto"/>
        <w:ind w:left="0"/>
        <w:jc w:val="right"/>
        <w:outlineLvl w:val="1"/>
        <w:rPr>
          <w:color w:val="FF0000"/>
          <w:sz w:val="28"/>
          <w:szCs w:val="28"/>
        </w:rPr>
      </w:pPr>
    </w:p>
    <w:p w:rsidR="00502E65" w:rsidRPr="00517397" w:rsidRDefault="00502E65" w:rsidP="00517397">
      <w:pPr>
        <w:autoSpaceDE w:val="0"/>
        <w:autoSpaceDN w:val="0"/>
        <w:adjustRightInd w:val="0"/>
        <w:spacing w:line="240" w:lineRule="auto"/>
        <w:ind w:left="0"/>
        <w:jc w:val="right"/>
        <w:outlineLvl w:val="1"/>
        <w:rPr>
          <w:color w:val="FF0000"/>
          <w:sz w:val="28"/>
          <w:szCs w:val="28"/>
        </w:rPr>
      </w:pPr>
    </w:p>
    <w:p w:rsidR="00502E65" w:rsidRPr="00517397" w:rsidRDefault="00502E65" w:rsidP="00517397">
      <w:pPr>
        <w:autoSpaceDE w:val="0"/>
        <w:autoSpaceDN w:val="0"/>
        <w:adjustRightInd w:val="0"/>
        <w:spacing w:line="240" w:lineRule="auto"/>
        <w:ind w:left="0"/>
        <w:jc w:val="right"/>
        <w:outlineLvl w:val="1"/>
        <w:rPr>
          <w:color w:val="FF0000"/>
          <w:sz w:val="28"/>
          <w:szCs w:val="28"/>
        </w:rPr>
      </w:pPr>
    </w:p>
    <w:p w:rsidR="00502E65" w:rsidRPr="00517397" w:rsidRDefault="00502E65" w:rsidP="00517397">
      <w:pPr>
        <w:autoSpaceDE w:val="0"/>
        <w:autoSpaceDN w:val="0"/>
        <w:adjustRightInd w:val="0"/>
        <w:spacing w:line="240" w:lineRule="auto"/>
        <w:ind w:left="0"/>
        <w:jc w:val="right"/>
        <w:outlineLvl w:val="1"/>
        <w:rPr>
          <w:color w:val="FF0000"/>
          <w:sz w:val="28"/>
          <w:szCs w:val="28"/>
        </w:rPr>
      </w:pPr>
    </w:p>
    <w:p w:rsidR="00502E65" w:rsidRPr="00517397" w:rsidRDefault="00502E65" w:rsidP="00517397">
      <w:pPr>
        <w:autoSpaceDE w:val="0"/>
        <w:autoSpaceDN w:val="0"/>
        <w:adjustRightInd w:val="0"/>
        <w:spacing w:line="240" w:lineRule="auto"/>
        <w:ind w:left="0"/>
        <w:jc w:val="right"/>
        <w:outlineLvl w:val="1"/>
        <w:rPr>
          <w:color w:val="FF0000"/>
          <w:sz w:val="28"/>
          <w:szCs w:val="28"/>
        </w:rPr>
      </w:pPr>
    </w:p>
    <w:p w:rsidR="00502E65" w:rsidRPr="00517397" w:rsidRDefault="00502E65" w:rsidP="00517397">
      <w:pPr>
        <w:autoSpaceDE w:val="0"/>
        <w:autoSpaceDN w:val="0"/>
        <w:adjustRightInd w:val="0"/>
        <w:spacing w:line="240" w:lineRule="auto"/>
        <w:ind w:left="0"/>
        <w:jc w:val="right"/>
        <w:outlineLvl w:val="1"/>
        <w:rPr>
          <w:color w:val="FF0000"/>
          <w:sz w:val="28"/>
          <w:szCs w:val="28"/>
        </w:rPr>
      </w:pPr>
    </w:p>
    <w:p w:rsidR="00502E65" w:rsidRPr="00517397" w:rsidRDefault="00502E65" w:rsidP="00517397">
      <w:pPr>
        <w:autoSpaceDE w:val="0"/>
        <w:autoSpaceDN w:val="0"/>
        <w:adjustRightInd w:val="0"/>
        <w:spacing w:line="240" w:lineRule="auto"/>
        <w:ind w:left="0"/>
        <w:jc w:val="right"/>
        <w:outlineLvl w:val="1"/>
        <w:rPr>
          <w:color w:val="FF0000"/>
          <w:sz w:val="28"/>
          <w:szCs w:val="28"/>
        </w:rPr>
      </w:pPr>
    </w:p>
    <w:p w:rsidR="009A42C1" w:rsidRDefault="009A42C1" w:rsidP="00517397">
      <w:pPr>
        <w:autoSpaceDE w:val="0"/>
        <w:autoSpaceDN w:val="0"/>
        <w:adjustRightInd w:val="0"/>
        <w:spacing w:line="240" w:lineRule="auto"/>
        <w:ind w:left="0"/>
        <w:jc w:val="right"/>
        <w:outlineLvl w:val="1"/>
        <w:rPr>
          <w:color w:val="FF0000"/>
          <w:sz w:val="28"/>
          <w:szCs w:val="28"/>
        </w:rPr>
      </w:pPr>
    </w:p>
    <w:p w:rsidR="007C1D48" w:rsidRPr="009A42C1" w:rsidRDefault="00435B5F" w:rsidP="00517397">
      <w:pPr>
        <w:autoSpaceDE w:val="0"/>
        <w:autoSpaceDN w:val="0"/>
        <w:adjustRightInd w:val="0"/>
        <w:spacing w:line="240" w:lineRule="auto"/>
        <w:ind w:left="0"/>
        <w:jc w:val="right"/>
        <w:outlineLvl w:val="1"/>
        <w:rPr>
          <w:sz w:val="24"/>
          <w:szCs w:val="28"/>
        </w:rPr>
      </w:pPr>
      <w:r w:rsidRPr="009A42C1">
        <w:rPr>
          <w:sz w:val="24"/>
          <w:szCs w:val="28"/>
        </w:rPr>
        <w:t>Приложение 10</w:t>
      </w:r>
    </w:p>
    <w:p w:rsidR="00435B5F" w:rsidRPr="009A42C1" w:rsidRDefault="0024518E" w:rsidP="00517397">
      <w:pPr>
        <w:autoSpaceDE w:val="0"/>
        <w:autoSpaceDN w:val="0"/>
        <w:adjustRightInd w:val="0"/>
        <w:spacing w:line="240" w:lineRule="auto"/>
        <w:ind w:left="0" w:firstLine="709"/>
        <w:jc w:val="right"/>
        <w:outlineLvl w:val="1"/>
        <w:rPr>
          <w:sz w:val="24"/>
          <w:szCs w:val="28"/>
        </w:rPr>
      </w:pPr>
      <w:r w:rsidRPr="009A42C1">
        <w:rPr>
          <w:sz w:val="24"/>
          <w:szCs w:val="28"/>
        </w:rPr>
        <w:t>к сводному докладу о ход</w:t>
      </w:r>
      <w:r w:rsidR="00435B5F" w:rsidRPr="009A42C1">
        <w:rPr>
          <w:sz w:val="24"/>
          <w:szCs w:val="28"/>
        </w:rPr>
        <w:t xml:space="preserve">е реализации </w:t>
      </w:r>
      <w:r w:rsidRPr="009A42C1">
        <w:rPr>
          <w:sz w:val="24"/>
          <w:szCs w:val="28"/>
        </w:rPr>
        <w:t>и об</w:t>
      </w:r>
    </w:p>
    <w:p w:rsidR="00435B5F" w:rsidRPr="009A42C1" w:rsidRDefault="0024518E" w:rsidP="00517397">
      <w:pPr>
        <w:autoSpaceDE w:val="0"/>
        <w:autoSpaceDN w:val="0"/>
        <w:adjustRightInd w:val="0"/>
        <w:spacing w:line="240" w:lineRule="auto"/>
        <w:ind w:left="0" w:firstLine="709"/>
        <w:jc w:val="right"/>
        <w:outlineLvl w:val="1"/>
        <w:rPr>
          <w:sz w:val="24"/>
          <w:szCs w:val="28"/>
        </w:rPr>
      </w:pPr>
      <w:r w:rsidRPr="009A42C1">
        <w:rPr>
          <w:sz w:val="24"/>
          <w:szCs w:val="28"/>
        </w:rPr>
        <w:t>оценке эффе</w:t>
      </w:r>
      <w:r w:rsidR="00435B5F" w:rsidRPr="009A42C1">
        <w:rPr>
          <w:sz w:val="24"/>
          <w:szCs w:val="28"/>
        </w:rPr>
        <w:t xml:space="preserve">ктивности </w:t>
      </w:r>
      <w:r w:rsidRPr="009A42C1">
        <w:rPr>
          <w:sz w:val="24"/>
          <w:szCs w:val="28"/>
        </w:rPr>
        <w:t>муниципальных</w:t>
      </w:r>
    </w:p>
    <w:p w:rsidR="0024518E" w:rsidRPr="009A42C1" w:rsidRDefault="00435B5F" w:rsidP="00517397">
      <w:pPr>
        <w:autoSpaceDE w:val="0"/>
        <w:autoSpaceDN w:val="0"/>
        <w:adjustRightInd w:val="0"/>
        <w:spacing w:line="240" w:lineRule="auto"/>
        <w:ind w:left="0" w:firstLine="709"/>
        <w:jc w:val="right"/>
        <w:outlineLvl w:val="1"/>
        <w:rPr>
          <w:sz w:val="24"/>
          <w:szCs w:val="28"/>
        </w:rPr>
      </w:pPr>
      <w:r w:rsidRPr="009A42C1">
        <w:rPr>
          <w:sz w:val="24"/>
          <w:szCs w:val="28"/>
        </w:rPr>
        <w:t xml:space="preserve">                                                программ </w:t>
      </w:r>
      <w:r w:rsidR="0024518E" w:rsidRPr="009A42C1">
        <w:rPr>
          <w:sz w:val="24"/>
          <w:szCs w:val="28"/>
        </w:rPr>
        <w:t>муниципального образования</w:t>
      </w:r>
    </w:p>
    <w:p w:rsidR="00ED7651" w:rsidRPr="009A42C1" w:rsidRDefault="0024518E" w:rsidP="00517397">
      <w:pPr>
        <w:autoSpaceDE w:val="0"/>
        <w:autoSpaceDN w:val="0"/>
        <w:adjustRightInd w:val="0"/>
        <w:spacing w:line="240" w:lineRule="auto"/>
        <w:ind w:left="0" w:firstLine="709"/>
        <w:jc w:val="right"/>
        <w:outlineLvl w:val="1"/>
        <w:rPr>
          <w:sz w:val="24"/>
          <w:szCs w:val="28"/>
        </w:rPr>
      </w:pPr>
      <w:r w:rsidRPr="009A42C1">
        <w:rPr>
          <w:sz w:val="24"/>
          <w:szCs w:val="28"/>
        </w:rPr>
        <w:t>Западнодвинский</w:t>
      </w:r>
      <w:r w:rsidR="00502E65" w:rsidRPr="009A42C1">
        <w:rPr>
          <w:sz w:val="24"/>
          <w:szCs w:val="28"/>
        </w:rPr>
        <w:t xml:space="preserve"> </w:t>
      </w:r>
      <w:r w:rsidR="00ED7651" w:rsidRPr="009A42C1">
        <w:rPr>
          <w:sz w:val="24"/>
          <w:szCs w:val="28"/>
        </w:rPr>
        <w:t>муниципальный округ</w:t>
      </w:r>
    </w:p>
    <w:p w:rsidR="00805E40" w:rsidRPr="009A42C1" w:rsidRDefault="00805E40" w:rsidP="00517397">
      <w:pPr>
        <w:autoSpaceDE w:val="0"/>
        <w:autoSpaceDN w:val="0"/>
        <w:adjustRightInd w:val="0"/>
        <w:spacing w:line="240" w:lineRule="auto"/>
        <w:ind w:left="0" w:firstLine="709"/>
        <w:jc w:val="right"/>
        <w:outlineLvl w:val="1"/>
        <w:rPr>
          <w:sz w:val="24"/>
          <w:szCs w:val="28"/>
        </w:rPr>
      </w:pPr>
      <w:r w:rsidRPr="009A42C1">
        <w:rPr>
          <w:sz w:val="24"/>
          <w:szCs w:val="28"/>
        </w:rPr>
        <w:t xml:space="preserve"> Тверской области </w:t>
      </w:r>
    </w:p>
    <w:p w:rsidR="0024518E" w:rsidRPr="009A42C1" w:rsidRDefault="00502E65" w:rsidP="00517397">
      <w:pPr>
        <w:autoSpaceDE w:val="0"/>
        <w:autoSpaceDN w:val="0"/>
        <w:adjustRightInd w:val="0"/>
        <w:spacing w:line="240" w:lineRule="auto"/>
        <w:ind w:left="0" w:firstLine="709"/>
        <w:jc w:val="right"/>
        <w:outlineLvl w:val="1"/>
        <w:rPr>
          <w:sz w:val="24"/>
          <w:szCs w:val="28"/>
        </w:rPr>
      </w:pPr>
      <w:r w:rsidRPr="009A42C1">
        <w:rPr>
          <w:sz w:val="24"/>
          <w:szCs w:val="28"/>
        </w:rPr>
        <w:t xml:space="preserve">за 2023 </w:t>
      </w:r>
      <w:r w:rsidR="0024518E" w:rsidRPr="009A42C1">
        <w:rPr>
          <w:sz w:val="24"/>
          <w:szCs w:val="28"/>
        </w:rPr>
        <w:t>год</w:t>
      </w:r>
    </w:p>
    <w:p w:rsidR="00422918" w:rsidRPr="00517397" w:rsidRDefault="00422918" w:rsidP="00517397">
      <w:pPr>
        <w:autoSpaceDE w:val="0"/>
        <w:autoSpaceDN w:val="0"/>
        <w:adjustRightInd w:val="0"/>
        <w:spacing w:line="240" w:lineRule="auto"/>
        <w:ind w:left="0"/>
        <w:jc w:val="center"/>
        <w:outlineLvl w:val="1"/>
        <w:rPr>
          <w:sz w:val="28"/>
          <w:szCs w:val="28"/>
        </w:rPr>
      </w:pPr>
    </w:p>
    <w:p w:rsidR="00805E40" w:rsidRPr="00517397" w:rsidRDefault="0024518E" w:rsidP="00517397">
      <w:pPr>
        <w:autoSpaceDE w:val="0"/>
        <w:autoSpaceDN w:val="0"/>
        <w:adjustRightInd w:val="0"/>
        <w:spacing w:line="240" w:lineRule="auto"/>
        <w:ind w:left="0" w:firstLine="709"/>
        <w:jc w:val="center"/>
        <w:outlineLvl w:val="1"/>
        <w:rPr>
          <w:b/>
          <w:sz w:val="28"/>
          <w:szCs w:val="28"/>
        </w:rPr>
      </w:pPr>
      <w:r w:rsidRPr="00517397">
        <w:rPr>
          <w:b/>
          <w:sz w:val="28"/>
          <w:szCs w:val="28"/>
        </w:rPr>
        <w:t>К</w:t>
      </w:r>
      <w:r w:rsidR="00833060" w:rsidRPr="00517397">
        <w:rPr>
          <w:b/>
          <w:sz w:val="28"/>
          <w:szCs w:val="28"/>
        </w:rPr>
        <w:t xml:space="preserve">раткая информация о реализации </w:t>
      </w:r>
    </w:p>
    <w:p w:rsidR="00502E65" w:rsidRPr="00517397" w:rsidRDefault="0024518E" w:rsidP="00517397">
      <w:pPr>
        <w:autoSpaceDE w:val="0"/>
        <w:autoSpaceDN w:val="0"/>
        <w:adjustRightInd w:val="0"/>
        <w:spacing w:line="240" w:lineRule="auto"/>
        <w:ind w:left="0" w:firstLine="709"/>
        <w:jc w:val="center"/>
        <w:outlineLvl w:val="1"/>
        <w:rPr>
          <w:b/>
          <w:sz w:val="28"/>
          <w:szCs w:val="28"/>
        </w:rPr>
      </w:pPr>
      <w:r w:rsidRPr="00517397">
        <w:rPr>
          <w:b/>
          <w:sz w:val="28"/>
          <w:szCs w:val="28"/>
        </w:rPr>
        <w:t>муниципальной программы</w:t>
      </w:r>
      <w:r w:rsidR="00435B5F" w:rsidRPr="00517397">
        <w:rPr>
          <w:b/>
          <w:sz w:val="28"/>
          <w:szCs w:val="28"/>
        </w:rPr>
        <w:t xml:space="preserve"> муниципального о</w:t>
      </w:r>
      <w:r w:rsidR="00805E40" w:rsidRPr="00517397">
        <w:rPr>
          <w:b/>
          <w:sz w:val="28"/>
          <w:szCs w:val="28"/>
        </w:rPr>
        <w:t>бразования Западнодвинский муниципальный округ</w:t>
      </w:r>
      <w:r w:rsidR="00435B5F" w:rsidRPr="00517397">
        <w:rPr>
          <w:b/>
          <w:sz w:val="28"/>
          <w:szCs w:val="28"/>
        </w:rPr>
        <w:t xml:space="preserve"> </w:t>
      </w:r>
    </w:p>
    <w:p w:rsidR="00435B5F" w:rsidRPr="00517397" w:rsidRDefault="00435B5F" w:rsidP="00517397">
      <w:pPr>
        <w:autoSpaceDE w:val="0"/>
        <w:autoSpaceDN w:val="0"/>
        <w:adjustRightInd w:val="0"/>
        <w:spacing w:line="240" w:lineRule="auto"/>
        <w:ind w:left="0" w:firstLine="709"/>
        <w:jc w:val="center"/>
        <w:outlineLvl w:val="1"/>
        <w:rPr>
          <w:b/>
          <w:sz w:val="28"/>
          <w:szCs w:val="28"/>
        </w:rPr>
      </w:pPr>
      <w:r w:rsidRPr="00517397">
        <w:rPr>
          <w:b/>
          <w:sz w:val="28"/>
          <w:szCs w:val="28"/>
        </w:rPr>
        <w:t>Тверской области</w:t>
      </w:r>
    </w:p>
    <w:p w:rsidR="0052251D" w:rsidRPr="00517397" w:rsidRDefault="0024518E" w:rsidP="00517397">
      <w:pPr>
        <w:autoSpaceDE w:val="0"/>
        <w:autoSpaceDN w:val="0"/>
        <w:adjustRightInd w:val="0"/>
        <w:spacing w:line="240" w:lineRule="auto"/>
        <w:ind w:left="0" w:firstLine="709"/>
        <w:jc w:val="center"/>
        <w:outlineLvl w:val="1"/>
        <w:rPr>
          <w:b/>
          <w:sz w:val="28"/>
          <w:szCs w:val="28"/>
        </w:rPr>
      </w:pPr>
      <w:r w:rsidRPr="00517397">
        <w:rPr>
          <w:b/>
          <w:sz w:val="28"/>
          <w:szCs w:val="28"/>
        </w:rPr>
        <w:t>«Муниципальное управле</w:t>
      </w:r>
      <w:r w:rsidR="00435B5F" w:rsidRPr="00517397">
        <w:rPr>
          <w:b/>
          <w:sz w:val="28"/>
          <w:szCs w:val="28"/>
        </w:rPr>
        <w:t>ние»</w:t>
      </w:r>
    </w:p>
    <w:p w:rsidR="0024518E" w:rsidRPr="00517397" w:rsidRDefault="00805E40" w:rsidP="00517397">
      <w:pPr>
        <w:autoSpaceDE w:val="0"/>
        <w:autoSpaceDN w:val="0"/>
        <w:adjustRightInd w:val="0"/>
        <w:spacing w:line="240" w:lineRule="auto"/>
        <w:ind w:left="0" w:firstLine="709"/>
        <w:jc w:val="center"/>
        <w:outlineLvl w:val="1"/>
        <w:rPr>
          <w:b/>
          <w:sz w:val="28"/>
          <w:szCs w:val="28"/>
        </w:rPr>
      </w:pPr>
      <w:r w:rsidRPr="00517397">
        <w:rPr>
          <w:b/>
          <w:sz w:val="28"/>
          <w:szCs w:val="28"/>
        </w:rPr>
        <w:t>на 2021-2026</w:t>
      </w:r>
      <w:r w:rsidR="00435B5F" w:rsidRPr="00517397">
        <w:rPr>
          <w:b/>
          <w:sz w:val="28"/>
          <w:szCs w:val="28"/>
        </w:rPr>
        <w:t xml:space="preserve"> годы</w:t>
      </w:r>
    </w:p>
    <w:p w:rsidR="00435B5F" w:rsidRPr="00517397" w:rsidRDefault="00502E65" w:rsidP="00517397">
      <w:pPr>
        <w:autoSpaceDE w:val="0"/>
        <w:autoSpaceDN w:val="0"/>
        <w:adjustRightInd w:val="0"/>
        <w:spacing w:line="240" w:lineRule="auto"/>
        <w:ind w:left="0" w:firstLine="709"/>
        <w:jc w:val="center"/>
        <w:outlineLvl w:val="1"/>
        <w:rPr>
          <w:b/>
          <w:sz w:val="28"/>
          <w:szCs w:val="28"/>
        </w:rPr>
      </w:pPr>
      <w:r w:rsidRPr="00517397">
        <w:rPr>
          <w:b/>
          <w:sz w:val="28"/>
          <w:szCs w:val="28"/>
        </w:rPr>
        <w:t>за 2023</w:t>
      </w:r>
      <w:r w:rsidR="00654D17" w:rsidRPr="00517397">
        <w:rPr>
          <w:b/>
          <w:sz w:val="28"/>
          <w:szCs w:val="28"/>
        </w:rPr>
        <w:t xml:space="preserve"> год</w:t>
      </w:r>
    </w:p>
    <w:p w:rsidR="00654D17" w:rsidRPr="00517397" w:rsidRDefault="00654D17" w:rsidP="00517397">
      <w:pPr>
        <w:autoSpaceDE w:val="0"/>
        <w:autoSpaceDN w:val="0"/>
        <w:adjustRightInd w:val="0"/>
        <w:spacing w:line="240" w:lineRule="auto"/>
        <w:ind w:left="0" w:firstLine="709"/>
        <w:jc w:val="center"/>
        <w:outlineLvl w:val="1"/>
        <w:rPr>
          <w:b/>
          <w:sz w:val="28"/>
          <w:szCs w:val="28"/>
        </w:rPr>
      </w:pPr>
    </w:p>
    <w:p w:rsidR="00166750" w:rsidRPr="00517397" w:rsidRDefault="0052251D" w:rsidP="00517397">
      <w:pPr>
        <w:spacing w:line="240" w:lineRule="auto"/>
        <w:ind w:left="0"/>
        <w:jc w:val="center"/>
        <w:rPr>
          <w:color w:val="FF0000"/>
          <w:sz w:val="28"/>
          <w:szCs w:val="28"/>
        </w:rPr>
      </w:pPr>
      <w:r w:rsidRPr="00517397">
        <w:rPr>
          <w:b/>
          <w:color w:val="FF0000"/>
          <w:sz w:val="28"/>
          <w:szCs w:val="28"/>
        </w:rPr>
        <w:tab/>
      </w:r>
    </w:p>
    <w:p w:rsidR="00166750" w:rsidRPr="00517397" w:rsidRDefault="00502E65" w:rsidP="00517397">
      <w:pPr>
        <w:spacing w:line="240" w:lineRule="auto"/>
        <w:ind w:left="0"/>
        <w:contextualSpacing/>
        <w:jc w:val="center"/>
        <w:rPr>
          <w:b/>
          <w:sz w:val="28"/>
          <w:szCs w:val="28"/>
        </w:rPr>
      </w:pPr>
      <w:r w:rsidRPr="00517397">
        <w:rPr>
          <w:b/>
          <w:sz w:val="28"/>
          <w:szCs w:val="28"/>
        </w:rPr>
        <w:t xml:space="preserve">1. </w:t>
      </w:r>
      <w:r w:rsidR="00166750" w:rsidRPr="00517397">
        <w:rPr>
          <w:b/>
          <w:sz w:val="28"/>
          <w:szCs w:val="28"/>
        </w:rPr>
        <w:t>Оценка достижения цели муниципальной программы и результата реализации муниципальной программы.</w:t>
      </w:r>
    </w:p>
    <w:p w:rsidR="00502E65" w:rsidRPr="00517397" w:rsidRDefault="00502E65" w:rsidP="00517397">
      <w:pPr>
        <w:ind w:left="0" w:firstLine="644"/>
        <w:rPr>
          <w:sz w:val="28"/>
          <w:szCs w:val="28"/>
        </w:rPr>
      </w:pPr>
      <w:r w:rsidRPr="00517397">
        <w:rPr>
          <w:color w:val="000000" w:themeColor="text1"/>
          <w:sz w:val="28"/>
          <w:szCs w:val="28"/>
        </w:rPr>
        <w:t xml:space="preserve">Муниципальная программа муниципального образования Западнодвинский муниципальный округ Тверской области </w:t>
      </w:r>
      <w:r w:rsidRPr="00517397">
        <w:rPr>
          <w:b/>
          <w:sz w:val="28"/>
          <w:szCs w:val="28"/>
        </w:rPr>
        <w:t>«</w:t>
      </w:r>
      <w:r w:rsidRPr="00517397">
        <w:rPr>
          <w:sz w:val="28"/>
          <w:szCs w:val="28"/>
        </w:rPr>
        <w:t>Муниципальное управление» на 2021-2026 годы» (далее - муниципальная программа) утверждена постановлением администрации Западнодвинского района Тверской области от 06.11.2020 №213 «О муниципальной программе  «Муниципальное управление» на 2021-2026 годы».</w:t>
      </w:r>
    </w:p>
    <w:p w:rsidR="00502E65" w:rsidRPr="00517397" w:rsidRDefault="00502E65" w:rsidP="00517397">
      <w:pPr>
        <w:ind w:left="0" w:firstLine="644"/>
        <w:rPr>
          <w:color w:val="000000" w:themeColor="text1"/>
          <w:sz w:val="28"/>
          <w:szCs w:val="28"/>
        </w:rPr>
      </w:pPr>
      <w:r w:rsidRPr="00517397">
        <w:rPr>
          <w:color w:val="000000" w:themeColor="text1"/>
          <w:sz w:val="28"/>
          <w:szCs w:val="28"/>
        </w:rPr>
        <w:t>Главный администратор муниципальной программы - Администрация Западнодвинского муниципального округа Тверской области.</w:t>
      </w:r>
    </w:p>
    <w:p w:rsidR="00502E65" w:rsidRPr="00517397" w:rsidRDefault="00502E65" w:rsidP="00517397">
      <w:pPr>
        <w:ind w:left="0" w:firstLine="644"/>
        <w:rPr>
          <w:b/>
          <w:sz w:val="28"/>
          <w:szCs w:val="28"/>
        </w:rPr>
      </w:pPr>
      <w:r w:rsidRPr="00517397">
        <w:rPr>
          <w:color w:val="000000" w:themeColor="text1"/>
          <w:sz w:val="28"/>
          <w:szCs w:val="28"/>
        </w:rPr>
        <w:t>Объем освоенных бюджетных средств в рамках муниципальной программы в 2023 году составил 52788,3 тыс. рублей, или 98,8% от запланированных 53443,0 тыс. рублей.</w:t>
      </w:r>
    </w:p>
    <w:p w:rsidR="00502E65" w:rsidRPr="00517397" w:rsidRDefault="00502E65" w:rsidP="00517397">
      <w:pPr>
        <w:ind w:left="0" w:firstLine="708"/>
        <w:rPr>
          <w:sz w:val="28"/>
          <w:szCs w:val="28"/>
          <w:u w:val="single"/>
        </w:rPr>
      </w:pPr>
      <w:r w:rsidRPr="00517397">
        <w:rPr>
          <w:sz w:val="28"/>
          <w:szCs w:val="28"/>
        </w:rPr>
        <w:t>Достижение цели 1</w:t>
      </w:r>
      <w:r w:rsidRPr="00517397">
        <w:rPr>
          <w:color w:val="000000" w:themeColor="text1"/>
          <w:sz w:val="28"/>
          <w:szCs w:val="28"/>
        </w:rPr>
        <w:t xml:space="preserve"> муниципальной программы «Формирование эффективной системы исполнения муниципальных функций и предоставления качественных муниципальных услуг администрацией Западнодвинского муниципального округа Тверской области</w:t>
      </w:r>
      <w:r w:rsidRPr="00517397">
        <w:rPr>
          <w:sz w:val="28"/>
          <w:szCs w:val="28"/>
        </w:rPr>
        <w:t>» характеризуется 5 показателями:</w:t>
      </w:r>
    </w:p>
    <w:p w:rsidR="00502E65" w:rsidRPr="00517397" w:rsidRDefault="00502E65" w:rsidP="00517397">
      <w:pPr>
        <w:ind w:left="0" w:firstLine="708"/>
        <w:rPr>
          <w:sz w:val="28"/>
          <w:szCs w:val="28"/>
        </w:rPr>
      </w:pPr>
      <w:r w:rsidRPr="00517397">
        <w:rPr>
          <w:sz w:val="28"/>
          <w:szCs w:val="28"/>
        </w:rPr>
        <w:t>а) показатель 1 "Уровень удовлетворенности граждан работой  администрации Западнодвинского муниципального округа и ее структурных подразделений" исполнен на 100 % от запланированного показателя и составил 82,8 %;</w:t>
      </w:r>
    </w:p>
    <w:p w:rsidR="00502E65" w:rsidRPr="00517397" w:rsidRDefault="00502E65" w:rsidP="00517397">
      <w:pPr>
        <w:ind w:left="0" w:firstLine="708"/>
        <w:rPr>
          <w:sz w:val="28"/>
          <w:szCs w:val="28"/>
        </w:rPr>
      </w:pPr>
      <w:r w:rsidRPr="00517397">
        <w:rPr>
          <w:sz w:val="28"/>
          <w:szCs w:val="28"/>
        </w:rPr>
        <w:t>б) показатель 2 "Уровень   удовлетворенности   граждан    качеством муниципальных услуг, оказываемых  администрацией Западнодвинского муниципального округа Тверской  области, самостоятельными структурными подразделениями администрации округа, в том числе отделом  записи   актов   гражданского состояния администрации округа" исполнен на 100% от запланированного показателя и составил 86,8%;</w:t>
      </w:r>
    </w:p>
    <w:p w:rsidR="00502E65" w:rsidRPr="00517397" w:rsidRDefault="009A42C1" w:rsidP="00517397">
      <w:pPr>
        <w:ind w:left="0" w:firstLine="708"/>
        <w:rPr>
          <w:sz w:val="28"/>
          <w:szCs w:val="28"/>
        </w:rPr>
      </w:pPr>
      <w:r>
        <w:rPr>
          <w:sz w:val="28"/>
          <w:szCs w:val="28"/>
        </w:rPr>
        <w:t>в)</w:t>
      </w:r>
      <w:r w:rsidR="00502E65" w:rsidRPr="00517397">
        <w:rPr>
          <w:sz w:val="28"/>
          <w:szCs w:val="28"/>
        </w:rPr>
        <w:t>показатель 3 "Уровень удовлетворенности  граждан  информационной открытостью   деятельности органов местного самоуправления муниципального образования Западнодвинский муниципальный округ Тверской области" исполнен на 100% от запланированного показателя и составил 81,9%;</w:t>
      </w:r>
    </w:p>
    <w:p w:rsidR="00502E65" w:rsidRPr="00517397" w:rsidRDefault="00502E65" w:rsidP="00517397">
      <w:pPr>
        <w:ind w:left="0" w:firstLine="708"/>
        <w:rPr>
          <w:sz w:val="28"/>
          <w:szCs w:val="28"/>
        </w:rPr>
      </w:pPr>
      <w:r w:rsidRPr="00517397">
        <w:rPr>
          <w:sz w:val="28"/>
          <w:szCs w:val="28"/>
        </w:rPr>
        <w:t>г) показатель 4 "Доля муниципальных служащих Западнодвинского муниципального округа, удовлетворенных организацией и условиями труда" исполнен на 100% от запланированного показателя и составил 96%;</w:t>
      </w:r>
    </w:p>
    <w:p w:rsidR="00502E65" w:rsidRPr="00517397" w:rsidRDefault="00502E65" w:rsidP="00517397">
      <w:pPr>
        <w:ind w:left="0" w:firstLine="708"/>
        <w:rPr>
          <w:color w:val="000000" w:themeColor="text1"/>
          <w:sz w:val="28"/>
          <w:szCs w:val="28"/>
        </w:rPr>
      </w:pPr>
      <w:r w:rsidRPr="00517397">
        <w:rPr>
          <w:sz w:val="28"/>
          <w:szCs w:val="28"/>
        </w:rPr>
        <w:t>д) показатель 5 "Доля муниципальных служащих Западнодвинского муниципального округа, имеющих постоянную мотивацию на профессиональное  развитие и реализующих ее"- исполнен на 100% от запланированного показателя и составил 89,5%;</w:t>
      </w:r>
    </w:p>
    <w:p w:rsidR="00502E65" w:rsidRPr="00517397" w:rsidRDefault="00502E65" w:rsidP="00517397">
      <w:pPr>
        <w:ind w:left="0" w:firstLine="708"/>
        <w:rPr>
          <w:sz w:val="28"/>
          <w:szCs w:val="28"/>
        </w:rPr>
      </w:pPr>
      <w:r w:rsidRPr="00517397">
        <w:rPr>
          <w:color w:val="000000" w:themeColor="text1"/>
          <w:sz w:val="28"/>
          <w:szCs w:val="28"/>
        </w:rPr>
        <w:t>Достижение цели 2 муниципальной программы «</w:t>
      </w:r>
      <w:r w:rsidRPr="00517397">
        <w:rPr>
          <w:sz w:val="28"/>
          <w:szCs w:val="28"/>
        </w:rPr>
        <w:t>Совершенствование муниципальной политики Западнодвинского муниципального округа Тверской области в сфере обеспечения и защиты прав и свобод человека и гражданина» характеризуется 1 показателем:</w:t>
      </w:r>
    </w:p>
    <w:p w:rsidR="00502E65" w:rsidRPr="00517397" w:rsidRDefault="00502E65" w:rsidP="00517397">
      <w:pPr>
        <w:ind w:left="0" w:firstLine="708"/>
        <w:rPr>
          <w:sz w:val="28"/>
          <w:szCs w:val="28"/>
        </w:rPr>
      </w:pPr>
      <w:r w:rsidRPr="00517397">
        <w:rPr>
          <w:sz w:val="28"/>
          <w:szCs w:val="28"/>
        </w:rPr>
        <w:t>а) показатель 1 "Уровень поддержки работы администрации Западнодвинского муниципального округа Тверской области со стороны общественности, некоммерческих организаций" исполнен на 100% и составил 88%.</w:t>
      </w:r>
    </w:p>
    <w:p w:rsidR="00502E65" w:rsidRPr="00517397" w:rsidRDefault="00502E65" w:rsidP="00517397">
      <w:pPr>
        <w:ind w:left="0"/>
        <w:rPr>
          <w:sz w:val="28"/>
          <w:szCs w:val="28"/>
        </w:rPr>
      </w:pPr>
      <w:r w:rsidRPr="00517397">
        <w:rPr>
          <w:sz w:val="28"/>
          <w:szCs w:val="28"/>
        </w:rPr>
        <w:t xml:space="preserve">       Достижение цели осуществлено в рамках реализации 3 подпрограмм:</w:t>
      </w:r>
    </w:p>
    <w:p w:rsidR="00502E65" w:rsidRPr="00517397" w:rsidRDefault="00502E65" w:rsidP="00B46E40">
      <w:pPr>
        <w:ind w:left="0" w:firstLine="709"/>
        <w:rPr>
          <w:sz w:val="28"/>
          <w:szCs w:val="28"/>
        </w:rPr>
      </w:pPr>
      <w:r w:rsidRPr="00517397">
        <w:rPr>
          <w:sz w:val="28"/>
          <w:szCs w:val="28"/>
        </w:rPr>
        <w:t>а) подпрограмма 1</w:t>
      </w:r>
      <w:r w:rsidRPr="00517397">
        <w:rPr>
          <w:b/>
          <w:sz w:val="28"/>
          <w:szCs w:val="28"/>
        </w:rPr>
        <w:t xml:space="preserve"> «</w:t>
      </w:r>
      <w:r w:rsidRPr="00517397">
        <w:rPr>
          <w:sz w:val="28"/>
          <w:szCs w:val="28"/>
        </w:rPr>
        <w:t>Организация деятельности по государственной регистрации актов гражданского состояния»;</w:t>
      </w:r>
    </w:p>
    <w:p w:rsidR="00502E65" w:rsidRPr="00517397" w:rsidRDefault="00502E65" w:rsidP="00B46E40">
      <w:pPr>
        <w:ind w:left="0" w:firstLine="709"/>
        <w:rPr>
          <w:color w:val="000000" w:themeColor="text1"/>
          <w:sz w:val="28"/>
          <w:szCs w:val="28"/>
        </w:rPr>
      </w:pPr>
      <w:r w:rsidRPr="00517397">
        <w:rPr>
          <w:color w:val="000000" w:themeColor="text1"/>
          <w:sz w:val="28"/>
          <w:szCs w:val="28"/>
        </w:rPr>
        <w:t>б) подпрограмма 2 «Обеспечение информационной открытости деятельности органов местного самоуправления»;</w:t>
      </w:r>
    </w:p>
    <w:p w:rsidR="00502E65" w:rsidRPr="00517397" w:rsidRDefault="00502E65" w:rsidP="00B46E40">
      <w:pPr>
        <w:ind w:left="0" w:firstLine="709"/>
        <w:rPr>
          <w:sz w:val="28"/>
          <w:szCs w:val="28"/>
        </w:rPr>
      </w:pPr>
      <w:r w:rsidRPr="00517397">
        <w:rPr>
          <w:bCs/>
          <w:sz w:val="28"/>
          <w:szCs w:val="28"/>
        </w:rPr>
        <w:t>в) подпрограмма 3 "Создание условий для эффективного функционирования исполнительного органа местного самоуправления".</w:t>
      </w:r>
    </w:p>
    <w:p w:rsidR="00502E65" w:rsidRPr="00517397" w:rsidRDefault="00502E65" w:rsidP="00517397">
      <w:pPr>
        <w:ind w:left="0" w:firstLine="708"/>
        <w:rPr>
          <w:i/>
          <w:sz w:val="28"/>
          <w:szCs w:val="28"/>
        </w:rPr>
      </w:pPr>
      <w:r w:rsidRPr="00517397">
        <w:rPr>
          <w:sz w:val="28"/>
          <w:szCs w:val="28"/>
        </w:rPr>
        <w:t>Подпрограмма 1 «Организация деятельности по государственной регистрации актов гражданского состояния» направлена на решение 3 задач (объем освоенных бюджетных средств составляет 100% от запланированного показателя – 554,1 тыс. рублей):</w:t>
      </w:r>
    </w:p>
    <w:p w:rsidR="00502E65" w:rsidRPr="00517397" w:rsidRDefault="00502E65" w:rsidP="00517397">
      <w:pPr>
        <w:ind w:left="0" w:firstLine="992"/>
        <w:rPr>
          <w:sz w:val="28"/>
          <w:szCs w:val="28"/>
        </w:rPr>
      </w:pPr>
      <w:r w:rsidRPr="00517397">
        <w:rPr>
          <w:sz w:val="28"/>
          <w:szCs w:val="28"/>
        </w:rPr>
        <w:t>а) задача 1 «Совершенствование организации деятельности Отдела записи актов гражданского состояния администрации Западнодвинского МО Тверской области по реализации федеральных государственных полномочий  на государственную регистрацию актов гражданского состояния». Финансирование Отдела записи актов гражданского состояния администрации Западнодвинского муниципального округа Тверской области (далее–Отдел ЗАГС) в 2022 году осуществлялось за счет субвенции федерального бюджета, ежегодно предоставляемой областному бюджету Тверской области. Размер субвенции составил 554,1 тыс.рублей. Освоено 100% бюджетных средств.</w:t>
      </w:r>
    </w:p>
    <w:p w:rsidR="00502E65" w:rsidRPr="00517397" w:rsidRDefault="00502E65" w:rsidP="00517397">
      <w:pPr>
        <w:ind w:left="0" w:firstLine="992"/>
        <w:rPr>
          <w:bCs/>
          <w:sz w:val="28"/>
          <w:szCs w:val="28"/>
        </w:rPr>
      </w:pPr>
      <w:r w:rsidRPr="00517397">
        <w:rPr>
          <w:bCs/>
          <w:sz w:val="28"/>
          <w:szCs w:val="28"/>
        </w:rPr>
        <w:t>Решение задачи 1 осуществлялось посредством проведения многих мероприятий. Среди них административное мероприятие «Организация работы по своевременной полной государственной регистрации актов гражданского состояния на территории Западнодвинского муниципального округа Тверской области",  показателем которого является – количество зарегистрированных актов гражданского состояния.</w:t>
      </w:r>
    </w:p>
    <w:p w:rsidR="00502E65" w:rsidRPr="00517397" w:rsidRDefault="00B46E40" w:rsidP="00517397">
      <w:pPr>
        <w:ind w:left="0"/>
        <w:jc w:val="center"/>
        <w:rPr>
          <w:bCs/>
          <w:sz w:val="28"/>
          <w:szCs w:val="28"/>
        </w:rPr>
      </w:pPr>
      <w:r>
        <w:rPr>
          <w:bCs/>
          <w:sz w:val="28"/>
          <w:szCs w:val="28"/>
        </w:rPr>
        <w:t xml:space="preserve">   </w:t>
      </w:r>
      <w:r w:rsidR="00502E65" w:rsidRPr="00517397">
        <w:rPr>
          <w:bCs/>
          <w:sz w:val="28"/>
          <w:szCs w:val="28"/>
        </w:rPr>
        <w:t>Сведения о зарегистрированных актах гражданского состояния:</w:t>
      </w:r>
    </w:p>
    <w:tbl>
      <w:tblPr>
        <w:tblStyle w:val="af5"/>
        <w:tblW w:w="0" w:type="auto"/>
        <w:tblInd w:w="108" w:type="dxa"/>
        <w:tblLook w:val="04A0"/>
      </w:tblPr>
      <w:tblGrid>
        <w:gridCol w:w="769"/>
        <w:gridCol w:w="4024"/>
        <w:gridCol w:w="2335"/>
        <w:gridCol w:w="2228"/>
      </w:tblGrid>
      <w:tr w:rsidR="00502E65" w:rsidRPr="00B46E40" w:rsidTr="00B46E40">
        <w:tc>
          <w:tcPr>
            <w:tcW w:w="769" w:type="dxa"/>
          </w:tcPr>
          <w:p w:rsidR="00502E65" w:rsidRPr="00B46E40" w:rsidRDefault="00502E65" w:rsidP="00517397">
            <w:pPr>
              <w:ind w:left="0"/>
              <w:jc w:val="center"/>
              <w:rPr>
                <w:sz w:val="24"/>
                <w:szCs w:val="28"/>
              </w:rPr>
            </w:pPr>
            <w:r w:rsidRPr="00B46E40">
              <w:rPr>
                <w:sz w:val="24"/>
                <w:szCs w:val="28"/>
              </w:rPr>
              <w:t>№п/п</w:t>
            </w:r>
          </w:p>
        </w:tc>
        <w:tc>
          <w:tcPr>
            <w:tcW w:w="4024" w:type="dxa"/>
          </w:tcPr>
          <w:p w:rsidR="00502E65" w:rsidRPr="00B46E40" w:rsidRDefault="00502E65" w:rsidP="00517397">
            <w:pPr>
              <w:ind w:left="0"/>
              <w:jc w:val="center"/>
              <w:rPr>
                <w:sz w:val="24"/>
                <w:szCs w:val="28"/>
              </w:rPr>
            </w:pPr>
            <w:r w:rsidRPr="00B46E40">
              <w:rPr>
                <w:sz w:val="24"/>
                <w:szCs w:val="28"/>
              </w:rPr>
              <w:t>Вид актовой записи</w:t>
            </w:r>
          </w:p>
        </w:tc>
        <w:tc>
          <w:tcPr>
            <w:tcW w:w="2335" w:type="dxa"/>
          </w:tcPr>
          <w:p w:rsidR="00502E65" w:rsidRPr="00B46E40" w:rsidRDefault="00502E65" w:rsidP="00517397">
            <w:pPr>
              <w:ind w:left="0"/>
              <w:jc w:val="center"/>
              <w:rPr>
                <w:b/>
                <w:sz w:val="24"/>
                <w:szCs w:val="28"/>
              </w:rPr>
            </w:pPr>
            <w:r w:rsidRPr="00B46E40">
              <w:rPr>
                <w:b/>
                <w:sz w:val="24"/>
                <w:szCs w:val="28"/>
              </w:rPr>
              <w:t>2022 год</w:t>
            </w:r>
          </w:p>
        </w:tc>
        <w:tc>
          <w:tcPr>
            <w:tcW w:w="2228" w:type="dxa"/>
          </w:tcPr>
          <w:p w:rsidR="00502E65" w:rsidRPr="00B46E40" w:rsidRDefault="00502E65" w:rsidP="00517397">
            <w:pPr>
              <w:ind w:left="0"/>
              <w:jc w:val="center"/>
              <w:rPr>
                <w:b/>
                <w:sz w:val="24"/>
                <w:szCs w:val="28"/>
              </w:rPr>
            </w:pPr>
            <w:r w:rsidRPr="00B46E40">
              <w:rPr>
                <w:b/>
                <w:sz w:val="24"/>
                <w:szCs w:val="28"/>
              </w:rPr>
              <w:t>2023 год</w:t>
            </w:r>
          </w:p>
        </w:tc>
      </w:tr>
      <w:tr w:rsidR="00502E65" w:rsidRPr="00B46E40" w:rsidTr="00B46E40">
        <w:tc>
          <w:tcPr>
            <w:tcW w:w="769" w:type="dxa"/>
          </w:tcPr>
          <w:p w:rsidR="00502E65" w:rsidRPr="00B46E40" w:rsidRDefault="00502E65" w:rsidP="00517397">
            <w:pPr>
              <w:ind w:left="0"/>
              <w:jc w:val="center"/>
              <w:rPr>
                <w:sz w:val="24"/>
                <w:szCs w:val="28"/>
              </w:rPr>
            </w:pPr>
            <w:r w:rsidRPr="00B46E40">
              <w:rPr>
                <w:sz w:val="24"/>
                <w:szCs w:val="28"/>
              </w:rPr>
              <w:t>1</w:t>
            </w:r>
          </w:p>
        </w:tc>
        <w:tc>
          <w:tcPr>
            <w:tcW w:w="4024" w:type="dxa"/>
          </w:tcPr>
          <w:p w:rsidR="00502E65" w:rsidRPr="00B46E40" w:rsidRDefault="00502E65" w:rsidP="00517397">
            <w:pPr>
              <w:ind w:left="0" w:firstLine="108"/>
              <w:rPr>
                <w:sz w:val="24"/>
                <w:szCs w:val="28"/>
              </w:rPr>
            </w:pPr>
            <w:r w:rsidRPr="00B46E40">
              <w:rPr>
                <w:sz w:val="24"/>
                <w:szCs w:val="28"/>
              </w:rPr>
              <w:t>О рождении</w:t>
            </w:r>
          </w:p>
        </w:tc>
        <w:tc>
          <w:tcPr>
            <w:tcW w:w="2335" w:type="dxa"/>
          </w:tcPr>
          <w:p w:rsidR="00502E65" w:rsidRPr="00B46E40" w:rsidRDefault="00502E65" w:rsidP="00517397">
            <w:pPr>
              <w:ind w:left="0"/>
              <w:jc w:val="center"/>
              <w:rPr>
                <w:sz w:val="24"/>
                <w:szCs w:val="28"/>
              </w:rPr>
            </w:pPr>
            <w:r w:rsidRPr="00B46E40">
              <w:rPr>
                <w:sz w:val="24"/>
                <w:szCs w:val="28"/>
              </w:rPr>
              <w:t>66</w:t>
            </w:r>
          </w:p>
        </w:tc>
        <w:tc>
          <w:tcPr>
            <w:tcW w:w="2228" w:type="dxa"/>
          </w:tcPr>
          <w:p w:rsidR="00502E65" w:rsidRPr="00B46E40" w:rsidRDefault="00502E65" w:rsidP="00517397">
            <w:pPr>
              <w:ind w:left="0"/>
              <w:jc w:val="center"/>
              <w:rPr>
                <w:sz w:val="24"/>
                <w:szCs w:val="28"/>
              </w:rPr>
            </w:pPr>
            <w:r w:rsidRPr="00B46E40">
              <w:rPr>
                <w:sz w:val="24"/>
                <w:szCs w:val="28"/>
              </w:rPr>
              <w:t>50</w:t>
            </w:r>
          </w:p>
        </w:tc>
      </w:tr>
      <w:tr w:rsidR="00502E65" w:rsidRPr="00B46E40" w:rsidTr="00B46E40">
        <w:tc>
          <w:tcPr>
            <w:tcW w:w="769" w:type="dxa"/>
          </w:tcPr>
          <w:p w:rsidR="00502E65" w:rsidRPr="00B46E40" w:rsidRDefault="00502E65" w:rsidP="00517397">
            <w:pPr>
              <w:ind w:left="0"/>
              <w:jc w:val="center"/>
              <w:rPr>
                <w:sz w:val="24"/>
                <w:szCs w:val="28"/>
              </w:rPr>
            </w:pPr>
            <w:r w:rsidRPr="00B46E40">
              <w:rPr>
                <w:sz w:val="24"/>
                <w:szCs w:val="28"/>
              </w:rPr>
              <w:t>2</w:t>
            </w:r>
          </w:p>
        </w:tc>
        <w:tc>
          <w:tcPr>
            <w:tcW w:w="4024" w:type="dxa"/>
          </w:tcPr>
          <w:p w:rsidR="00502E65" w:rsidRPr="00B46E40" w:rsidRDefault="00502E65" w:rsidP="00517397">
            <w:pPr>
              <w:ind w:left="0" w:firstLine="108"/>
              <w:rPr>
                <w:sz w:val="24"/>
                <w:szCs w:val="28"/>
              </w:rPr>
            </w:pPr>
            <w:r w:rsidRPr="00B46E40">
              <w:rPr>
                <w:sz w:val="24"/>
                <w:szCs w:val="28"/>
              </w:rPr>
              <w:t>О заключении брака</w:t>
            </w:r>
          </w:p>
        </w:tc>
        <w:tc>
          <w:tcPr>
            <w:tcW w:w="2335" w:type="dxa"/>
          </w:tcPr>
          <w:p w:rsidR="00502E65" w:rsidRPr="00B46E40" w:rsidRDefault="00502E65" w:rsidP="00517397">
            <w:pPr>
              <w:ind w:left="0"/>
              <w:jc w:val="center"/>
              <w:rPr>
                <w:sz w:val="24"/>
                <w:szCs w:val="28"/>
              </w:rPr>
            </w:pPr>
            <w:r w:rsidRPr="00B46E40">
              <w:rPr>
                <w:sz w:val="24"/>
                <w:szCs w:val="28"/>
              </w:rPr>
              <w:t>62</w:t>
            </w:r>
          </w:p>
        </w:tc>
        <w:tc>
          <w:tcPr>
            <w:tcW w:w="2228" w:type="dxa"/>
          </w:tcPr>
          <w:p w:rsidR="00502E65" w:rsidRPr="00B46E40" w:rsidRDefault="00502E65" w:rsidP="00517397">
            <w:pPr>
              <w:ind w:left="0"/>
              <w:jc w:val="center"/>
              <w:rPr>
                <w:sz w:val="24"/>
                <w:szCs w:val="28"/>
              </w:rPr>
            </w:pPr>
            <w:r w:rsidRPr="00B46E40">
              <w:rPr>
                <w:sz w:val="24"/>
                <w:szCs w:val="28"/>
              </w:rPr>
              <w:t>38</w:t>
            </w:r>
          </w:p>
        </w:tc>
      </w:tr>
      <w:tr w:rsidR="00502E65" w:rsidRPr="00B46E40" w:rsidTr="00B46E40">
        <w:tc>
          <w:tcPr>
            <w:tcW w:w="769" w:type="dxa"/>
          </w:tcPr>
          <w:p w:rsidR="00502E65" w:rsidRPr="00B46E40" w:rsidRDefault="00502E65" w:rsidP="00517397">
            <w:pPr>
              <w:ind w:left="0"/>
              <w:jc w:val="center"/>
              <w:rPr>
                <w:sz w:val="24"/>
                <w:szCs w:val="28"/>
              </w:rPr>
            </w:pPr>
            <w:r w:rsidRPr="00B46E40">
              <w:rPr>
                <w:sz w:val="24"/>
                <w:szCs w:val="28"/>
              </w:rPr>
              <w:t>3</w:t>
            </w:r>
          </w:p>
        </w:tc>
        <w:tc>
          <w:tcPr>
            <w:tcW w:w="4024" w:type="dxa"/>
          </w:tcPr>
          <w:p w:rsidR="00502E65" w:rsidRPr="00B46E40" w:rsidRDefault="00502E65" w:rsidP="00517397">
            <w:pPr>
              <w:ind w:left="0" w:firstLine="108"/>
              <w:rPr>
                <w:sz w:val="24"/>
                <w:szCs w:val="28"/>
              </w:rPr>
            </w:pPr>
            <w:r w:rsidRPr="00B46E40">
              <w:rPr>
                <w:sz w:val="24"/>
                <w:szCs w:val="28"/>
              </w:rPr>
              <w:t>О расторжении брака</w:t>
            </w:r>
          </w:p>
        </w:tc>
        <w:tc>
          <w:tcPr>
            <w:tcW w:w="2335" w:type="dxa"/>
          </w:tcPr>
          <w:p w:rsidR="00502E65" w:rsidRPr="00B46E40" w:rsidRDefault="00502E65" w:rsidP="00517397">
            <w:pPr>
              <w:ind w:left="0"/>
              <w:jc w:val="center"/>
              <w:rPr>
                <w:sz w:val="24"/>
                <w:szCs w:val="28"/>
              </w:rPr>
            </w:pPr>
            <w:r w:rsidRPr="00B46E40">
              <w:rPr>
                <w:sz w:val="24"/>
                <w:szCs w:val="28"/>
              </w:rPr>
              <w:t>88</w:t>
            </w:r>
          </w:p>
        </w:tc>
        <w:tc>
          <w:tcPr>
            <w:tcW w:w="2228" w:type="dxa"/>
          </w:tcPr>
          <w:p w:rsidR="00502E65" w:rsidRPr="00B46E40" w:rsidRDefault="00502E65" w:rsidP="00517397">
            <w:pPr>
              <w:ind w:left="0"/>
              <w:jc w:val="center"/>
              <w:rPr>
                <w:sz w:val="24"/>
                <w:szCs w:val="28"/>
              </w:rPr>
            </w:pPr>
            <w:r w:rsidRPr="00B46E40">
              <w:rPr>
                <w:sz w:val="24"/>
                <w:szCs w:val="28"/>
              </w:rPr>
              <w:t>51</w:t>
            </w:r>
          </w:p>
        </w:tc>
      </w:tr>
      <w:tr w:rsidR="00502E65" w:rsidRPr="00B46E40" w:rsidTr="00B46E40">
        <w:tc>
          <w:tcPr>
            <w:tcW w:w="769" w:type="dxa"/>
          </w:tcPr>
          <w:p w:rsidR="00502E65" w:rsidRPr="00B46E40" w:rsidRDefault="00502E65" w:rsidP="00517397">
            <w:pPr>
              <w:ind w:left="0"/>
              <w:jc w:val="center"/>
              <w:rPr>
                <w:sz w:val="24"/>
                <w:szCs w:val="28"/>
              </w:rPr>
            </w:pPr>
            <w:r w:rsidRPr="00B46E40">
              <w:rPr>
                <w:sz w:val="24"/>
                <w:szCs w:val="28"/>
              </w:rPr>
              <w:t>4</w:t>
            </w:r>
          </w:p>
        </w:tc>
        <w:tc>
          <w:tcPr>
            <w:tcW w:w="4024" w:type="dxa"/>
          </w:tcPr>
          <w:p w:rsidR="00502E65" w:rsidRPr="00B46E40" w:rsidRDefault="00502E65" w:rsidP="00517397">
            <w:pPr>
              <w:ind w:left="0" w:firstLine="108"/>
              <w:rPr>
                <w:sz w:val="24"/>
                <w:szCs w:val="28"/>
              </w:rPr>
            </w:pPr>
            <w:r w:rsidRPr="00B46E40">
              <w:rPr>
                <w:sz w:val="24"/>
                <w:szCs w:val="28"/>
              </w:rPr>
              <w:t>Об установлении отцовства</w:t>
            </w:r>
          </w:p>
        </w:tc>
        <w:tc>
          <w:tcPr>
            <w:tcW w:w="2335" w:type="dxa"/>
          </w:tcPr>
          <w:p w:rsidR="00502E65" w:rsidRPr="00B46E40" w:rsidRDefault="00502E65" w:rsidP="00517397">
            <w:pPr>
              <w:ind w:left="0"/>
              <w:jc w:val="center"/>
              <w:rPr>
                <w:sz w:val="24"/>
                <w:szCs w:val="28"/>
              </w:rPr>
            </w:pPr>
            <w:r w:rsidRPr="00B46E40">
              <w:rPr>
                <w:sz w:val="24"/>
                <w:szCs w:val="28"/>
              </w:rPr>
              <w:t>21</w:t>
            </w:r>
          </w:p>
        </w:tc>
        <w:tc>
          <w:tcPr>
            <w:tcW w:w="2228" w:type="dxa"/>
          </w:tcPr>
          <w:p w:rsidR="00502E65" w:rsidRPr="00B46E40" w:rsidRDefault="00502E65" w:rsidP="00517397">
            <w:pPr>
              <w:ind w:left="0"/>
              <w:jc w:val="center"/>
              <w:rPr>
                <w:sz w:val="24"/>
                <w:szCs w:val="28"/>
              </w:rPr>
            </w:pPr>
            <w:r w:rsidRPr="00B46E40">
              <w:rPr>
                <w:sz w:val="24"/>
                <w:szCs w:val="28"/>
              </w:rPr>
              <w:t>14</w:t>
            </w:r>
          </w:p>
        </w:tc>
      </w:tr>
      <w:tr w:rsidR="00502E65" w:rsidRPr="00B46E40" w:rsidTr="00B46E40">
        <w:tc>
          <w:tcPr>
            <w:tcW w:w="769" w:type="dxa"/>
          </w:tcPr>
          <w:p w:rsidR="00502E65" w:rsidRPr="00B46E40" w:rsidRDefault="00502E65" w:rsidP="00517397">
            <w:pPr>
              <w:ind w:left="0"/>
              <w:jc w:val="center"/>
              <w:rPr>
                <w:sz w:val="24"/>
                <w:szCs w:val="28"/>
              </w:rPr>
            </w:pPr>
            <w:r w:rsidRPr="00B46E40">
              <w:rPr>
                <w:sz w:val="24"/>
                <w:szCs w:val="28"/>
              </w:rPr>
              <w:t>5</w:t>
            </w:r>
          </w:p>
        </w:tc>
        <w:tc>
          <w:tcPr>
            <w:tcW w:w="4024" w:type="dxa"/>
          </w:tcPr>
          <w:p w:rsidR="00502E65" w:rsidRPr="00B46E40" w:rsidRDefault="00502E65" w:rsidP="00517397">
            <w:pPr>
              <w:ind w:left="0" w:firstLine="108"/>
              <w:rPr>
                <w:sz w:val="24"/>
                <w:szCs w:val="28"/>
              </w:rPr>
            </w:pPr>
            <w:r w:rsidRPr="00B46E40">
              <w:rPr>
                <w:sz w:val="24"/>
                <w:szCs w:val="28"/>
              </w:rPr>
              <w:t>Об усыновлении (удочерении)</w:t>
            </w:r>
          </w:p>
        </w:tc>
        <w:tc>
          <w:tcPr>
            <w:tcW w:w="2335" w:type="dxa"/>
          </w:tcPr>
          <w:p w:rsidR="00502E65" w:rsidRPr="00B46E40" w:rsidRDefault="00502E65" w:rsidP="00517397">
            <w:pPr>
              <w:ind w:left="0"/>
              <w:jc w:val="center"/>
              <w:rPr>
                <w:sz w:val="24"/>
                <w:szCs w:val="28"/>
              </w:rPr>
            </w:pPr>
            <w:r w:rsidRPr="00B46E40">
              <w:rPr>
                <w:sz w:val="24"/>
                <w:szCs w:val="28"/>
              </w:rPr>
              <w:t>0</w:t>
            </w:r>
          </w:p>
        </w:tc>
        <w:tc>
          <w:tcPr>
            <w:tcW w:w="2228" w:type="dxa"/>
          </w:tcPr>
          <w:p w:rsidR="00502E65" w:rsidRPr="00B46E40" w:rsidRDefault="00502E65" w:rsidP="00517397">
            <w:pPr>
              <w:ind w:left="0"/>
              <w:jc w:val="center"/>
              <w:rPr>
                <w:sz w:val="24"/>
                <w:szCs w:val="28"/>
              </w:rPr>
            </w:pPr>
            <w:r w:rsidRPr="00B46E40">
              <w:rPr>
                <w:sz w:val="24"/>
                <w:szCs w:val="28"/>
              </w:rPr>
              <w:t>1</w:t>
            </w:r>
          </w:p>
        </w:tc>
      </w:tr>
      <w:tr w:rsidR="00502E65" w:rsidRPr="00B46E40" w:rsidTr="00B46E40">
        <w:tc>
          <w:tcPr>
            <w:tcW w:w="769" w:type="dxa"/>
          </w:tcPr>
          <w:p w:rsidR="00502E65" w:rsidRPr="00B46E40" w:rsidRDefault="00502E65" w:rsidP="00517397">
            <w:pPr>
              <w:ind w:left="0"/>
              <w:jc w:val="center"/>
              <w:rPr>
                <w:sz w:val="24"/>
                <w:szCs w:val="28"/>
              </w:rPr>
            </w:pPr>
            <w:r w:rsidRPr="00B46E40">
              <w:rPr>
                <w:sz w:val="24"/>
                <w:szCs w:val="28"/>
              </w:rPr>
              <w:t>6</w:t>
            </w:r>
          </w:p>
        </w:tc>
        <w:tc>
          <w:tcPr>
            <w:tcW w:w="4024" w:type="dxa"/>
          </w:tcPr>
          <w:p w:rsidR="00502E65" w:rsidRPr="00B46E40" w:rsidRDefault="00502E65" w:rsidP="00517397">
            <w:pPr>
              <w:ind w:left="0" w:firstLine="108"/>
              <w:rPr>
                <w:sz w:val="24"/>
                <w:szCs w:val="28"/>
              </w:rPr>
            </w:pPr>
            <w:r w:rsidRPr="00B46E40">
              <w:rPr>
                <w:sz w:val="24"/>
                <w:szCs w:val="28"/>
              </w:rPr>
              <w:t>О перемене имени</w:t>
            </w:r>
          </w:p>
        </w:tc>
        <w:tc>
          <w:tcPr>
            <w:tcW w:w="2335" w:type="dxa"/>
          </w:tcPr>
          <w:p w:rsidR="00502E65" w:rsidRPr="00B46E40" w:rsidRDefault="00502E65" w:rsidP="00517397">
            <w:pPr>
              <w:ind w:left="0"/>
              <w:jc w:val="center"/>
              <w:rPr>
                <w:sz w:val="24"/>
                <w:szCs w:val="28"/>
              </w:rPr>
            </w:pPr>
            <w:r w:rsidRPr="00B46E40">
              <w:rPr>
                <w:sz w:val="24"/>
                <w:szCs w:val="28"/>
              </w:rPr>
              <w:t>7</w:t>
            </w:r>
          </w:p>
        </w:tc>
        <w:tc>
          <w:tcPr>
            <w:tcW w:w="2228" w:type="dxa"/>
          </w:tcPr>
          <w:p w:rsidR="00502E65" w:rsidRPr="00B46E40" w:rsidRDefault="00502E65" w:rsidP="00517397">
            <w:pPr>
              <w:ind w:left="0"/>
              <w:jc w:val="center"/>
              <w:rPr>
                <w:sz w:val="24"/>
                <w:szCs w:val="28"/>
              </w:rPr>
            </w:pPr>
            <w:r w:rsidRPr="00B46E40">
              <w:rPr>
                <w:sz w:val="24"/>
                <w:szCs w:val="28"/>
              </w:rPr>
              <w:t>5</w:t>
            </w:r>
          </w:p>
        </w:tc>
      </w:tr>
      <w:tr w:rsidR="00502E65" w:rsidRPr="00B46E40" w:rsidTr="00B46E40">
        <w:tc>
          <w:tcPr>
            <w:tcW w:w="769" w:type="dxa"/>
          </w:tcPr>
          <w:p w:rsidR="00502E65" w:rsidRPr="00B46E40" w:rsidRDefault="00502E65" w:rsidP="00517397">
            <w:pPr>
              <w:ind w:left="0"/>
              <w:jc w:val="center"/>
              <w:rPr>
                <w:sz w:val="24"/>
                <w:szCs w:val="28"/>
              </w:rPr>
            </w:pPr>
            <w:r w:rsidRPr="00B46E40">
              <w:rPr>
                <w:sz w:val="24"/>
                <w:szCs w:val="28"/>
              </w:rPr>
              <w:t>7</w:t>
            </w:r>
          </w:p>
        </w:tc>
        <w:tc>
          <w:tcPr>
            <w:tcW w:w="4024" w:type="dxa"/>
          </w:tcPr>
          <w:p w:rsidR="00502E65" w:rsidRPr="00B46E40" w:rsidRDefault="00502E65" w:rsidP="00517397">
            <w:pPr>
              <w:ind w:left="0" w:firstLine="108"/>
              <w:rPr>
                <w:sz w:val="24"/>
                <w:szCs w:val="28"/>
              </w:rPr>
            </w:pPr>
            <w:r w:rsidRPr="00B46E40">
              <w:rPr>
                <w:sz w:val="24"/>
                <w:szCs w:val="28"/>
              </w:rPr>
              <w:t>О смерти</w:t>
            </w:r>
          </w:p>
        </w:tc>
        <w:tc>
          <w:tcPr>
            <w:tcW w:w="2335" w:type="dxa"/>
          </w:tcPr>
          <w:p w:rsidR="00502E65" w:rsidRPr="00B46E40" w:rsidRDefault="00502E65" w:rsidP="00517397">
            <w:pPr>
              <w:ind w:left="0"/>
              <w:jc w:val="center"/>
              <w:rPr>
                <w:sz w:val="24"/>
                <w:szCs w:val="28"/>
              </w:rPr>
            </w:pPr>
            <w:r w:rsidRPr="00B46E40">
              <w:rPr>
                <w:sz w:val="24"/>
                <w:szCs w:val="28"/>
              </w:rPr>
              <w:t>234</w:t>
            </w:r>
          </w:p>
        </w:tc>
        <w:tc>
          <w:tcPr>
            <w:tcW w:w="2228" w:type="dxa"/>
          </w:tcPr>
          <w:p w:rsidR="00502E65" w:rsidRPr="00B46E40" w:rsidRDefault="00502E65" w:rsidP="00517397">
            <w:pPr>
              <w:ind w:left="0"/>
              <w:jc w:val="center"/>
              <w:rPr>
                <w:sz w:val="24"/>
                <w:szCs w:val="28"/>
              </w:rPr>
            </w:pPr>
            <w:r w:rsidRPr="00B46E40">
              <w:rPr>
                <w:sz w:val="24"/>
                <w:szCs w:val="28"/>
              </w:rPr>
              <w:t>211</w:t>
            </w:r>
          </w:p>
        </w:tc>
      </w:tr>
      <w:tr w:rsidR="00502E65" w:rsidRPr="00B46E40" w:rsidTr="00B46E40">
        <w:tc>
          <w:tcPr>
            <w:tcW w:w="769" w:type="dxa"/>
          </w:tcPr>
          <w:p w:rsidR="00502E65" w:rsidRPr="00B46E40" w:rsidRDefault="00502E65" w:rsidP="00517397">
            <w:pPr>
              <w:ind w:left="0"/>
              <w:jc w:val="center"/>
              <w:rPr>
                <w:sz w:val="24"/>
                <w:szCs w:val="28"/>
              </w:rPr>
            </w:pPr>
            <w:r w:rsidRPr="00B46E40">
              <w:rPr>
                <w:sz w:val="24"/>
                <w:szCs w:val="28"/>
              </w:rPr>
              <w:t>8</w:t>
            </w:r>
          </w:p>
        </w:tc>
        <w:tc>
          <w:tcPr>
            <w:tcW w:w="4024" w:type="dxa"/>
          </w:tcPr>
          <w:p w:rsidR="00502E65" w:rsidRPr="00B46E40" w:rsidRDefault="00502E65" w:rsidP="00517397">
            <w:pPr>
              <w:ind w:left="0"/>
              <w:jc w:val="right"/>
              <w:rPr>
                <w:sz w:val="24"/>
                <w:szCs w:val="28"/>
              </w:rPr>
            </w:pPr>
            <w:r w:rsidRPr="00B46E40">
              <w:rPr>
                <w:sz w:val="24"/>
                <w:szCs w:val="28"/>
              </w:rPr>
              <w:t>Всего:</w:t>
            </w:r>
          </w:p>
        </w:tc>
        <w:tc>
          <w:tcPr>
            <w:tcW w:w="2335" w:type="dxa"/>
          </w:tcPr>
          <w:p w:rsidR="00502E65" w:rsidRPr="00B46E40" w:rsidRDefault="00502E65" w:rsidP="00517397">
            <w:pPr>
              <w:ind w:left="0"/>
              <w:jc w:val="center"/>
              <w:rPr>
                <w:b/>
                <w:sz w:val="24"/>
                <w:szCs w:val="28"/>
              </w:rPr>
            </w:pPr>
            <w:r w:rsidRPr="00B46E40">
              <w:rPr>
                <w:b/>
                <w:sz w:val="24"/>
                <w:szCs w:val="28"/>
              </w:rPr>
              <w:t>478</w:t>
            </w:r>
          </w:p>
        </w:tc>
        <w:tc>
          <w:tcPr>
            <w:tcW w:w="2228" w:type="dxa"/>
          </w:tcPr>
          <w:p w:rsidR="00502E65" w:rsidRPr="00B46E40" w:rsidRDefault="00502E65" w:rsidP="00517397">
            <w:pPr>
              <w:ind w:left="0"/>
              <w:jc w:val="center"/>
              <w:rPr>
                <w:b/>
                <w:sz w:val="24"/>
                <w:szCs w:val="28"/>
              </w:rPr>
            </w:pPr>
            <w:r w:rsidRPr="00B46E40">
              <w:rPr>
                <w:b/>
                <w:sz w:val="24"/>
                <w:szCs w:val="28"/>
              </w:rPr>
              <w:t>370</w:t>
            </w:r>
          </w:p>
        </w:tc>
      </w:tr>
    </w:tbl>
    <w:p w:rsidR="00502E65" w:rsidRPr="00517397" w:rsidRDefault="00502E65" w:rsidP="00B46E40">
      <w:pPr>
        <w:ind w:left="0" w:firstLine="709"/>
        <w:rPr>
          <w:bCs/>
          <w:sz w:val="28"/>
          <w:szCs w:val="28"/>
        </w:rPr>
      </w:pPr>
      <w:r w:rsidRPr="00517397">
        <w:rPr>
          <w:bCs/>
          <w:sz w:val="28"/>
          <w:szCs w:val="28"/>
        </w:rPr>
        <w:t>Фактические значения показателей за 2023 год оказались ниже запланированных  (380 по плану или 0,97% выполнение плана). Показатели, характеризующие деятельность Отдела ЗАГС, напрямую зависят от общей численности населения Западнодвинского муниципального округа (численность населения в округе  на  01.01.2023г. - 12 137 человек, а на 01.01.2024 года – 11 962 человек).</w:t>
      </w:r>
    </w:p>
    <w:p w:rsidR="00502E65" w:rsidRPr="00517397" w:rsidRDefault="00502E65" w:rsidP="00B46E40">
      <w:pPr>
        <w:ind w:left="0" w:firstLine="709"/>
        <w:rPr>
          <w:bCs/>
          <w:sz w:val="28"/>
          <w:szCs w:val="28"/>
        </w:rPr>
      </w:pPr>
      <w:r w:rsidRPr="00517397">
        <w:rPr>
          <w:bCs/>
          <w:sz w:val="28"/>
          <w:szCs w:val="28"/>
        </w:rPr>
        <w:t>Административное мероприятие «Осуществление юридически значимых действий в сфере государственной регистрации актов гражданского состояния на территории Западнодвинского муниципального округа Тверской области». Количество оказанных юридически значимых действий составило 1374 единиц, что больше планового значения на 0,09%.</w:t>
      </w:r>
    </w:p>
    <w:p w:rsidR="00502E65" w:rsidRPr="00517397" w:rsidRDefault="00502E65" w:rsidP="00B46E40">
      <w:pPr>
        <w:ind w:left="0" w:firstLine="709"/>
        <w:rPr>
          <w:color w:val="000000"/>
          <w:sz w:val="28"/>
          <w:szCs w:val="28"/>
        </w:rPr>
      </w:pPr>
      <w:r w:rsidRPr="00517397">
        <w:rPr>
          <w:sz w:val="28"/>
          <w:szCs w:val="28"/>
        </w:rPr>
        <w:t>б) задача 2 «Укрепление института семьи и обеспечение открытости деятельности отдела записи актов гражданского состояния администрации Западнодвинского МО Тверской области». В 2023 году Отделом ЗАГС проведена значительная работа, направленная на повышение качества и доступности предоставления государственных услуг в сфере государственной регистрации актов гражданского состояния. Оказывалась консультативная помощь по вопросам семейного законодательства и государственной регистрации актов гражданского состояния (</w:t>
      </w:r>
      <w:r w:rsidRPr="00517397">
        <w:rPr>
          <w:color w:val="000000"/>
          <w:sz w:val="28"/>
          <w:szCs w:val="28"/>
        </w:rPr>
        <w:t>рождения, заключения и расторжения брака, усыновления (удочерения), установления отцовства, перемены имени, смерти), внесения исправлений и изменений в записи актов гражданского состояния, выдачи повторных свидетельств и иных юридически значимых документов.</w:t>
      </w:r>
    </w:p>
    <w:p w:rsidR="00502E65" w:rsidRPr="00517397" w:rsidRDefault="00502E65" w:rsidP="00B46E40">
      <w:pPr>
        <w:ind w:left="0" w:firstLine="709"/>
        <w:rPr>
          <w:sz w:val="28"/>
          <w:szCs w:val="28"/>
        </w:rPr>
      </w:pPr>
      <w:r w:rsidRPr="00517397">
        <w:rPr>
          <w:sz w:val="28"/>
          <w:szCs w:val="28"/>
        </w:rPr>
        <w:t>В газете «Авангард» размещались отчеты о деятельности Отдела ЗАГС, статистическая информация, поздравления юбилярам, освещались торжественные мероприятия, проводимые в Отделе ЗАГС. Количество, проведенных мероприятий и публикаций в отчетном году составило 4 единицы, что соответствует плановому назначению.</w:t>
      </w:r>
    </w:p>
    <w:p w:rsidR="00502E65" w:rsidRPr="00517397" w:rsidRDefault="00502E65" w:rsidP="00B46E40">
      <w:pPr>
        <w:widowControl w:val="0"/>
        <w:autoSpaceDE w:val="0"/>
        <w:autoSpaceDN w:val="0"/>
        <w:adjustRightInd w:val="0"/>
        <w:ind w:left="0" w:firstLine="709"/>
        <w:rPr>
          <w:sz w:val="28"/>
          <w:szCs w:val="28"/>
        </w:rPr>
      </w:pPr>
      <w:r w:rsidRPr="00517397">
        <w:rPr>
          <w:sz w:val="28"/>
          <w:szCs w:val="28"/>
        </w:rPr>
        <w:t>В целях обеспечения доступа граждан к информации о деятельности Отдела ЗАГС  на официальном сайте администрации Западнодвинского муниципального округа, Отделом ЗАГС  размещалась информация по различным вопросам своей компетенции в количестве, соответствующем плановому показателю – 4 раза.</w:t>
      </w:r>
    </w:p>
    <w:p w:rsidR="00502E65" w:rsidRPr="00517397" w:rsidRDefault="00502E65" w:rsidP="00B46E40">
      <w:pPr>
        <w:ind w:left="0" w:firstLine="709"/>
        <w:rPr>
          <w:bCs/>
          <w:color w:val="17365D" w:themeColor="text2" w:themeShade="BF"/>
          <w:sz w:val="28"/>
          <w:szCs w:val="28"/>
        </w:rPr>
      </w:pPr>
      <w:r w:rsidRPr="00517397">
        <w:rPr>
          <w:bCs/>
          <w:sz w:val="28"/>
          <w:szCs w:val="28"/>
        </w:rPr>
        <w:t>В течение 2023 года при государственной регистрации рождения  в Отделе ЗАГС вручались памятные медали «Родившемуся в Тверской области». Вручено 59 медалей, что больше планового назначения на 0,11%.</w:t>
      </w:r>
    </w:p>
    <w:p w:rsidR="00502E65" w:rsidRPr="00517397" w:rsidRDefault="00502E65" w:rsidP="00B46E40">
      <w:pPr>
        <w:ind w:left="0" w:firstLine="709"/>
        <w:rPr>
          <w:bCs/>
          <w:sz w:val="28"/>
          <w:szCs w:val="28"/>
        </w:rPr>
      </w:pPr>
      <w:r w:rsidRPr="00517397">
        <w:rPr>
          <w:sz w:val="28"/>
          <w:szCs w:val="28"/>
        </w:rPr>
        <w:t>Решение задачи 2 в течение 2023 года осуществлялось посредством реализации только административных мероприятий, без выделения бюджетных средств.</w:t>
      </w:r>
    </w:p>
    <w:p w:rsidR="00502E65" w:rsidRPr="00517397" w:rsidRDefault="00502E65" w:rsidP="00B46E40">
      <w:pPr>
        <w:widowControl w:val="0"/>
        <w:autoSpaceDE w:val="0"/>
        <w:autoSpaceDN w:val="0"/>
        <w:adjustRightInd w:val="0"/>
        <w:ind w:left="0" w:firstLine="709"/>
        <w:rPr>
          <w:sz w:val="28"/>
          <w:szCs w:val="28"/>
        </w:rPr>
      </w:pPr>
      <w:r w:rsidRPr="00517397">
        <w:rPr>
          <w:sz w:val="28"/>
          <w:szCs w:val="28"/>
        </w:rPr>
        <w:t>в) задача 3 «Формирование  электронной базы записей актов гражданского состояния, составленных на территории Западнодвинского МО Тверской области». В 2023 году пополнялся электронный архив записей актов гражданского состояния. Внесено 370  актовых записей с бумажных носителей, то есть 100% количества зарегистрированных актов гражданского состояния за 2023 год.</w:t>
      </w:r>
    </w:p>
    <w:p w:rsidR="00502E65" w:rsidRPr="00517397" w:rsidRDefault="00502E65" w:rsidP="00B46E40">
      <w:pPr>
        <w:ind w:left="0" w:firstLine="709"/>
        <w:rPr>
          <w:bCs/>
          <w:sz w:val="28"/>
          <w:szCs w:val="28"/>
        </w:rPr>
      </w:pPr>
      <w:r w:rsidRPr="00517397">
        <w:rPr>
          <w:sz w:val="28"/>
          <w:szCs w:val="28"/>
        </w:rPr>
        <w:t>Решение задачи 3 в течение 2023 года осуществлялось посредством реализации только административных мероприятий, без выделения бюджетных средств.</w:t>
      </w:r>
    </w:p>
    <w:p w:rsidR="00502E65" w:rsidRPr="00517397" w:rsidRDefault="00502E65" w:rsidP="00B46E40">
      <w:pPr>
        <w:widowControl w:val="0"/>
        <w:autoSpaceDE w:val="0"/>
        <w:autoSpaceDN w:val="0"/>
        <w:adjustRightInd w:val="0"/>
        <w:ind w:left="0" w:firstLine="709"/>
        <w:rPr>
          <w:sz w:val="28"/>
          <w:szCs w:val="28"/>
        </w:rPr>
      </w:pPr>
      <w:r w:rsidRPr="00517397">
        <w:rPr>
          <w:sz w:val="28"/>
          <w:szCs w:val="28"/>
        </w:rPr>
        <w:t>По результатам реализации подпрограммы 1 за 2023 год из 3 запланированных показателей задач исполнены все 3.</w:t>
      </w:r>
    </w:p>
    <w:p w:rsidR="00502E65" w:rsidRPr="00517397" w:rsidRDefault="00502E65" w:rsidP="00B46E40">
      <w:pPr>
        <w:ind w:left="0" w:firstLine="709"/>
        <w:rPr>
          <w:color w:val="000000" w:themeColor="text1"/>
          <w:sz w:val="28"/>
          <w:szCs w:val="28"/>
        </w:rPr>
      </w:pPr>
      <w:r w:rsidRPr="00517397">
        <w:rPr>
          <w:color w:val="000000" w:themeColor="text1"/>
          <w:sz w:val="28"/>
          <w:szCs w:val="28"/>
        </w:rPr>
        <w:t>Подпрограмма 2 «Обеспечение информационной открытости деятельности органов местного самоуправления»</w:t>
      </w:r>
      <w:r w:rsidRPr="00517397">
        <w:rPr>
          <w:i/>
          <w:color w:val="000000" w:themeColor="text1"/>
          <w:sz w:val="28"/>
          <w:szCs w:val="28"/>
        </w:rPr>
        <w:t xml:space="preserve"> </w:t>
      </w:r>
      <w:r w:rsidRPr="00517397">
        <w:rPr>
          <w:color w:val="000000" w:themeColor="text1"/>
          <w:sz w:val="28"/>
          <w:szCs w:val="28"/>
        </w:rPr>
        <w:t xml:space="preserve">направлена на решение 3 задач </w:t>
      </w:r>
      <w:r w:rsidRPr="00517397">
        <w:rPr>
          <w:sz w:val="28"/>
          <w:szCs w:val="28"/>
        </w:rPr>
        <w:t>(объем освоенных бюджетных средств составляет 100% от запланированного показателя – 2 489,7 тыс. рублей):</w:t>
      </w:r>
    </w:p>
    <w:p w:rsidR="00502E65" w:rsidRPr="00517397" w:rsidRDefault="00502E65" w:rsidP="00B46E40">
      <w:pPr>
        <w:widowControl w:val="0"/>
        <w:autoSpaceDE w:val="0"/>
        <w:autoSpaceDN w:val="0"/>
        <w:adjustRightInd w:val="0"/>
        <w:ind w:left="0" w:firstLine="709"/>
        <w:rPr>
          <w:sz w:val="28"/>
          <w:szCs w:val="28"/>
        </w:rPr>
      </w:pPr>
      <w:r w:rsidRPr="00517397">
        <w:rPr>
          <w:sz w:val="28"/>
          <w:szCs w:val="28"/>
        </w:rPr>
        <w:t>а) задача 1 "Поддержка деятельности редакции районной газеты». Решение задачи 1 представляется наиболее важной и необходимой, поскольку информирование жителей, проживающих на территории муниципалитета, для органов местного самоуправления Западнодвинского муниципального округа является одним из основных направлений работы с населением для достижения самых различных целей, начиная от передачи важных объявлений и сообщений до формирования определенного общественного мнения. В этом смысле от решения данной задачи во многом зависит эффективность реализации всей муниципальной программы, поскольку ключевым направлением развития системы муниципального управления является обеспечение прозрачности и повышение информационной открытости органов местного самоуправления.</w:t>
      </w:r>
    </w:p>
    <w:p w:rsidR="00502E65" w:rsidRPr="00517397" w:rsidRDefault="00502E65" w:rsidP="00B46E40">
      <w:pPr>
        <w:widowControl w:val="0"/>
        <w:autoSpaceDE w:val="0"/>
        <w:autoSpaceDN w:val="0"/>
        <w:adjustRightInd w:val="0"/>
        <w:ind w:left="0" w:firstLine="709"/>
        <w:rPr>
          <w:sz w:val="28"/>
          <w:szCs w:val="28"/>
        </w:rPr>
      </w:pPr>
      <w:r w:rsidRPr="00517397">
        <w:rPr>
          <w:sz w:val="28"/>
          <w:szCs w:val="28"/>
        </w:rPr>
        <w:t>Основное информационное поле на территории Западнодвинского муниципального округа образуют:</w:t>
      </w:r>
    </w:p>
    <w:p w:rsidR="00502E65" w:rsidRPr="00517397" w:rsidRDefault="00502E65" w:rsidP="00B46E40">
      <w:pPr>
        <w:widowControl w:val="0"/>
        <w:autoSpaceDE w:val="0"/>
        <w:autoSpaceDN w:val="0"/>
        <w:adjustRightInd w:val="0"/>
        <w:ind w:left="0" w:firstLine="709"/>
        <w:rPr>
          <w:sz w:val="28"/>
          <w:szCs w:val="28"/>
        </w:rPr>
      </w:pPr>
      <w:r w:rsidRPr="00517397">
        <w:rPr>
          <w:sz w:val="28"/>
          <w:szCs w:val="28"/>
        </w:rPr>
        <w:t>-общественно-политическая газета «Авангард», являющаяся официальным печатным органом для опубликования муниципальных правовых актов;</w:t>
      </w:r>
    </w:p>
    <w:p w:rsidR="00502E65" w:rsidRPr="00517397" w:rsidRDefault="00502E65" w:rsidP="00B46E40">
      <w:pPr>
        <w:widowControl w:val="0"/>
        <w:autoSpaceDE w:val="0"/>
        <w:autoSpaceDN w:val="0"/>
        <w:adjustRightInd w:val="0"/>
        <w:ind w:left="0" w:firstLine="709"/>
        <w:rPr>
          <w:sz w:val="28"/>
          <w:szCs w:val="28"/>
        </w:rPr>
      </w:pPr>
      <w:r w:rsidRPr="00517397">
        <w:rPr>
          <w:sz w:val="28"/>
          <w:szCs w:val="28"/>
        </w:rPr>
        <w:t>-официальный сайт администрации Западнодвинского муниципального округа, размещенный в информационно-телекоммуникационной сети Интернет.</w:t>
      </w:r>
    </w:p>
    <w:p w:rsidR="00502E65" w:rsidRPr="00517397" w:rsidRDefault="00502E65" w:rsidP="00B46E40">
      <w:pPr>
        <w:widowControl w:val="0"/>
        <w:autoSpaceDE w:val="0"/>
        <w:autoSpaceDN w:val="0"/>
        <w:adjustRightInd w:val="0"/>
        <w:ind w:left="0" w:firstLine="709"/>
        <w:rPr>
          <w:sz w:val="28"/>
          <w:szCs w:val="28"/>
        </w:rPr>
      </w:pPr>
      <w:r w:rsidRPr="00517397">
        <w:rPr>
          <w:sz w:val="28"/>
          <w:szCs w:val="28"/>
        </w:rPr>
        <w:t xml:space="preserve">Решение задачи 1 в 2023 году осуществлялось с привлечением средств местного бюджета и средств областного бюджета Тверской области. </w:t>
      </w:r>
    </w:p>
    <w:p w:rsidR="00502E65" w:rsidRPr="00517397" w:rsidRDefault="00502E65" w:rsidP="00B46E40">
      <w:pPr>
        <w:widowControl w:val="0"/>
        <w:autoSpaceDE w:val="0"/>
        <w:autoSpaceDN w:val="0"/>
        <w:adjustRightInd w:val="0"/>
        <w:ind w:left="0" w:firstLine="709"/>
        <w:rPr>
          <w:sz w:val="28"/>
          <w:szCs w:val="28"/>
        </w:rPr>
      </w:pPr>
      <w:r w:rsidRPr="00517397">
        <w:rPr>
          <w:sz w:val="28"/>
          <w:szCs w:val="28"/>
        </w:rPr>
        <w:t>В 2023 году  газете «Авангард» была выделена субсидия за счет средств местного бюджета в объеме 1290,0 тыс. рублей, освоено 100%. Средний сложившийся тираж номера  составил 2 338 единиц; предоставлено из областного бюджета Тверской области 1 199,7тыс. руб. субсидии. Освоено 100%.</w:t>
      </w:r>
    </w:p>
    <w:p w:rsidR="00502E65" w:rsidRPr="00517397" w:rsidRDefault="00502E65" w:rsidP="00517397">
      <w:pPr>
        <w:pStyle w:val="af3"/>
        <w:spacing w:after="0"/>
        <w:ind w:left="0" w:firstLine="708"/>
        <w:rPr>
          <w:sz w:val="28"/>
          <w:szCs w:val="28"/>
        </w:rPr>
      </w:pPr>
      <w:r w:rsidRPr="00517397">
        <w:rPr>
          <w:sz w:val="28"/>
          <w:szCs w:val="28"/>
        </w:rPr>
        <w:t>б) задача 2 «Информирование населения о деятельности органов местного самоуправления в печатных и электронных средствах массовой информации округа Тверской области, опубликование нормативно-правовых актов и иной официальной информации и социальной рекламы в газете и приложении к ней, а также размещение социальной рекламы в электронных средствах массовой информации» подпрограммы осуществлялась посредством выполнения следующих административных мероприятий:</w:t>
      </w:r>
    </w:p>
    <w:p w:rsidR="00502E65" w:rsidRPr="00517397" w:rsidRDefault="00502E65" w:rsidP="00517397">
      <w:pPr>
        <w:pStyle w:val="af3"/>
        <w:spacing w:after="0"/>
        <w:ind w:left="0" w:firstLine="708"/>
        <w:rPr>
          <w:sz w:val="28"/>
          <w:szCs w:val="28"/>
        </w:rPr>
      </w:pPr>
      <w:r w:rsidRPr="00517397">
        <w:rPr>
          <w:sz w:val="28"/>
          <w:szCs w:val="28"/>
        </w:rPr>
        <w:t>административное мероприятие  "Обеспечение взаимодействия администрации Западнодвинского муниципального округа, муниципальных учреждений округа с печатными и электронными средствами массовой информации района в вопросах освещения деятельности органов местного самоуправления". Количество опубликованных материалов о деятельности органов местного самоуправления Западнодвинского муниципального округа составило 130 единиц, что соответствует значению планового показателя.</w:t>
      </w:r>
    </w:p>
    <w:p w:rsidR="00502E65" w:rsidRPr="00517397" w:rsidRDefault="00502E65" w:rsidP="00517397">
      <w:pPr>
        <w:widowControl w:val="0"/>
        <w:autoSpaceDE w:val="0"/>
        <w:autoSpaceDN w:val="0"/>
        <w:adjustRightInd w:val="0"/>
        <w:ind w:left="0" w:firstLine="540"/>
        <w:rPr>
          <w:sz w:val="28"/>
          <w:szCs w:val="28"/>
        </w:rPr>
      </w:pPr>
      <w:r w:rsidRPr="00517397">
        <w:rPr>
          <w:sz w:val="28"/>
          <w:szCs w:val="28"/>
        </w:rPr>
        <w:t>административное мероприятие "Обеспечение взаимодействия администрации Западнодвинского муниципального округа, муниципальных учреждений округа с печатными средствами массовой информации Тверской области в вопросах освещения деятельности органов местного самоуправления". В 2023 году количество опубликованных материалов о деятельности органов местного самоуправления Западнодвинского муниципального округа в областных средствах массовой информации составило 26 единицы, что соответствует плановому показателю.</w:t>
      </w:r>
    </w:p>
    <w:p w:rsidR="00502E65" w:rsidRPr="00517397" w:rsidRDefault="00502E65" w:rsidP="00517397">
      <w:pPr>
        <w:widowControl w:val="0"/>
        <w:autoSpaceDE w:val="0"/>
        <w:autoSpaceDN w:val="0"/>
        <w:adjustRightInd w:val="0"/>
        <w:ind w:left="0" w:firstLine="540"/>
        <w:rPr>
          <w:sz w:val="28"/>
          <w:szCs w:val="28"/>
        </w:rPr>
      </w:pPr>
      <w:r w:rsidRPr="00517397">
        <w:rPr>
          <w:sz w:val="28"/>
          <w:szCs w:val="28"/>
        </w:rPr>
        <w:t>административное мероприятие "Ведение и наполнение официального сайта администрации Западнодвинского муниципального округа". В соответствии с Федеральным законом Российской Федерации от 09.02.2009 №8-ФЗ «Об обеспечении доступа к информации о деятельности государственных органов и органов местного самоуправления» в информационно-телекоммуникационной сети Интернет действует официальный сайт администрации Западнодвинского муниципального округа. На сайте на регулярной основе размещаются нормативные правовые акты администрации муниципального округа, информационные материалы о деятельности органов местного самоуправления Западнодвинского муниципального округа, сообщения о наиболее значимых событиях в социально-культурной жизни муниципалитета. Ежедневное количество посетителей сайта составило 500 человек, что соответствует уровню значения планового показателя;</w:t>
      </w:r>
    </w:p>
    <w:p w:rsidR="00502E65" w:rsidRPr="00517397" w:rsidRDefault="00502E65" w:rsidP="00517397">
      <w:pPr>
        <w:ind w:left="0"/>
        <w:rPr>
          <w:bCs/>
          <w:sz w:val="28"/>
          <w:szCs w:val="28"/>
        </w:rPr>
      </w:pPr>
      <w:r w:rsidRPr="00517397">
        <w:rPr>
          <w:sz w:val="28"/>
          <w:szCs w:val="28"/>
        </w:rPr>
        <w:tab/>
      </w:r>
      <w:r w:rsidRPr="00517397">
        <w:rPr>
          <w:bCs/>
          <w:sz w:val="28"/>
          <w:szCs w:val="28"/>
        </w:rPr>
        <w:t>Подпрограмма 3 "Создание условий для эффективного функционирования исполнительного органа местного самоуправления" направлена на решение 3 задач</w:t>
      </w:r>
      <w:r w:rsidRPr="00517397">
        <w:rPr>
          <w:sz w:val="28"/>
          <w:szCs w:val="28"/>
        </w:rPr>
        <w:t xml:space="preserve"> (объем освоенных бюджетных средств составляет 98,5% от запланированного показателя, запланировано 14 225,0 тыс. рублей, исполнено 14 004,8 тыс. рублей.):</w:t>
      </w:r>
    </w:p>
    <w:p w:rsidR="00502E65" w:rsidRPr="00517397" w:rsidRDefault="00502E65" w:rsidP="00517397">
      <w:pPr>
        <w:ind w:left="0" w:firstLine="708"/>
        <w:rPr>
          <w:sz w:val="28"/>
          <w:szCs w:val="28"/>
        </w:rPr>
      </w:pPr>
      <w:r w:rsidRPr="00517397">
        <w:rPr>
          <w:sz w:val="28"/>
          <w:szCs w:val="28"/>
        </w:rPr>
        <w:t xml:space="preserve">а) задача 1 </w:t>
      </w:r>
      <w:r w:rsidRPr="00517397">
        <w:rPr>
          <w:bCs/>
          <w:sz w:val="28"/>
          <w:szCs w:val="28"/>
        </w:rPr>
        <w:t>«Развитие кадрового потенциала администрации Западнодвинского МО Тверской области</w:t>
      </w:r>
      <w:r w:rsidRPr="00517397">
        <w:rPr>
          <w:sz w:val="28"/>
          <w:szCs w:val="28"/>
        </w:rPr>
        <w:t>». Решение задачи 1 в течение 2023 года осуществлялось посредством реализации только административных мероприятий, без выделения средств местного бюджета:</w:t>
      </w:r>
    </w:p>
    <w:p w:rsidR="00502E65" w:rsidRPr="00517397" w:rsidRDefault="00502E65" w:rsidP="00517397">
      <w:pPr>
        <w:ind w:left="0" w:firstLine="708"/>
        <w:rPr>
          <w:sz w:val="28"/>
          <w:szCs w:val="28"/>
        </w:rPr>
      </w:pPr>
      <w:r w:rsidRPr="00517397">
        <w:rPr>
          <w:sz w:val="28"/>
          <w:szCs w:val="28"/>
        </w:rPr>
        <w:t>административное мероприятие "Своевременное замещение должностей муниципальной службы Западнодвинского района Тверской области". Доля замещенных должностей муниципальной службы  составила100 % от запланированного показателя;</w:t>
      </w:r>
    </w:p>
    <w:p w:rsidR="00502E65" w:rsidRPr="00517397" w:rsidRDefault="00502E65" w:rsidP="00517397">
      <w:pPr>
        <w:ind w:left="0" w:firstLine="708"/>
        <w:rPr>
          <w:sz w:val="28"/>
          <w:szCs w:val="28"/>
        </w:rPr>
      </w:pPr>
      <w:r w:rsidRPr="00517397">
        <w:rPr>
          <w:sz w:val="28"/>
          <w:szCs w:val="28"/>
        </w:rPr>
        <w:t>административное мероприятие "Обучение муниципальных служащих, впервые принятых на муниципальную  службу Западнодвинского района". Доля впервые принятых на муниципальную службу и прошедших обучение составила 100 %;</w:t>
      </w:r>
    </w:p>
    <w:p w:rsidR="00502E65" w:rsidRPr="00517397" w:rsidRDefault="00502E65" w:rsidP="00517397">
      <w:pPr>
        <w:ind w:left="0" w:firstLine="708"/>
        <w:rPr>
          <w:sz w:val="28"/>
          <w:szCs w:val="28"/>
        </w:rPr>
      </w:pPr>
      <w:r w:rsidRPr="00517397">
        <w:rPr>
          <w:sz w:val="28"/>
          <w:szCs w:val="28"/>
        </w:rPr>
        <w:t>административное мероприятие "Методическое сопровождение организации профессионального развития муниципальных служащих". Доля муниципальных служащих, которым в течение года оказаны консультационные услуги от числа обратившихся составила 100 %</w:t>
      </w:r>
    </w:p>
    <w:p w:rsidR="00502E65" w:rsidRPr="00517397" w:rsidRDefault="00502E65" w:rsidP="00517397">
      <w:pPr>
        <w:ind w:left="0" w:firstLine="708"/>
        <w:rPr>
          <w:sz w:val="28"/>
          <w:szCs w:val="28"/>
        </w:rPr>
      </w:pPr>
      <w:r w:rsidRPr="00517397">
        <w:rPr>
          <w:sz w:val="28"/>
          <w:szCs w:val="28"/>
        </w:rPr>
        <w:t>административное мероприятие "Профессиональная переподготовка и повышение квалификации муниципальных служащих". Количество служащих, направленных  на профессиональную переподготовку и подготовку составило 6 человек. В течение года Министерство региональной политики направляло приглашения на бесплатное повышение квалификации сотрудников администрации. Также были организованы семинары по наиболее актуальным вопросам в городе Твери.</w:t>
      </w:r>
    </w:p>
    <w:p w:rsidR="00502E65" w:rsidRPr="00517397" w:rsidRDefault="00502E65" w:rsidP="00517397">
      <w:pPr>
        <w:pStyle w:val="af3"/>
        <w:spacing w:after="0"/>
        <w:ind w:left="0"/>
        <w:rPr>
          <w:sz w:val="28"/>
          <w:szCs w:val="28"/>
        </w:rPr>
      </w:pPr>
      <w:r w:rsidRPr="00517397">
        <w:rPr>
          <w:sz w:val="28"/>
          <w:szCs w:val="28"/>
        </w:rPr>
        <w:tab/>
        <w:t>По состоянию на 31.12.2023 года численность муниципальных служащих в администрации Западнодвинского муниципального округа составила 39 единиц, что на 3 единиц меньше запланированного показателя. Доля муниципальных служащих, повышавших профессиональный уровень в течение года, осталась на запланированном уровне  4,9%;</w:t>
      </w:r>
    </w:p>
    <w:p w:rsidR="00502E65" w:rsidRPr="00517397" w:rsidRDefault="00502E65" w:rsidP="00517397">
      <w:pPr>
        <w:ind w:left="0" w:firstLine="708"/>
        <w:rPr>
          <w:sz w:val="28"/>
          <w:szCs w:val="28"/>
        </w:rPr>
      </w:pPr>
      <w:r w:rsidRPr="00517397">
        <w:rPr>
          <w:sz w:val="28"/>
          <w:szCs w:val="28"/>
        </w:rPr>
        <w:t xml:space="preserve">б) задача 2 </w:t>
      </w:r>
      <w:r w:rsidRPr="00517397">
        <w:rPr>
          <w:bCs/>
          <w:sz w:val="28"/>
          <w:szCs w:val="28"/>
        </w:rPr>
        <w:t>"Организационное обеспечение органами местного самоуправления и структурными подразделениями, возложенных на них функций"</w:t>
      </w:r>
      <w:r w:rsidRPr="00517397">
        <w:rPr>
          <w:sz w:val="28"/>
          <w:szCs w:val="28"/>
        </w:rPr>
        <w:t xml:space="preserve"> подпрограммы осуществлялось посредством выполнения следующих мероприятий с освоением бюджетных средств в сумме 14 003,6 тысячи рублей, что составляет 98,5% от планового показателя:</w:t>
      </w:r>
    </w:p>
    <w:p w:rsidR="00502E65" w:rsidRPr="00517397" w:rsidRDefault="00502E65" w:rsidP="00517397">
      <w:pPr>
        <w:ind w:left="0" w:firstLine="708"/>
        <w:rPr>
          <w:sz w:val="28"/>
          <w:szCs w:val="28"/>
        </w:rPr>
      </w:pPr>
      <w:r w:rsidRPr="00517397">
        <w:rPr>
          <w:sz w:val="28"/>
          <w:szCs w:val="28"/>
        </w:rPr>
        <w:t>административное мероприятие "Организационное обеспечение проведения мероприятий с участием главы Западнодвинского муниципального округа и представителей администрации Западнодвинского муниципального". Уровень удовлетворенности участников мероприятий по итогам проведения  составил 100 %;</w:t>
      </w:r>
    </w:p>
    <w:p w:rsidR="00502E65" w:rsidRPr="00517397" w:rsidRDefault="00502E65" w:rsidP="00517397">
      <w:pPr>
        <w:ind w:left="0" w:firstLine="708"/>
        <w:rPr>
          <w:sz w:val="28"/>
          <w:szCs w:val="28"/>
        </w:rPr>
      </w:pPr>
      <w:r w:rsidRPr="00517397">
        <w:rPr>
          <w:sz w:val="28"/>
          <w:szCs w:val="28"/>
        </w:rPr>
        <w:t>мероприятие "Обеспечение деятельности МКУ "Межведомственная централизованная бухгалтерия». На обеспечение деятельности МКУ «Межведомственная централизованная бухгалтерия» в 2023 году запланировано из средств местного бюджета 2622,2 тыс. рублей, фактически освоено 2620,4 тыс.руб. освоено 99,9% от плановых назначений (исполнено в размере потребности). Количество обслуживаемых учреждений и организаций МКУ «Межведомственная централизованная бухгалтерия» составило 6 единиц.</w:t>
      </w:r>
    </w:p>
    <w:p w:rsidR="00502E65" w:rsidRPr="00517397" w:rsidRDefault="00502E65" w:rsidP="00517397">
      <w:pPr>
        <w:ind w:left="0" w:firstLine="708"/>
        <w:rPr>
          <w:sz w:val="28"/>
          <w:szCs w:val="28"/>
        </w:rPr>
      </w:pPr>
      <w:r w:rsidRPr="00517397">
        <w:rPr>
          <w:sz w:val="28"/>
          <w:szCs w:val="28"/>
        </w:rPr>
        <w:t>Мероприятие «Обеспечение деятельности МКУ «Транспортно-хозяйственное обеспечение» на его обеспечение запланировано 11251,0 тыс.руб., освоено 11032,6 тыс.руб. (98,1%) от планового значения (исполнено в размере потребности).</w:t>
      </w:r>
    </w:p>
    <w:p w:rsidR="00502E65" w:rsidRPr="00517397" w:rsidRDefault="00502E65" w:rsidP="00517397">
      <w:pPr>
        <w:ind w:left="0" w:firstLine="708"/>
        <w:rPr>
          <w:sz w:val="28"/>
          <w:szCs w:val="28"/>
        </w:rPr>
      </w:pPr>
      <w:r w:rsidRPr="00517397">
        <w:rPr>
          <w:sz w:val="28"/>
          <w:szCs w:val="28"/>
        </w:rPr>
        <w:t>в) задача 3 «Обеспечение права участия граждан муниципального округа в осуществлении правосудия в качестве присяжных заседателей». На обеспечение выполнения данной задачи за счет субвенций из федерального бюджета выделено 1,2 тыс.руб. Освоены в полном объеме</w:t>
      </w:r>
    </w:p>
    <w:p w:rsidR="00502E65" w:rsidRPr="00517397" w:rsidRDefault="00B46E40" w:rsidP="00517397">
      <w:pPr>
        <w:ind w:left="0" w:firstLine="284"/>
        <w:rPr>
          <w:sz w:val="28"/>
          <w:szCs w:val="28"/>
        </w:rPr>
      </w:pPr>
      <w:r>
        <w:rPr>
          <w:sz w:val="28"/>
          <w:szCs w:val="28"/>
        </w:rPr>
        <w:t xml:space="preserve">     </w:t>
      </w:r>
      <w:r w:rsidR="00502E65" w:rsidRPr="00517397">
        <w:rPr>
          <w:sz w:val="28"/>
          <w:szCs w:val="28"/>
        </w:rPr>
        <w:t>По результатам реализации подпрограммы 3 за 2023 год из 3 запланированных показателей задач исполнены все 3.</w:t>
      </w:r>
    </w:p>
    <w:p w:rsidR="00502E65" w:rsidRPr="00517397" w:rsidRDefault="00502E65" w:rsidP="00517397">
      <w:pPr>
        <w:pStyle w:val="af3"/>
        <w:spacing w:after="0"/>
        <w:ind w:left="0"/>
        <w:rPr>
          <w:i/>
          <w:noProof/>
          <w:sz w:val="28"/>
          <w:szCs w:val="28"/>
        </w:rPr>
      </w:pPr>
      <w:r w:rsidRPr="00517397">
        <w:rPr>
          <w:noProof/>
          <w:sz w:val="28"/>
          <w:szCs w:val="28"/>
        </w:rPr>
        <w:t xml:space="preserve">     </w:t>
      </w:r>
      <w:r w:rsidR="00B46E40">
        <w:rPr>
          <w:noProof/>
          <w:sz w:val="28"/>
          <w:szCs w:val="28"/>
        </w:rPr>
        <w:t xml:space="preserve">    </w:t>
      </w:r>
      <w:r w:rsidRPr="00517397">
        <w:rPr>
          <w:noProof/>
          <w:sz w:val="28"/>
          <w:szCs w:val="28"/>
        </w:rPr>
        <w:t>Обеспечивающая подпрограмма.</w:t>
      </w:r>
      <w:r w:rsidRPr="00517397">
        <w:rPr>
          <w:i/>
          <w:noProof/>
          <w:sz w:val="28"/>
          <w:szCs w:val="28"/>
        </w:rPr>
        <w:t xml:space="preserve"> </w:t>
      </w:r>
      <w:r w:rsidRPr="00517397">
        <w:rPr>
          <w:noProof/>
          <w:sz w:val="28"/>
          <w:szCs w:val="28"/>
        </w:rPr>
        <w:t>На обеспечение деятельности администратора муниципальной программы-Администрация Западнодвинского муниципального округа Тверской области в 2023 году запланированы из местного бюджета 36 174,2 тыс.рублей</w:t>
      </w:r>
      <w:r w:rsidRPr="00517397">
        <w:rPr>
          <w:i/>
          <w:noProof/>
          <w:sz w:val="28"/>
          <w:szCs w:val="28"/>
        </w:rPr>
        <w:t xml:space="preserve">. </w:t>
      </w:r>
      <w:r w:rsidRPr="00517397">
        <w:rPr>
          <w:sz w:val="28"/>
          <w:szCs w:val="28"/>
        </w:rPr>
        <w:t>Средства  освоены в объеме 98,8 % ,что составило 35 739,7 тыс.рублей.</w:t>
      </w:r>
    </w:p>
    <w:p w:rsidR="00502E65" w:rsidRPr="00517397" w:rsidRDefault="00502E65" w:rsidP="00B46E40">
      <w:pPr>
        <w:autoSpaceDE w:val="0"/>
        <w:autoSpaceDN w:val="0"/>
        <w:adjustRightInd w:val="0"/>
        <w:ind w:left="0" w:firstLine="709"/>
        <w:jc w:val="center"/>
        <w:rPr>
          <w:b/>
          <w:bCs/>
          <w:sz w:val="28"/>
          <w:szCs w:val="28"/>
        </w:rPr>
      </w:pPr>
      <w:r w:rsidRPr="00517397">
        <w:rPr>
          <w:b/>
          <w:bCs/>
          <w:sz w:val="28"/>
          <w:szCs w:val="28"/>
        </w:rPr>
        <w:t>2.Основные результаты реализации муниципальной программы.</w:t>
      </w:r>
    </w:p>
    <w:p w:rsidR="00502E65" w:rsidRPr="00517397" w:rsidRDefault="00502E65" w:rsidP="00517397">
      <w:pPr>
        <w:autoSpaceDE w:val="0"/>
        <w:autoSpaceDN w:val="0"/>
        <w:adjustRightInd w:val="0"/>
        <w:ind w:left="0" w:firstLine="709"/>
        <w:rPr>
          <w:sz w:val="28"/>
          <w:szCs w:val="28"/>
        </w:rPr>
      </w:pPr>
      <w:r w:rsidRPr="00517397">
        <w:rPr>
          <w:bCs/>
          <w:sz w:val="28"/>
          <w:szCs w:val="28"/>
        </w:rPr>
        <w:t>Основные результаты реализации муниципальной программы в 2023 году в соответствии с Методикой оценки эффективности реализации муниципальной программы муниципального образования Западнодвинский муниципальный округ Тверской области, характеризуются следующими индикаторами:</w:t>
      </w:r>
    </w:p>
    <w:p w:rsidR="00502E65" w:rsidRPr="00517397" w:rsidRDefault="00502E65" w:rsidP="00517397">
      <w:pPr>
        <w:autoSpaceDE w:val="0"/>
        <w:autoSpaceDN w:val="0"/>
        <w:adjustRightInd w:val="0"/>
        <w:ind w:left="0" w:hanging="1"/>
        <w:rPr>
          <w:sz w:val="28"/>
          <w:szCs w:val="28"/>
        </w:rPr>
      </w:pPr>
      <w:r w:rsidRPr="00517397">
        <w:rPr>
          <w:sz w:val="28"/>
          <w:szCs w:val="28"/>
        </w:rPr>
        <w:t>1. Индекс достижения  значений показателей муниципальной программы:                       0,999</w:t>
      </w:r>
    </w:p>
    <w:p w:rsidR="00502E65" w:rsidRPr="00517397" w:rsidRDefault="00502E65" w:rsidP="00517397">
      <w:pPr>
        <w:ind w:left="0" w:hanging="1"/>
        <w:rPr>
          <w:sz w:val="28"/>
          <w:szCs w:val="28"/>
        </w:rPr>
      </w:pPr>
      <w:r w:rsidRPr="00517397">
        <w:rPr>
          <w:sz w:val="28"/>
          <w:szCs w:val="28"/>
        </w:rPr>
        <w:t>1.1.средний индекс достижения значений показ</w:t>
      </w:r>
      <w:r w:rsidR="00B46E40">
        <w:rPr>
          <w:sz w:val="28"/>
          <w:szCs w:val="28"/>
        </w:rPr>
        <w:t xml:space="preserve">ателей цели:                          </w:t>
      </w:r>
      <w:r w:rsidRPr="00517397">
        <w:rPr>
          <w:sz w:val="28"/>
          <w:szCs w:val="28"/>
        </w:rPr>
        <w:t>1</w:t>
      </w:r>
    </w:p>
    <w:p w:rsidR="00502E65" w:rsidRPr="00517397" w:rsidRDefault="00502E65" w:rsidP="00517397">
      <w:pPr>
        <w:ind w:left="0" w:hanging="1"/>
        <w:rPr>
          <w:sz w:val="28"/>
          <w:szCs w:val="28"/>
        </w:rPr>
      </w:pPr>
      <w:r w:rsidRPr="00517397">
        <w:rPr>
          <w:sz w:val="28"/>
          <w:szCs w:val="28"/>
        </w:rPr>
        <w:t xml:space="preserve">1.2.средний индекс достижения значений показателей задач:       </w:t>
      </w:r>
      <w:r w:rsidR="00B46E40">
        <w:rPr>
          <w:sz w:val="28"/>
          <w:szCs w:val="28"/>
        </w:rPr>
        <w:t xml:space="preserve">          </w:t>
      </w:r>
      <w:r w:rsidRPr="00517397">
        <w:rPr>
          <w:sz w:val="28"/>
          <w:szCs w:val="28"/>
        </w:rPr>
        <w:t>0,993</w:t>
      </w:r>
    </w:p>
    <w:p w:rsidR="00502E65" w:rsidRPr="00517397" w:rsidRDefault="00502E65" w:rsidP="00517397">
      <w:pPr>
        <w:ind w:left="0" w:hanging="1"/>
        <w:rPr>
          <w:sz w:val="28"/>
          <w:szCs w:val="28"/>
        </w:rPr>
      </w:pPr>
      <w:r w:rsidRPr="00517397">
        <w:rPr>
          <w:sz w:val="28"/>
          <w:szCs w:val="28"/>
        </w:rPr>
        <w:t>1.3. средний индекс достижения показателе</w:t>
      </w:r>
      <w:r w:rsidR="00B46E40">
        <w:rPr>
          <w:sz w:val="28"/>
          <w:szCs w:val="28"/>
        </w:rPr>
        <w:t xml:space="preserve">й мероприятий:                   </w:t>
      </w:r>
      <w:r w:rsidRPr="00517397">
        <w:rPr>
          <w:sz w:val="28"/>
          <w:szCs w:val="28"/>
        </w:rPr>
        <w:t>1,005</w:t>
      </w:r>
    </w:p>
    <w:p w:rsidR="00502E65" w:rsidRPr="00517397" w:rsidRDefault="00502E65" w:rsidP="00517397">
      <w:pPr>
        <w:ind w:left="0" w:hanging="1"/>
        <w:rPr>
          <w:sz w:val="28"/>
          <w:szCs w:val="28"/>
        </w:rPr>
      </w:pPr>
      <w:r w:rsidRPr="00517397">
        <w:rPr>
          <w:sz w:val="28"/>
          <w:szCs w:val="28"/>
        </w:rPr>
        <w:t xml:space="preserve">2.Индекс освоения бюджетных средств, выделенных на реализацию муниципальной программы:                                             </w:t>
      </w:r>
      <w:r w:rsidR="00B46E40">
        <w:rPr>
          <w:sz w:val="28"/>
          <w:szCs w:val="28"/>
        </w:rPr>
        <w:t xml:space="preserve">                       </w:t>
      </w:r>
      <w:r w:rsidRPr="00517397">
        <w:rPr>
          <w:sz w:val="28"/>
          <w:szCs w:val="28"/>
        </w:rPr>
        <w:t>0,988</w:t>
      </w:r>
    </w:p>
    <w:p w:rsidR="00502E65" w:rsidRPr="00517397" w:rsidRDefault="00502E65" w:rsidP="00517397">
      <w:pPr>
        <w:ind w:left="0" w:hanging="1"/>
        <w:rPr>
          <w:sz w:val="28"/>
          <w:szCs w:val="28"/>
        </w:rPr>
      </w:pPr>
      <w:r w:rsidRPr="00517397">
        <w:rPr>
          <w:sz w:val="28"/>
          <w:szCs w:val="28"/>
        </w:rPr>
        <w:t xml:space="preserve">3. Критерий эффективности реализации муниципальной программы: </w:t>
      </w:r>
      <w:r w:rsidR="00B46E40">
        <w:rPr>
          <w:sz w:val="28"/>
          <w:szCs w:val="28"/>
        </w:rPr>
        <w:t xml:space="preserve">   </w:t>
      </w:r>
      <w:r w:rsidRPr="00517397">
        <w:rPr>
          <w:sz w:val="28"/>
          <w:szCs w:val="28"/>
        </w:rPr>
        <w:t>1,01</w:t>
      </w:r>
    </w:p>
    <w:p w:rsidR="00502E65" w:rsidRPr="00517397" w:rsidRDefault="00502E65" w:rsidP="00517397">
      <w:pPr>
        <w:ind w:left="0" w:hanging="1"/>
        <w:rPr>
          <w:sz w:val="28"/>
          <w:szCs w:val="28"/>
        </w:rPr>
      </w:pPr>
      <w:r w:rsidRPr="00517397">
        <w:rPr>
          <w:sz w:val="28"/>
          <w:szCs w:val="28"/>
        </w:rPr>
        <w:t>4.Оценка эффективности реализации муниципальной программы: Эффективное планирование и реализация муниципальной программы в отчетном периоде.</w:t>
      </w:r>
    </w:p>
    <w:p w:rsidR="00502E65" w:rsidRPr="00517397" w:rsidRDefault="00502E65" w:rsidP="00517397">
      <w:pPr>
        <w:ind w:left="0" w:hanging="1"/>
        <w:rPr>
          <w:sz w:val="28"/>
          <w:szCs w:val="28"/>
        </w:rPr>
      </w:pPr>
      <w:r w:rsidRPr="00517397">
        <w:rPr>
          <w:sz w:val="28"/>
          <w:szCs w:val="28"/>
        </w:rPr>
        <w:t xml:space="preserve">5.Показатель качества планирования муниципальной программы:           </w:t>
      </w:r>
      <w:r w:rsidR="00B46E40">
        <w:rPr>
          <w:sz w:val="28"/>
          <w:szCs w:val="28"/>
        </w:rPr>
        <w:t xml:space="preserve">  </w:t>
      </w:r>
      <w:r w:rsidRPr="00517397">
        <w:rPr>
          <w:sz w:val="28"/>
          <w:szCs w:val="28"/>
        </w:rPr>
        <w:t>1</w:t>
      </w:r>
    </w:p>
    <w:p w:rsidR="00502E65" w:rsidRPr="00517397" w:rsidRDefault="00502E65" w:rsidP="00517397">
      <w:pPr>
        <w:pStyle w:val="af3"/>
        <w:spacing w:after="0"/>
        <w:ind w:left="0"/>
        <w:rPr>
          <w:b/>
          <w:bCs/>
          <w:sz w:val="28"/>
          <w:szCs w:val="28"/>
        </w:rPr>
      </w:pPr>
    </w:p>
    <w:p w:rsidR="00502E65" w:rsidRPr="00517397" w:rsidRDefault="00502E65" w:rsidP="00B46E40">
      <w:pPr>
        <w:pStyle w:val="af3"/>
        <w:numPr>
          <w:ilvl w:val="0"/>
          <w:numId w:val="11"/>
        </w:numPr>
        <w:spacing w:after="0" w:line="240" w:lineRule="auto"/>
        <w:ind w:left="0" w:firstLine="360"/>
        <w:jc w:val="center"/>
        <w:rPr>
          <w:b/>
          <w:bCs/>
          <w:sz w:val="28"/>
          <w:szCs w:val="28"/>
        </w:rPr>
      </w:pPr>
      <w:r w:rsidRPr="00517397">
        <w:rPr>
          <w:b/>
          <w:bCs/>
          <w:sz w:val="28"/>
          <w:szCs w:val="28"/>
        </w:rPr>
        <w:t>Анализ результатов деятельности администратора муниципальной программы по управлению реализацией муниципальной программы и меры по совершенствованию управления реализацией муниципальной программы.</w:t>
      </w:r>
    </w:p>
    <w:p w:rsidR="00502E65" w:rsidRPr="00517397" w:rsidRDefault="00502E65" w:rsidP="00517397">
      <w:pPr>
        <w:pStyle w:val="af3"/>
        <w:spacing w:after="0"/>
        <w:ind w:left="0"/>
        <w:rPr>
          <w:noProof/>
          <w:sz w:val="28"/>
          <w:szCs w:val="28"/>
        </w:rPr>
      </w:pPr>
      <w:r w:rsidRPr="00517397">
        <w:rPr>
          <w:noProof/>
          <w:sz w:val="28"/>
          <w:szCs w:val="28"/>
        </w:rPr>
        <w:tab/>
        <w:t xml:space="preserve">Администратором муниципальной программы разработан и реализован в 2023 году план мероприятий по реализации муниципальной программмы, определяющий деятельность каждого структурного подразделения по исполнению мероприятий муниципальной программы в соответствии с установлеными сроками и ответственными исполнителями. </w:t>
      </w:r>
    </w:p>
    <w:p w:rsidR="00502E65" w:rsidRPr="00517397" w:rsidRDefault="00502E65" w:rsidP="00517397">
      <w:pPr>
        <w:pStyle w:val="af3"/>
        <w:spacing w:after="0"/>
        <w:ind w:left="0"/>
        <w:rPr>
          <w:noProof/>
          <w:sz w:val="28"/>
          <w:szCs w:val="28"/>
        </w:rPr>
      </w:pPr>
      <w:r w:rsidRPr="00517397">
        <w:rPr>
          <w:noProof/>
          <w:sz w:val="28"/>
          <w:szCs w:val="28"/>
        </w:rPr>
        <w:tab/>
        <w:t>В течение 2023 года осуществлялся мониторинг реализации муниципальной программы, направленный на раннее предупреждение возникновения проблем и отклонений при реализации муниципальной программы от запланированного уровня. Производилось внесение изменений в муниципальную программу по мере необходимисти.</w:t>
      </w:r>
    </w:p>
    <w:p w:rsidR="00502E65" w:rsidRPr="00517397" w:rsidRDefault="00B46E40" w:rsidP="00517397">
      <w:pPr>
        <w:tabs>
          <w:tab w:val="left" w:pos="900"/>
        </w:tabs>
        <w:ind w:left="0" w:firstLine="540"/>
        <w:rPr>
          <w:sz w:val="28"/>
          <w:szCs w:val="28"/>
        </w:rPr>
      </w:pPr>
      <w:r>
        <w:rPr>
          <w:sz w:val="28"/>
          <w:szCs w:val="28"/>
        </w:rPr>
        <w:t xml:space="preserve"> </w:t>
      </w:r>
      <w:r w:rsidR="00502E65" w:rsidRPr="00517397">
        <w:rPr>
          <w:sz w:val="28"/>
          <w:szCs w:val="28"/>
        </w:rPr>
        <w:t>Показатели исполнения муниципальной программы в разрезе подпрограмм, мероприятий программы соответствуют данным бюджетной росписи о кассовом исполнении расходов бюджета. С учетом основных параметров бюджета муниципального образования Западнодвинский муниципальный округ Тверской области на плановый период, использование запланированных финансовых ресурсов на реализацию данной муниципальной программы до окончания срока ее реализации, возможно.</w:t>
      </w:r>
    </w:p>
    <w:p w:rsidR="00166750" w:rsidRPr="00517397" w:rsidRDefault="00166750" w:rsidP="00517397">
      <w:pPr>
        <w:spacing w:line="240" w:lineRule="auto"/>
        <w:ind w:left="0"/>
        <w:contextualSpacing/>
        <w:rPr>
          <w:noProof/>
          <w:color w:val="FF0000"/>
          <w:sz w:val="28"/>
          <w:szCs w:val="28"/>
        </w:rPr>
      </w:pPr>
    </w:p>
    <w:p w:rsidR="00166750" w:rsidRPr="00517397" w:rsidRDefault="00166750" w:rsidP="00517397">
      <w:pPr>
        <w:pStyle w:val="af3"/>
        <w:spacing w:after="0" w:line="240" w:lineRule="auto"/>
        <w:ind w:left="0"/>
        <w:rPr>
          <w:color w:val="FF0000"/>
          <w:sz w:val="28"/>
          <w:szCs w:val="28"/>
        </w:rPr>
      </w:pPr>
    </w:p>
    <w:p w:rsidR="00166750" w:rsidRPr="00517397" w:rsidRDefault="00166750" w:rsidP="00517397">
      <w:pPr>
        <w:pStyle w:val="af3"/>
        <w:spacing w:after="0" w:line="240" w:lineRule="auto"/>
        <w:ind w:left="0"/>
        <w:rPr>
          <w:color w:val="FF0000"/>
          <w:sz w:val="28"/>
          <w:szCs w:val="28"/>
        </w:rPr>
      </w:pPr>
    </w:p>
    <w:p w:rsidR="00166750" w:rsidRPr="00517397" w:rsidRDefault="00166750" w:rsidP="00517397">
      <w:pPr>
        <w:pStyle w:val="af3"/>
        <w:spacing w:after="0" w:line="240" w:lineRule="auto"/>
        <w:ind w:left="0"/>
        <w:rPr>
          <w:color w:val="FF0000"/>
          <w:sz w:val="28"/>
          <w:szCs w:val="28"/>
        </w:rPr>
      </w:pPr>
    </w:p>
    <w:p w:rsidR="00166750" w:rsidRPr="00517397" w:rsidRDefault="00166750" w:rsidP="00517397">
      <w:pPr>
        <w:pStyle w:val="af3"/>
        <w:spacing w:after="0" w:line="240" w:lineRule="auto"/>
        <w:ind w:left="0"/>
        <w:rPr>
          <w:color w:val="FF0000"/>
          <w:sz w:val="28"/>
          <w:szCs w:val="28"/>
        </w:rPr>
      </w:pPr>
    </w:p>
    <w:p w:rsidR="00166750" w:rsidRPr="00517397" w:rsidRDefault="00166750" w:rsidP="00517397">
      <w:pPr>
        <w:pStyle w:val="af3"/>
        <w:spacing w:after="0" w:line="240" w:lineRule="auto"/>
        <w:ind w:left="0"/>
        <w:rPr>
          <w:color w:val="FF0000"/>
          <w:sz w:val="28"/>
          <w:szCs w:val="28"/>
        </w:rPr>
      </w:pPr>
    </w:p>
    <w:p w:rsidR="00166750" w:rsidRPr="00517397" w:rsidRDefault="00166750" w:rsidP="00517397">
      <w:pPr>
        <w:pStyle w:val="af3"/>
        <w:spacing w:after="0" w:line="240" w:lineRule="auto"/>
        <w:ind w:left="0"/>
        <w:rPr>
          <w:color w:val="FF0000"/>
          <w:sz w:val="28"/>
          <w:szCs w:val="28"/>
        </w:rPr>
      </w:pPr>
    </w:p>
    <w:p w:rsidR="00166750" w:rsidRPr="00517397" w:rsidRDefault="00166750" w:rsidP="00517397">
      <w:pPr>
        <w:pStyle w:val="af3"/>
        <w:spacing w:after="0" w:line="240" w:lineRule="auto"/>
        <w:ind w:left="0"/>
        <w:rPr>
          <w:color w:val="FF0000"/>
          <w:sz w:val="28"/>
          <w:szCs w:val="28"/>
        </w:rPr>
      </w:pPr>
    </w:p>
    <w:p w:rsidR="00166750" w:rsidRPr="00517397" w:rsidRDefault="00166750" w:rsidP="00517397">
      <w:pPr>
        <w:pStyle w:val="af3"/>
        <w:spacing w:after="0" w:line="240" w:lineRule="auto"/>
        <w:ind w:left="0"/>
        <w:rPr>
          <w:color w:val="FF0000"/>
          <w:sz w:val="28"/>
          <w:szCs w:val="28"/>
        </w:rPr>
      </w:pPr>
    </w:p>
    <w:p w:rsidR="00166750" w:rsidRPr="00517397" w:rsidRDefault="00166750" w:rsidP="00517397">
      <w:pPr>
        <w:pStyle w:val="af3"/>
        <w:spacing w:after="0" w:line="240" w:lineRule="auto"/>
        <w:ind w:left="0"/>
        <w:rPr>
          <w:color w:val="FF0000"/>
          <w:sz w:val="28"/>
          <w:szCs w:val="28"/>
        </w:rPr>
      </w:pPr>
    </w:p>
    <w:p w:rsidR="00166750" w:rsidRPr="00517397" w:rsidRDefault="00166750" w:rsidP="00517397">
      <w:pPr>
        <w:pStyle w:val="af3"/>
        <w:spacing w:after="0" w:line="240" w:lineRule="auto"/>
        <w:ind w:left="0"/>
        <w:rPr>
          <w:color w:val="FF0000"/>
          <w:sz w:val="28"/>
          <w:szCs w:val="28"/>
        </w:rPr>
      </w:pPr>
    </w:p>
    <w:p w:rsidR="00563B42" w:rsidRPr="00517397" w:rsidRDefault="00563B42" w:rsidP="00517397">
      <w:pPr>
        <w:pStyle w:val="af3"/>
        <w:spacing w:after="0" w:line="240" w:lineRule="auto"/>
        <w:ind w:left="0"/>
        <w:rPr>
          <w:color w:val="FF0000"/>
          <w:sz w:val="28"/>
          <w:szCs w:val="28"/>
        </w:rPr>
      </w:pPr>
    </w:p>
    <w:p w:rsidR="00563B42" w:rsidRPr="00517397" w:rsidRDefault="00563B42" w:rsidP="00517397">
      <w:pPr>
        <w:pStyle w:val="af3"/>
        <w:spacing w:after="0" w:line="240" w:lineRule="auto"/>
        <w:ind w:left="0"/>
        <w:rPr>
          <w:color w:val="FF0000"/>
          <w:sz w:val="28"/>
          <w:szCs w:val="28"/>
        </w:rPr>
      </w:pPr>
    </w:p>
    <w:p w:rsidR="00563B42" w:rsidRPr="00517397" w:rsidRDefault="00563B42" w:rsidP="00517397">
      <w:pPr>
        <w:pStyle w:val="af3"/>
        <w:spacing w:after="0" w:line="240" w:lineRule="auto"/>
        <w:ind w:left="0"/>
        <w:rPr>
          <w:color w:val="FF0000"/>
          <w:sz w:val="28"/>
          <w:szCs w:val="28"/>
        </w:rPr>
      </w:pPr>
    </w:p>
    <w:p w:rsidR="00563B42" w:rsidRPr="00517397" w:rsidRDefault="00563B42" w:rsidP="00517397">
      <w:pPr>
        <w:pStyle w:val="af3"/>
        <w:spacing w:after="0" w:line="240" w:lineRule="auto"/>
        <w:ind w:left="0"/>
        <w:rPr>
          <w:color w:val="FF0000"/>
          <w:sz w:val="28"/>
          <w:szCs w:val="28"/>
        </w:rPr>
      </w:pPr>
    </w:p>
    <w:p w:rsidR="00502E65" w:rsidRPr="00517397" w:rsidRDefault="00502E65" w:rsidP="00517397">
      <w:pPr>
        <w:pStyle w:val="af3"/>
        <w:spacing w:after="0" w:line="240" w:lineRule="auto"/>
        <w:ind w:left="0"/>
        <w:rPr>
          <w:color w:val="FF0000"/>
          <w:sz w:val="28"/>
          <w:szCs w:val="28"/>
        </w:rPr>
      </w:pPr>
    </w:p>
    <w:p w:rsidR="00502E65" w:rsidRPr="00517397" w:rsidRDefault="00502E65" w:rsidP="00517397">
      <w:pPr>
        <w:pStyle w:val="af3"/>
        <w:spacing w:after="0" w:line="240" w:lineRule="auto"/>
        <w:ind w:left="0"/>
        <w:rPr>
          <w:color w:val="FF0000"/>
          <w:sz w:val="28"/>
          <w:szCs w:val="28"/>
        </w:rPr>
      </w:pPr>
    </w:p>
    <w:p w:rsidR="00502E65" w:rsidRPr="00517397" w:rsidRDefault="00502E65" w:rsidP="00517397">
      <w:pPr>
        <w:pStyle w:val="af3"/>
        <w:spacing w:after="0" w:line="240" w:lineRule="auto"/>
        <w:ind w:left="0"/>
        <w:rPr>
          <w:color w:val="FF0000"/>
          <w:sz w:val="28"/>
          <w:szCs w:val="28"/>
        </w:rPr>
      </w:pPr>
    </w:p>
    <w:p w:rsidR="00502E65" w:rsidRPr="00517397" w:rsidRDefault="00502E65" w:rsidP="00517397">
      <w:pPr>
        <w:pStyle w:val="af3"/>
        <w:spacing w:after="0" w:line="240" w:lineRule="auto"/>
        <w:ind w:left="0"/>
        <w:rPr>
          <w:color w:val="FF0000"/>
          <w:sz w:val="28"/>
          <w:szCs w:val="28"/>
        </w:rPr>
      </w:pPr>
    </w:p>
    <w:p w:rsidR="00502E65" w:rsidRPr="00517397" w:rsidRDefault="00502E65" w:rsidP="00517397">
      <w:pPr>
        <w:pStyle w:val="af3"/>
        <w:spacing w:after="0" w:line="240" w:lineRule="auto"/>
        <w:ind w:left="0"/>
        <w:rPr>
          <w:color w:val="FF0000"/>
          <w:sz w:val="28"/>
          <w:szCs w:val="28"/>
        </w:rPr>
      </w:pPr>
    </w:p>
    <w:p w:rsidR="00502E65" w:rsidRPr="00517397" w:rsidRDefault="00502E65" w:rsidP="00517397">
      <w:pPr>
        <w:pStyle w:val="af3"/>
        <w:spacing w:after="0" w:line="240" w:lineRule="auto"/>
        <w:ind w:left="0"/>
        <w:rPr>
          <w:color w:val="FF0000"/>
          <w:sz w:val="28"/>
          <w:szCs w:val="28"/>
        </w:rPr>
      </w:pPr>
    </w:p>
    <w:p w:rsidR="00502E65" w:rsidRPr="00517397" w:rsidRDefault="00502E65" w:rsidP="00517397">
      <w:pPr>
        <w:pStyle w:val="af3"/>
        <w:spacing w:after="0" w:line="240" w:lineRule="auto"/>
        <w:ind w:left="0"/>
        <w:rPr>
          <w:color w:val="FF0000"/>
          <w:sz w:val="28"/>
          <w:szCs w:val="28"/>
        </w:rPr>
      </w:pPr>
    </w:p>
    <w:p w:rsidR="00502E65" w:rsidRPr="00517397" w:rsidRDefault="00502E65" w:rsidP="00517397">
      <w:pPr>
        <w:pStyle w:val="af3"/>
        <w:spacing w:after="0" w:line="240" w:lineRule="auto"/>
        <w:ind w:left="0"/>
        <w:rPr>
          <w:color w:val="FF0000"/>
          <w:sz w:val="28"/>
          <w:szCs w:val="28"/>
        </w:rPr>
      </w:pPr>
    </w:p>
    <w:p w:rsidR="00502E65" w:rsidRPr="00517397" w:rsidRDefault="00502E65" w:rsidP="00517397">
      <w:pPr>
        <w:pStyle w:val="af3"/>
        <w:spacing w:after="0" w:line="240" w:lineRule="auto"/>
        <w:ind w:left="0"/>
        <w:rPr>
          <w:color w:val="FF0000"/>
          <w:sz w:val="28"/>
          <w:szCs w:val="28"/>
        </w:rPr>
      </w:pPr>
    </w:p>
    <w:p w:rsidR="00502E65" w:rsidRPr="00517397" w:rsidRDefault="00502E65" w:rsidP="00517397">
      <w:pPr>
        <w:pStyle w:val="af3"/>
        <w:spacing w:after="0" w:line="240" w:lineRule="auto"/>
        <w:ind w:left="0"/>
        <w:rPr>
          <w:color w:val="FF0000"/>
          <w:sz w:val="28"/>
          <w:szCs w:val="28"/>
        </w:rPr>
      </w:pPr>
    </w:p>
    <w:p w:rsidR="00502E65" w:rsidRPr="00517397" w:rsidRDefault="00502E65" w:rsidP="00517397">
      <w:pPr>
        <w:pStyle w:val="af3"/>
        <w:spacing w:after="0" w:line="240" w:lineRule="auto"/>
        <w:ind w:left="0"/>
        <w:rPr>
          <w:color w:val="FF0000"/>
          <w:sz w:val="28"/>
          <w:szCs w:val="28"/>
        </w:rPr>
      </w:pPr>
    </w:p>
    <w:p w:rsidR="00502E65" w:rsidRPr="00517397" w:rsidRDefault="00502E65" w:rsidP="00517397">
      <w:pPr>
        <w:pStyle w:val="af3"/>
        <w:spacing w:after="0" w:line="240" w:lineRule="auto"/>
        <w:ind w:left="0"/>
        <w:rPr>
          <w:color w:val="FF0000"/>
          <w:sz w:val="28"/>
          <w:szCs w:val="28"/>
        </w:rPr>
      </w:pPr>
    </w:p>
    <w:p w:rsidR="00502E65" w:rsidRPr="00517397" w:rsidRDefault="00502E65" w:rsidP="00517397">
      <w:pPr>
        <w:pStyle w:val="af3"/>
        <w:spacing w:after="0" w:line="240" w:lineRule="auto"/>
        <w:ind w:left="0"/>
        <w:rPr>
          <w:color w:val="FF0000"/>
          <w:sz w:val="28"/>
          <w:szCs w:val="28"/>
        </w:rPr>
      </w:pPr>
    </w:p>
    <w:p w:rsidR="00502E65" w:rsidRPr="00517397" w:rsidRDefault="00502E65" w:rsidP="00517397">
      <w:pPr>
        <w:pStyle w:val="af3"/>
        <w:spacing w:after="0" w:line="240" w:lineRule="auto"/>
        <w:ind w:left="0"/>
        <w:rPr>
          <w:color w:val="FF0000"/>
          <w:sz w:val="28"/>
          <w:szCs w:val="28"/>
        </w:rPr>
      </w:pPr>
    </w:p>
    <w:p w:rsidR="00502E65" w:rsidRPr="00517397" w:rsidRDefault="00502E65" w:rsidP="00517397">
      <w:pPr>
        <w:pStyle w:val="af3"/>
        <w:spacing w:after="0" w:line="240" w:lineRule="auto"/>
        <w:ind w:left="0"/>
        <w:rPr>
          <w:color w:val="FF0000"/>
          <w:sz w:val="28"/>
          <w:szCs w:val="28"/>
        </w:rPr>
      </w:pPr>
    </w:p>
    <w:p w:rsidR="00502E65" w:rsidRPr="00517397" w:rsidRDefault="00502E65" w:rsidP="00517397">
      <w:pPr>
        <w:pStyle w:val="af3"/>
        <w:spacing w:after="0" w:line="240" w:lineRule="auto"/>
        <w:ind w:left="0"/>
        <w:rPr>
          <w:color w:val="FF0000"/>
          <w:sz w:val="28"/>
          <w:szCs w:val="28"/>
        </w:rPr>
      </w:pPr>
    </w:p>
    <w:p w:rsidR="00502E65" w:rsidRPr="00517397" w:rsidRDefault="00502E65" w:rsidP="00517397">
      <w:pPr>
        <w:pStyle w:val="af3"/>
        <w:spacing w:after="0" w:line="240" w:lineRule="auto"/>
        <w:ind w:left="0"/>
        <w:rPr>
          <w:color w:val="FF0000"/>
          <w:sz w:val="28"/>
          <w:szCs w:val="28"/>
        </w:rPr>
      </w:pPr>
    </w:p>
    <w:p w:rsidR="00502E65" w:rsidRPr="00517397" w:rsidRDefault="00502E65" w:rsidP="00517397">
      <w:pPr>
        <w:pStyle w:val="af3"/>
        <w:spacing w:after="0" w:line="240" w:lineRule="auto"/>
        <w:ind w:left="0"/>
        <w:rPr>
          <w:color w:val="FF0000"/>
          <w:sz w:val="28"/>
          <w:szCs w:val="28"/>
        </w:rPr>
      </w:pPr>
    </w:p>
    <w:p w:rsidR="00B46E40" w:rsidRDefault="00B46E40" w:rsidP="00B46E40">
      <w:pPr>
        <w:pStyle w:val="af3"/>
        <w:spacing w:after="0" w:line="240" w:lineRule="auto"/>
        <w:ind w:left="0"/>
        <w:rPr>
          <w:color w:val="FF0000"/>
          <w:sz w:val="28"/>
          <w:szCs w:val="28"/>
        </w:rPr>
      </w:pPr>
    </w:p>
    <w:p w:rsidR="003B2FAA" w:rsidRPr="00B46E40" w:rsidRDefault="0065019A" w:rsidP="00B46E40">
      <w:pPr>
        <w:pStyle w:val="af3"/>
        <w:spacing w:after="0" w:line="240" w:lineRule="auto"/>
        <w:ind w:left="0"/>
        <w:jc w:val="right"/>
        <w:rPr>
          <w:sz w:val="24"/>
          <w:szCs w:val="28"/>
        </w:rPr>
      </w:pPr>
      <w:r w:rsidRPr="00B46E40">
        <w:rPr>
          <w:sz w:val="24"/>
          <w:szCs w:val="28"/>
        </w:rPr>
        <w:t xml:space="preserve">  Приложение 11</w:t>
      </w:r>
    </w:p>
    <w:p w:rsidR="0065019A" w:rsidRPr="00B46E40" w:rsidRDefault="003B2FAA" w:rsidP="00517397">
      <w:pPr>
        <w:tabs>
          <w:tab w:val="left" w:pos="4536"/>
        </w:tabs>
        <w:spacing w:line="240" w:lineRule="auto"/>
        <w:ind w:left="0"/>
        <w:jc w:val="right"/>
        <w:rPr>
          <w:sz w:val="24"/>
          <w:szCs w:val="28"/>
        </w:rPr>
      </w:pPr>
      <w:r w:rsidRPr="00B46E40">
        <w:rPr>
          <w:sz w:val="24"/>
          <w:szCs w:val="28"/>
        </w:rPr>
        <w:t>к сводному докладу о ходе реализации и об</w:t>
      </w:r>
    </w:p>
    <w:p w:rsidR="0065019A" w:rsidRPr="00B46E40" w:rsidRDefault="003B2FAA" w:rsidP="00517397">
      <w:pPr>
        <w:tabs>
          <w:tab w:val="left" w:pos="4536"/>
        </w:tabs>
        <w:spacing w:line="240" w:lineRule="auto"/>
        <w:ind w:left="0"/>
        <w:jc w:val="right"/>
        <w:rPr>
          <w:sz w:val="24"/>
          <w:szCs w:val="28"/>
        </w:rPr>
      </w:pPr>
      <w:r w:rsidRPr="00B46E40">
        <w:rPr>
          <w:sz w:val="24"/>
          <w:szCs w:val="28"/>
        </w:rPr>
        <w:t>оценке эффективности муниципальных</w:t>
      </w:r>
    </w:p>
    <w:p w:rsidR="003B2FAA" w:rsidRPr="00B46E40" w:rsidRDefault="003B2FAA" w:rsidP="00517397">
      <w:pPr>
        <w:tabs>
          <w:tab w:val="left" w:pos="4536"/>
        </w:tabs>
        <w:spacing w:line="240" w:lineRule="auto"/>
        <w:ind w:left="0"/>
        <w:jc w:val="right"/>
        <w:rPr>
          <w:sz w:val="24"/>
          <w:szCs w:val="28"/>
        </w:rPr>
      </w:pPr>
      <w:r w:rsidRPr="00B46E40">
        <w:rPr>
          <w:sz w:val="24"/>
          <w:szCs w:val="28"/>
        </w:rPr>
        <w:t>программ</w:t>
      </w:r>
      <w:r w:rsidR="00502E65" w:rsidRPr="00B46E40">
        <w:rPr>
          <w:sz w:val="24"/>
          <w:szCs w:val="28"/>
        </w:rPr>
        <w:t xml:space="preserve"> </w:t>
      </w:r>
      <w:r w:rsidRPr="00B46E40">
        <w:rPr>
          <w:sz w:val="24"/>
          <w:szCs w:val="28"/>
        </w:rPr>
        <w:t xml:space="preserve">муниципального образования </w:t>
      </w:r>
    </w:p>
    <w:p w:rsidR="00502E65" w:rsidRPr="00B46E40" w:rsidRDefault="003B2FAA" w:rsidP="00517397">
      <w:pPr>
        <w:tabs>
          <w:tab w:val="left" w:pos="4536"/>
        </w:tabs>
        <w:spacing w:line="240" w:lineRule="auto"/>
        <w:ind w:left="0"/>
        <w:jc w:val="right"/>
        <w:rPr>
          <w:sz w:val="24"/>
          <w:szCs w:val="28"/>
        </w:rPr>
      </w:pPr>
      <w:r w:rsidRPr="00B46E40">
        <w:rPr>
          <w:sz w:val="24"/>
          <w:szCs w:val="28"/>
        </w:rPr>
        <w:t>Западнодвинский</w:t>
      </w:r>
      <w:r w:rsidR="00502E65" w:rsidRPr="00B46E40">
        <w:rPr>
          <w:sz w:val="24"/>
          <w:szCs w:val="28"/>
        </w:rPr>
        <w:t xml:space="preserve"> </w:t>
      </w:r>
      <w:r w:rsidR="006E7666" w:rsidRPr="00B46E40">
        <w:rPr>
          <w:sz w:val="24"/>
          <w:szCs w:val="28"/>
        </w:rPr>
        <w:t>муниципальный округ</w:t>
      </w:r>
    </w:p>
    <w:p w:rsidR="0065019A" w:rsidRPr="00B46E40" w:rsidRDefault="00FA7432" w:rsidP="00517397">
      <w:pPr>
        <w:tabs>
          <w:tab w:val="left" w:pos="4536"/>
        </w:tabs>
        <w:spacing w:line="240" w:lineRule="auto"/>
        <w:ind w:left="0"/>
        <w:jc w:val="right"/>
        <w:rPr>
          <w:sz w:val="24"/>
          <w:szCs w:val="28"/>
        </w:rPr>
      </w:pPr>
      <w:r w:rsidRPr="00B46E40">
        <w:rPr>
          <w:sz w:val="24"/>
          <w:szCs w:val="28"/>
        </w:rPr>
        <w:t>Тверской области</w:t>
      </w:r>
    </w:p>
    <w:p w:rsidR="003B2FAA" w:rsidRPr="00B46E40" w:rsidRDefault="00502E65" w:rsidP="00517397">
      <w:pPr>
        <w:tabs>
          <w:tab w:val="left" w:pos="4536"/>
        </w:tabs>
        <w:spacing w:line="240" w:lineRule="auto"/>
        <w:ind w:left="0"/>
        <w:jc w:val="right"/>
        <w:rPr>
          <w:sz w:val="24"/>
          <w:szCs w:val="28"/>
        </w:rPr>
      </w:pPr>
      <w:r w:rsidRPr="00B46E40">
        <w:rPr>
          <w:sz w:val="24"/>
          <w:szCs w:val="28"/>
        </w:rPr>
        <w:t>за 2023</w:t>
      </w:r>
      <w:r w:rsidR="003B2FAA" w:rsidRPr="00B46E40">
        <w:rPr>
          <w:sz w:val="24"/>
          <w:szCs w:val="28"/>
        </w:rPr>
        <w:t xml:space="preserve"> год</w:t>
      </w:r>
    </w:p>
    <w:p w:rsidR="003B2FAA" w:rsidRPr="00517397" w:rsidRDefault="003B2FAA" w:rsidP="00517397">
      <w:pPr>
        <w:spacing w:line="240" w:lineRule="auto"/>
        <w:ind w:left="0"/>
        <w:contextualSpacing/>
        <w:rPr>
          <w:b/>
          <w:sz w:val="28"/>
          <w:szCs w:val="28"/>
        </w:rPr>
      </w:pPr>
    </w:p>
    <w:p w:rsidR="00563B42" w:rsidRPr="00517397" w:rsidRDefault="003B2FAA" w:rsidP="00517397">
      <w:pPr>
        <w:spacing w:line="240" w:lineRule="auto"/>
        <w:ind w:left="0"/>
        <w:jc w:val="center"/>
        <w:rPr>
          <w:b/>
          <w:sz w:val="28"/>
          <w:szCs w:val="28"/>
        </w:rPr>
      </w:pPr>
      <w:r w:rsidRPr="00517397">
        <w:rPr>
          <w:b/>
          <w:sz w:val="28"/>
          <w:szCs w:val="28"/>
        </w:rPr>
        <w:t>Краткая информация о реализации</w:t>
      </w:r>
    </w:p>
    <w:p w:rsidR="00563B42" w:rsidRPr="00517397" w:rsidRDefault="003B2FAA" w:rsidP="00517397">
      <w:pPr>
        <w:spacing w:line="240" w:lineRule="auto"/>
        <w:ind w:left="0"/>
        <w:jc w:val="center"/>
        <w:rPr>
          <w:b/>
          <w:sz w:val="28"/>
          <w:szCs w:val="28"/>
        </w:rPr>
      </w:pPr>
      <w:r w:rsidRPr="00517397">
        <w:rPr>
          <w:b/>
          <w:sz w:val="28"/>
          <w:szCs w:val="28"/>
        </w:rPr>
        <w:t xml:space="preserve"> муниципальной программы</w:t>
      </w:r>
    </w:p>
    <w:p w:rsidR="00563B42" w:rsidRPr="00517397" w:rsidRDefault="00FA7432" w:rsidP="00517397">
      <w:pPr>
        <w:spacing w:line="240" w:lineRule="auto"/>
        <w:ind w:left="0"/>
        <w:jc w:val="center"/>
        <w:rPr>
          <w:b/>
          <w:sz w:val="28"/>
          <w:szCs w:val="28"/>
        </w:rPr>
      </w:pPr>
      <w:r w:rsidRPr="00517397">
        <w:rPr>
          <w:b/>
          <w:sz w:val="28"/>
          <w:szCs w:val="28"/>
        </w:rPr>
        <w:t>муниципального о</w:t>
      </w:r>
      <w:r w:rsidR="00490FD3" w:rsidRPr="00517397">
        <w:rPr>
          <w:b/>
          <w:sz w:val="28"/>
          <w:szCs w:val="28"/>
        </w:rPr>
        <w:t xml:space="preserve">бразования </w:t>
      </w:r>
    </w:p>
    <w:p w:rsidR="00502E65" w:rsidRPr="00517397" w:rsidRDefault="00490FD3" w:rsidP="00517397">
      <w:pPr>
        <w:spacing w:line="240" w:lineRule="auto"/>
        <w:ind w:left="0"/>
        <w:jc w:val="center"/>
        <w:rPr>
          <w:b/>
          <w:sz w:val="28"/>
          <w:szCs w:val="28"/>
        </w:rPr>
      </w:pPr>
      <w:r w:rsidRPr="00517397">
        <w:rPr>
          <w:b/>
          <w:sz w:val="28"/>
          <w:szCs w:val="28"/>
        </w:rPr>
        <w:t>Западнодвинский муниципальный округ</w:t>
      </w:r>
    </w:p>
    <w:p w:rsidR="00FA7432" w:rsidRPr="00517397" w:rsidRDefault="00FA7432" w:rsidP="00517397">
      <w:pPr>
        <w:spacing w:line="240" w:lineRule="auto"/>
        <w:ind w:left="0"/>
        <w:jc w:val="center"/>
        <w:rPr>
          <w:b/>
          <w:sz w:val="28"/>
          <w:szCs w:val="28"/>
        </w:rPr>
      </w:pPr>
      <w:r w:rsidRPr="00517397">
        <w:rPr>
          <w:b/>
          <w:sz w:val="28"/>
          <w:szCs w:val="28"/>
        </w:rPr>
        <w:t xml:space="preserve"> Тверской области</w:t>
      </w:r>
    </w:p>
    <w:p w:rsidR="003B2FAA" w:rsidRPr="00517397" w:rsidRDefault="003B2FAA" w:rsidP="00517397">
      <w:pPr>
        <w:spacing w:line="240" w:lineRule="auto"/>
        <w:ind w:left="0"/>
        <w:jc w:val="center"/>
        <w:rPr>
          <w:b/>
          <w:sz w:val="28"/>
          <w:szCs w:val="28"/>
        </w:rPr>
      </w:pPr>
      <w:r w:rsidRPr="00517397">
        <w:rPr>
          <w:b/>
          <w:sz w:val="28"/>
          <w:szCs w:val="28"/>
        </w:rPr>
        <w:t xml:space="preserve"> «Управление финансами</w:t>
      </w:r>
      <w:r w:rsidR="00FA7432" w:rsidRPr="00517397">
        <w:rPr>
          <w:b/>
          <w:sz w:val="28"/>
          <w:szCs w:val="28"/>
        </w:rPr>
        <w:t>»</w:t>
      </w:r>
      <w:r w:rsidR="00490FD3" w:rsidRPr="00517397">
        <w:rPr>
          <w:b/>
          <w:sz w:val="28"/>
          <w:szCs w:val="28"/>
        </w:rPr>
        <w:br/>
        <w:t>на 2021 – 2026</w:t>
      </w:r>
      <w:r w:rsidR="00FA7432" w:rsidRPr="00517397">
        <w:rPr>
          <w:b/>
          <w:sz w:val="28"/>
          <w:szCs w:val="28"/>
        </w:rPr>
        <w:t xml:space="preserve"> годы</w:t>
      </w:r>
    </w:p>
    <w:p w:rsidR="003B2FAA" w:rsidRPr="00517397" w:rsidRDefault="009B0410" w:rsidP="00517397">
      <w:pPr>
        <w:spacing w:line="240" w:lineRule="auto"/>
        <w:ind w:left="0"/>
        <w:jc w:val="center"/>
        <w:rPr>
          <w:b/>
          <w:sz w:val="28"/>
          <w:szCs w:val="28"/>
        </w:rPr>
      </w:pPr>
      <w:r w:rsidRPr="00517397">
        <w:rPr>
          <w:b/>
          <w:sz w:val="28"/>
          <w:szCs w:val="28"/>
        </w:rPr>
        <w:t xml:space="preserve"> за 20</w:t>
      </w:r>
      <w:r w:rsidR="00502E65" w:rsidRPr="00517397">
        <w:rPr>
          <w:b/>
          <w:sz w:val="28"/>
          <w:szCs w:val="28"/>
        </w:rPr>
        <w:t>23</w:t>
      </w:r>
      <w:r w:rsidR="003B2FAA" w:rsidRPr="00517397">
        <w:rPr>
          <w:b/>
          <w:sz w:val="28"/>
          <w:szCs w:val="28"/>
        </w:rPr>
        <w:t xml:space="preserve"> год</w:t>
      </w:r>
    </w:p>
    <w:p w:rsidR="00FA7432" w:rsidRPr="00517397" w:rsidRDefault="00FA7432" w:rsidP="00517397">
      <w:pPr>
        <w:spacing w:line="240" w:lineRule="auto"/>
        <w:ind w:left="0"/>
        <w:jc w:val="center"/>
        <w:rPr>
          <w:b/>
          <w:color w:val="FF0000"/>
          <w:sz w:val="28"/>
          <w:szCs w:val="28"/>
        </w:rPr>
      </w:pPr>
    </w:p>
    <w:p w:rsidR="00FA7432" w:rsidRPr="00517397" w:rsidRDefault="00FA7432" w:rsidP="00517397">
      <w:pPr>
        <w:spacing w:line="240" w:lineRule="auto"/>
        <w:ind w:left="0"/>
        <w:jc w:val="center"/>
        <w:rPr>
          <w:b/>
          <w:sz w:val="28"/>
          <w:szCs w:val="28"/>
        </w:rPr>
      </w:pPr>
      <w:r w:rsidRPr="00517397">
        <w:rPr>
          <w:b/>
          <w:sz w:val="28"/>
          <w:szCs w:val="28"/>
        </w:rPr>
        <w:t>1.Оценка достижения цели муниципальной программы и результата реализации муниципальной программы.</w:t>
      </w:r>
    </w:p>
    <w:p w:rsidR="00FA7432" w:rsidRPr="00517397" w:rsidRDefault="00FA7432" w:rsidP="00517397">
      <w:pPr>
        <w:spacing w:line="240" w:lineRule="auto"/>
        <w:ind w:left="0"/>
        <w:contextualSpacing/>
        <w:rPr>
          <w:noProof/>
          <w:sz w:val="28"/>
          <w:szCs w:val="28"/>
        </w:rPr>
      </w:pPr>
    </w:p>
    <w:p w:rsidR="004E359A" w:rsidRPr="00517397" w:rsidRDefault="004E359A" w:rsidP="00B46E40">
      <w:pPr>
        <w:spacing w:line="240" w:lineRule="auto"/>
        <w:ind w:left="0" w:firstLine="709"/>
        <w:contextualSpacing/>
        <w:rPr>
          <w:noProof/>
          <w:sz w:val="28"/>
          <w:szCs w:val="28"/>
        </w:rPr>
      </w:pPr>
      <w:r w:rsidRPr="00517397">
        <w:rPr>
          <w:noProof/>
          <w:sz w:val="28"/>
          <w:szCs w:val="28"/>
        </w:rPr>
        <w:t>Муниципальная программа Западнодвинского муниципального округа Тверской области «Управление финансами» на 2021-2026 годы (далее-муниципальная программа) утверждена постановлением администрации Западнодвинского муниципального округа Тверской области от 09.11.2020 №223 «Об утверждении муниципальной программы Западнодвинского муниципального округа Тверской области «Управление финансами» на 2021-2026 годы».</w:t>
      </w:r>
    </w:p>
    <w:p w:rsidR="004E359A" w:rsidRPr="00517397" w:rsidRDefault="004E359A" w:rsidP="00B46E40">
      <w:pPr>
        <w:spacing w:line="240" w:lineRule="auto"/>
        <w:ind w:left="0" w:firstLine="709"/>
        <w:contextualSpacing/>
        <w:rPr>
          <w:noProof/>
          <w:sz w:val="28"/>
          <w:szCs w:val="28"/>
        </w:rPr>
      </w:pPr>
      <w:r w:rsidRPr="00517397">
        <w:rPr>
          <w:noProof/>
          <w:sz w:val="28"/>
          <w:szCs w:val="28"/>
        </w:rPr>
        <w:t>Администратор муниципальной программы - Финансовый отдел администрации Западнодвинского муниципального округа Тверской области.</w:t>
      </w:r>
    </w:p>
    <w:p w:rsidR="004E359A" w:rsidRPr="00517397" w:rsidRDefault="004E359A" w:rsidP="00B46E40">
      <w:pPr>
        <w:spacing w:line="240" w:lineRule="auto"/>
        <w:ind w:left="0" w:firstLine="709"/>
        <w:contextualSpacing/>
        <w:rPr>
          <w:noProof/>
          <w:sz w:val="28"/>
          <w:szCs w:val="28"/>
        </w:rPr>
      </w:pPr>
      <w:r w:rsidRPr="00517397">
        <w:rPr>
          <w:noProof/>
          <w:sz w:val="28"/>
          <w:szCs w:val="28"/>
        </w:rPr>
        <w:t>Объем освоенных бюджетных средств в рамках муниципальной программы в 2023 году составил 8610 тыс.рублей, или 99,7% от запланированных 8634,1 тыс.рублей.</w:t>
      </w:r>
    </w:p>
    <w:p w:rsidR="004E359A" w:rsidRPr="00517397" w:rsidRDefault="004E359A" w:rsidP="00B46E40">
      <w:pPr>
        <w:spacing w:line="240" w:lineRule="auto"/>
        <w:ind w:left="0" w:firstLine="709"/>
        <w:contextualSpacing/>
        <w:rPr>
          <w:noProof/>
          <w:sz w:val="28"/>
          <w:szCs w:val="28"/>
        </w:rPr>
      </w:pPr>
      <w:r w:rsidRPr="00517397">
        <w:rPr>
          <w:noProof/>
          <w:sz w:val="28"/>
          <w:szCs w:val="28"/>
        </w:rPr>
        <w:t>Муниципальная программа направлена на реализацию следующей цели: «Обеспечение эффективного управления муниципальными финансами Западнодвинского муниципального округа Тверской области».</w:t>
      </w:r>
    </w:p>
    <w:p w:rsidR="004E359A" w:rsidRPr="00517397" w:rsidRDefault="004E359A" w:rsidP="00B46E40">
      <w:pPr>
        <w:spacing w:line="240" w:lineRule="auto"/>
        <w:ind w:left="0" w:firstLine="709"/>
        <w:contextualSpacing/>
        <w:rPr>
          <w:noProof/>
          <w:sz w:val="28"/>
          <w:szCs w:val="28"/>
        </w:rPr>
      </w:pPr>
      <w:r w:rsidRPr="00517397">
        <w:rPr>
          <w:noProof/>
          <w:sz w:val="28"/>
          <w:szCs w:val="28"/>
        </w:rPr>
        <w:t xml:space="preserve">Достижение цели характеризуется 3 показателями: </w:t>
      </w:r>
    </w:p>
    <w:p w:rsidR="004E359A" w:rsidRPr="00517397" w:rsidRDefault="004E359A" w:rsidP="00B46E40">
      <w:pPr>
        <w:spacing w:line="240" w:lineRule="auto"/>
        <w:ind w:left="0" w:firstLine="709"/>
        <w:contextualSpacing/>
        <w:rPr>
          <w:noProof/>
          <w:sz w:val="28"/>
          <w:szCs w:val="28"/>
        </w:rPr>
      </w:pPr>
      <w:r w:rsidRPr="00517397">
        <w:rPr>
          <w:noProof/>
          <w:sz w:val="28"/>
          <w:szCs w:val="28"/>
        </w:rPr>
        <w:t>1) показатель 1 «Доля расходов бюджета Западнодвинского муниципального округа Тверской области на обслуживание муниципального долга в общих расходах бюджета Западнодвинского муниципального округа Тверской области» исполнен на 100% и составил 0%;</w:t>
      </w:r>
    </w:p>
    <w:p w:rsidR="004E359A" w:rsidRPr="00517397" w:rsidRDefault="004E359A" w:rsidP="00B46E40">
      <w:pPr>
        <w:spacing w:line="240" w:lineRule="auto"/>
        <w:ind w:left="0" w:firstLine="709"/>
        <w:contextualSpacing/>
        <w:rPr>
          <w:bCs/>
          <w:noProof/>
          <w:sz w:val="28"/>
          <w:szCs w:val="28"/>
        </w:rPr>
      </w:pPr>
      <w:r w:rsidRPr="00517397">
        <w:rPr>
          <w:noProof/>
          <w:sz w:val="28"/>
          <w:szCs w:val="28"/>
        </w:rPr>
        <w:t xml:space="preserve">2) </w:t>
      </w:r>
      <w:r w:rsidRPr="00517397">
        <w:rPr>
          <w:bCs/>
          <w:noProof/>
          <w:sz w:val="28"/>
          <w:szCs w:val="28"/>
        </w:rPr>
        <w:t xml:space="preserve">показатель 2 «Дефицит бюджета </w:t>
      </w:r>
      <w:r w:rsidRPr="00517397">
        <w:rPr>
          <w:noProof/>
          <w:sz w:val="28"/>
          <w:szCs w:val="28"/>
        </w:rPr>
        <w:t>Западнодвинского муниципального округа</w:t>
      </w:r>
      <w:r w:rsidRPr="00517397">
        <w:rPr>
          <w:bCs/>
          <w:noProof/>
          <w:sz w:val="28"/>
          <w:szCs w:val="28"/>
        </w:rPr>
        <w:t xml:space="preserve"> Тверской области относительно утвержденного годового объема доходов бюджета </w:t>
      </w:r>
      <w:r w:rsidRPr="00517397">
        <w:rPr>
          <w:noProof/>
          <w:sz w:val="28"/>
          <w:szCs w:val="28"/>
        </w:rPr>
        <w:t>Западнодвинского муниципального округа</w:t>
      </w:r>
      <w:r w:rsidRPr="00517397">
        <w:rPr>
          <w:bCs/>
          <w:noProof/>
          <w:sz w:val="28"/>
          <w:szCs w:val="28"/>
        </w:rPr>
        <w:t xml:space="preserve"> Тверской области, за исключением утвержденного объема безвозмездных поступлений» исполнен на 100% и составил менее 10%;</w:t>
      </w:r>
    </w:p>
    <w:p w:rsidR="004E359A" w:rsidRPr="00517397" w:rsidRDefault="004E359A" w:rsidP="00B46E40">
      <w:pPr>
        <w:spacing w:line="240" w:lineRule="auto"/>
        <w:ind w:left="0" w:firstLine="709"/>
        <w:contextualSpacing/>
        <w:rPr>
          <w:noProof/>
          <w:sz w:val="28"/>
          <w:szCs w:val="28"/>
        </w:rPr>
      </w:pPr>
      <w:r w:rsidRPr="00517397">
        <w:rPr>
          <w:noProof/>
          <w:sz w:val="28"/>
          <w:szCs w:val="28"/>
        </w:rPr>
        <w:t>3) показатель 3 «Доля расходов бюджета Западнодвинского муниципального округа Тверской области, формируемых в рамках муниципальных программ, в общем объеме расходов бюджета Западнодвинского муниципального округа Тверской области» исполнен на 100% и составил 99,9%.</w:t>
      </w:r>
    </w:p>
    <w:p w:rsidR="004E359A" w:rsidRPr="00517397" w:rsidRDefault="004E359A" w:rsidP="00B46E40">
      <w:pPr>
        <w:spacing w:line="240" w:lineRule="auto"/>
        <w:ind w:left="0" w:firstLine="709"/>
        <w:contextualSpacing/>
        <w:rPr>
          <w:noProof/>
          <w:sz w:val="28"/>
          <w:szCs w:val="28"/>
        </w:rPr>
      </w:pPr>
      <w:r w:rsidRPr="00517397">
        <w:rPr>
          <w:noProof/>
          <w:sz w:val="28"/>
          <w:szCs w:val="28"/>
        </w:rPr>
        <w:t>Муниципальная программа включает в себя 2 подпрограммы, в том числе обеспечивающую подпрограмму:</w:t>
      </w:r>
    </w:p>
    <w:p w:rsidR="004E359A" w:rsidRPr="00517397" w:rsidRDefault="004E359A" w:rsidP="00B46E40">
      <w:pPr>
        <w:spacing w:line="240" w:lineRule="auto"/>
        <w:ind w:left="0" w:firstLine="709"/>
        <w:contextualSpacing/>
        <w:rPr>
          <w:noProof/>
          <w:sz w:val="28"/>
          <w:szCs w:val="28"/>
        </w:rPr>
      </w:pPr>
      <w:r w:rsidRPr="00517397">
        <w:rPr>
          <w:noProof/>
          <w:sz w:val="28"/>
          <w:szCs w:val="28"/>
        </w:rPr>
        <w:t>а) подпрограмма 1 «Обеспечение краткосрочной и долгосрочной сбалансированности и стабильности бюджета»;</w:t>
      </w:r>
    </w:p>
    <w:p w:rsidR="004E359A" w:rsidRPr="00517397" w:rsidRDefault="004E359A" w:rsidP="00B46E40">
      <w:pPr>
        <w:spacing w:line="240" w:lineRule="auto"/>
        <w:ind w:left="0" w:firstLine="709"/>
        <w:contextualSpacing/>
        <w:rPr>
          <w:noProof/>
          <w:sz w:val="28"/>
          <w:szCs w:val="28"/>
        </w:rPr>
      </w:pPr>
      <w:r w:rsidRPr="00517397">
        <w:rPr>
          <w:noProof/>
          <w:sz w:val="28"/>
          <w:szCs w:val="28"/>
        </w:rPr>
        <w:t>б) подпрограмма 2 «</w:t>
      </w:r>
      <w:r w:rsidRPr="00517397">
        <w:rPr>
          <w:bCs/>
          <w:noProof/>
          <w:sz w:val="28"/>
          <w:szCs w:val="28"/>
        </w:rPr>
        <w:t>Повышение качества организации бюджетного процесса»;</w:t>
      </w:r>
    </w:p>
    <w:p w:rsidR="004E359A" w:rsidRPr="00517397" w:rsidRDefault="004E359A" w:rsidP="00B46E40">
      <w:pPr>
        <w:spacing w:line="240" w:lineRule="auto"/>
        <w:ind w:left="0" w:firstLine="709"/>
        <w:contextualSpacing/>
        <w:rPr>
          <w:noProof/>
          <w:sz w:val="28"/>
          <w:szCs w:val="28"/>
        </w:rPr>
      </w:pPr>
      <w:r w:rsidRPr="00517397">
        <w:rPr>
          <w:noProof/>
          <w:sz w:val="28"/>
          <w:szCs w:val="28"/>
        </w:rPr>
        <w:t>в) обеспечивающая подпрограмма.</w:t>
      </w:r>
    </w:p>
    <w:p w:rsidR="004E359A" w:rsidRPr="00517397" w:rsidRDefault="004E359A" w:rsidP="00B46E40">
      <w:pPr>
        <w:spacing w:line="240" w:lineRule="auto"/>
        <w:ind w:left="0" w:firstLine="709"/>
        <w:contextualSpacing/>
        <w:rPr>
          <w:noProof/>
          <w:sz w:val="28"/>
          <w:szCs w:val="28"/>
        </w:rPr>
      </w:pPr>
      <w:r w:rsidRPr="00517397">
        <w:rPr>
          <w:noProof/>
          <w:sz w:val="28"/>
          <w:szCs w:val="28"/>
        </w:rPr>
        <w:t>Подпрограмма 1 «Обеспечение краткосрочной и долгосрочной сбалансированности и стабильности бюджета» направлена на решение 2 задач:</w:t>
      </w:r>
    </w:p>
    <w:p w:rsidR="004E359A" w:rsidRPr="00517397" w:rsidRDefault="004E359A" w:rsidP="00B46E40">
      <w:pPr>
        <w:spacing w:line="240" w:lineRule="auto"/>
        <w:ind w:left="0" w:firstLine="709"/>
        <w:contextualSpacing/>
        <w:rPr>
          <w:noProof/>
          <w:sz w:val="28"/>
          <w:szCs w:val="28"/>
        </w:rPr>
      </w:pPr>
      <w:r w:rsidRPr="00517397">
        <w:rPr>
          <w:noProof/>
          <w:sz w:val="28"/>
          <w:szCs w:val="28"/>
        </w:rPr>
        <w:t>а) задача 1 «Обеспечение эффективного управления муниципальным долгом Западнодвинского муниципального округа Тверской области»;</w:t>
      </w:r>
    </w:p>
    <w:p w:rsidR="004E359A" w:rsidRPr="00517397" w:rsidRDefault="004E359A" w:rsidP="00B46E40">
      <w:pPr>
        <w:spacing w:line="240" w:lineRule="auto"/>
        <w:ind w:left="0" w:firstLine="709"/>
        <w:contextualSpacing/>
        <w:rPr>
          <w:noProof/>
          <w:sz w:val="28"/>
          <w:szCs w:val="28"/>
        </w:rPr>
      </w:pPr>
      <w:r w:rsidRPr="00517397">
        <w:rPr>
          <w:noProof/>
          <w:sz w:val="28"/>
          <w:szCs w:val="28"/>
        </w:rPr>
        <w:t>б) задача 2 «Совершенствование муниципальной налоговой политики и мобилизация доходного потенциала Западнодвинскогомуниципального округа Тверской области».</w:t>
      </w:r>
    </w:p>
    <w:p w:rsidR="004E359A" w:rsidRPr="00517397" w:rsidRDefault="004E359A" w:rsidP="00B46E40">
      <w:pPr>
        <w:spacing w:line="240" w:lineRule="auto"/>
        <w:ind w:left="0" w:firstLine="709"/>
        <w:contextualSpacing/>
        <w:rPr>
          <w:noProof/>
          <w:sz w:val="28"/>
          <w:szCs w:val="28"/>
        </w:rPr>
      </w:pPr>
      <w:r w:rsidRPr="00517397">
        <w:rPr>
          <w:noProof/>
          <w:sz w:val="28"/>
          <w:szCs w:val="28"/>
        </w:rPr>
        <w:t>По результатам реализации подпрограммы 1 муниципальной программы за 2023 год запланированные показатели задач исполнены.</w:t>
      </w:r>
    </w:p>
    <w:p w:rsidR="004E359A" w:rsidRPr="00517397" w:rsidRDefault="004E359A" w:rsidP="00B46E40">
      <w:pPr>
        <w:spacing w:line="240" w:lineRule="auto"/>
        <w:ind w:left="0" w:firstLine="709"/>
        <w:contextualSpacing/>
        <w:rPr>
          <w:noProof/>
          <w:sz w:val="28"/>
          <w:szCs w:val="28"/>
        </w:rPr>
      </w:pPr>
      <w:r w:rsidRPr="00517397">
        <w:rPr>
          <w:noProof/>
          <w:sz w:val="28"/>
          <w:szCs w:val="28"/>
        </w:rPr>
        <w:t>Объем финансирования по данной подпрограмме на 2023 год не предусмотрен.</w:t>
      </w:r>
    </w:p>
    <w:p w:rsidR="004E359A" w:rsidRPr="00517397" w:rsidRDefault="004E359A" w:rsidP="00B46E40">
      <w:pPr>
        <w:spacing w:line="240" w:lineRule="auto"/>
        <w:ind w:left="0" w:firstLine="709"/>
        <w:contextualSpacing/>
        <w:rPr>
          <w:noProof/>
          <w:sz w:val="28"/>
          <w:szCs w:val="28"/>
        </w:rPr>
      </w:pPr>
      <w:r w:rsidRPr="00517397">
        <w:rPr>
          <w:noProof/>
          <w:sz w:val="28"/>
          <w:szCs w:val="28"/>
        </w:rPr>
        <w:t xml:space="preserve">В течение 2023 года, в рамках задачи по совершенствованию муниципальной налоговой политики и мобилизации доходного потенциала Западнодвинского муниципального округа, осуществлялся контроль за выполнением прогноза налоговых и неналоговых доходов местного бюджета. Ежемесячный анализ и оценка перспективного исполнения проводилась по всем видам налоговых и неналоговых доходов местного бюджета. Подготовлено 12 аналитических документов по исполнению доходов местного бюджета. </w:t>
      </w:r>
    </w:p>
    <w:p w:rsidR="004E359A" w:rsidRPr="00517397" w:rsidRDefault="004E359A" w:rsidP="00B46E40">
      <w:pPr>
        <w:spacing w:line="240" w:lineRule="auto"/>
        <w:ind w:left="0" w:firstLine="709"/>
        <w:contextualSpacing/>
        <w:rPr>
          <w:noProof/>
          <w:sz w:val="28"/>
          <w:szCs w:val="28"/>
        </w:rPr>
      </w:pPr>
      <w:r w:rsidRPr="00517397">
        <w:rPr>
          <w:noProof/>
          <w:sz w:val="28"/>
          <w:szCs w:val="28"/>
        </w:rPr>
        <w:t>В 2023 году проведено 9 заседаний Комиссии по укреплению налоговой и бюджетной дисциплины, проводимых совместно с Межрайонной ИФНС России №5 по Тверской области. В ходе работы Комиссии рассматривались вопросы погашения задолженности в бюджеты всех уровней, легализации заработной платы в организациях, соблюдения выплат работодателями размера заработной платы работникам не ниже МРОТ. На заседаниях Комиссии рассмотрено 95 субъекта предпринимательства и 85 физических лица. По результатам проведенной работы сумма погашенной задолженности в бюджет составила 4 млн. 623 тыс. рублей.</w:t>
      </w:r>
    </w:p>
    <w:p w:rsidR="004E359A" w:rsidRPr="00517397" w:rsidRDefault="004E359A" w:rsidP="00B46E40">
      <w:pPr>
        <w:spacing w:line="240" w:lineRule="auto"/>
        <w:ind w:left="0" w:firstLine="709"/>
        <w:contextualSpacing/>
        <w:rPr>
          <w:noProof/>
          <w:sz w:val="28"/>
          <w:szCs w:val="28"/>
        </w:rPr>
      </w:pPr>
      <w:r w:rsidRPr="00517397">
        <w:rPr>
          <w:noProof/>
          <w:sz w:val="28"/>
          <w:szCs w:val="28"/>
        </w:rPr>
        <w:t>Подпрограмма 2 «Повышение качества организации бюджетного процесса» направлена на решение 3 задач:</w:t>
      </w:r>
    </w:p>
    <w:p w:rsidR="004E359A" w:rsidRPr="00517397" w:rsidRDefault="004E359A" w:rsidP="00B46E40">
      <w:pPr>
        <w:spacing w:line="240" w:lineRule="auto"/>
        <w:ind w:left="0" w:firstLine="709"/>
        <w:contextualSpacing/>
        <w:rPr>
          <w:noProof/>
          <w:sz w:val="28"/>
          <w:szCs w:val="28"/>
        </w:rPr>
      </w:pPr>
      <w:r w:rsidRPr="00517397">
        <w:rPr>
          <w:noProof/>
          <w:sz w:val="28"/>
          <w:szCs w:val="28"/>
        </w:rPr>
        <w:t>а) задача 1 «Обеспечение эффективного управления бюджетным процессом в Западнодвинском муниципальном округе Тверской области»;</w:t>
      </w:r>
    </w:p>
    <w:p w:rsidR="004E359A" w:rsidRPr="00517397" w:rsidRDefault="004E359A" w:rsidP="00B46E40">
      <w:pPr>
        <w:spacing w:line="240" w:lineRule="auto"/>
        <w:ind w:left="0" w:firstLine="709"/>
        <w:contextualSpacing/>
        <w:rPr>
          <w:noProof/>
          <w:sz w:val="28"/>
          <w:szCs w:val="28"/>
        </w:rPr>
      </w:pPr>
      <w:r w:rsidRPr="00517397">
        <w:rPr>
          <w:noProof/>
          <w:sz w:val="28"/>
          <w:szCs w:val="28"/>
        </w:rPr>
        <w:t>б) задача 2 «Повышение эффективности и результативности инструментов программно-целевого управления и бюджетирования в Западнодвинском муниципальном округе Тверской области»;</w:t>
      </w:r>
    </w:p>
    <w:p w:rsidR="004E359A" w:rsidRPr="00517397" w:rsidRDefault="004E359A" w:rsidP="00B46E40">
      <w:pPr>
        <w:spacing w:line="240" w:lineRule="auto"/>
        <w:ind w:left="0" w:firstLine="709"/>
        <w:contextualSpacing/>
        <w:rPr>
          <w:i/>
          <w:noProof/>
          <w:sz w:val="28"/>
          <w:szCs w:val="28"/>
        </w:rPr>
      </w:pPr>
      <w:r w:rsidRPr="00517397">
        <w:rPr>
          <w:noProof/>
          <w:sz w:val="28"/>
          <w:szCs w:val="28"/>
        </w:rPr>
        <w:t>в) задача 3 «Обеспечение прозрачности и открытости бюджетного процесса Западнодвинского муниципального округа Тверской области».</w:t>
      </w:r>
    </w:p>
    <w:p w:rsidR="004E359A" w:rsidRPr="00517397" w:rsidRDefault="004E359A" w:rsidP="00B46E40">
      <w:pPr>
        <w:spacing w:line="240" w:lineRule="auto"/>
        <w:ind w:left="0" w:firstLine="709"/>
        <w:contextualSpacing/>
        <w:rPr>
          <w:noProof/>
          <w:sz w:val="28"/>
          <w:szCs w:val="28"/>
        </w:rPr>
      </w:pPr>
      <w:r w:rsidRPr="00517397">
        <w:rPr>
          <w:noProof/>
          <w:sz w:val="28"/>
          <w:szCs w:val="28"/>
        </w:rPr>
        <w:t>По результатам реализации подпрограммы 2 муниципальной программы за 2023 год запланированные показатели задач исполнены.</w:t>
      </w:r>
    </w:p>
    <w:p w:rsidR="004E359A" w:rsidRPr="00517397" w:rsidRDefault="004E359A" w:rsidP="00B46E40">
      <w:pPr>
        <w:spacing w:line="240" w:lineRule="auto"/>
        <w:ind w:left="0" w:firstLine="709"/>
        <w:contextualSpacing/>
        <w:rPr>
          <w:noProof/>
          <w:sz w:val="28"/>
          <w:szCs w:val="28"/>
        </w:rPr>
      </w:pPr>
      <w:r w:rsidRPr="00517397">
        <w:rPr>
          <w:noProof/>
          <w:sz w:val="28"/>
          <w:szCs w:val="28"/>
        </w:rPr>
        <w:t>Объем финансирования по данной подпрограмме на 2023 год не предусмотрен.</w:t>
      </w:r>
    </w:p>
    <w:p w:rsidR="004E359A" w:rsidRPr="00517397" w:rsidRDefault="004E359A" w:rsidP="00B46E40">
      <w:pPr>
        <w:spacing w:line="240" w:lineRule="auto"/>
        <w:ind w:left="0" w:firstLine="709"/>
        <w:contextualSpacing/>
        <w:rPr>
          <w:noProof/>
          <w:sz w:val="28"/>
          <w:szCs w:val="28"/>
        </w:rPr>
      </w:pPr>
      <w:r w:rsidRPr="00517397">
        <w:rPr>
          <w:noProof/>
          <w:sz w:val="28"/>
          <w:szCs w:val="28"/>
        </w:rPr>
        <w:t>В Западнодвинском муниципальном округе Тверской области организация бюджетного процесса осуществляется в соответствии с Бюджетным кодексом РФ и решением Думы Западнодвинского муниципального округа Тверской области от 24.12.2020 г. №46 «Об утверждении Положения о бюджетном процессе в муниципальном образовании Западнодвинский муниципальный округ Тверской области».В связи с изменением законодательства либо по иным причинам, включая структурные изменения в организации работы органов местного самоуправления, разрабатывались новые и вносились изменения в действующие муниципальные правовые акты по вопросам организации бюджетного процесса.</w:t>
      </w:r>
    </w:p>
    <w:p w:rsidR="004E359A" w:rsidRPr="00517397" w:rsidRDefault="004E359A" w:rsidP="00B46E40">
      <w:pPr>
        <w:spacing w:line="240" w:lineRule="auto"/>
        <w:ind w:left="0" w:firstLine="709"/>
        <w:contextualSpacing/>
        <w:rPr>
          <w:noProof/>
          <w:sz w:val="28"/>
          <w:szCs w:val="28"/>
        </w:rPr>
      </w:pPr>
      <w:r w:rsidRPr="00517397">
        <w:rPr>
          <w:noProof/>
          <w:sz w:val="28"/>
          <w:szCs w:val="28"/>
        </w:rPr>
        <w:t>Проект решения о бюджете Западнодвинского муниципального округа Тверской области на очередной финансовый год и плановый период представлен в срок, в соответствии с требованиями законодательства. В течение 2023 года подготовлено 6 проектов решений о внесении изменений в бюджет. Нарушений бюджетного законодательства при формировании и исполнении бюджета муниципального образования Западнодвинском муниципальном округе органами финансового контроля не выявлено.</w:t>
      </w:r>
    </w:p>
    <w:p w:rsidR="004E359A" w:rsidRPr="00517397" w:rsidRDefault="004E359A" w:rsidP="00B46E40">
      <w:pPr>
        <w:spacing w:line="240" w:lineRule="auto"/>
        <w:ind w:left="0" w:firstLine="709"/>
        <w:contextualSpacing/>
        <w:rPr>
          <w:noProof/>
          <w:sz w:val="28"/>
          <w:szCs w:val="28"/>
        </w:rPr>
      </w:pPr>
      <w:r w:rsidRPr="00517397">
        <w:rPr>
          <w:noProof/>
          <w:sz w:val="28"/>
          <w:szCs w:val="28"/>
        </w:rPr>
        <w:t>В качестве одного из инструментов повышения эффективности бюджетных расходов в округе принят программно-целевой принцип организации деятельности. Бюджет Западнодвинского муниципального округа Тверской области сформирован и исполнен на основе 12 муниципальных программ. Доля муниципальных программ Западнодвинского муниципального округа Тверской области, которые по итогам оценки эффективности реализации муниципальных программ за 2023 год реализованы недостаточно эффективно или требуют доработки на плановый период, в общем количестве муниципальных программ муниципального образования Западнодвинского муниципального округа Тверской области составила 0%. Доля программных расходов составила 99,9% в общей сумме расходов бюджета.</w:t>
      </w:r>
    </w:p>
    <w:p w:rsidR="004E359A" w:rsidRPr="00517397" w:rsidRDefault="004E359A" w:rsidP="00B46E40">
      <w:pPr>
        <w:spacing w:line="240" w:lineRule="auto"/>
        <w:ind w:left="0" w:firstLine="709"/>
        <w:contextualSpacing/>
        <w:rPr>
          <w:noProof/>
          <w:sz w:val="28"/>
          <w:szCs w:val="28"/>
        </w:rPr>
      </w:pPr>
      <w:r w:rsidRPr="00517397">
        <w:rPr>
          <w:noProof/>
          <w:sz w:val="28"/>
          <w:szCs w:val="28"/>
        </w:rPr>
        <w:t>Информация, характеризующая бюджетную систему Западнодвинского муниципального округа Тверской области, размещалась в открытом доступе в сети Интернет на официальном сайте администрации Западнодвинского муниципального округа Тверской области в полном объеме и публиковалась в средствах массовой информации. Кроме того, обеспечено размещение презентаций «Бюджет для граждан» на официальном сайте.</w:t>
      </w:r>
    </w:p>
    <w:p w:rsidR="004E359A" w:rsidRPr="00517397" w:rsidRDefault="004E359A" w:rsidP="00B46E40">
      <w:pPr>
        <w:spacing w:line="240" w:lineRule="auto"/>
        <w:ind w:left="0" w:firstLine="709"/>
        <w:contextualSpacing/>
        <w:rPr>
          <w:noProof/>
          <w:sz w:val="28"/>
          <w:szCs w:val="28"/>
        </w:rPr>
      </w:pPr>
      <w:r w:rsidRPr="00517397">
        <w:rPr>
          <w:noProof/>
          <w:sz w:val="28"/>
          <w:szCs w:val="28"/>
        </w:rPr>
        <w:t>Обеспечивающая подпрограмма.</w:t>
      </w:r>
    </w:p>
    <w:p w:rsidR="004E359A" w:rsidRPr="00517397" w:rsidRDefault="004E359A" w:rsidP="00B46E40">
      <w:pPr>
        <w:spacing w:line="240" w:lineRule="auto"/>
        <w:ind w:left="0" w:firstLine="709"/>
        <w:contextualSpacing/>
        <w:rPr>
          <w:noProof/>
          <w:sz w:val="28"/>
          <w:szCs w:val="28"/>
        </w:rPr>
      </w:pPr>
      <w:r w:rsidRPr="00517397">
        <w:rPr>
          <w:noProof/>
          <w:sz w:val="28"/>
          <w:szCs w:val="28"/>
        </w:rPr>
        <w:t>В рамках обеспечивающей подпрограммы предусмотрены расходы на финансовое обеспечение деятельности Финансового отдела администрации Западнодвинского муниципального округа Тверской области. На реализацию подпрограммы в 2023 году было предусмотрено 8634,1 тыс. рублей, исполнены расходы в сумме 8610 тыс. рублей или 99,7% к плановым назначениям.</w:t>
      </w:r>
    </w:p>
    <w:p w:rsidR="004E359A" w:rsidRPr="00517397" w:rsidRDefault="004E359A" w:rsidP="00517397">
      <w:pPr>
        <w:spacing w:line="240" w:lineRule="auto"/>
        <w:ind w:left="0"/>
        <w:contextualSpacing/>
        <w:rPr>
          <w:noProof/>
          <w:sz w:val="28"/>
          <w:szCs w:val="28"/>
        </w:rPr>
      </w:pPr>
    </w:p>
    <w:p w:rsidR="004E359A" w:rsidRPr="00517397" w:rsidRDefault="004E359A" w:rsidP="00517397">
      <w:pPr>
        <w:spacing w:line="240" w:lineRule="auto"/>
        <w:ind w:left="0"/>
        <w:contextualSpacing/>
        <w:jc w:val="center"/>
        <w:rPr>
          <w:b/>
          <w:bCs/>
          <w:noProof/>
          <w:sz w:val="28"/>
          <w:szCs w:val="28"/>
        </w:rPr>
      </w:pPr>
      <w:r w:rsidRPr="00517397">
        <w:rPr>
          <w:b/>
          <w:bCs/>
          <w:noProof/>
          <w:sz w:val="28"/>
          <w:szCs w:val="28"/>
        </w:rPr>
        <w:t>2.Основные результаты реализации муниципальной программы</w:t>
      </w:r>
    </w:p>
    <w:p w:rsidR="004E359A" w:rsidRPr="00517397" w:rsidRDefault="004E359A" w:rsidP="00517397">
      <w:pPr>
        <w:spacing w:line="240" w:lineRule="auto"/>
        <w:ind w:left="0"/>
        <w:contextualSpacing/>
        <w:rPr>
          <w:b/>
          <w:bCs/>
          <w:noProof/>
          <w:sz w:val="28"/>
          <w:szCs w:val="28"/>
        </w:rPr>
      </w:pPr>
    </w:p>
    <w:p w:rsidR="004E359A" w:rsidRPr="00517397" w:rsidRDefault="004E359A" w:rsidP="00B46E40">
      <w:pPr>
        <w:spacing w:line="240" w:lineRule="auto"/>
        <w:ind w:left="0" w:firstLine="709"/>
        <w:contextualSpacing/>
        <w:rPr>
          <w:bCs/>
          <w:noProof/>
          <w:sz w:val="28"/>
          <w:szCs w:val="28"/>
        </w:rPr>
      </w:pPr>
      <w:r w:rsidRPr="00517397">
        <w:rPr>
          <w:bCs/>
          <w:noProof/>
          <w:sz w:val="28"/>
          <w:szCs w:val="28"/>
        </w:rPr>
        <w:t>Основные результаты реализации муниципальной программы в 2023 году рассчитываются в соответствии с Методикой оценки эффективности реализации муниципальной программы муниципального образования Западнодвинского муниципального округа Тверской области.</w:t>
      </w:r>
    </w:p>
    <w:p w:rsidR="004E359A" w:rsidRPr="00517397" w:rsidRDefault="004E359A" w:rsidP="00B46E40">
      <w:pPr>
        <w:spacing w:line="240" w:lineRule="auto"/>
        <w:ind w:left="0" w:firstLine="709"/>
        <w:contextualSpacing/>
        <w:rPr>
          <w:noProof/>
          <w:sz w:val="28"/>
          <w:szCs w:val="28"/>
        </w:rPr>
      </w:pPr>
      <w:r w:rsidRPr="00517397">
        <w:rPr>
          <w:bCs/>
          <w:noProof/>
          <w:sz w:val="28"/>
          <w:szCs w:val="28"/>
        </w:rPr>
        <w:t>В связи с тем, что индекс освоения бюджетных средств равен 0, муниципальная программа исключается из оценки эффективности.</w:t>
      </w:r>
    </w:p>
    <w:p w:rsidR="004E359A" w:rsidRPr="00517397" w:rsidRDefault="004E359A" w:rsidP="00517397">
      <w:pPr>
        <w:spacing w:line="240" w:lineRule="auto"/>
        <w:ind w:left="0"/>
        <w:contextualSpacing/>
        <w:rPr>
          <w:noProof/>
          <w:sz w:val="28"/>
          <w:szCs w:val="28"/>
        </w:rPr>
      </w:pPr>
    </w:p>
    <w:p w:rsidR="004E359A" w:rsidRPr="00517397" w:rsidRDefault="004E359A" w:rsidP="00B46E40">
      <w:pPr>
        <w:spacing w:line="240" w:lineRule="auto"/>
        <w:ind w:left="0" w:firstLine="991"/>
        <w:contextualSpacing/>
        <w:jc w:val="center"/>
        <w:rPr>
          <w:noProof/>
          <w:sz w:val="28"/>
          <w:szCs w:val="28"/>
        </w:rPr>
      </w:pPr>
      <w:r w:rsidRPr="00517397">
        <w:rPr>
          <w:b/>
          <w:noProof/>
          <w:sz w:val="28"/>
          <w:szCs w:val="28"/>
        </w:rPr>
        <w:t>3.Анализ результатов деятельности администратора муниципальной программы по управлению реализацией муниципальной программы и меры по совершенствованию управления реализацией муниципальной программы</w:t>
      </w:r>
    </w:p>
    <w:p w:rsidR="004E359A" w:rsidRPr="00517397" w:rsidRDefault="004E359A" w:rsidP="00517397">
      <w:pPr>
        <w:spacing w:line="240" w:lineRule="auto"/>
        <w:ind w:left="0"/>
        <w:contextualSpacing/>
        <w:rPr>
          <w:noProof/>
          <w:sz w:val="28"/>
          <w:szCs w:val="28"/>
        </w:rPr>
      </w:pPr>
    </w:p>
    <w:p w:rsidR="004E359A" w:rsidRPr="00517397" w:rsidRDefault="004E359A" w:rsidP="00B46E40">
      <w:pPr>
        <w:spacing w:line="240" w:lineRule="auto"/>
        <w:ind w:left="0" w:firstLine="709"/>
        <w:contextualSpacing/>
        <w:rPr>
          <w:noProof/>
          <w:sz w:val="28"/>
          <w:szCs w:val="28"/>
        </w:rPr>
      </w:pPr>
      <w:r w:rsidRPr="00517397">
        <w:rPr>
          <w:noProof/>
          <w:sz w:val="28"/>
          <w:szCs w:val="28"/>
        </w:rPr>
        <w:t>В результате целенаправленной деятельностиадминистратора муниципальной программы по управлению реализацией муниципальной программы:</w:t>
      </w:r>
    </w:p>
    <w:p w:rsidR="004E359A" w:rsidRPr="00517397" w:rsidRDefault="004E359A" w:rsidP="00B46E40">
      <w:pPr>
        <w:spacing w:line="240" w:lineRule="auto"/>
        <w:ind w:left="0" w:firstLine="709"/>
        <w:contextualSpacing/>
        <w:rPr>
          <w:noProof/>
          <w:sz w:val="28"/>
          <w:szCs w:val="28"/>
        </w:rPr>
      </w:pPr>
      <w:r w:rsidRPr="00517397">
        <w:rPr>
          <w:noProof/>
          <w:sz w:val="28"/>
          <w:szCs w:val="28"/>
        </w:rPr>
        <w:t>- обеспечена сбалансированность местного бюджета при соблюдении ограничений по объему муниципального долга, установленных бюджетным законодательством Российской Федерации;</w:t>
      </w:r>
    </w:p>
    <w:p w:rsidR="004E359A" w:rsidRPr="00517397" w:rsidRDefault="004E359A" w:rsidP="00B46E40">
      <w:pPr>
        <w:spacing w:line="240" w:lineRule="auto"/>
        <w:ind w:left="0" w:firstLine="709"/>
        <w:contextualSpacing/>
        <w:rPr>
          <w:noProof/>
          <w:sz w:val="28"/>
          <w:szCs w:val="28"/>
        </w:rPr>
      </w:pPr>
      <w:r w:rsidRPr="00517397">
        <w:rPr>
          <w:noProof/>
          <w:sz w:val="28"/>
          <w:szCs w:val="28"/>
        </w:rPr>
        <w:t>- проведена работа по мобилизации доходного потенциала Западнодвинского муниципального округа, в том числе разработан план мероприятий по повышению поступлений налоговых и неналоговых доходов, а также по сокращению недоимки и задолженности по доходам в бюджет Западнодвинского муниципального округа;</w:t>
      </w:r>
    </w:p>
    <w:p w:rsidR="004E359A" w:rsidRPr="00517397" w:rsidRDefault="004E359A" w:rsidP="00B46E40">
      <w:pPr>
        <w:spacing w:line="240" w:lineRule="auto"/>
        <w:ind w:left="0" w:firstLine="709"/>
        <w:contextualSpacing/>
        <w:rPr>
          <w:noProof/>
          <w:sz w:val="28"/>
          <w:szCs w:val="28"/>
        </w:rPr>
      </w:pPr>
      <w:r w:rsidRPr="00517397">
        <w:rPr>
          <w:noProof/>
          <w:sz w:val="28"/>
          <w:szCs w:val="28"/>
        </w:rPr>
        <w:t>-создана и постоянно обновляется нормативная правовая база Западнодвинского муниципального округа по вопросам повышения качества организации бюджетного процесса и эффективности использования средств местного бюджета Западнодвинского муниципального округа.</w:t>
      </w:r>
    </w:p>
    <w:p w:rsidR="004E359A" w:rsidRPr="00517397" w:rsidRDefault="004E359A" w:rsidP="00B46E40">
      <w:pPr>
        <w:spacing w:line="240" w:lineRule="auto"/>
        <w:ind w:left="0" w:firstLine="709"/>
        <w:contextualSpacing/>
        <w:rPr>
          <w:noProof/>
          <w:sz w:val="28"/>
          <w:szCs w:val="28"/>
        </w:rPr>
      </w:pPr>
      <w:r w:rsidRPr="00517397">
        <w:rPr>
          <w:noProof/>
          <w:sz w:val="28"/>
          <w:szCs w:val="28"/>
        </w:rPr>
        <w:t>Реализация указанных мероприятий создала необходимые условия для повышения эффективности и открытости управления муниципальными финансами и позволила внедрить новые механизмы, повышающие качество его осуществления.</w:t>
      </w:r>
    </w:p>
    <w:p w:rsidR="004E359A" w:rsidRPr="00517397" w:rsidRDefault="004E359A" w:rsidP="00B46E40">
      <w:pPr>
        <w:spacing w:line="240" w:lineRule="auto"/>
        <w:ind w:left="0" w:firstLine="709"/>
        <w:contextualSpacing/>
        <w:rPr>
          <w:noProof/>
          <w:sz w:val="28"/>
          <w:szCs w:val="28"/>
        </w:rPr>
      </w:pPr>
      <w:r w:rsidRPr="00517397">
        <w:rPr>
          <w:noProof/>
          <w:sz w:val="28"/>
          <w:szCs w:val="28"/>
        </w:rPr>
        <w:t>Однако совершенствование бюджетного законодательства и бюджетной системы в целом ставит задачи по дальнейшему развитию существующего бюджетного процесса в Западнодвинском муниципальном округе.</w:t>
      </w:r>
    </w:p>
    <w:p w:rsidR="004E359A" w:rsidRPr="00517397" w:rsidRDefault="004E359A" w:rsidP="00B46E40">
      <w:pPr>
        <w:spacing w:line="240" w:lineRule="auto"/>
        <w:ind w:left="0" w:firstLine="709"/>
        <w:contextualSpacing/>
        <w:rPr>
          <w:noProof/>
          <w:sz w:val="28"/>
          <w:szCs w:val="28"/>
        </w:rPr>
      </w:pPr>
      <w:r w:rsidRPr="00517397">
        <w:rPr>
          <w:noProof/>
          <w:sz w:val="28"/>
          <w:szCs w:val="28"/>
        </w:rPr>
        <w:t>С целью совершенствования управления реализацией муниципальной программы администратором муниципальной программы:</w:t>
      </w:r>
    </w:p>
    <w:p w:rsidR="004E359A" w:rsidRPr="00517397" w:rsidRDefault="004E359A" w:rsidP="00B46E40">
      <w:pPr>
        <w:spacing w:line="240" w:lineRule="auto"/>
        <w:ind w:left="0" w:firstLine="709"/>
        <w:contextualSpacing/>
        <w:rPr>
          <w:noProof/>
          <w:sz w:val="28"/>
          <w:szCs w:val="28"/>
        </w:rPr>
      </w:pPr>
      <w:r w:rsidRPr="00517397">
        <w:rPr>
          <w:noProof/>
          <w:sz w:val="28"/>
          <w:szCs w:val="28"/>
        </w:rPr>
        <w:t>а) осуществляется контроль за реализацией программных мероприятий, за соблюдением сроков осуществления мероприятий муниципальной программы;</w:t>
      </w:r>
    </w:p>
    <w:p w:rsidR="004E359A" w:rsidRPr="00517397" w:rsidRDefault="004E359A" w:rsidP="00B46E40">
      <w:pPr>
        <w:spacing w:line="240" w:lineRule="auto"/>
        <w:ind w:left="0" w:firstLine="709"/>
        <w:contextualSpacing/>
        <w:rPr>
          <w:noProof/>
          <w:sz w:val="28"/>
          <w:szCs w:val="28"/>
        </w:rPr>
      </w:pPr>
      <w:r w:rsidRPr="00517397">
        <w:rPr>
          <w:noProof/>
          <w:sz w:val="28"/>
          <w:szCs w:val="28"/>
        </w:rPr>
        <w:t>б) повышается ответственность исполнителей за достижение значений показателей реализации мероприятий муниципальной программы;</w:t>
      </w:r>
    </w:p>
    <w:p w:rsidR="004E359A" w:rsidRPr="00517397" w:rsidRDefault="004E359A" w:rsidP="00B46E40">
      <w:pPr>
        <w:spacing w:line="240" w:lineRule="auto"/>
        <w:ind w:left="0" w:firstLine="709"/>
        <w:contextualSpacing/>
        <w:rPr>
          <w:noProof/>
          <w:sz w:val="28"/>
          <w:szCs w:val="28"/>
        </w:rPr>
      </w:pPr>
      <w:r w:rsidRPr="00517397">
        <w:rPr>
          <w:noProof/>
          <w:sz w:val="28"/>
          <w:szCs w:val="28"/>
        </w:rPr>
        <w:t>в) принимаются меры по улучшению межведомственного взаимодействия в ходе реализации муниципальной программы.</w:t>
      </w:r>
    </w:p>
    <w:p w:rsidR="004E359A" w:rsidRPr="00517397" w:rsidRDefault="004E359A" w:rsidP="00B46E40">
      <w:pPr>
        <w:spacing w:line="240" w:lineRule="auto"/>
        <w:ind w:left="0" w:firstLine="709"/>
        <w:contextualSpacing/>
        <w:rPr>
          <w:noProof/>
          <w:sz w:val="28"/>
          <w:szCs w:val="28"/>
        </w:rPr>
      </w:pPr>
      <w:r w:rsidRPr="00517397">
        <w:rPr>
          <w:noProof/>
          <w:sz w:val="28"/>
          <w:szCs w:val="28"/>
        </w:rPr>
        <w:t>Показатели исполнения муниципальной программы в разрезе подпрограмм, мероприятий программы соответствуют данным бюджетной росписи о кассовом исполнении расходов бюджета. С учетом основных параметров бюджета Западнодвинского муниципального округа Тверской области на плановый период, использование запланированных финансовых ресурсов на реализацию данной муниципальной программы до окончания срока ее реализации возможно.</w:t>
      </w:r>
    </w:p>
    <w:p w:rsidR="00E340DF" w:rsidRPr="00517397" w:rsidRDefault="00E340DF" w:rsidP="00517397">
      <w:pPr>
        <w:spacing w:line="240" w:lineRule="auto"/>
        <w:ind w:left="0"/>
        <w:contextualSpacing/>
        <w:rPr>
          <w:noProof/>
          <w:color w:val="FF0000"/>
          <w:sz w:val="28"/>
          <w:szCs w:val="28"/>
        </w:rPr>
      </w:pPr>
    </w:p>
    <w:p w:rsidR="00D335C4" w:rsidRPr="00B46E40" w:rsidRDefault="00D335C4" w:rsidP="00517397">
      <w:pPr>
        <w:pageBreakBefore/>
        <w:tabs>
          <w:tab w:val="left" w:pos="4536"/>
        </w:tabs>
        <w:spacing w:line="240" w:lineRule="auto"/>
        <w:ind w:left="0"/>
        <w:jc w:val="right"/>
        <w:rPr>
          <w:sz w:val="24"/>
          <w:szCs w:val="28"/>
        </w:rPr>
      </w:pPr>
      <w:r w:rsidRPr="00B46E40">
        <w:rPr>
          <w:sz w:val="24"/>
          <w:szCs w:val="28"/>
        </w:rPr>
        <w:t>Приложение 12</w:t>
      </w:r>
    </w:p>
    <w:p w:rsidR="00B46E40" w:rsidRDefault="00D335C4" w:rsidP="00517397">
      <w:pPr>
        <w:widowControl w:val="0"/>
        <w:tabs>
          <w:tab w:val="left" w:pos="4536"/>
        </w:tabs>
        <w:spacing w:line="240" w:lineRule="auto"/>
        <w:ind w:left="0"/>
        <w:jc w:val="right"/>
        <w:rPr>
          <w:sz w:val="24"/>
          <w:szCs w:val="28"/>
        </w:rPr>
      </w:pPr>
      <w:r w:rsidRPr="00B46E40">
        <w:rPr>
          <w:sz w:val="24"/>
          <w:szCs w:val="28"/>
        </w:rPr>
        <w:t>к сводному докладу о ходе реализации</w:t>
      </w:r>
    </w:p>
    <w:p w:rsidR="00B46E40" w:rsidRDefault="00D335C4" w:rsidP="00517397">
      <w:pPr>
        <w:widowControl w:val="0"/>
        <w:tabs>
          <w:tab w:val="left" w:pos="4536"/>
        </w:tabs>
        <w:spacing w:line="240" w:lineRule="auto"/>
        <w:ind w:left="0"/>
        <w:jc w:val="right"/>
        <w:rPr>
          <w:sz w:val="24"/>
          <w:szCs w:val="28"/>
        </w:rPr>
      </w:pPr>
      <w:r w:rsidRPr="00B46E40">
        <w:rPr>
          <w:sz w:val="24"/>
          <w:szCs w:val="28"/>
        </w:rPr>
        <w:t xml:space="preserve"> и об оценке эффективности муниципальных  программ</w:t>
      </w:r>
    </w:p>
    <w:p w:rsidR="00B46E40" w:rsidRDefault="00D335C4" w:rsidP="00517397">
      <w:pPr>
        <w:widowControl w:val="0"/>
        <w:tabs>
          <w:tab w:val="left" w:pos="4536"/>
        </w:tabs>
        <w:spacing w:line="240" w:lineRule="auto"/>
        <w:ind w:left="0"/>
        <w:jc w:val="right"/>
        <w:rPr>
          <w:sz w:val="24"/>
          <w:szCs w:val="28"/>
        </w:rPr>
      </w:pPr>
      <w:r w:rsidRPr="00B46E40">
        <w:rPr>
          <w:sz w:val="24"/>
          <w:szCs w:val="28"/>
        </w:rPr>
        <w:t xml:space="preserve"> муниципального образования Западнодвинский</w:t>
      </w:r>
      <w:r w:rsidR="004377E3" w:rsidRPr="00B46E40">
        <w:rPr>
          <w:sz w:val="24"/>
          <w:szCs w:val="28"/>
        </w:rPr>
        <w:t xml:space="preserve"> </w:t>
      </w:r>
      <w:r w:rsidR="006E7666" w:rsidRPr="00B46E40">
        <w:rPr>
          <w:sz w:val="24"/>
          <w:szCs w:val="28"/>
        </w:rPr>
        <w:t>муниципальный округ</w:t>
      </w:r>
      <w:r w:rsidRPr="00B46E40">
        <w:rPr>
          <w:sz w:val="24"/>
          <w:szCs w:val="28"/>
        </w:rPr>
        <w:t xml:space="preserve"> </w:t>
      </w:r>
    </w:p>
    <w:p w:rsidR="00D335C4" w:rsidRPr="00B46E40" w:rsidRDefault="00D335C4" w:rsidP="00B46E40">
      <w:pPr>
        <w:widowControl w:val="0"/>
        <w:tabs>
          <w:tab w:val="left" w:pos="4536"/>
        </w:tabs>
        <w:spacing w:line="240" w:lineRule="auto"/>
        <w:ind w:left="0"/>
        <w:jc w:val="right"/>
        <w:rPr>
          <w:sz w:val="24"/>
          <w:szCs w:val="28"/>
        </w:rPr>
      </w:pPr>
      <w:r w:rsidRPr="00B46E40">
        <w:rPr>
          <w:sz w:val="24"/>
          <w:szCs w:val="28"/>
        </w:rPr>
        <w:t>Тверской области</w:t>
      </w:r>
      <w:r w:rsidR="00B46E40">
        <w:rPr>
          <w:sz w:val="24"/>
          <w:szCs w:val="28"/>
        </w:rPr>
        <w:t xml:space="preserve"> </w:t>
      </w:r>
      <w:r w:rsidR="004377E3" w:rsidRPr="00B46E40">
        <w:rPr>
          <w:sz w:val="24"/>
          <w:szCs w:val="28"/>
        </w:rPr>
        <w:t>за 2023</w:t>
      </w:r>
      <w:r w:rsidRPr="00B46E40">
        <w:rPr>
          <w:sz w:val="24"/>
          <w:szCs w:val="28"/>
        </w:rPr>
        <w:t xml:space="preserve"> год</w:t>
      </w:r>
    </w:p>
    <w:p w:rsidR="00D335C4" w:rsidRPr="00517397" w:rsidRDefault="00D335C4" w:rsidP="00517397">
      <w:pPr>
        <w:widowControl w:val="0"/>
        <w:tabs>
          <w:tab w:val="left" w:pos="4536"/>
        </w:tabs>
        <w:spacing w:line="240" w:lineRule="auto"/>
        <w:ind w:left="0"/>
        <w:jc w:val="center"/>
        <w:rPr>
          <w:sz w:val="28"/>
          <w:szCs w:val="28"/>
        </w:rPr>
      </w:pPr>
    </w:p>
    <w:p w:rsidR="00D335C4" w:rsidRPr="00517397" w:rsidRDefault="00D335C4" w:rsidP="00517397">
      <w:pPr>
        <w:widowControl w:val="0"/>
        <w:spacing w:line="240" w:lineRule="auto"/>
        <w:ind w:left="0" w:firstLine="709"/>
        <w:jc w:val="center"/>
        <w:rPr>
          <w:b/>
          <w:sz w:val="28"/>
          <w:szCs w:val="28"/>
        </w:rPr>
      </w:pPr>
      <w:r w:rsidRPr="00517397">
        <w:rPr>
          <w:b/>
          <w:sz w:val="28"/>
          <w:szCs w:val="28"/>
        </w:rPr>
        <w:t xml:space="preserve">Краткая информация о реализации муниципальной программы муниципального образования </w:t>
      </w:r>
    </w:p>
    <w:p w:rsidR="004377E3" w:rsidRPr="00517397" w:rsidRDefault="00D335C4" w:rsidP="00517397">
      <w:pPr>
        <w:widowControl w:val="0"/>
        <w:spacing w:line="240" w:lineRule="auto"/>
        <w:ind w:left="0" w:firstLine="709"/>
        <w:jc w:val="center"/>
        <w:rPr>
          <w:b/>
          <w:sz w:val="28"/>
          <w:szCs w:val="28"/>
        </w:rPr>
      </w:pPr>
      <w:r w:rsidRPr="00517397">
        <w:rPr>
          <w:b/>
          <w:sz w:val="28"/>
          <w:szCs w:val="28"/>
        </w:rPr>
        <w:t xml:space="preserve">Западнодвинский муниципальный округ </w:t>
      </w:r>
    </w:p>
    <w:p w:rsidR="00D335C4" w:rsidRPr="00517397" w:rsidRDefault="00D335C4" w:rsidP="00517397">
      <w:pPr>
        <w:widowControl w:val="0"/>
        <w:spacing w:line="240" w:lineRule="auto"/>
        <w:ind w:left="0" w:firstLine="709"/>
        <w:jc w:val="center"/>
        <w:rPr>
          <w:b/>
          <w:sz w:val="28"/>
          <w:szCs w:val="28"/>
        </w:rPr>
      </w:pPr>
      <w:r w:rsidRPr="00517397">
        <w:rPr>
          <w:b/>
          <w:sz w:val="28"/>
          <w:szCs w:val="28"/>
        </w:rPr>
        <w:t xml:space="preserve">Тверской области </w:t>
      </w:r>
    </w:p>
    <w:p w:rsidR="00D335C4" w:rsidRPr="00517397" w:rsidRDefault="00D335C4" w:rsidP="00517397">
      <w:pPr>
        <w:widowControl w:val="0"/>
        <w:spacing w:line="240" w:lineRule="auto"/>
        <w:ind w:left="0" w:firstLine="709"/>
        <w:jc w:val="center"/>
        <w:rPr>
          <w:b/>
          <w:sz w:val="28"/>
          <w:szCs w:val="28"/>
        </w:rPr>
      </w:pPr>
      <w:r w:rsidRPr="00517397">
        <w:rPr>
          <w:b/>
          <w:sz w:val="28"/>
          <w:szCs w:val="28"/>
        </w:rPr>
        <w:t>«Развитие жилищно-коммунального хозяйства»</w:t>
      </w:r>
      <w:r w:rsidRPr="00517397">
        <w:rPr>
          <w:b/>
          <w:sz w:val="28"/>
          <w:szCs w:val="28"/>
        </w:rPr>
        <w:br/>
        <w:t xml:space="preserve">на 2021 – 2026 годы                                                                                                            </w:t>
      </w:r>
      <w:r w:rsidR="004377E3" w:rsidRPr="00517397">
        <w:rPr>
          <w:b/>
          <w:sz w:val="28"/>
          <w:szCs w:val="28"/>
        </w:rPr>
        <w:t xml:space="preserve">                         за 2023 </w:t>
      </w:r>
      <w:r w:rsidRPr="00517397">
        <w:rPr>
          <w:b/>
          <w:sz w:val="28"/>
          <w:szCs w:val="28"/>
        </w:rPr>
        <w:t>год</w:t>
      </w:r>
    </w:p>
    <w:p w:rsidR="00D335C4" w:rsidRPr="00517397" w:rsidRDefault="00D335C4" w:rsidP="00517397">
      <w:pPr>
        <w:widowControl w:val="0"/>
        <w:spacing w:line="240" w:lineRule="auto"/>
        <w:ind w:left="0" w:firstLine="709"/>
        <w:jc w:val="center"/>
        <w:rPr>
          <w:b/>
          <w:sz w:val="28"/>
          <w:szCs w:val="28"/>
        </w:rPr>
      </w:pPr>
    </w:p>
    <w:p w:rsidR="00D335C4" w:rsidRPr="00517397" w:rsidRDefault="00D335C4" w:rsidP="00517397">
      <w:pPr>
        <w:pStyle w:val="af3"/>
        <w:numPr>
          <w:ilvl w:val="0"/>
          <w:numId w:val="8"/>
        </w:numPr>
        <w:spacing w:after="0" w:line="240" w:lineRule="auto"/>
        <w:ind w:left="0"/>
        <w:jc w:val="center"/>
        <w:rPr>
          <w:b/>
          <w:sz w:val="28"/>
          <w:szCs w:val="28"/>
        </w:rPr>
      </w:pPr>
      <w:r w:rsidRPr="00517397">
        <w:rPr>
          <w:b/>
          <w:sz w:val="28"/>
          <w:szCs w:val="28"/>
        </w:rPr>
        <w:t>Оценка достижения цели муниципальной программы и результата реализации муниципальной программы.</w:t>
      </w:r>
    </w:p>
    <w:p w:rsidR="00D335C4" w:rsidRPr="00517397" w:rsidRDefault="00D335C4" w:rsidP="00517397">
      <w:pPr>
        <w:pStyle w:val="af3"/>
        <w:spacing w:after="0" w:line="240" w:lineRule="auto"/>
        <w:ind w:left="0"/>
        <w:jc w:val="center"/>
        <w:rPr>
          <w:b/>
          <w:color w:val="FF0000"/>
          <w:sz w:val="28"/>
          <w:szCs w:val="28"/>
        </w:rPr>
      </w:pP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 xml:space="preserve">Муниципальная программа </w:t>
      </w:r>
      <w:r w:rsidRPr="00517397">
        <w:rPr>
          <w:rFonts w:eastAsiaTheme="minorEastAsia"/>
          <w:b/>
          <w:sz w:val="28"/>
          <w:szCs w:val="28"/>
        </w:rPr>
        <w:t>«</w:t>
      </w:r>
      <w:r w:rsidRPr="00517397">
        <w:rPr>
          <w:rFonts w:eastAsiaTheme="minorEastAsia"/>
          <w:sz w:val="28"/>
          <w:szCs w:val="28"/>
        </w:rPr>
        <w:t>Развитие жилищно-коммунального хозяйства»</w:t>
      </w:r>
      <w:r w:rsidR="00B46E40">
        <w:rPr>
          <w:rFonts w:eastAsiaTheme="minorEastAsia"/>
          <w:sz w:val="28"/>
          <w:szCs w:val="28"/>
        </w:rPr>
        <w:t xml:space="preserve"> </w:t>
      </w:r>
      <w:r w:rsidRPr="00517397">
        <w:rPr>
          <w:rFonts w:eastAsiaTheme="minorEastAsia"/>
          <w:sz w:val="28"/>
          <w:szCs w:val="28"/>
        </w:rPr>
        <w:t>на 2021-2026 годы» (далее- муниципальная программа) утверждена постановлением администрации Западнодвинского района Тверской области от 06.11.2020 г. №217 «Об утверждении муниципальной программы Западнодвинского муниципального округа Тверской области«Развитие жилищно-коммунального хозяйства» на 2021-2026 годы.</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Администратор муниципальной программы - Администрация Западнодвинского муниципального округа Тверской области.</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Объем освоенных бюджетных средств в рамках муниципальной программы в 2023году составил 55319,5тыс. рублей, или 99,2% от запланированных 55776,2 тыс. рублей.</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ab/>
        <w:t>Муниципальная программа направлена на достижение цели: "Обеспечение устойчивого функционирования жилищно-коммунального хозяйства".</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Достижение цели в 2023 году характеризуется 1 показателем:</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ab/>
        <w:t>1) Показатель 1"Уровень износа коммунальной инфраструктуры» исполнен на 100% от запланированного показателя и составил 52%;</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ab/>
        <w:t>Достижение цели осуществлено в рамках реализации 3 подпрограмм:</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ab/>
        <w:t>а) подпрограмма 1 «Обеспечение функционирования и развития объектов жилищно-коммунального хозяйства»;</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б) подпрограмма 2 «Повышение благоустройства территорий»;</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в) подпрограмма 3 «Развитие энергоресурсов и связи».</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ab/>
      </w:r>
      <w:r w:rsidRPr="00517397">
        <w:rPr>
          <w:rFonts w:eastAsiaTheme="minorEastAsia"/>
          <w:bCs/>
          <w:sz w:val="28"/>
          <w:szCs w:val="28"/>
        </w:rPr>
        <w:t xml:space="preserve">Подпрограмма 1 </w:t>
      </w:r>
      <w:r w:rsidRPr="00517397">
        <w:rPr>
          <w:rFonts w:eastAsiaTheme="minorEastAsia"/>
          <w:sz w:val="28"/>
          <w:szCs w:val="28"/>
        </w:rPr>
        <w:t>«Обеспечение функционирования и развития объектов жилищно-коммунального хозяйства».</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На реализацию данной подпрограммы выделено 22386,9 тыс. руб. из которых освоено 22315,4 тыс. руб. или 99,7%.</w:t>
      </w:r>
    </w:p>
    <w:p w:rsidR="004377E3" w:rsidRPr="00517397" w:rsidRDefault="004377E3" w:rsidP="00517397">
      <w:pPr>
        <w:spacing w:line="240" w:lineRule="auto"/>
        <w:ind w:left="0" w:firstLine="644"/>
        <w:rPr>
          <w:rFonts w:eastAsiaTheme="minorEastAsia"/>
          <w:b/>
          <w:bCs/>
          <w:sz w:val="28"/>
          <w:szCs w:val="28"/>
        </w:rPr>
      </w:pPr>
      <w:r w:rsidRPr="00517397">
        <w:rPr>
          <w:rFonts w:eastAsiaTheme="minorEastAsia"/>
          <w:bCs/>
          <w:sz w:val="28"/>
          <w:szCs w:val="28"/>
        </w:rPr>
        <w:t xml:space="preserve">  Подпрограмма направлена на решение 2 задач:</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bCs/>
          <w:sz w:val="28"/>
          <w:szCs w:val="28"/>
        </w:rPr>
        <w:t>а)</w:t>
      </w:r>
      <w:r w:rsidRPr="00517397">
        <w:rPr>
          <w:rFonts w:eastAsiaTheme="minorEastAsia"/>
          <w:sz w:val="28"/>
          <w:szCs w:val="28"/>
        </w:rPr>
        <w:t>задача 1 "Повышение надежности и эффективности функционирования объектов коммунального хозяйства»;</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Для решения задачи 1 на реализацию мероприятий выделено 21624,4 тыс. руб. Освоено в 2023 году 21614,2 тыс. руб. или 99,9% от запланированного.</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Уровень готовности объектов жилищно-коммунального хозяйства к осенне-зимнему периоду составил 100%. Протяженность обслуживаемых тепловых сетей в г. Западная Двина составляет 16,1 км, в сельских территориях 2,7 км. Был осуществлен ремонт теплотрассы на пер. Типографский с заменой 165 м. трубы.</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В целях сокращения аварийности систем водоснабжения и водоотведения были выполнены работы по:</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 замене глубинных насосов на артезианских скважинах в деревнях Антоново, Шарапово, Севостьяново, Фофаново, п. Старая Торопа, г. Западная Двина;</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 отремонтированы водоразборные колонки в деревнях Ануфриево, Шарапово и Фофаново;</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 устранены водопроводные порывы в деревнях Фофаново, Дуброво, Ануфриево, Хватково, Абаконово, Севостьяново, Шарапово, Баево, Глазомичи, и г. Западная Двина;</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 осуществлена промывка внутренних поверхностей трубопровода канализационных сетей на ул. Мира, Кирова, Трудовой, Горького и канализационно-насосной станции на ул. Горького;</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-восстановлен напорный коллектор на пер. Типографском протяженностью 95 м.;</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 устранены канализационные порывы на ул. К. Маркса, Фадеева, Горького, Мира, Полевой, пер. Веселый.</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 xml:space="preserve">        В 2023 году предприятиями МУП «Водоканал», МУП Ильинского сельского поселения «Коммунальное хозяйство», МУП «Горбани» была выделена субсидия на:</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1. Финансовое обеспечение затрат, связанных с оказанием услуг по водоснабжению и (или) водоотведению в общей сумме 592,4 тыс. руб., из них: произведен ремонт перекачивающего насоса на очистных сооружениях биологической очистки в сумме 53,8 тыс. руб., устроен деревянный настил над иловой камерой и покраской подстанции на очистных сооружениях в сумме 50,6 тыс.руб., ремонт электродвигателя в сумме 386,7 тыс. руб., устройство запорной арматуры для технологических канализаций и замене отопительного прибора в бытовом помещении на очистных сооружениях в сумме 101,3 тыс.руб.</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2. Возмещение недополученных доходов и (или) возмещение затрат, связанных с оказанием услуг холодного водоснабжения и водоотведения на территории сельских населенных пунктов и пгт. Старая Торопа в сумме 200,0 тыс. руб.</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3.Финансовое обеспечение затрат, связанных с оказанием услуг по теплоснабжению в сумме 50,9 тыс. руб. Выполнены работы по ремонту участка теплотрассы по ул. Полевая, г. Западная Двина.</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4.Возмещение недополученных доходов и (или) возмещение затрат, связанных с оказанием услуг по теплоснабжению (уголь) в сумме 4895,3 тыс. руб.</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5.Возмещение недополученных доходов и (или) возмещение затрат, связанных с оказанием услуг холодного водоснабжения и водоотведения в п. Ильино в сумме 995,6 тыс. руб.</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 xml:space="preserve">       Каждый год Западнодвинский муниципальный округ активно участвует в Программе поддержки местных инициатив. Программа предусматривает выделение на конкурсной основе субсидий из областного бюджета на реализацию наиболее важных проектов. Отличительной особенностью ППМИ является то, что отбор и реализация проектов осуществляется при активном участии населения.</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В отчетном году в рамках данной программы были успешно реализованы проекты:</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 Капитальный ремонт водопроводной сети в д. Козино. Отремонтировано 0,7 км водопроводных сетей;</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 Приобретение специализированного оборудования- гидравлический дровокол;</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 Приобретение специализированного оборудования- котёл водогрейный КВР 1,5;</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 Капитальный ремонт насосной станции с артезианской скважиной в д. Козино;</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 Капитальный ремонт насосной станции с артезианской скважиной в д. Коротыша;</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 Капитальный ремонт водопроводной сети, расположенной по адресу: Тверская область, г. Западная Двина, ул. Полевая (от дома № 20а до дома № 35а по ул. Мира). Отремонтировано 0,4 км водопроводных сетей;</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 Капитальный ремонт канализационной сети по ул. Полевая в г. Западная Двина Тверской области» I этап. Отремонтировано 0,2 км канализационных сетей.</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 Капитальный ремонт канализационной сети по ул. Полевая в г. Западная Двина Тверской области» II этап. Отремонтировано 0,2 км канализационных сетей.</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Так же была разработана проектно-сметная документация на осуществление проектов в 2024 году:</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 Капитальный ремонт водопроводной сети в д. Фофаново, 1 этап;</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 Капитальный ремонт водопроводной сети в д. Фофаново, 2 этап;</w:t>
      </w:r>
    </w:p>
    <w:p w:rsidR="004377E3" w:rsidRPr="00517397" w:rsidRDefault="00B46E40" w:rsidP="00B46E40">
      <w:pPr>
        <w:spacing w:line="240" w:lineRule="auto"/>
        <w:rPr>
          <w:rFonts w:eastAsiaTheme="minorEastAsia"/>
          <w:sz w:val="28"/>
          <w:szCs w:val="28"/>
        </w:rPr>
      </w:pPr>
      <w:r>
        <w:rPr>
          <w:rFonts w:eastAsiaTheme="minorEastAsia"/>
          <w:sz w:val="28"/>
          <w:szCs w:val="28"/>
        </w:rPr>
        <w:t xml:space="preserve">  </w:t>
      </w:r>
      <w:r w:rsidR="004377E3" w:rsidRPr="00517397">
        <w:rPr>
          <w:rFonts w:eastAsiaTheme="minorEastAsia"/>
          <w:sz w:val="28"/>
          <w:szCs w:val="28"/>
        </w:rPr>
        <w:t xml:space="preserve"> - Капитальный ремонт водопроводной сети в д. Ануфриево;</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 Капитальный ремонт водопроводной сети по ул. Дачная;</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 Капитальный ремонт водопроводных сетей в д. Севостьяново, 1 этап;</w:t>
      </w:r>
    </w:p>
    <w:p w:rsidR="004377E3" w:rsidRPr="00517397" w:rsidRDefault="00B46E40" w:rsidP="00B46E40">
      <w:pPr>
        <w:spacing w:line="240" w:lineRule="auto"/>
        <w:rPr>
          <w:rFonts w:eastAsiaTheme="minorEastAsia"/>
          <w:sz w:val="28"/>
          <w:szCs w:val="28"/>
        </w:rPr>
      </w:pPr>
      <w:r>
        <w:rPr>
          <w:rFonts w:eastAsiaTheme="minorEastAsia"/>
          <w:sz w:val="28"/>
          <w:szCs w:val="28"/>
        </w:rPr>
        <w:t xml:space="preserve">  </w:t>
      </w:r>
      <w:r w:rsidR="004377E3" w:rsidRPr="00517397">
        <w:rPr>
          <w:rFonts w:eastAsiaTheme="minorEastAsia"/>
          <w:sz w:val="28"/>
          <w:szCs w:val="28"/>
        </w:rPr>
        <w:t xml:space="preserve"> - Капитальный ремонт водопроводных сетей в д. Севостьяново, 2 этап;</w:t>
      </w:r>
    </w:p>
    <w:p w:rsidR="004377E3" w:rsidRPr="00517397" w:rsidRDefault="00B46E40" w:rsidP="00517397">
      <w:pPr>
        <w:spacing w:line="240" w:lineRule="auto"/>
        <w:ind w:left="0" w:firstLine="644"/>
        <w:rPr>
          <w:rFonts w:eastAsiaTheme="minorEastAsia"/>
          <w:sz w:val="28"/>
          <w:szCs w:val="28"/>
        </w:rPr>
      </w:pPr>
      <w:r>
        <w:rPr>
          <w:rFonts w:eastAsiaTheme="minorEastAsia"/>
          <w:sz w:val="28"/>
          <w:szCs w:val="28"/>
        </w:rPr>
        <w:t>-</w:t>
      </w:r>
      <w:r w:rsidR="004377E3" w:rsidRPr="00517397">
        <w:rPr>
          <w:rFonts w:eastAsiaTheme="minorEastAsia"/>
          <w:sz w:val="28"/>
          <w:szCs w:val="28"/>
        </w:rPr>
        <w:t xml:space="preserve"> Капитальный ремонт артезианской скважины по ул. Чехова;</w:t>
      </w:r>
    </w:p>
    <w:p w:rsidR="004377E3" w:rsidRPr="00517397" w:rsidRDefault="00B46E40" w:rsidP="00517397">
      <w:pPr>
        <w:spacing w:line="240" w:lineRule="auto"/>
        <w:ind w:left="0" w:firstLine="644"/>
        <w:rPr>
          <w:rFonts w:eastAsiaTheme="minorEastAsia"/>
          <w:sz w:val="28"/>
          <w:szCs w:val="28"/>
        </w:rPr>
      </w:pPr>
      <w:r>
        <w:rPr>
          <w:rFonts w:eastAsiaTheme="minorEastAsia"/>
          <w:sz w:val="28"/>
          <w:szCs w:val="28"/>
        </w:rPr>
        <w:t xml:space="preserve"> - К</w:t>
      </w:r>
      <w:r w:rsidR="004377E3" w:rsidRPr="00517397">
        <w:rPr>
          <w:rFonts w:eastAsiaTheme="minorEastAsia"/>
          <w:sz w:val="28"/>
          <w:szCs w:val="28"/>
        </w:rPr>
        <w:t>апитальный ремонт станции перекачки № 5 по ул. Мира.</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 xml:space="preserve">б) задача 2 «Содержание и ремонт муниципального жилищного фонда». </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Для решения задачи 2 на реализацию мероприятий выделено 762,5 тыс. руб. Освоено 701,2 тыс. руб. или 91,9% от запланированного.</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 xml:space="preserve"> Площадь жилых помещений, находящихся в муниципальной собственности составляет 15100 м2.</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Для улучшения эксплуатационных характеристик жилого фонда в соответствии со стандартами качества, обеспечивающими гражданам безопасные и комфортные условия проживания, были выполнены работы по ремонту 8 муниципальных жилых помещений Западнодвинского муниципального округа Тверской области.</w:t>
      </w:r>
    </w:p>
    <w:p w:rsidR="004377E3" w:rsidRPr="00517397" w:rsidRDefault="00B46E40" w:rsidP="00517397">
      <w:pPr>
        <w:spacing w:line="240" w:lineRule="auto"/>
        <w:ind w:left="0" w:firstLine="644"/>
        <w:rPr>
          <w:rFonts w:eastAsiaTheme="minorEastAsia"/>
          <w:sz w:val="28"/>
          <w:szCs w:val="28"/>
        </w:rPr>
      </w:pPr>
      <w:r>
        <w:rPr>
          <w:rFonts w:eastAsiaTheme="minorEastAsia"/>
          <w:sz w:val="28"/>
          <w:szCs w:val="28"/>
        </w:rPr>
        <w:t xml:space="preserve"> </w:t>
      </w:r>
      <w:r w:rsidR="004377E3" w:rsidRPr="00517397">
        <w:rPr>
          <w:rFonts w:eastAsiaTheme="minorEastAsia"/>
          <w:sz w:val="28"/>
          <w:szCs w:val="28"/>
        </w:rPr>
        <w:t>Выполнение работ по ремонту муниципальных квартир обеспечил комфортные условия для проживания 16-ти нанимателям вышеуказанных квартир.</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Подпрограмма 2 «Повышение благоустройства территорий»</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На реализацию данной подпрограммы выделено 23602,9 тыс. руб. из которых освоено 23449,8 тыс. руб. или 99,4%</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Подпрограмма направлена на решение 3 задач:</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а) задача 1«Создание благоприятных и комфортных условий для проживания населения».</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Для решения задачи 1 на реализацию мероприятий выделено 12628,4 тыс. руб. Освоено 12601 тыс. руб. или 99,8% от запланированного. Площадь содержания центральных территорий, парков и скверов составляет 128203 м2.</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В рамках осуществление мероприятий по организации благоустройства и озеленения территории общего пользования в городе Западная Двина были проведены следующие мероприятия:</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 содержание общественных территорий в летний и зимний период, в том числе обслуживание фонтана и водопада;</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Проводилась подготовка округа к праздничным мероприятиям;</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 спиливание аварийных деревьев на территории города в количестве 50 шт.;</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 ремонт и обслуживание питьевых колодцев. Отремонтированы колодцы по ул. Трудовая, ул.Фадеева, ул. Школьная г.Западная Двина.</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 xml:space="preserve">- проведена ревизия ливневых канав г. Западная Двина, выполнены разграничения в отношении принадлежности в рамках обслуживания, то есть, что относится к придорожной зоне, что относится к общественным и незакреплённым территориям. </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 чистка ливневых канав ул. Школьная, ул.Параллельная, ул..Чехова, ул.Октябрьская ;</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 ремонт 11 детских площадок  по городу Западная Двина на улицах: Дачная, Кирова, Фадеева, Мира за зданием МФЦ, ул. Почтовая, ул. Льнозаводская, , ул. Больничная , ул .Вокзальная (парк аттракционов), ул. Горького д.5.</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 обкашивание общественных и незакрепленных территорий.</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Для работ по благоустройству города привлекаются не только  трудовые ресурсы организаций, но и обыкновенные жители нашего города. Так, например, летом были привлечены детские трудовые лагеря, в которых работало 192 ребенка, 146 из которых были направлены непосредственно на благоустройство территорий. Была выполнена работа по покраске ограждения городского сада, убран не один килограмм мусора, убиралась трава после скоса, производилась  прополка и полив клумб и газонов.</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По благоустройству сельских территорий проведены следующие мероприятия:</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 xml:space="preserve">- проведена очистка и ремонт домиков колодцев в д. Селяне и д. Барсуки. </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 проведен ремонт детских площадок в пгт. Старая Торопа, д. Бенцы, д.Бибирево, п.Ильино, д. Макеево, д. Севостьяново;</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 обкашивание общественных и незакрепленных территорий;</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Немаловажной задачей является организация и обеспечение первичных мер пожарной безопасности в границах населенных пунктов, а также проведение мероприятий по созданию условий для организации добровольной пожарной охраны.</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В рамках данного направления были заключены контракты по противопожарному опахиванию территорий населенных пунктов (в этом году была проведена работа по 250 населенным пунктам, а именно - было опахано 76 населенных пунктов, в остальных была проведена  работа по обновлению минерализованных полос), работа проводится в два этапа - весна – осень;</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 xml:space="preserve">В рамках реализации межведомственной программы "Борьба с борщевиком Сосновского на территории Тверской области" на 2022-2026гг, утвержденной распоряжением Правительства Тверской области от 29.03.2022г.№ 290-р на территории Западнодвинского муниципального округа проводится работа по скосу борщевика Сосновского. Было заключено два муниципальных контракта по обкашиванию борщевика Сосновского на территории Западнодвинского муниципального округа. На момент заключения договоров было выявлено произрастание борщевика Сосновского на 118 Га в сельских поселениях и 4,8 Га в городе Западная Двина. Обкашивание производилось в два этапа: первый этап - по 15 июля, второй этап - с 16.07.2023г. по 15.09.2023г. </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В 2023 году проведено 11 субботников, организованных органами местного самоуправления с участием местных жителей, так же было задействовано ООО "Благоустройство".  Совместно с Управлением Федеральной службы судебных приставов по Тверской области ОСП по Западнодвинскому, Жарковскому и Андреапольскому районам путем направления на обязательные работы были привлечены для уборки борщевика Сосновского осужденные (должники), средствами индивидуальной защиты обеспечены.</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Так же в рамках благоустройства на территории округа проводилась работа по ликвидации несанкционированных свалок. Были убраны свалки, расположенные недалеко от деревни Кирпичник, рядом с д. Антоново, так же была убрана свалка в г.Западная Двина, по ул. Пролетарской (был убран старый, упавший  сарай), ул.Комсомольская.</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 xml:space="preserve">В рамках благоустройства и текущего содержания гражданских и воинских захоронений на территории муниципального образования были проведены следующие мероприятия: </w:t>
      </w:r>
    </w:p>
    <w:p w:rsidR="004377E3" w:rsidRPr="00517397" w:rsidRDefault="00B46E40" w:rsidP="00517397">
      <w:pPr>
        <w:spacing w:line="240" w:lineRule="auto"/>
        <w:ind w:left="0" w:firstLine="644"/>
        <w:rPr>
          <w:rFonts w:eastAsiaTheme="minorEastAsia"/>
          <w:bCs/>
          <w:sz w:val="28"/>
          <w:szCs w:val="28"/>
        </w:rPr>
      </w:pPr>
      <w:r>
        <w:rPr>
          <w:rFonts w:eastAsiaTheme="minorEastAsia"/>
          <w:bCs/>
          <w:sz w:val="28"/>
          <w:szCs w:val="28"/>
        </w:rPr>
        <w:t>-</w:t>
      </w:r>
      <w:r w:rsidR="004377E3" w:rsidRPr="00517397">
        <w:rPr>
          <w:rFonts w:eastAsiaTheme="minorEastAsia"/>
          <w:bCs/>
          <w:sz w:val="28"/>
          <w:szCs w:val="28"/>
        </w:rPr>
        <w:t>отремонтирован общественный туалет, убрано несколько несанкцинированных свалок, спилены деревья и мелколесье, обкос травы в летний период, чистка снега в зимний период ;</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 xml:space="preserve">- заключен муниципальный контракт на услуги по обращению с твердыми коммунальными отходами на территории гражданских захоронений муниципального округа. Данный контракт заключен на период с апреля по сентябрь, на  время непосредственного посещения захоронений. </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 заключен контракт на услуги по захоронению останков воинов погибших в годы Великой Отечественной Войны в д.Брод, В 2023 году была частично переложена тротуарная плитка, покрашены элементы захоронения.</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Так же был осуществлен мелкий ремонт гражданских и воинских захоронений на территории округа.  Весомый вклад в данные мероприятия внесли наши руководители секторов, путем проведения субботников.</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 xml:space="preserve">Было заменено ограждение на гражданском захоронении д. Абаконово. Был закуплен материал, работы проведены с участием жителей на организованном, руководителем Западнодвинского сектора,  субботнике. </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 xml:space="preserve">В отчетном году были отремонтированы воинские захоронения д. Баево и д.Барсуки в рамках государственной программы "Молодёжь Верхневолжья". </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Так же были отреставрированы памятники (вносились новые фамилии) на воинских захоронениях в пгт. Старая Торопа и д.Бибирево .</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 xml:space="preserve"> На территории округа 172 места накопления ТКО, из них 64 оборудованы  контейнерными площадками (только физ.лица), Обязанность по созданию контейнерной площадки по СанПиН, ее обслуживание лежит на собственнике земельного участка или лицах, ответственных за содержание общего имущества МКД (застройщик, управляющая организация или органы МСУ, если собственник участка не определен. </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В рамках программы поддержки местных инициатив (с участием областного бюджета, населения и юридических лиц) заключено 4 муниципальных контрактов на приобретение специализированной техники:</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-приобретение трактора МТЗ 82,1:</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-приобретение пескоразбрасывателя  РС-03 (2,2 куб.) для МТЗ-82;</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-приобретение дорожной щетки с опорными колесами для МТЗ-82;</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-приобретение отвала универсального гидроповоротного для МТЗ-82.</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Была разработана проектно-сметная документация на осуществление проектов в 2024 году:</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 Устройство контейнерных площадок для сбора ТБО п.Первомайский;</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 Устройство контейнерных площадок для сбора ТБО п.Пятиусово;</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 Устройство контейнерных площадок для сбора ТБО д. Ильино.</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б) задача  2 "Организация оказания бытовых услуг населению";</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Субсидия по возмещению затрат, связанных с оказанием населению услуг бани на территории города Западная Двина МУП «Городская баня» освоена в полном объеме и составила 1 930,5 тыс. рублей. Удовлетворенность населения муниципального округа составила 87%, что соответствует запланированной.</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в) задача  3"Содержание МКУ «Управление развитием территорий".</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Для решения данной задачи выделено 9044 тыс.руб., освоено 8918,3 тыс. руб. или 98,6%.</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В состав МКУ «Управление развитием территорий» входит в состав 6 сельских поселений.</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На территории округа зарегистрированы 4 добровольной пожарной команды (ДПК), расходы по содержанию которых лежат на МКУ "Управление развитием территорий".</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В 2023 году был заключен муниципальный контракт на  содержание пожарных водоемов.</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В рамках муниципального контракта на содержание пожарных водоемов были проведены следующие мероприятия: произведено углубление пожарного водоема в п.Велеса, с обустройством подъездного пути,  а так же углублены и обустроены пожарные водоемы в д.Шестаково и пгт. Старая Торопа. По городу Западная Двина  был произведен капитальный ремонт настилов по ул. Пролетарская, ул.Горького, ул.Парковая, произведен обкос, частичный ремонт, где требовалось, так же по ул.Лермонтово выполнены работы по углублению, расчистке камышовых зарослей, вырубке по периметру водоема кустарников, выполнен ремонт ограждения.</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Подпрограмма 3 «Развитие энергоресурсов и связи» направлена на решение 1 задачи:</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а) задача 1 "Осуществление полномочий по электроснабжению".</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Для решения данной задачи выделено 9786,5 тыс. руб., освоено 9554,2 тыс. руб.</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В рамках осуществления полномочий по обеспечению электроснабжения населения на территории муниципального образования были заключены муниципальные контракты на электроснабжение, содержание и техническое обслуживание наружных уличных сетей освещения.</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Количество обслуживаемых фонарей и электрофейверков в г. Западная Двина составляет 920 шт. В отчетном году установлено фонарей-5 шт. по улицам Дачная, Боровая, пер. Садовый, ул. Школьная, ул. Кирова.</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Количество обслуживаемых фонарей в сельских территориях 892 шт.</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В рамках программы ППМИ были установлены энергосберегающие светодиодные светильники:</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w:t>
      </w:r>
      <w:r w:rsidRPr="00517397">
        <w:rPr>
          <w:rFonts w:eastAsiaTheme="minorEastAsia"/>
          <w:sz w:val="28"/>
          <w:szCs w:val="28"/>
        </w:rPr>
        <w:t xml:space="preserve"> р</w:t>
      </w:r>
      <w:r w:rsidRPr="00517397">
        <w:rPr>
          <w:rFonts w:eastAsiaTheme="minorEastAsia"/>
          <w:bCs/>
          <w:sz w:val="28"/>
          <w:szCs w:val="28"/>
        </w:rPr>
        <w:t>емонт уличного освещения в пгт. Старая Торопа по ул. Гагарина, Скипидарная, Центральная, Набережная, Боровая, Дачная, Кольцевая, Зеленая. Установлено 34 фонаря.;</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 ремонт уличного освещения в д. Улин. Установлено29 фонарей;</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 ремонт уличного освещения в д. Бибирево. Установлен 21 фонарь.</w:t>
      </w:r>
    </w:p>
    <w:p w:rsidR="004377E3" w:rsidRPr="00517397" w:rsidRDefault="00B46E40" w:rsidP="00517397">
      <w:pPr>
        <w:spacing w:line="240" w:lineRule="auto"/>
        <w:ind w:left="0" w:firstLine="644"/>
        <w:rPr>
          <w:rFonts w:eastAsiaTheme="minorEastAsia"/>
          <w:bCs/>
          <w:sz w:val="28"/>
          <w:szCs w:val="28"/>
        </w:rPr>
      </w:pPr>
      <w:r>
        <w:rPr>
          <w:rFonts w:eastAsiaTheme="minorEastAsia"/>
          <w:bCs/>
          <w:sz w:val="28"/>
          <w:szCs w:val="28"/>
        </w:rPr>
        <w:t>б)</w:t>
      </w:r>
      <w:r w:rsidR="004260F3">
        <w:rPr>
          <w:rFonts w:eastAsiaTheme="minorEastAsia"/>
          <w:bCs/>
          <w:sz w:val="28"/>
          <w:szCs w:val="28"/>
        </w:rPr>
        <w:t xml:space="preserve"> </w:t>
      </w:r>
      <w:r w:rsidR="004377E3" w:rsidRPr="00517397">
        <w:rPr>
          <w:rFonts w:eastAsiaTheme="minorEastAsia"/>
          <w:bCs/>
          <w:sz w:val="28"/>
          <w:szCs w:val="28"/>
        </w:rPr>
        <w:t>задача 2«Информационная поддержка и пропаганда энергосбережения и повышения энергетической эффективности среди населения».</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Проведено 4 систематических мероприятий по информационному обеспечению и пропаганде энергосбережения населения Западнодвинского муниципального округа.</w:t>
      </w:r>
    </w:p>
    <w:p w:rsidR="004377E3" w:rsidRDefault="004377E3" w:rsidP="00517397">
      <w:pPr>
        <w:spacing w:line="240" w:lineRule="auto"/>
        <w:ind w:left="0" w:firstLine="644"/>
        <w:rPr>
          <w:rFonts w:eastAsiaTheme="minorEastAsia"/>
          <w:bCs/>
          <w:sz w:val="28"/>
          <w:szCs w:val="28"/>
        </w:rPr>
      </w:pPr>
      <w:r w:rsidRPr="00517397">
        <w:rPr>
          <w:rFonts w:eastAsiaTheme="minorEastAsia"/>
          <w:bCs/>
          <w:sz w:val="28"/>
          <w:szCs w:val="28"/>
        </w:rPr>
        <w:t>Так же была размещена информация по энергосбережению и повышению энергетической эффективности в средствах массовой информации на официальном сайте администрации округа.</w:t>
      </w:r>
    </w:p>
    <w:p w:rsidR="00B46E40" w:rsidRPr="00517397" w:rsidRDefault="00B46E40" w:rsidP="00517397">
      <w:pPr>
        <w:spacing w:line="240" w:lineRule="auto"/>
        <w:ind w:left="0" w:firstLine="644"/>
        <w:rPr>
          <w:rFonts w:eastAsiaTheme="minorEastAsia"/>
          <w:bCs/>
          <w:sz w:val="28"/>
          <w:szCs w:val="28"/>
        </w:rPr>
      </w:pPr>
    </w:p>
    <w:p w:rsidR="004377E3" w:rsidRPr="00517397" w:rsidRDefault="004377E3" w:rsidP="00517397">
      <w:pPr>
        <w:spacing w:line="240" w:lineRule="auto"/>
        <w:ind w:left="0" w:firstLine="644"/>
        <w:rPr>
          <w:rFonts w:eastAsiaTheme="minorEastAsia"/>
          <w:b/>
          <w:bCs/>
          <w:sz w:val="28"/>
          <w:szCs w:val="28"/>
        </w:rPr>
      </w:pPr>
      <w:r w:rsidRPr="00517397">
        <w:rPr>
          <w:rFonts w:eastAsiaTheme="minorEastAsia"/>
          <w:b/>
          <w:bCs/>
          <w:sz w:val="28"/>
          <w:szCs w:val="28"/>
        </w:rPr>
        <w:t>2.Основные результаты реализации муниципальной программы.</w:t>
      </w:r>
    </w:p>
    <w:p w:rsidR="004377E3" w:rsidRPr="00517397" w:rsidRDefault="004377E3" w:rsidP="00517397">
      <w:pPr>
        <w:spacing w:line="240" w:lineRule="auto"/>
        <w:ind w:left="0" w:firstLine="644"/>
        <w:rPr>
          <w:rFonts w:eastAsiaTheme="minorEastAsia"/>
          <w:bCs/>
          <w:sz w:val="28"/>
          <w:szCs w:val="28"/>
        </w:rPr>
      </w:pPr>
      <w:r w:rsidRPr="00517397">
        <w:rPr>
          <w:rFonts w:eastAsiaTheme="minorEastAsia"/>
          <w:bCs/>
          <w:sz w:val="28"/>
          <w:szCs w:val="28"/>
        </w:rPr>
        <w:t>Основные результаты реализации муниципальной программы в 2023году, рассчитанные  в соответствии с Методикой оценки эффективности реализации муниципальной программы Западнодвинского муниципального округа Тверской области, характеризуются следующими индикаторами:</w:t>
      </w:r>
    </w:p>
    <w:p w:rsidR="00B46E40" w:rsidRDefault="004377E3" w:rsidP="00B46E40">
      <w:pPr>
        <w:spacing w:line="240" w:lineRule="auto"/>
        <w:ind w:left="0"/>
        <w:rPr>
          <w:rFonts w:eastAsiaTheme="minorEastAsia"/>
          <w:sz w:val="28"/>
          <w:szCs w:val="28"/>
        </w:rPr>
      </w:pPr>
      <w:r w:rsidRPr="00517397">
        <w:rPr>
          <w:rFonts w:eastAsiaTheme="minorEastAsia"/>
          <w:sz w:val="28"/>
          <w:szCs w:val="28"/>
        </w:rPr>
        <w:t xml:space="preserve">1.Индекс достижения  значений </w:t>
      </w:r>
    </w:p>
    <w:p w:rsidR="004377E3" w:rsidRPr="00517397" w:rsidRDefault="004377E3" w:rsidP="00B46E40">
      <w:pPr>
        <w:spacing w:line="240" w:lineRule="auto"/>
        <w:ind w:left="0"/>
        <w:rPr>
          <w:rFonts w:eastAsiaTheme="minorEastAsia"/>
          <w:sz w:val="28"/>
          <w:szCs w:val="28"/>
        </w:rPr>
      </w:pPr>
      <w:r w:rsidRPr="00517397">
        <w:rPr>
          <w:rFonts w:eastAsiaTheme="minorEastAsia"/>
          <w:sz w:val="28"/>
          <w:szCs w:val="28"/>
        </w:rPr>
        <w:t xml:space="preserve">показателей муниципальной программы:       </w:t>
      </w:r>
      <w:r w:rsidR="00B46E40">
        <w:rPr>
          <w:rFonts w:eastAsiaTheme="minorEastAsia"/>
          <w:sz w:val="28"/>
          <w:szCs w:val="28"/>
        </w:rPr>
        <w:t xml:space="preserve">                                         </w:t>
      </w:r>
      <w:r w:rsidRPr="00517397">
        <w:rPr>
          <w:rFonts w:eastAsiaTheme="minorEastAsia"/>
          <w:sz w:val="28"/>
          <w:szCs w:val="28"/>
        </w:rPr>
        <w:t>0,986</w:t>
      </w:r>
    </w:p>
    <w:p w:rsidR="004377E3" w:rsidRPr="00517397" w:rsidRDefault="004377E3" w:rsidP="00B46E40">
      <w:pPr>
        <w:spacing w:line="240" w:lineRule="auto"/>
        <w:ind w:left="0"/>
        <w:rPr>
          <w:rFonts w:eastAsiaTheme="minorEastAsia"/>
          <w:sz w:val="28"/>
          <w:szCs w:val="28"/>
        </w:rPr>
      </w:pPr>
      <w:r w:rsidRPr="00517397">
        <w:rPr>
          <w:rFonts w:eastAsiaTheme="minorEastAsia"/>
          <w:sz w:val="28"/>
          <w:szCs w:val="28"/>
        </w:rPr>
        <w:t xml:space="preserve">1.1.средний индекс достижения значений показателей цели:   </w:t>
      </w:r>
      <w:r w:rsidR="00B46E40">
        <w:rPr>
          <w:rFonts w:eastAsiaTheme="minorEastAsia"/>
          <w:sz w:val="28"/>
          <w:szCs w:val="28"/>
        </w:rPr>
        <w:t xml:space="preserve">                   </w:t>
      </w:r>
      <w:r w:rsidRPr="00517397">
        <w:rPr>
          <w:rFonts w:eastAsiaTheme="minorEastAsia"/>
          <w:sz w:val="28"/>
          <w:szCs w:val="28"/>
        </w:rPr>
        <w:t>1</w:t>
      </w:r>
    </w:p>
    <w:p w:rsidR="004377E3" w:rsidRPr="00517397" w:rsidRDefault="004377E3" w:rsidP="00B46E40">
      <w:pPr>
        <w:spacing w:line="240" w:lineRule="auto"/>
        <w:ind w:left="0"/>
        <w:rPr>
          <w:rFonts w:eastAsiaTheme="minorEastAsia"/>
          <w:sz w:val="28"/>
          <w:szCs w:val="28"/>
        </w:rPr>
      </w:pPr>
      <w:r w:rsidRPr="00517397">
        <w:rPr>
          <w:rFonts w:eastAsiaTheme="minorEastAsia"/>
          <w:sz w:val="28"/>
          <w:szCs w:val="28"/>
        </w:rPr>
        <w:t>1.2.средний индекс достижения значений показателей зада</w:t>
      </w:r>
      <w:r w:rsidR="00B46E40">
        <w:rPr>
          <w:rFonts w:eastAsiaTheme="minorEastAsia"/>
          <w:sz w:val="28"/>
          <w:szCs w:val="28"/>
        </w:rPr>
        <w:t xml:space="preserve">ч:                </w:t>
      </w:r>
      <w:r w:rsidRPr="00517397">
        <w:rPr>
          <w:rFonts w:eastAsiaTheme="minorEastAsia"/>
          <w:sz w:val="28"/>
          <w:szCs w:val="28"/>
        </w:rPr>
        <w:t>0,984</w:t>
      </w:r>
    </w:p>
    <w:p w:rsidR="00B46E40" w:rsidRDefault="004377E3" w:rsidP="00B46E40">
      <w:pPr>
        <w:spacing w:line="240" w:lineRule="auto"/>
        <w:ind w:left="0"/>
        <w:rPr>
          <w:rFonts w:eastAsiaTheme="minorEastAsia"/>
          <w:sz w:val="28"/>
          <w:szCs w:val="28"/>
        </w:rPr>
      </w:pPr>
      <w:r w:rsidRPr="00517397">
        <w:rPr>
          <w:rFonts w:eastAsiaTheme="minorEastAsia"/>
          <w:sz w:val="28"/>
          <w:szCs w:val="28"/>
        </w:rPr>
        <w:t>1.3.средний индекс достижения значений</w:t>
      </w:r>
    </w:p>
    <w:p w:rsidR="004377E3" w:rsidRPr="00517397" w:rsidRDefault="004377E3" w:rsidP="00B46E40">
      <w:pPr>
        <w:spacing w:line="240" w:lineRule="auto"/>
        <w:ind w:left="0"/>
        <w:rPr>
          <w:rFonts w:eastAsiaTheme="minorEastAsia"/>
          <w:sz w:val="28"/>
          <w:szCs w:val="28"/>
        </w:rPr>
      </w:pPr>
      <w:r w:rsidRPr="00517397">
        <w:rPr>
          <w:rFonts w:eastAsiaTheme="minorEastAsia"/>
          <w:sz w:val="28"/>
          <w:szCs w:val="28"/>
        </w:rPr>
        <w:t xml:space="preserve"> показателей мероприятий:        </w:t>
      </w:r>
      <w:r w:rsidR="00B46E40">
        <w:rPr>
          <w:rFonts w:eastAsiaTheme="minorEastAsia"/>
          <w:sz w:val="28"/>
          <w:szCs w:val="28"/>
        </w:rPr>
        <w:t xml:space="preserve">                                                                </w:t>
      </w:r>
      <w:r w:rsidRPr="00517397">
        <w:rPr>
          <w:rFonts w:eastAsiaTheme="minorEastAsia"/>
          <w:sz w:val="28"/>
          <w:szCs w:val="28"/>
        </w:rPr>
        <w:t>0,962</w:t>
      </w:r>
    </w:p>
    <w:p w:rsidR="004377E3" w:rsidRPr="00517397" w:rsidRDefault="004377E3" w:rsidP="00B46E40">
      <w:pPr>
        <w:spacing w:line="240" w:lineRule="auto"/>
        <w:ind w:left="0"/>
        <w:rPr>
          <w:rFonts w:eastAsiaTheme="minorEastAsia"/>
          <w:sz w:val="28"/>
          <w:szCs w:val="28"/>
        </w:rPr>
      </w:pPr>
      <w:r w:rsidRPr="00517397">
        <w:rPr>
          <w:rFonts w:eastAsiaTheme="minorEastAsia"/>
          <w:sz w:val="28"/>
          <w:szCs w:val="28"/>
        </w:rPr>
        <w:t xml:space="preserve">2.Индекс освоения бюджетных средств, выделенных на реализацию муниципальной программы:                                                              </w:t>
      </w:r>
      <w:r w:rsidR="00B46E40">
        <w:rPr>
          <w:rFonts w:eastAsiaTheme="minorEastAsia"/>
          <w:sz w:val="28"/>
          <w:szCs w:val="28"/>
        </w:rPr>
        <w:t xml:space="preserve">       </w:t>
      </w:r>
      <w:r w:rsidRPr="00517397">
        <w:rPr>
          <w:rFonts w:eastAsiaTheme="minorEastAsia"/>
          <w:sz w:val="28"/>
          <w:szCs w:val="28"/>
        </w:rPr>
        <w:t>0,992</w:t>
      </w:r>
    </w:p>
    <w:p w:rsidR="004377E3" w:rsidRPr="00517397" w:rsidRDefault="004377E3" w:rsidP="00B46E40">
      <w:pPr>
        <w:spacing w:line="240" w:lineRule="auto"/>
        <w:ind w:left="0"/>
        <w:rPr>
          <w:rFonts w:eastAsiaTheme="minorEastAsia"/>
          <w:sz w:val="28"/>
          <w:szCs w:val="28"/>
        </w:rPr>
      </w:pPr>
      <w:r w:rsidRPr="00517397">
        <w:rPr>
          <w:rFonts w:eastAsiaTheme="minorEastAsia"/>
          <w:sz w:val="28"/>
          <w:szCs w:val="28"/>
        </w:rPr>
        <w:t>3.Показатель качества планирования муниципальной п</w:t>
      </w:r>
      <w:r w:rsidR="00B46E40">
        <w:rPr>
          <w:rFonts w:eastAsiaTheme="minorEastAsia"/>
          <w:sz w:val="28"/>
          <w:szCs w:val="28"/>
        </w:rPr>
        <w:t xml:space="preserve">рограммы:        </w:t>
      </w:r>
      <w:r w:rsidRPr="00517397">
        <w:rPr>
          <w:rFonts w:eastAsiaTheme="minorEastAsia"/>
          <w:sz w:val="28"/>
          <w:szCs w:val="28"/>
        </w:rPr>
        <w:t>0,978</w:t>
      </w:r>
    </w:p>
    <w:p w:rsidR="00B46E40" w:rsidRDefault="004377E3" w:rsidP="00B46E40">
      <w:pPr>
        <w:spacing w:line="240" w:lineRule="auto"/>
        <w:ind w:left="0"/>
        <w:rPr>
          <w:rFonts w:eastAsiaTheme="minorEastAsia"/>
          <w:sz w:val="28"/>
          <w:szCs w:val="28"/>
        </w:rPr>
      </w:pPr>
      <w:r w:rsidRPr="00517397">
        <w:rPr>
          <w:rFonts w:eastAsiaTheme="minorEastAsia"/>
          <w:sz w:val="28"/>
          <w:szCs w:val="28"/>
        </w:rPr>
        <w:t xml:space="preserve">4.Критерий эффективности реализации </w:t>
      </w:r>
    </w:p>
    <w:p w:rsidR="004377E3" w:rsidRPr="00517397" w:rsidRDefault="004377E3" w:rsidP="00B46E40">
      <w:pPr>
        <w:spacing w:line="240" w:lineRule="auto"/>
        <w:ind w:left="0"/>
        <w:rPr>
          <w:rFonts w:eastAsiaTheme="minorEastAsia"/>
          <w:sz w:val="28"/>
          <w:szCs w:val="28"/>
        </w:rPr>
      </w:pPr>
      <w:r w:rsidRPr="00517397">
        <w:rPr>
          <w:rFonts w:eastAsiaTheme="minorEastAsia"/>
          <w:sz w:val="28"/>
          <w:szCs w:val="28"/>
        </w:rPr>
        <w:t>муниципальн</w:t>
      </w:r>
      <w:r w:rsidR="00B46E40">
        <w:rPr>
          <w:rFonts w:eastAsiaTheme="minorEastAsia"/>
          <w:sz w:val="28"/>
          <w:szCs w:val="28"/>
        </w:rPr>
        <w:t xml:space="preserve">ой программы:                                                                           </w:t>
      </w:r>
      <w:r w:rsidRPr="00517397">
        <w:rPr>
          <w:rFonts w:eastAsiaTheme="minorEastAsia"/>
          <w:sz w:val="28"/>
          <w:szCs w:val="28"/>
        </w:rPr>
        <w:t>0,97</w:t>
      </w:r>
      <w:r w:rsidRPr="00517397">
        <w:rPr>
          <w:rFonts w:eastAsiaTheme="minorEastAsia"/>
          <w:sz w:val="28"/>
          <w:szCs w:val="28"/>
        </w:rPr>
        <w:tab/>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Исходя из значения критерия эффективности реализации муниципальной программы, данная муниципальная программа в 2023 году реализована эффективно.</w:t>
      </w:r>
    </w:p>
    <w:p w:rsidR="004377E3" w:rsidRPr="00517397" w:rsidRDefault="004377E3" w:rsidP="00517397">
      <w:pPr>
        <w:spacing w:line="240" w:lineRule="auto"/>
        <w:ind w:left="0" w:firstLine="644"/>
        <w:rPr>
          <w:rFonts w:eastAsiaTheme="minorEastAsia"/>
          <w:sz w:val="28"/>
          <w:szCs w:val="28"/>
        </w:rPr>
      </w:pPr>
    </w:p>
    <w:p w:rsidR="004377E3" w:rsidRPr="00517397" w:rsidRDefault="004377E3" w:rsidP="00B46E40">
      <w:pPr>
        <w:spacing w:line="240" w:lineRule="auto"/>
        <w:ind w:left="0" w:firstLine="644"/>
        <w:jc w:val="center"/>
        <w:rPr>
          <w:rFonts w:eastAsiaTheme="minorEastAsia"/>
          <w:b/>
          <w:sz w:val="28"/>
          <w:szCs w:val="28"/>
        </w:rPr>
      </w:pPr>
      <w:r w:rsidRPr="00517397">
        <w:rPr>
          <w:rFonts w:eastAsiaTheme="minorEastAsia"/>
          <w:b/>
          <w:sz w:val="28"/>
          <w:szCs w:val="28"/>
        </w:rPr>
        <w:t>3.Анализ результатов деятельности главного администратора (администратора) муниципальной программы по управлению реализацией муниципальной программы и меры по совершенствованию управления реализацией муниципальной программы.</w:t>
      </w:r>
    </w:p>
    <w:p w:rsidR="004377E3" w:rsidRPr="00517397" w:rsidRDefault="004377E3" w:rsidP="00517397">
      <w:pPr>
        <w:spacing w:line="240" w:lineRule="auto"/>
        <w:ind w:left="0" w:firstLine="644"/>
        <w:rPr>
          <w:rFonts w:eastAsiaTheme="minorEastAsia"/>
          <w:b/>
          <w:sz w:val="28"/>
          <w:szCs w:val="28"/>
        </w:rPr>
      </w:pP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 xml:space="preserve">В результате целенаправленной деятельности администратора муниципальной программы -  администрации Западнодвинского муниципального округа Тверской области по исполнению 89 установленных показателей целей, задач, мероприятий достигнуты высокие результаты по всем показателям. </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С целью совершенствования управления реализацией муниципальной программы администратором муниципальной программы:</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а) осуществляется контроль за реализацией программных мероприятий, за соблюдением сроков осуществления мероприятий муниципальной программы;</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б) повышается ответственность исполнителей за достижение значений показателей реализации мероприятий муниципальной программы;</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в) организуются общественные обсуждения, публикации в СМИ, на сайте администрации Западнодвинского муниципального округа по вопросам реализации муниципальной программы.</w:t>
      </w:r>
    </w:p>
    <w:p w:rsidR="004377E3" w:rsidRPr="00517397" w:rsidRDefault="004377E3" w:rsidP="00517397">
      <w:pPr>
        <w:spacing w:line="240" w:lineRule="auto"/>
        <w:ind w:left="0" w:firstLine="644"/>
        <w:rPr>
          <w:rFonts w:eastAsiaTheme="minorEastAsia"/>
          <w:sz w:val="28"/>
          <w:szCs w:val="28"/>
        </w:rPr>
      </w:pPr>
      <w:r w:rsidRPr="00517397">
        <w:rPr>
          <w:rFonts w:eastAsiaTheme="minorEastAsia"/>
          <w:sz w:val="28"/>
          <w:szCs w:val="28"/>
        </w:rPr>
        <w:t xml:space="preserve"> Показатели исполнения муниципальной программы в разрезе подпрограмм, мероприятий подпрограммы соответствуют данным бюджетной росписи о кассовом исполнении расходов бюджета.</w:t>
      </w:r>
    </w:p>
    <w:p w:rsidR="0010663D" w:rsidRPr="00517397" w:rsidRDefault="0010663D" w:rsidP="00517397">
      <w:pPr>
        <w:spacing w:line="240" w:lineRule="auto"/>
        <w:ind w:left="0" w:firstLine="644"/>
        <w:rPr>
          <w:color w:val="FF0000"/>
          <w:sz w:val="28"/>
          <w:szCs w:val="28"/>
        </w:rPr>
      </w:pPr>
    </w:p>
    <w:sectPr w:rsidR="0010663D" w:rsidRPr="00517397" w:rsidSect="00947EC0">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949" w:rsidRDefault="009B0949" w:rsidP="004E5B3C">
      <w:r>
        <w:separator/>
      </w:r>
    </w:p>
  </w:endnote>
  <w:endnote w:type="continuationSeparator" w:id="1">
    <w:p w:rsidR="009B0949" w:rsidRDefault="009B0949" w:rsidP="004E5B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949" w:rsidRDefault="009B0949" w:rsidP="004E5B3C">
      <w:r>
        <w:separator/>
      </w:r>
    </w:p>
  </w:footnote>
  <w:footnote w:type="continuationSeparator" w:id="1">
    <w:p w:rsidR="009B0949" w:rsidRDefault="009B0949" w:rsidP="004E5B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92AF7F4"/>
    <w:lvl w:ilvl="0">
      <w:start w:val="1"/>
      <w:numFmt w:val="bullet"/>
      <w:pStyle w:val="a"/>
      <w:lvlText w:val=""/>
      <w:lvlJc w:val="left"/>
      <w:pPr>
        <w:tabs>
          <w:tab w:val="num" w:pos="360"/>
        </w:tabs>
        <w:ind w:left="360" w:hanging="360"/>
      </w:pPr>
      <w:rPr>
        <w:rFonts w:ascii="Symbol" w:hAnsi="Symbol" w:hint="default"/>
      </w:rPr>
    </w:lvl>
  </w:abstractNum>
  <w:abstractNum w:abstractNumId="1">
    <w:nsid w:val="0ED65790"/>
    <w:multiLevelType w:val="hybridMultilevel"/>
    <w:tmpl w:val="210895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1496827"/>
    <w:multiLevelType w:val="hybridMultilevel"/>
    <w:tmpl w:val="CD9A2EF6"/>
    <w:lvl w:ilvl="0" w:tplc="98EAC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1868B7"/>
    <w:multiLevelType w:val="multilevel"/>
    <w:tmpl w:val="A8A078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3A256448"/>
    <w:multiLevelType w:val="hybridMultilevel"/>
    <w:tmpl w:val="680C030E"/>
    <w:lvl w:ilvl="0" w:tplc="099617E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8AA7497"/>
    <w:multiLevelType w:val="hybridMultilevel"/>
    <w:tmpl w:val="552E1F10"/>
    <w:lvl w:ilvl="0" w:tplc="C0E47288">
      <w:start w:val="1"/>
      <w:numFmt w:val="decimal"/>
      <w:lvlText w:val="%1."/>
      <w:lvlJc w:val="left"/>
      <w:pPr>
        <w:ind w:left="360"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6">
    <w:nsid w:val="496C6FFE"/>
    <w:multiLevelType w:val="hybridMultilevel"/>
    <w:tmpl w:val="662AE428"/>
    <w:lvl w:ilvl="0" w:tplc="EA403FAC">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D42273F"/>
    <w:multiLevelType w:val="hybridMultilevel"/>
    <w:tmpl w:val="93243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A621E7"/>
    <w:multiLevelType w:val="hybridMultilevel"/>
    <w:tmpl w:val="BE2E75B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C902D8"/>
    <w:multiLevelType w:val="hybridMultilevel"/>
    <w:tmpl w:val="F8848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4"/>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num>
  <w:num w:numId="13">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0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320D33"/>
    <w:rsid w:val="0000045E"/>
    <w:rsid w:val="00000748"/>
    <w:rsid w:val="00004362"/>
    <w:rsid w:val="000043B9"/>
    <w:rsid w:val="00004828"/>
    <w:rsid w:val="000050CD"/>
    <w:rsid w:val="00005902"/>
    <w:rsid w:val="0000649B"/>
    <w:rsid w:val="00007FB3"/>
    <w:rsid w:val="000105B5"/>
    <w:rsid w:val="00010CD3"/>
    <w:rsid w:val="00010E34"/>
    <w:rsid w:val="000126F5"/>
    <w:rsid w:val="00012ACB"/>
    <w:rsid w:val="00012B58"/>
    <w:rsid w:val="0002257D"/>
    <w:rsid w:val="00024103"/>
    <w:rsid w:val="000244F5"/>
    <w:rsid w:val="000262A7"/>
    <w:rsid w:val="0002666C"/>
    <w:rsid w:val="000278E7"/>
    <w:rsid w:val="00030A14"/>
    <w:rsid w:val="00030E6B"/>
    <w:rsid w:val="00032B5D"/>
    <w:rsid w:val="0003354C"/>
    <w:rsid w:val="00033996"/>
    <w:rsid w:val="00034B21"/>
    <w:rsid w:val="000372B3"/>
    <w:rsid w:val="0004002B"/>
    <w:rsid w:val="00040FCB"/>
    <w:rsid w:val="000412D4"/>
    <w:rsid w:val="00041EAD"/>
    <w:rsid w:val="000423A5"/>
    <w:rsid w:val="000428FB"/>
    <w:rsid w:val="000434C4"/>
    <w:rsid w:val="0004366B"/>
    <w:rsid w:val="00043734"/>
    <w:rsid w:val="00045333"/>
    <w:rsid w:val="00045FED"/>
    <w:rsid w:val="0004700A"/>
    <w:rsid w:val="00047D8A"/>
    <w:rsid w:val="00052626"/>
    <w:rsid w:val="00052B0B"/>
    <w:rsid w:val="00053464"/>
    <w:rsid w:val="0005470D"/>
    <w:rsid w:val="000551E7"/>
    <w:rsid w:val="00055391"/>
    <w:rsid w:val="000563E7"/>
    <w:rsid w:val="000568D7"/>
    <w:rsid w:val="00056B9E"/>
    <w:rsid w:val="000608C8"/>
    <w:rsid w:val="00061CF3"/>
    <w:rsid w:val="00062075"/>
    <w:rsid w:val="00065C7E"/>
    <w:rsid w:val="00067538"/>
    <w:rsid w:val="00067FFD"/>
    <w:rsid w:val="00070643"/>
    <w:rsid w:val="000718C9"/>
    <w:rsid w:val="00073D41"/>
    <w:rsid w:val="00073D44"/>
    <w:rsid w:val="00073DC8"/>
    <w:rsid w:val="00074C46"/>
    <w:rsid w:val="00074F5D"/>
    <w:rsid w:val="000757E9"/>
    <w:rsid w:val="00075914"/>
    <w:rsid w:val="00076510"/>
    <w:rsid w:val="00076B70"/>
    <w:rsid w:val="0007704D"/>
    <w:rsid w:val="00077CBE"/>
    <w:rsid w:val="00080A6C"/>
    <w:rsid w:val="00081B90"/>
    <w:rsid w:val="00081DBD"/>
    <w:rsid w:val="0008232A"/>
    <w:rsid w:val="00082D3A"/>
    <w:rsid w:val="00082F5F"/>
    <w:rsid w:val="000831CE"/>
    <w:rsid w:val="00084094"/>
    <w:rsid w:val="000852FC"/>
    <w:rsid w:val="000855F0"/>
    <w:rsid w:val="000921F0"/>
    <w:rsid w:val="00093717"/>
    <w:rsid w:val="000940B8"/>
    <w:rsid w:val="00094788"/>
    <w:rsid w:val="00095845"/>
    <w:rsid w:val="00095D7A"/>
    <w:rsid w:val="00097CDE"/>
    <w:rsid w:val="000A028C"/>
    <w:rsid w:val="000A0F74"/>
    <w:rsid w:val="000A1658"/>
    <w:rsid w:val="000A1A5D"/>
    <w:rsid w:val="000A245D"/>
    <w:rsid w:val="000A260B"/>
    <w:rsid w:val="000A4C3A"/>
    <w:rsid w:val="000A4F97"/>
    <w:rsid w:val="000A6236"/>
    <w:rsid w:val="000A71BA"/>
    <w:rsid w:val="000A74A1"/>
    <w:rsid w:val="000B0177"/>
    <w:rsid w:val="000B0A42"/>
    <w:rsid w:val="000B0B03"/>
    <w:rsid w:val="000B0E3E"/>
    <w:rsid w:val="000B15A3"/>
    <w:rsid w:val="000B16FE"/>
    <w:rsid w:val="000B1E4A"/>
    <w:rsid w:val="000B26AC"/>
    <w:rsid w:val="000B4747"/>
    <w:rsid w:val="000B4812"/>
    <w:rsid w:val="000B4AA1"/>
    <w:rsid w:val="000B5584"/>
    <w:rsid w:val="000B62E0"/>
    <w:rsid w:val="000B6FCC"/>
    <w:rsid w:val="000C245C"/>
    <w:rsid w:val="000C302E"/>
    <w:rsid w:val="000C32CE"/>
    <w:rsid w:val="000C3A96"/>
    <w:rsid w:val="000C4F82"/>
    <w:rsid w:val="000C50BB"/>
    <w:rsid w:val="000C5949"/>
    <w:rsid w:val="000C6860"/>
    <w:rsid w:val="000D0043"/>
    <w:rsid w:val="000D1D16"/>
    <w:rsid w:val="000D1E3F"/>
    <w:rsid w:val="000D2457"/>
    <w:rsid w:val="000D314D"/>
    <w:rsid w:val="000D4F62"/>
    <w:rsid w:val="000D5B93"/>
    <w:rsid w:val="000D5E32"/>
    <w:rsid w:val="000D5E9D"/>
    <w:rsid w:val="000D6146"/>
    <w:rsid w:val="000D7621"/>
    <w:rsid w:val="000E1FB5"/>
    <w:rsid w:val="000E2EBC"/>
    <w:rsid w:val="000E359B"/>
    <w:rsid w:val="000E3677"/>
    <w:rsid w:val="000E38B7"/>
    <w:rsid w:val="000E3A05"/>
    <w:rsid w:val="000E49AE"/>
    <w:rsid w:val="000E504A"/>
    <w:rsid w:val="000E5A47"/>
    <w:rsid w:val="000E5E8F"/>
    <w:rsid w:val="000E651D"/>
    <w:rsid w:val="000E6667"/>
    <w:rsid w:val="000E74F5"/>
    <w:rsid w:val="000F0056"/>
    <w:rsid w:val="000F0DA9"/>
    <w:rsid w:val="000F1D8B"/>
    <w:rsid w:val="000F2A8E"/>
    <w:rsid w:val="000F3793"/>
    <w:rsid w:val="000F3CEC"/>
    <w:rsid w:val="000F40BD"/>
    <w:rsid w:val="000F4462"/>
    <w:rsid w:val="000F5491"/>
    <w:rsid w:val="000F639F"/>
    <w:rsid w:val="000F65ED"/>
    <w:rsid w:val="000F6B05"/>
    <w:rsid w:val="00100010"/>
    <w:rsid w:val="0010152E"/>
    <w:rsid w:val="00104563"/>
    <w:rsid w:val="0010579C"/>
    <w:rsid w:val="0010663D"/>
    <w:rsid w:val="001066C4"/>
    <w:rsid w:val="0010673F"/>
    <w:rsid w:val="00107C4F"/>
    <w:rsid w:val="001100F8"/>
    <w:rsid w:val="00111AB9"/>
    <w:rsid w:val="00111DE0"/>
    <w:rsid w:val="00113428"/>
    <w:rsid w:val="00113E5D"/>
    <w:rsid w:val="00114FF8"/>
    <w:rsid w:val="001168B1"/>
    <w:rsid w:val="00117A97"/>
    <w:rsid w:val="00117AFA"/>
    <w:rsid w:val="001200B6"/>
    <w:rsid w:val="00121BEF"/>
    <w:rsid w:val="00122098"/>
    <w:rsid w:val="001247D5"/>
    <w:rsid w:val="00125EEB"/>
    <w:rsid w:val="00127033"/>
    <w:rsid w:val="00130507"/>
    <w:rsid w:val="0013092F"/>
    <w:rsid w:val="0013098D"/>
    <w:rsid w:val="00131915"/>
    <w:rsid w:val="001324F9"/>
    <w:rsid w:val="00133722"/>
    <w:rsid w:val="00134867"/>
    <w:rsid w:val="001349AA"/>
    <w:rsid w:val="00134DE7"/>
    <w:rsid w:val="00135B78"/>
    <w:rsid w:val="00136199"/>
    <w:rsid w:val="00136D7C"/>
    <w:rsid w:val="00136DEA"/>
    <w:rsid w:val="001372C4"/>
    <w:rsid w:val="0013766B"/>
    <w:rsid w:val="001376FF"/>
    <w:rsid w:val="00137B56"/>
    <w:rsid w:val="00140396"/>
    <w:rsid w:val="00141594"/>
    <w:rsid w:val="00143091"/>
    <w:rsid w:val="001433BD"/>
    <w:rsid w:val="0014371B"/>
    <w:rsid w:val="00144E02"/>
    <w:rsid w:val="0014588C"/>
    <w:rsid w:val="00146EE3"/>
    <w:rsid w:val="00150B0B"/>
    <w:rsid w:val="00151E1E"/>
    <w:rsid w:val="00153995"/>
    <w:rsid w:val="00155E9A"/>
    <w:rsid w:val="0015622B"/>
    <w:rsid w:val="00156B46"/>
    <w:rsid w:val="00156D6A"/>
    <w:rsid w:val="001617F6"/>
    <w:rsid w:val="0016243A"/>
    <w:rsid w:val="00162716"/>
    <w:rsid w:val="00162D06"/>
    <w:rsid w:val="001634DE"/>
    <w:rsid w:val="001635C2"/>
    <w:rsid w:val="001655F6"/>
    <w:rsid w:val="001661FA"/>
    <w:rsid w:val="00166750"/>
    <w:rsid w:val="0016676A"/>
    <w:rsid w:val="0016771D"/>
    <w:rsid w:val="001679CC"/>
    <w:rsid w:val="001679D0"/>
    <w:rsid w:val="001706E4"/>
    <w:rsid w:val="00171301"/>
    <w:rsid w:val="001733B8"/>
    <w:rsid w:val="00173FF3"/>
    <w:rsid w:val="00174511"/>
    <w:rsid w:val="00174A6B"/>
    <w:rsid w:val="00177554"/>
    <w:rsid w:val="00177E93"/>
    <w:rsid w:val="00182220"/>
    <w:rsid w:val="00186388"/>
    <w:rsid w:val="00186730"/>
    <w:rsid w:val="00187303"/>
    <w:rsid w:val="00187A3E"/>
    <w:rsid w:val="00187B8D"/>
    <w:rsid w:val="00192D6B"/>
    <w:rsid w:val="00194D9C"/>
    <w:rsid w:val="00194F32"/>
    <w:rsid w:val="00195AD4"/>
    <w:rsid w:val="00196716"/>
    <w:rsid w:val="0019705D"/>
    <w:rsid w:val="001A03C6"/>
    <w:rsid w:val="001A1455"/>
    <w:rsid w:val="001A2AED"/>
    <w:rsid w:val="001A344E"/>
    <w:rsid w:val="001A34F7"/>
    <w:rsid w:val="001A47A7"/>
    <w:rsid w:val="001A49B7"/>
    <w:rsid w:val="001A5082"/>
    <w:rsid w:val="001A66D1"/>
    <w:rsid w:val="001A771F"/>
    <w:rsid w:val="001B0277"/>
    <w:rsid w:val="001B0D04"/>
    <w:rsid w:val="001B1036"/>
    <w:rsid w:val="001B1499"/>
    <w:rsid w:val="001B185A"/>
    <w:rsid w:val="001B2E96"/>
    <w:rsid w:val="001B331C"/>
    <w:rsid w:val="001B4182"/>
    <w:rsid w:val="001B441D"/>
    <w:rsid w:val="001B4E85"/>
    <w:rsid w:val="001B75F3"/>
    <w:rsid w:val="001B7A6C"/>
    <w:rsid w:val="001C0FE4"/>
    <w:rsid w:val="001C160C"/>
    <w:rsid w:val="001C1C68"/>
    <w:rsid w:val="001C2772"/>
    <w:rsid w:val="001C2787"/>
    <w:rsid w:val="001C38D5"/>
    <w:rsid w:val="001C3B98"/>
    <w:rsid w:val="001C490B"/>
    <w:rsid w:val="001C4BFD"/>
    <w:rsid w:val="001C4D55"/>
    <w:rsid w:val="001C4DC6"/>
    <w:rsid w:val="001C5A8C"/>
    <w:rsid w:val="001C5CAB"/>
    <w:rsid w:val="001D0362"/>
    <w:rsid w:val="001D35BD"/>
    <w:rsid w:val="001D3E5B"/>
    <w:rsid w:val="001D42FF"/>
    <w:rsid w:val="001D431F"/>
    <w:rsid w:val="001D475E"/>
    <w:rsid w:val="001D5361"/>
    <w:rsid w:val="001E00F1"/>
    <w:rsid w:val="001E3FCA"/>
    <w:rsid w:val="001E6FB8"/>
    <w:rsid w:val="001F18A8"/>
    <w:rsid w:val="001F1A47"/>
    <w:rsid w:val="001F21A1"/>
    <w:rsid w:val="001F24DC"/>
    <w:rsid w:val="001F24E5"/>
    <w:rsid w:val="001F4611"/>
    <w:rsid w:val="001F6D26"/>
    <w:rsid w:val="001F7103"/>
    <w:rsid w:val="00201A8D"/>
    <w:rsid w:val="002032B0"/>
    <w:rsid w:val="002039B0"/>
    <w:rsid w:val="0020465C"/>
    <w:rsid w:val="00205621"/>
    <w:rsid w:val="00205A02"/>
    <w:rsid w:val="00206739"/>
    <w:rsid w:val="00206AC2"/>
    <w:rsid w:val="00207188"/>
    <w:rsid w:val="002071A8"/>
    <w:rsid w:val="00207AAB"/>
    <w:rsid w:val="00210A48"/>
    <w:rsid w:val="0021153C"/>
    <w:rsid w:val="0021225E"/>
    <w:rsid w:val="002130D9"/>
    <w:rsid w:val="00213584"/>
    <w:rsid w:val="00214159"/>
    <w:rsid w:val="0021525A"/>
    <w:rsid w:val="00215AF0"/>
    <w:rsid w:val="00215FCD"/>
    <w:rsid w:val="002168AB"/>
    <w:rsid w:val="00216DD8"/>
    <w:rsid w:val="002209D5"/>
    <w:rsid w:val="002229B1"/>
    <w:rsid w:val="00222A70"/>
    <w:rsid w:val="00222B73"/>
    <w:rsid w:val="0022438C"/>
    <w:rsid w:val="00224E7F"/>
    <w:rsid w:val="002250D3"/>
    <w:rsid w:val="002255B4"/>
    <w:rsid w:val="0022714A"/>
    <w:rsid w:val="00230B29"/>
    <w:rsid w:val="00230FD2"/>
    <w:rsid w:val="00233EB2"/>
    <w:rsid w:val="002378EF"/>
    <w:rsid w:val="00237AC6"/>
    <w:rsid w:val="00240BFF"/>
    <w:rsid w:val="002418EC"/>
    <w:rsid w:val="002424BA"/>
    <w:rsid w:val="002425AD"/>
    <w:rsid w:val="00243189"/>
    <w:rsid w:val="0024518E"/>
    <w:rsid w:val="00245DF0"/>
    <w:rsid w:val="002474FF"/>
    <w:rsid w:val="00250A41"/>
    <w:rsid w:val="00250C50"/>
    <w:rsid w:val="00250CAF"/>
    <w:rsid w:val="00251C02"/>
    <w:rsid w:val="00251FEA"/>
    <w:rsid w:val="00252B5E"/>
    <w:rsid w:val="00252E63"/>
    <w:rsid w:val="00254100"/>
    <w:rsid w:val="00254305"/>
    <w:rsid w:val="00254DE3"/>
    <w:rsid w:val="002551AA"/>
    <w:rsid w:val="00256C35"/>
    <w:rsid w:val="002601C3"/>
    <w:rsid w:val="00260E84"/>
    <w:rsid w:val="00262510"/>
    <w:rsid w:val="00262558"/>
    <w:rsid w:val="002634CC"/>
    <w:rsid w:val="00265EED"/>
    <w:rsid w:val="002669C8"/>
    <w:rsid w:val="002676B2"/>
    <w:rsid w:val="002718EC"/>
    <w:rsid w:val="00271A0C"/>
    <w:rsid w:val="00272802"/>
    <w:rsid w:val="002734A3"/>
    <w:rsid w:val="00273E23"/>
    <w:rsid w:val="002745FC"/>
    <w:rsid w:val="002751C3"/>
    <w:rsid w:val="0028097C"/>
    <w:rsid w:val="00280E37"/>
    <w:rsid w:val="002826A0"/>
    <w:rsid w:val="0028360B"/>
    <w:rsid w:val="002837FE"/>
    <w:rsid w:val="00283AA4"/>
    <w:rsid w:val="00283C9A"/>
    <w:rsid w:val="0028463E"/>
    <w:rsid w:val="00284B8E"/>
    <w:rsid w:val="0028594C"/>
    <w:rsid w:val="00285B52"/>
    <w:rsid w:val="00286421"/>
    <w:rsid w:val="00286C12"/>
    <w:rsid w:val="002878F3"/>
    <w:rsid w:val="002901B0"/>
    <w:rsid w:val="00290B66"/>
    <w:rsid w:val="00291FBA"/>
    <w:rsid w:val="0029310B"/>
    <w:rsid w:val="002948AB"/>
    <w:rsid w:val="00295794"/>
    <w:rsid w:val="00296857"/>
    <w:rsid w:val="0029776F"/>
    <w:rsid w:val="00297C43"/>
    <w:rsid w:val="00297CD8"/>
    <w:rsid w:val="002A0A6F"/>
    <w:rsid w:val="002A0AAE"/>
    <w:rsid w:val="002A0EC5"/>
    <w:rsid w:val="002A281B"/>
    <w:rsid w:val="002A2AEF"/>
    <w:rsid w:val="002A3B74"/>
    <w:rsid w:val="002A477F"/>
    <w:rsid w:val="002A6F9E"/>
    <w:rsid w:val="002A6FE2"/>
    <w:rsid w:val="002B0270"/>
    <w:rsid w:val="002B089F"/>
    <w:rsid w:val="002B18F4"/>
    <w:rsid w:val="002B2DDB"/>
    <w:rsid w:val="002B3F8F"/>
    <w:rsid w:val="002B481B"/>
    <w:rsid w:val="002B4C9C"/>
    <w:rsid w:val="002B6029"/>
    <w:rsid w:val="002B6F9C"/>
    <w:rsid w:val="002B75F9"/>
    <w:rsid w:val="002C0792"/>
    <w:rsid w:val="002C0BB2"/>
    <w:rsid w:val="002C14C0"/>
    <w:rsid w:val="002C1FEF"/>
    <w:rsid w:val="002C21C7"/>
    <w:rsid w:val="002C27AC"/>
    <w:rsid w:val="002C29FA"/>
    <w:rsid w:val="002C3448"/>
    <w:rsid w:val="002C4A30"/>
    <w:rsid w:val="002C4F31"/>
    <w:rsid w:val="002C7027"/>
    <w:rsid w:val="002D165F"/>
    <w:rsid w:val="002D1721"/>
    <w:rsid w:val="002D2992"/>
    <w:rsid w:val="002D37D7"/>
    <w:rsid w:val="002D42FC"/>
    <w:rsid w:val="002D4EA2"/>
    <w:rsid w:val="002D51F6"/>
    <w:rsid w:val="002D5851"/>
    <w:rsid w:val="002D59C2"/>
    <w:rsid w:val="002D5AE9"/>
    <w:rsid w:val="002D5D44"/>
    <w:rsid w:val="002D6844"/>
    <w:rsid w:val="002D6922"/>
    <w:rsid w:val="002D7370"/>
    <w:rsid w:val="002D7400"/>
    <w:rsid w:val="002D7A47"/>
    <w:rsid w:val="002E0311"/>
    <w:rsid w:val="002E0EDD"/>
    <w:rsid w:val="002E1425"/>
    <w:rsid w:val="002E231D"/>
    <w:rsid w:val="002E358C"/>
    <w:rsid w:val="002E409A"/>
    <w:rsid w:val="002E5001"/>
    <w:rsid w:val="002E5811"/>
    <w:rsid w:val="002E6A21"/>
    <w:rsid w:val="002E7ECA"/>
    <w:rsid w:val="002F1BD0"/>
    <w:rsid w:val="002F3062"/>
    <w:rsid w:val="002F38FE"/>
    <w:rsid w:val="002F3973"/>
    <w:rsid w:val="002F5ECF"/>
    <w:rsid w:val="002F6B85"/>
    <w:rsid w:val="002F6E9F"/>
    <w:rsid w:val="002F7101"/>
    <w:rsid w:val="00300581"/>
    <w:rsid w:val="0030064A"/>
    <w:rsid w:val="003006F9"/>
    <w:rsid w:val="003013F7"/>
    <w:rsid w:val="0030155C"/>
    <w:rsid w:val="003018B0"/>
    <w:rsid w:val="00303C05"/>
    <w:rsid w:val="00304215"/>
    <w:rsid w:val="003048B7"/>
    <w:rsid w:val="00305DEB"/>
    <w:rsid w:val="00306725"/>
    <w:rsid w:val="00307062"/>
    <w:rsid w:val="003070A6"/>
    <w:rsid w:val="00307660"/>
    <w:rsid w:val="00307C88"/>
    <w:rsid w:val="003106E1"/>
    <w:rsid w:val="003106F9"/>
    <w:rsid w:val="003116A6"/>
    <w:rsid w:val="00312331"/>
    <w:rsid w:val="00313204"/>
    <w:rsid w:val="003156D9"/>
    <w:rsid w:val="00315815"/>
    <w:rsid w:val="00315C66"/>
    <w:rsid w:val="003202DE"/>
    <w:rsid w:val="00320604"/>
    <w:rsid w:val="00320D33"/>
    <w:rsid w:val="003232E9"/>
    <w:rsid w:val="00323354"/>
    <w:rsid w:val="003245B3"/>
    <w:rsid w:val="00325E2F"/>
    <w:rsid w:val="0032695A"/>
    <w:rsid w:val="00326B03"/>
    <w:rsid w:val="00326F0D"/>
    <w:rsid w:val="00327118"/>
    <w:rsid w:val="0033030A"/>
    <w:rsid w:val="003310B3"/>
    <w:rsid w:val="00333A93"/>
    <w:rsid w:val="003355A5"/>
    <w:rsid w:val="00336779"/>
    <w:rsid w:val="00337BAD"/>
    <w:rsid w:val="00340018"/>
    <w:rsid w:val="00340B7A"/>
    <w:rsid w:val="00340DF1"/>
    <w:rsid w:val="0034109B"/>
    <w:rsid w:val="00342075"/>
    <w:rsid w:val="0034240A"/>
    <w:rsid w:val="00342675"/>
    <w:rsid w:val="00343ABB"/>
    <w:rsid w:val="00344540"/>
    <w:rsid w:val="00346C59"/>
    <w:rsid w:val="00346FD4"/>
    <w:rsid w:val="00351D8B"/>
    <w:rsid w:val="0035394F"/>
    <w:rsid w:val="003542D8"/>
    <w:rsid w:val="003546FD"/>
    <w:rsid w:val="00354FC5"/>
    <w:rsid w:val="00355A51"/>
    <w:rsid w:val="00355B5A"/>
    <w:rsid w:val="0035617E"/>
    <w:rsid w:val="00357C96"/>
    <w:rsid w:val="0036018B"/>
    <w:rsid w:val="003609FF"/>
    <w:rsid w:val="00361CBE"/>
    <w:rsid w:val="003637D8"/>
    <w:rsid w:val="00363E2A"/>
    <w:rsid w:val="003657A7"/>
    <w:rsid w:val="003663DB"/>
    <w:rsid w:val="003666B6"/>
    <w:rsid w:val="00366D76"/>
    <w:rsid w:val="00367BC5"/>
    <w:rsid w:val="00371C80"/>
    <w:rsid w:val="00371D21"/>
    <w:rsid w:val="003749F3"/>
    <w:rsid w:val="003752B2"/>
    <w:rsid w:val="00375885"/>
    <w:rsid w:val="003758DF"/>
    <w:rsid w:val="0037799E"/>
    <w:rsid w:val="00380882"/>
    <w:rsid w:val="00381553"/>
    <w:rsid w:val="0038256F"/>
    <w:rsid w:val="00383216"/>
    <w:rsid w:val="0038344E"/>
    <w:rsid w:val="00384D8A"/>
    <w:rsid w:val="00385E97"/>
    <w:rsid w:val="003865F8"/>
    <w:rsid w:val="00386F20"/>
    <w:rsid w:val="00390711"/>
    <w:rsid w:val="00392DCA"/>
    <w:rsid w:val="00397021"/>
    <w:rsid w:val="003971D8"/>
    <w:rsid w:val="003974EC"/>
    <w:rsid w:val="00397884"/>
    <w:rsid w:val="003979EC"/>
    <w:rsid w:val="003A0895"/>
    <w:rsid w:val="003A0952"/>
    <w:rsid w:val="003A0AC9"/>
    <w:rsid w:val="003A0E5E"/>
    <w:rsid w:val="003A162A"/>
    <w:rsid w:val="003A319B"/>
    <w:rsid w:val="003A403B"/>
    <w:rsid w:val="003A54BB"/>
    <w:rsid w:val="003A5919"/>
    <w:rsid w:val="003A62BE"/>
    <w:rsid w:val="003A72BB"/>
    <w:rsid w:val="003B0103"/>
    <w:rsid w:val="003B0342"/>
    <w:rsid w:val="003B1A38"/>
    <w:rsid w:val="003B1FE6"/>
    <w:rsid w:val="003B2FAA"/>
    <w:rsid w:val="003B31BE"/>
    <w:rsid w:val="003B34F1"/>
    <w:rsid w:val="003B3DFD"/>
    <w:rsid w:val="003B4DE2"/>
    <w:rsid w:val="003B5AF7"/>
    <w:rsid w:val="003B62F0"/>
    <w:rsid w:val="003B6B26"/>
    <w:rsid w:val="003B6F43"/>
    <w:rsid w:val="003B73BE"/>
    <w:rsid w:val="003B7ACB"/>
    <w:rsid w:val="003C04EE"/>
    <w:rsid w:val="003C11EB"/>
    <w:rsid w:val="003C1633"/>
    <w:rsid w:val="003C182C"/>
    <w:rsid w:val="003C3DF2"/>
    <w:rsid w:val="003C495F"/>
    <w:rsid w:val="003C4983"/>
    <w:rsid w:val="003C6824"/>
    <w:rsid w:val="003D197C"/>
    <w:rsid w:val="003D2DF9"/>
    <w:rsid w:val="003D31E0"/>
    <w:rsid w:val="003D62A1"/>
    <w:rsid w:val="003D7EF2"/>
    <w:rsid w:val="003E008F"/>
    <w:rsid w:val="003E25CC"/>
    <w:rsid w:val="003E307F"/>
    <w:rsid w:val="003E3243"/>
    <w:rsid w:val="003E3723"/>
    <w:rsid w:val="003E4190"/>
    <w:rsid w:val="003E44EB"/>
    <w:rsid w:val="003E56D0"/>
    <w:rsid w:val="003E6645"/>
    <w:rsid w:val="003E6990"/>
    <w:rsid w:val="003E6D79"/>
    <w:rsid w:val="003E7CD6"/>
    <w:rsid w:val="003F02CB"/>
    <w:rsid w:val="003F165F"/>
    <w:rsid w:val="003F2BEB"/>
    <w:rsid w:val="003F3006"/>
    <w:rsid w:val="003F3A32"/>
    <w:rsid w:val="003F4EAB"/>
    <w:rsid w:val="003F6228"/>
    <w:rsid w:val="004012C3"/>
    <w:rsid w:val="00403FEC"/>
    <w:rsid w:val="004054EB"/>
    <w:rsid w:val="00405B75"/>
    <w:rsid w:val="004061EA"/>
    <w:rsid w:val="00407BFE"/>
    <w:rsid w:val="00410E31"/>
    <w:rsid w:val="0041109B"/>
    <w:rsid w:val="00411345"/>
    <w:rsid w:val="00411741"/>
    <w:rsid w:val="00411A62"/>
    <w:rsid w:val="00411FB7"/>
    <w:rsid w:val="004121DF"/>
    <w:rsid w:val="00412CE9"/>
    <w:rsid w:val="004132B7"/>
    <w:rsid w:val="004143E1"/>
    <w:rsid w:val="004145DB"/>
    <w:rsid w:val="00414AA5"/>
    <w:rsid w:val="00416835"/>
    <w:rsid w:val="0041761B"/>
    <w:rsid w:val="00417881"/>
    <w:rsid w:val="00421B4A"/>
    <w:rsid w:val="00422918"/>
    <w:rsid w:val="00423561"/>
    <w:rsid w:val="004250FC"/>
    <w:rsid w:val="00425CD9"/>
    <w:rsid w:val="004260F3"/>
    <w:rsid w:val="004262F0"/>
    <w:rsid w:val="004268AF"/>
    <w:rsid w:val="00426BEE"/>
    <w:rsid w:val="00426E50"/>
    <w:rsid w:val="0043194F"/>
    <w:rsid w:val="00431E9E"/>
    <w:rsid w:val="00435B5F"/>
    <w:rsid w:val="00436316"/>
    <w:rsid w:val="004377E3"/>
    <w:rsid w:val="00441992"/>
    <w:rsid w:val="00441D54"/>
    <w:rsid w:val="00442A5C"/>
    <w:rsid w:val="00445D2F"/>
    <w:rsid w:val="0044653E"/>
    <w:rsid w:val="00447563"/>
    <w:rsid w:val="00451E1D"/>
    <w:rsid w:val="00453424"/>
    <w:rsid w:val="00453C87"/>
    <w:rsid w:val="0045449F"/>
    <w:rsid w:val="0045468C"/>
    <w:rsid w:val="00454C60"/>
    <w:rsid w:val="004555BF"/>
    <w:rsid w:val="0045599E"/>
    <w:rsid w:val="00455B67"/>
    <w:rsid w:val="00456047"/>
    <w:rsid w:val="00457ACD"/>
    <w:rsid w:val="00457FEF"/>
    <w:rsid w:val="00461F51"/>
    <w:rsid w:val="0046246E"/>
    <w:rsid w:val="00462989"/>
    <w:rsid w:val="00466967"/>
    <w:rsid w:val="00466BFF"/>
    <w:rsid w:val="00466F3E"/>
    <w:rsid w:val="004679D1"/>
    <w:rsid w:val="00470B4E"/>
    <w:rsid w:val="00471495"/>
    <w:rsid w:val="00472146"/>
    <w:rsid w:val="00473894"/>
    <w:rsid w:val="00473BA9"/>
    <w:rsid w:val="004746CA"/>
    <w:rsid w:val="00475769"/>
    <w:rsid w:val="00481731"/>
    <w:rsid w:val="00482AEC"/>
    <w:rsid w:val="00484223"/>
    <w:rsid w:val="00485C4C"/>
    <w:rsid w:val="004866E6"/>
    <w:rsid w:val="00487636"/>
    <w:rsid w:val="00487EC1"/>
    <w:rsid w:val="00490946"/>
    <w:rsid w:val="00490A24"/>
    <w:rsid w:val="00490FD3"/>
    <w:rsid w:val="00491F36"/>
    <w:rsid w:val="00493DE1"/>
    <w:rsid w:val="00494F74"/>
    <w:rsid w:val="00495147"/>
    <w:rsid w:val="004A1E75"/>
    <w:rsid w:val="004A236B"/>
    <w:rsid w:val="004A376C"/>
    <w:rsid w:val="004A4662"/>
    <w:rsid w:val="004A589D"/>
    <w:rsid w:val="004A5B20"/>
    <w:rsid w:val="004A5D17"/>
    <w:rsid w:val="004A5ED1"/>
    <w:rsid w:val="004A6CF6"/>
    <w:rsid w:val="004A72A8"/>
    <w:rsid w:val="004A7911"/>
    <w:rsid w:val="004B002F"/>
    <w:rsid w:val="004B0604"/>
    <w:rsid w:val="004B086A"/>
    <w:rsid w:val="004B1027"/>
    <w:rsid w:val="004B29EE"/>
    <w:rsid w:val="004B3415"/>
    <w:rsid w:val="004B3839"/>
    <w:rsid w:val="004B3921"/>
    <w:rsid w:val="004B544C"/>
    <w:rsid w:val="004B6D17"/>
    <w:rsid w:val="004B733D"/>
    <w:rsid w:val="004C0C62"/>
    <w:rsid w:val="004C1797"/>
    <w:rsid w:val="004C234C"/>
    <w:rsid w:val="004C2C69"/>
    <w:rsid w:val="004C30EC"/>
    <w:rsid w:val="004C68EE"/>
    <w:rsid w:val="004C77B5"/>
    <w:rsid w:val="004D306B"/>
    <w:rsid w:val="004D44FD"/>
    <w:rsid w:val="004D4E76"/>
    <w:rsid w:val="004D5505"/>
    <w:rsid w:val="004D56B7"/>
    <w:rsid w:val="004D56ED"/>
    <w:rsid w:val="004D577B"/>
    <w:rsid w:val="004D5827"/>
    <w:rsid w:val="004D64C4"/>
    <w:rsid w:val="004D65C8"/>
    <w:rsid w:val="004D698E"/>
    <w:rsid w:val="004D6A7A"/>
    <w:rsid w:val="004E0526"/>
    <w:rsid w:val="004E1BDC"/>
    <w:rsid w:val="004E1FF3"/>
    <w:rsid w:val="004E20CF"/>
    <w:rsid w:val="004E359A"/>
    <w:rsid w:val="004E4630"/>
    <w:rsid w:val="004E5B3C"/>
    <w:rsid w:val="004E6F99"/>
    <w:rsid w:val="004E704C"/>
    <w:rsid w:val="004F0552"/>
    <w:rsid w:val="004F0E3F"/>
    <w:rsid w:val="004F4AF9"/>
    <w:rsid w:val="004F5166"/>
    <w:rsid w:val="004F6D9E"/>
    <w:rsid w:val="004F7F74"/>
    <w:rsid w:val="00501E66"/>
    <w:rsid w:val="00502975"/>
    <w:rsid w:val="00502E65"/>
    <w:rsid w:val="0050376B"/>
    <w:rsid w:val="005042E2"/>
    <w:rsid w:val="00504A8D"/>
    <w:rsid w:val="00504B3D"/>
    <w:rsid w:val="00505638"/>
    <w:rsid w:val="00505947"/>
    <w:rsid w:val="005059AB"/>
    <w:rsid w:val="00505F46"/>
    <w:rsid w:val="00506DBA"/>
    <w:rsid w:val="0050789B"/>
    <w:rsid w:val="00510B90"/>
    <w:rsid w:val="0051131B"/>
    <w:rsid w:val="0051150B"/>
    <w:rsid w:val="00511992"/>
    <w:rsid w:val="00511B0C"/>
    <w:rsid w:val="00511B22"/>
    <w:rsid w:val="00512E4D"/>
    <w:rsid w:val="0051359C"/>
    <w:rsid w:val="0051373D"/>
    <w:rsid w:val="00513799"/>
    <w:rsid w:val="005141CE"/>
    <w:rsid w:val="00516281"/>
    <w:rsid w:val="0051633A"/>
    <w:rsid w:val="00516CC4"/>
    <w:rsid w:val="00517397"/>
    <w:rsid w:val="00517A82"/>
    <w:rsid w:val="00517EF7"/>
    <w:rsid w:val="00520487"/>
    <w:rsid w:val="0052251D"/>
    <w:rsid w:val="00522FBA"/>
    <w:rsid w:val="005237B9"/>
    <w:rsid w:val="00523A33"/>
    <w:rsid w:val="00524FB8"/>
    <w:rsid w:val="00526921"/>
    <w:rsid w:val="00526A37"/>
    <w:rsid w:val="00527AF1"/>
    <w:rsid w:val="00527B13"/>
    <w:rsid w:val="00527C8E"/>
    <w:rsid w:val="00527DA0"/>
    <w:rsid w:val="005305D0"/>
    <w:rsid w:val="00531CE5"/>
    <w:rsid w:val="00531D05"/>
    <w:rsid w:val="00532189"/>
    <w:rsid w:val="00532BEF"/>
    <w:rsid w:val="00532C4E"/>
    <w:rsid w:val="005335C8"/>
    <w:rsid w:val="00534950"/>
    <w:rsid w:val="00536BCD"/>
    <w:rsid w:val="00540ED1"/>
    <w:rsid w:val="005412B6"/>
    <w:rsid w:val="0054162A"/>
    <w:rsid w:val="00541F0B"/>
    <w:rsid w:val="00542C82"/>
    <w:rsid w:val="00543041"/>
    <w:rsid w:val="00543781"/>
    <w:rsid w:val="00544312"/>
    <w:rsid w:val="00544CC8"/>
    <w:rsid w:val="00544FFE"/>
    <w:rsid w:val="005450B5"/>
    <w:rsid w:val="0054670F"/>
    <w:rsid w:val="0054733C"/>
    <w:rsid w:val="005508D2"/>
    <w:rsid w:val="005515B9"/>
    <w:rsid w:val="00552146"/>
    <w:rsid w:val="005538CB"/>
    <w:rsid w:val="00553D55"/>
    <w:rsid w:val="005547DF"/>
    <w:rsid w:val="00554A8C"/>
    <w:rsid w:val="00554E19"/>
    <w:rsid w:val="00556C99"/>
    <w:rsid w:val="00557BE4"/>
    <w:rsid w:val="00557CDF"/>
    <w:rsid w:val="00560381"/>
    <w:rsid w:val="005610F0"/>
    <w:rsid w:val="00561552"/>
    <w:rsid w:val="00561D0D"/>
    <w:rsid w:val="00563B18"/>
    <w:rsid w:val="00563B42"/>
    <w:rsid w:val="00564190"/>
    <w:rsid w:val="00564C29"/>
    <w:rsid w:val="00565A30"/>
    <w:rsid w:val="00566756"/>
    <w:rsid w:val="005668D0"/>
    <w:rsid w:val="00566B2C"/>
    <w:rsid w:val="00567C73"/>
    <w:rsid w:val="00570D6C"/>
    <w:rsid w:val="0057151F"/>
    <w:rsid w:val="005716B4"/>
    <w:rsid w:val="0057335B"/>
    <w:rsid w:val="00575DC8"/>
    <w:rsid w:val="00577168"/>
    <w:rsid w:val="005773FC"/>
    <w:rsid w:val="00577CEF"/>
    <w:rsid w:val="005808DF"/>
    <w:rsid w:val="0058110C"/>
    <w:rsid w:val="00582E1B"/>
    <w:rsid w:val="00583E39"/>
    <w:rsid w:val="005856CC"/>
    <w:rsid w:val="0058570E"/>
    <w:rsid w:val="0058618D"/>
    <w:rsid w:val="0058769F"/>
    <w:rsid w:val="00587B9B"/>
    <w:rsid w:val="005901A5"/>
    <w:rsid w:val="00592EBF"/>
    <w:rsid w:val="0059385B"/>
    <w:rsid w:val="00594AD2"/>
    <w:rsid w:val="0059585C"/>
    <w:rsid w:val="00596390"/>
    <w:rsid w:val="00596E82"/>
    <w:rsid w:val="00597A64"/>
    <w:rsid w:val="00597FAA"/>
    <w:rsid w:val="005A0248"/>
    <w:rsid w:val="005A1D1C"/>
    <w:rsid w:val="005A2075"/>
    <w:rsid w:val="005A43A1"/>
    <w:rsid w:val="005A54B5"/>
    <w:rsid w:val="005A6431"/>
    <w:rsid w:val="005B0C43"/>
    <w:rsid w:val="005B14D3"/>
    <w:rsid w:val="005B1F02"/>
    <w:rsid w:val="005B2776"/>
    <w:rsid w:val="005B2860"/>
    <w:rsid w:val="005B4305"/>
    <w:rsid w:val="005B47EB"/>
    <w:rsid w:val="005B4D83"/>
    <w:rsid w:val="005B4EDC"/>
    <w:rsid w:val="005B5137"/>
    <w:rsid w:val="005B6016"/>
    <w:rsid w:val="005B60B7"/>
    <w:rsid w:val="005B6305"/>
    <w:rsid w:val="005B7511"/>
    <w:rsid w:val="005C0049"/>
    <w:rsid w:val="005C0913"/>
    <w:rsid w:val="005C0E00"/>
    <w:rsid w:val="005C0E3A"/>
    <w:rsid w:val="005C1183"/>
    <w:rsid w:val="005C1436"/>
    <w:rsid w:val="005C2F64"/>
    <w:rsid w:val="005C3F90"/>
    <w:rsid w:val="005C4147"/>
    <w:rsid w:val="005C41D6"/>
    <w:rsid w:val="005C4855"/>
    <w:rsid w:val="005C48BC"/>
    <w:rsid w:val="005C7682"/>
    <w:rsid w:val="005C7AF2"/>
    <w:rsid w:val="005D0865"/>
    <w:rsid w:val="005D104F"/>
    <w:rsid w:val="005D13AA"/>
    <w:rsid w:val="005D2B68"/>
    <w:rsid w:val="005D5FFB"/>
    <w:rsid w:val="005D6557"/>
    <w:rsid w:val="005D7CD3"/>
    <w:rsid w:val="005D7FDF"/>
    <w:rsid w:val="005E003E"/>
    <w:rsid w:val="005E0299"/>
    <w:rsid w:val="005E0F71"/>
    <w:rsid w:val="005E2A6F"/>
    <w:rsid w:val="005E2A99"/>
    <w:rsid w:val="005E59B5"/>
    <w:rsid w:val="005E5F68"/>
    <w:rsid w:val="005E6A63"/>
    <w:rsid w:val="005E7381"/>
    <w:rsid w:val="005F2CF5"/>
    <w:rsid w:val="005F3566"/>
    <w:rsid w:val="005F3BBE"/>
    <w:rsid w:val="005F49CA"/>
    <w:rsid w:val="005F4BB5"/>
    <w:rsid w:val="005F5E3D"/>
    <w:rsid w:val="005F6F53"/>
    <w:rsid w:val="005F7F5B"/>
    <w:rsid w:val="00601309"/>
    <w:rsid w:val="0060169F"/>
    <w:rsid w:val="00602D9A"/>
    <w:rsid w:val="006043A2"/>
    <w:rsid w:val="00604BC3"/>
    <w:rsid w:val="00605D01"/>
    <w:rsid w:val="00605F01"/>
    <w:rsid w:val="00606304"/>
    <w:rsid w:val="006074BA"/>
    <w:rsid w:val="00611F58"/>
    <w:rsid w:val="00612785"/>
    <w:rsid w:val="006138FF"/>
    <w:rsid w:val="00615052"/>
    <w:rsid w:val="00616E90"/>
    <w:rsid w:val="00617163"/>
    <w:rsid w:val="00621A49"/>
    <w:rsid w:val="00621B9E"/>
    <w:rsid w:val="00622D81"/>
    <w:rsid w:val="006236CA"/>
    <w:rsid w:val="00623766"/>
    <w:rsid w:val="00625FE0"/>
    <w:rsid w:val="006267BD"/>
    <w:rsid w:val="006270B0"/>
    <w:rsid w:val="006306EE"/>
    <w:rsid w:val="00630D83"/>
    <w:rsid w:val="0063125E"/>
    <w:rsid w:val="00631301"/>
    <w:rsid w:val="00631E41"/>
    <w:rsid w:val="006322C3"/>
    <w:rsid w:val="00633405"/>
    <w:rsid w:val="00633C52"/>
    <w:rsid w:val="006351FD"/>
    <w:rsid w:val="00637246"/>
    <w:rsid w:val="00637C32"/>
    <w:rsid w:val="0064016E"/>
    <w:rsid w:val="00640562"/>
    <w:rsid w:val="00641949"/>
    <w:rsid w:val="00641A0D"/>
    <w:rsid w:val="0064248E"/>
    <w:rsid w:val="0064339B"/>
    <w:rsid w:val="00644351"/>
    <w:rsid w:val="0064507A"/>
    <w:rsid w:val="0064525F"/>
    <w:rsid w:val="00645DBE"/>
    <w:rsid w:val="0064749C"/>
    <w:rsid w:val="0065019A"/>
    <w:rsid w:val="00652780"/>
    <w:rsid w:val="006531DB"/>
    <w:rsid w:val="00653609"/>
    <w:rsid w:val="00653878"/>
    <w:rsid w:val="006548A5"/>
    <w:rsid w:val="00654D17"/>
    <w:rsid w:val="00655DBC"/>
    <w:rsid w:val="00655FE3"/>
    <w:rsid w:val="00656560"/>
    <w:rsid w:val="006569CD"/>
    <w:rsid w:val="0066014D"/>
    <w:rsid w:val="00660AED"/>
    <w:rsid w:val="006618F7"/>
    <w:rsid w:val="00662129"/>
    <w:rsid w:val="006634B1"/>
    <w:rsid w:val="00663774"/>
    <w:rsid w:val="00664F67"/>
    <w:rsid w:val="0066688A"/>
    <w:rsid w:val="00666FB7"/>
    <w:rsid w:val="00667776"/>
    <w:rsid w:val="006704A7"/>
    <w:rsid w:val="00670A11"/>
    <w:rsid w:val="00670EB8"/>
    <w:rsid w:val="006712B8"/>
    <w:rsid w:val="0067186A"/>
    <w:rsid w:val="006739DB"/>
    <w:rsid w:val="00673E93"/>
    <w:rsid w:val="00674E0E"/>
    <w:rsid w:val="006755B6"/>
    <w:rsid w:val="00676373"/>
    <w:rsid w:val="00676387"/>
    <w:rsid w:val="006777EA"/>
    <w:rsid w:val="00677FF2"/>
    <w:rsid w:val="006823CB"/>
    <w:rsid w:val="0068278C"/>
    <w:rsid w:val="00682947"/>
    <w:rsid w:val="006836C9"/>
    <w:rsid w:val="00683AE8"/>
    <w:rsid w:val="00685D7A"/>
    <w:rsid w:val="0068603B"/>
    <w:rsid w:val="00686959"/>
    <w:rsid w:val="00686AB7"/>
    <w:rsid w:val="006901B7"/>
    <w:rsid w:val="006922DA"/>
    <w:rsid w:val="00692C53"/>
    <w:rsid w:val="00693621"/>
    <w:rsid w:val="006944D0"/>
    <w:rsid w:val="00694D7C"/>
    <w:rsid w:val="006A1457"/>
    <w:rsid w:val="006A1FF7"/>
    <w:rsid w:val="006A260A"/>
    <w:rsid w:val="006A3124"/>
    <w:rsid w:val="006A3372"/>
    <w:rsid w:val="006A39A8"/>
    <w:rsid w:val="006A3A95"/>
    <w:rsid w:val="006A3ADC"/>
    <w:rsid w:val="006A3BDE"/>
    <w:rsid w:val="006A7525"/>
    <w:rsid w:val="006A76F7"/>
    <w:rsid w:val="006B06B6"/>
    <w:rsid w:val="006B1842"/>
    <w:rsid w:val="006B27AB"/>
    <w:rsid w:val="006B324F"/>
    <w:rsid w:val="006B3B6C"/>
    <w:rsid w:val="006B3CC9"/>
    <w:rsid w:val="006B4CE5"/>
    <w:rsid w:val="006B4E80"/>
    <w:rsid w:val="006B68A0"/>
    <w:rsid w:val="006B690C"/>
    <w:rsid w:val="006B75E3"/>
    <w:rsid w:val="006B7AB1"/>
    <w:rsid w:val="006B7B57"/>
    <w:rsid w:val="006B7EFF"/>
    <w:rsid w:val="006C100A"/>
    <w:rsid w:val="006C17D6"/>
    <w:rsid w:val="006C1C51"/>
    <w:rsid w:val="006C201E"/>
    <w:rsid w:val="006C4572"/>
    <w:rsid w:val="006C494B"/>
    <w:rsid w:val="006C4BBB"/>
    <w:rsid w:val="006C5E47"/>
    <w:rsid w:val="006C622C"/>
    <w:rsid w:val="006C6CA4"/>
    <w:rsid w:val="006C6F7D"/>
    <w:rsid w:val="006D07BB"/>
    <w:rsid w:val="006D3403"/>
    <w:rsid w:val="006D3A01"/>
    <w:rsid w:val="006D426B"/>
    <w:rsid w:val="006D5CCD"/>
    <w:rsid w:val="006D7B0E"/>
    <w:rsid w:val="006D7EA1"/>
    <w:rsid w:val="006E0B25"/>
    <w:rsid w:val="006E1558"/>
    <w:rsid w:val="006E15B7"/>
    <w:rsid w:val="006E1FC7"/>
    <w:rsid w:val="006E24DE"/>
    <w:rsid w:val="006E3205"/>
    <w:rsid w:val="006E38BF"/>
    <w:rsid w:val="006E422B"/>
    <w:rsid w:val="006E466B"/>
    <w:rsid w:val="006E5B49"/>
    <w:rsid w:val="006E7666"/>
    <w:rsid w:val="006F0EC0"/>
    <w:rsid w:val="006F17CD"/>
    <w:rsid w:val="006F5632"/>
    <w:rsid w:val="006F568F"/>
    <w:rsid w:val="006F586B"/>
    <w:rsid w:val="006F5B31"/>
    <w:rsid w:val="006F64C7"/>
    <w:rsid w:val="006F6BDC"/>
    <w:rsid w:val="006F6F29"/>
    <w:rsid w:val="00701B99"/>
    <w:rsid w:val="00703862"/>
    <w:rsid w:val="00703BBF"/>
    <w:rsid w:val="0070416D"/>
    <w:rsid w:val="007048F1"/>
    <w:rsid w:val="00710423"/>
    <w:rsid w:val="0071157B"/>
    <w:rsid w:val="007123A0"/>
    <w:rsid w:val="00714F9E"/>
    <w:rsid w:val="00715959"/>
    <w:rsid w:val="00715F2E"/>
    <w:rsid w:val="007164EC"/>
    <w:rsid w:val="00716D62"/>
    <w:rsid w:val="0072022F"/>
    <w:rsid w:val="00720609"/>
    <w:rsid w:val="007208E5"/>
    <w:rsid w:val="007227D2"/>
    <w:rsid w:val="00723CF4"/>
    <w:rsid w:val="00723DFA"/>
    <w:rsid w:val="00723EE0"/>
    <w:rsid w:val="00724DD2"/>
    <w:rsid w:val="00725E62"/>
    <w:rsid w:val="00727096"/>
    <w:rsid w:val="007276C1"/>
    <w:rsid w:val="0073048B"/>
    <w:rsid w:val="00730812"/>
    <w:rsid w:val="007310E8"/>
    <w:rsid w:val="00731360"/>
    <w:rsid w:val="00731A19"/>
    <w:rsid w:val="00731F3C"/>
    <w:rsid w:val="00732C0E"/>
    <w:rsid w:val="00733EED"/>
    <w:rsid w:val="00733F91"/>
    <w:rsid w:val="00734105"/>
    <w:rsid w:val="007348C5"/>
    <w:rsid w:val="00735A3F"/>
    <w:rsid w:val="007362CC"/>
    <w:rsid w:val="00736ADD"/>
    <w:rsid w:val="0073732D"/>
    <w:rsid w:val="00741ECE"/>
    <w:rsid w:val="00744BFE"/>
    <w:rsid w:val="0074565A"/>
    <w:rsid w:val="00745981"/>
    <w:rsid w:val="00746147"/>
    <w:rsid w:val="007469DE"/>
    <w:rsid w:val="00747464"/>
    <w:rsid w:val="00747C49"/>
    <w:rsid w:val="00750B50"/>
    <w:rsid w:val="00752FBC"/>
    <w:rsid w:val="0075407D"/>
    <w:rsid w:val="00754201"/>
    <w:rsid w:val="00754DD4"/>
    <w:rsid w:val="0075576D"/>
    <w:rsid w:val="00756ADB"/>
    <w:rsid w:val="00760EA2"/>
    <w:rsid w:val="00764979"/>
    <w:rsid w:val="00765FF7"/>
    <w:rsid w:val="007661EA"/>
    <w:rsid w:val="007662C1"/>
    <w:rsid w:val="00766F97"/>
    <w:rsid w:val="007670CC"/>
    <w:rsid w:val="007700B2"/>
    <w:rsid w:val="00770106"/>
    <w:rsid w:val="00771A8D"/>
    <w:rsid w:val="00771CA7"/>
    <w:rsid w:val="0077287D"/>
    <w:rsid w:val="00773B32"/>
    <w:rsid w:val="007740EC"/>
    <w:rsid w:val="007742F5"/>
    <w:rsid w:val="00774C87"/>
    <w:rsid w:val="0077545E"/>
    <w:rsid w:val="00775AB5"/>
    <w:rsid w:val="007765AE"/>
    <w:rsid w:val="00776D6F"/>
    <w:rsid w:val="007801F4"/>
    <w:rsid w:val="007818F1"/>
    <w:rsid w:val="00781CBA"/>
    <w:rsid w:val="00782377"/>
    <w:rsid w:val="0078246F"/>
    <w:rsid w:val="0078304B"/>
    <w:rsid w:val="00783D67"/>
    <w:rsid w:val="00785386"/>
    <w:rsid w:val="007859F5"/>
    <w:rsid w:val="00786238"/>
    <w:rsid w:val="0078624B"/>
    <w:rsid w:val="00786A9E"/>
    <w:rsid w:val="00787DA4"/>
    <w:rsid w:val="007900AF"/>
    <w:rsid w:val="0079028A"/>
    <w:rsid w:val="007905E5"/>
    <w:rsid w:val="00790731"/>
    <w:rsid w:val="00792AC2"/>
    <w:rsid w:val="00793F88"/>
    <w:rsid w:val="007946C8"/>
    <w:rsid w:val="00794E1A"/>
    <w:rsid w:val="00795075"/>
    <w:rsid w:val="00795A06"/>
    <w:rsid w:val="00796A85"/>
    <w:rsid w:val="007A0301"/>
    <w:rsid w:val="007A0517"/>
    <w:rsid w:val="007A1A73"/>
    <w:rsid w:val="007A2DF0"/>
    <w:rsid w:val="007A3CE4"/>
    <w:rsid w:val="007A3D48"/>
    <w:rsid w:val="007A59A8"/>
    <w:rsid w:val="007B0007"/>
    <w:rsid w:val="007B1D8D"/>
    <w:rsid w:val="007B3327"/>
    <w:rsid w:val="007B3E8B"/>
    <w:rsid w:val="007B49D1"/>
    <w:rsid w:val="007B5123"/>
    <w:rsid w:val="007B6312"/>
    <w:rsid w:val="007C0134"/>
    <w:rsid w:val="007C06F5"/>
    <w:rsid w:val="007C0A82"/>
    <w:rsid w:val="007C1967"/>
    <w:rsid w:val="007C1D48"/>
    <w:rsid w:val="007C3FB0"/>
    <w:rsid w:val="007C581C"/>
    <w:rsid w:val="007C6FCB"/>
    <w:rsid w:val="007C7194"/>
    <w:rsid w:val="007C7F52"/>
    <w:rsid w:val="007D005C"/>
    <w:rsid w:val="007D0FEA"/>
    <w:rsid w:val="007D1B2E"/>
    <w:rsid w:val="007D2272"/>
    <w:rsid w:val="007D3969"/>
    <w:rsid w:val="007D4AB3"/>
    <w:rsid w:val="007D57B7"/>
    <w:rsid w:val="007D5840"/>
    <w:rsid w:val="007E18F7"/>
    <w:rsid w:val="007E2822"/>
    <w:rsid w:val="007E41DE"/>
    <w:rsid w:val="007E45A9"/>
    <w:rsid w:val="007E5CC6"/>
    <w:rsid w:val="007E7735"/>
    <w:rsid w:val="007F0832"/>
    <w:rsid w:val="007F1110"/>
    <w:rsid w:val="007F2FCD"/>
    <w:rsid w:val="007F391F"/>
    <w:rsid w:val="007F3BF8"/>
    <w:rsid w:val="007F3CB1"/>
    <w:rsid w:val="007F3DBF"/>
    <w:rsid w:val="007F4EAF"/>
    <w:rsid w:val="007F58FC"/>
    <w:rsid w:val="007F5AAB"/>
    <w:rsid w:val="0080054F"/>
    <w:rsid w:val="00801228"/>
    <w:rsid w:val="00801C83"/>
    <w:rsid w:val="00803222"/>
    <w:rsid w:val="00805570"/>
    <w:rsid w:val="00805E40"/>
    <w:rsid w:val="00806610"/>
    <w:rsid w:val="00806796"/>
    <w:rsid w:val="008072AD"/>
    <w:rsid w:val="0081000A"/>
    <w:rsid w:val="00811018"/>
    <w:rsid w:val="0081134F"/>
    <w:rsid w:val="00811B2A"/>
    <w:rsid w:val="008122BA"/>
    <w:rsid w:val="008125F4"/>
    <w:rsid w:val="00813290"/>
    <w:rsid w:val="00813A02"/>
    <w:rsid w:val="00813C11"/>
    <w:rsid w:val="0081453D"/>
    <w:rsid w:val="0081476C"/>
    <w:rsid w:val="00814999"/>
    <w:rsid w:val="00814C22"/>
    <w:rsid w:val="00814F65"/>
    <w:rsid w:val="00816DF0"/>
    <w:rsid w:val="00816E88"/>
    <w:rsid w:val="00817FD6"/>
    <w:rsid w:val="008201E9"/>
    <w:rsid w:val="00821006"/>
    <w:rsid w:val="00821EA5"/>
    <w:rsid w:val="00822501"/>
    <w:rsid w:val="0082617C"/>
    <w:rsid w:val="00827872"/>
    <w:rsid w:val="008279C1"/>
    <w:rsid w:val="00827FD7"/>
    <w:rsid w:val="00830A05"/>
    <w:rsid w:val="00833060"/>
    <w:rsid w:val="00835FCE"/>
    <w:rsid w:val="0084093E"/>
    <w:rsid w:val="00840E62"/>
    <w:rsid w:val="008444B3"/>
    <w:rsid w:val="00845546"/>
    <w:rsid w:val="008456FC"/>
    <w:rsid w:val="00845BF2"/>
    <w:rsid w:val="00846E76"/>
    <w:rsid w:val="00852BB9"/>
    <w:rsid w:val="0085358D"/>
    <w:rsid w:val="00855703"/>
    <w:rsid w:val="0086012F"/>
    <w:rsid w:val="00861AEE"/>
    <w:rsid w:val="00862EFC"/>
    <w:rsid w:val="00864583"/>
    <w:rsid w:val="008647D5"/>
    <w:rsid w:val="00864A15"/>
    <w:rsid w:val="00867D0C"/>
    <w:rsid w:val="00867DF5"/>
    <w:rsid w:val="0087108C"/>
    <w:rsid w:val="008724E0"/>
    <w:rsid w:val="00874C36"/>
    <w:rsid w:val="00874D17"/>
    <w:rsid w:val="00875838"/>
    <w:rsid w:val="0087598F"/>
    <w:rsid w:val="00875A8B"/>
    <w:rsid w:val="0087654D"/>
    <w:rsid w:val="008767C2"/>
    <w:rsid w:val="008817E1"/>
    <w:rsid w:val="00881A0A"/>
    <w:rsid w:val="00882ED8"/>
    <w:rsid w:val="0088320B"/>
    <w:rsid w:val="00883EE3"/>
    <w:rsid w:val="008842D9"/>
    <w:rsid w:val="008847AD"/>
    <w:rsid w:val="00885CCF"/>
    <w:rsid w:val="00885F24"/>
    <w:rsid w:val="00887FC4"/>
    <w:rsid w:val="00891656"/>
    <w:rsid w:val="008927FF"/>
    <w:rsid w:val="00893096"/>
    <w:rsid w:val="0089402B"/>
    <w:rsid w:val="0089558E"/>
    <w:rsid w:val="008963C9"/>
    <w:rsid w:val="00897C21"/>
    <w:rsid w:val="008A04DB"/>
    <w:rsid w:val="008A0B45"/>
    <w:rsid w:val="008A0C3F"/>
    <w:rsid w:val="008A13F5"/>
    <w:rsid w:val="008A1D19"/>
    <w:rsid w:val="008A2F75"/>
    <w:rsid w:val="008A31A4"/>
    <w:rsid w:val="008A43DF"/>
    <w:rsid w:val="008A53BA"/>
    <w:rsid w:val="008A5FA9"/>
    <w:rsid w:val="008A6C1E"/>
    <w:rsid w:val="008B32F7"/>
    <w:rsid w:val="008B6BB4"/>
    <w:rsid w:val="008C1884"/>
    <w:rsid w:val="008C1B30"/>
    <w:rsid w:val="008C1D9D"/>
    <w:rsid w:val="008C20FF"/>
    <w:rsid w:val="008C2F57"/>
    <w:rsid w:val="008C347E"/>
    <w:rsid w:val="008C3AC9"/>
    <w:rsid w:val="008C5C9B"/>
    <w:rsid w:val="008C657B"/>
    <w:rsid w:val="008C6982"/>
    <w:rsid w:val="008C7242"/>
    <w:rsid w:val="008D0CA2"/>
    <w:rsid w:val="008D2C3A"/>
    <w:rsid w:val="008D3063"/>
    <w:rsid w:val="008D366D"/>
    <w:rsid w:val="008D4383"/>
    <w:rsid w:val="008D4843"/>
    <w:rsid w:val="008D5C2F"/>
    <w:rsid w:val="008D6C99"/>
    <w:rsid w:val="008D71C1"/>
    <w:rsid w:val="008D72B2"/>
    <w:rsid w:val="008E0FD3"/>
    <w:rsid w:val="008E14C7"/>
    <w:rsid w:val="008E23F8"/>
    <w:rsid w:val="008E37D6"/>
    <w:rsid w:val="008E3983"/>
    <w:rsid w:val="008E4D88"/>
    <w:rsid w:val="008F027C"/>
    <w:rsid w:val="008F0836"/>
    <w:rsid w:val="008F0A18"/>
    <w:rsid w:val="008F2A3A"/>
    <w:rsid w:val="008F2D97"/>
    <w:rsid w:val="008F34EB"/>
    <w:rsid w:val="008F350A"/>
    <w:rsid w:val="008F472C"/>
    <w:rsid w:val="008F5FFC"/>
    <w:rsid w:val="008F73F8"/>
    <w:rsid w:val="009002B0"/>
    <w:rsid w:val="009002ED"/>
    <w:rsid w:val="00903714"/>
    <w:rsid w:val="00903958"/>
    <w:rsid w:val="0090471B"/>
    <w:rsid w:val="00904AFB"/>
    <w:rsid w:val="00906F79"/>
    <w:rsid w:val="00907972"/>
    <w:rsid w:val="00912867"/>
    <w:rsid w:val="00914362"/>
    <w:rsid w:val="0091460C"/>
    <w:rsid w:val="00917218"/>
    <w:rsid w:val="00920981"/>
    <w:rsid w:val="00920DEC"/>
    <w:rsid w:val="0092216E"/>
    <w:rsid w:val="00923F1F"/>
    <w:rsid w:val="009248B6"/>
    <w:rsid w:val="009279C9"/>
    <w:rsid w:val="00930AA7"/>
    <w:rsid w:val="00931BA3"/>
    <w:rsid w:val="00933E29"/>
    <w:rsid w:val="00933FB7"/>
    <w:rsid w:val="00934063"/>
    <w:rsid w:val="00936B72"/>
    <w:rsid w:val="009371D4"/>
    <w:rsid w:val="00937759"/>
    <w:rsid w:val="0094006B"/>
    <w:rsid w:val="00940377"/>
    <w:rsid w:val="00940541"/>
    <w:rsid w:val="00940A7F"/>
    <w:rsid w:val="009425DF"/>
    <w:rsid w:val="00943267"/>
    <w:rsid w:val="0094596D"/>
    <w:rsid w:val="00945D8F"/>
    <w:rsid w:val="00947B72"/>
    <w:rsid w:val="00947EC0"/>
    <w:rsid w:val="0095213F"/>
    <w:rsid w:val="00952160"/>
    <w:rsid w:val="00952A76"/>
    <w:rsid w:val="00954797"/>
    <w:rsid w:val="0095489D"/>
    <w:rsid w:val="00956AA5"/>
    <w:rsid w:val="00956C28"/>
    <w:rsid w:val="00960857"/>
    <w:rsid w:val="00960C48"/>
    <w:rsid w:val="00961165"/>
    <w:rsid w:val="00962318"/>
    <w:rsid w:val="00963135"/>
    <w:rsid w:val="00963F74"/>
    <w:rsid w:val="00963FED"/>
    <w:rsid w:val="0096576D"/>
    <w:rsid w:val="009723F5"/>
    <w:rsid w:val="00973BFC"/>
    <w:rsid w:val="00974456"/>
    <w:rsid w:val="00974A29"/>
    <w:rsid w:val="00975732"/>
    <w:rsid w:val="00976C54"/>
    <w:rsid w:val="00981508"/>
    <w:rsid w:val="00981A7F"/>
    <w:rsid w:val="009835DF"/>
    <w:rsid w:val="00983EB7"/>
    <w:rsid w:val="0098420F"/>
    <w:rsid w:val="009853BD"/>
    <w:rsid w:val="0098554C"/>
    <w:rsid w:val="00986C92"/>
    <w:rsid w:val="00987E39"/>
    <w:rsid w:val="00990C21"/>
    <w:rsid w:val="00990CD9"/>
    <w:rsid w:val="009914C7"/>
    <w:rsid w:val="00993F21"/>
    <w:rsid w:val="00994C76"/>
    <w:rsid w:val="00996140"/>
    <w:rsid w:val="00997716"/>
    <w:rsid w:val="00997C1C"/>
    <w:rsid w:val="009A0F1E"/>
    <w:rsid w:val="009A1AA0"/>
    <w:rsid w:val="009A1E0B"/>
    <w:rsid w:val="009A42C1"/>
    <w:rsid w:val="009A5922"/>
    <w:rsid w:val="009A6682"/>
    <w:rsid w:val="009A6EEF"/>
    <w:rsid w:val="009A79F2"/>
    <w:rsid w:val="009B0410"/>
    <w:rsid w:val="009B0949"/>
    <w:rsid w:val="009B1BC5"/>
    <w:rsid w:val="009B3313"/>
    <w:rsid w:val="009B3B21"/>
    <w:rsid w:val="009B3C25"/>
    <w:rsid w:val="009B717D"/>
    <w:rsid w:val="009C0674"/>
    <w:rsid w:val="009C07A2"/>
    <w:rsid w:val="009C1584"/>
    <w:rsid w:val="009C1C09"/>
    <w:rsid w:val="009C1E0B"/>
    <w:rsid w:val="009C50B8"/>
    <w:rsid w:val="009C50EF"/>
    <w:rsid w:val="009C56E0"/>
    <w:rsid w:val="009C6435"/>
    <w:rsid w:val="009C66A3"/>
    <w:rsid w:val="009C6763"/>
    <w:rsid w:val="009C70B5"/>
    <w:rsid w:val="009D0C65"/>
    <w:rsid w:val="009D0F02"/>
    <w:rsid w:val="009D1245"/>
    <w:rsid w:val="009D141E"/>
    <w:rsid w:val="009D1452"/>
    <w:rsid w:val="009D1B06"/>
    <w:rsid w:val="009D20FF"/>
    <w:rsid w:val="009D2715"/>
    <w:rsid w:val="009D2813"/>
    <w:rsid w:val="009D3D03"/>
    <w:rsid w:val="009D41BC"/>
    <w:rsid w:val="009D4A4F"/>
    <w:rsid w:val="009D7016"/>
    <w:rsid w:val="009D7AB0"/>
    <w:rsid w:val="009D7B43"/>
    <w:rsid w:val="009D7D1D"/>
    <w:rsid w:val="009E0BBF"/>
    <w:rsid w:val="009E0D1B"/>
    <w:rsid w:val="009E1256"/>
    <w:rsid w:val="009E1777"/>
    <w:rsid w:val="009E1A06"/>
    <w:rsid w:val="009E1BFC"/>
    <w:rsid w:val="009E2EA0"/>
    <w:rsid w:val="009E4355"/>
    <w:rsid w:val="009E6C73"/>
    <w:rsid w:val="009E73AF"/>
    <w:rsid w:val="009F089B"/>
    <w:rsid w:val="009F265F"/>
    <w:rsid w:val="009F2D82"/>
    <w:rsid w:val="009F3764"/>
    <w:rsid w:val="009F3D8A"/>
    <w:rsid w:val="009F70D8"/>
    <w:rsid w:val="009F76A0"/>
    <w:rsid w:val="009F78FB"/>
    <w:rsid w:val="009F7C8A"/>
    <w:rsid w:val="00A00A5F"/>
    <w:rsid w:val="00A01BB0"/>
    <w:rsid w:val="00A02A0F"/>
    <w:rsid w:val="00A04145"/>
    <w:rsid w:val="00A04E25"/>
    <w:rsid w:val="00A05CB2"/>
    <w:rsid w:val="00A072EF"/>
    <w:rsid w:val="00A077B1"/>
    <w:rsid w:val="00A100C3"/>
    <w:rsid w:val="00A11753"/>
    <w:rsid w:val="00A1185B"/>
    <w:rsid w:val="00A11BA3"/>
    <w:rsid w:val="00A13CAC"/>
    <w:rsid w:val="00A13F64"/>
    <w:rsid w:val="00A140C6"/>
    <w:rsid w:val="00A1462F"/>
    <w:rsid w:val="00A147C9"/>
    <w:rsid w:val="00A147E3"/>
    <w:rsid w:val="00A14980"/>
    <w:rsid w:val="00A14C2F"/>
    <w:rsid w:val="00A14D7B"/>
    <w:rsid w:val="00A14F30"/>
    <w:rsid w:val="00A153F5"/>
    <w:rsid w:val="00A1591F"/>
    <w:rsid w:val="00A16099"/>
    <w:rsid w:val="00A16301"/>
    <w:rsid w:val="00A1653E"/>
    <w:rsid w:val="00A16C4A"/>
    <w:rsid w:val="00A17CDE"/>
    <w:rsid w:val="00A17FE1"/>
    <w:rsid w:val="00A21327"/>
    <w:rsid w:val="00A22083"/>
    <w:rsid w:val="00A24A08"/>
    <w:rsid w:val="00A24F22"/>
    <w:rsid w:val="00A25144"/>
    <w:rsid w:val="00A25775"/>
    <w:rsid w:val="00A259DC"/>
    <w:rsid w:val="00A26762"/>
    <w:rsid w:val="00A27341"/>
    <w:rsid w:val="00A30E59"/>
    <w:rsid w:val="00A31B57"/>
    <w:rsid w:val="00A325C6"/>
    <w:rsid w:val="00A3319E"/>
    <w:rsid w:val="00A348D8"/>
    <w:rsid w:val="00A369B4"/>
    <w:rsid w:val="00A36DF4"/>
    <w:rsid w:val="00A376F9"/>
    <w:rsid w:val="00A37847"/>
    <w:rsid w:val="00A37A40"/>
    <w:rsid w:val="00A40D1E"/>
    <w:rsid w:val="00A429E7"/>
    <w:rsid w:val="00A42A5A"/>
    <w:rsid w:val="00A42A6D"/>
    <w:rsid w:val="00A46091"/>
    <w:rsid w:val="00A50A95"/>
    <w:rsid w:val="00A51E26"/>
    <w:rsid w:val="00A5295B"/>
    <w:rsid w:val="00A5303E"/>
    <w:rsid w:val="00A532C3"/>
    <w:rsid w:val="00A538A4"/>
    <w:rsid w:val="00A53972"/>
    <w:rsid w:val="00A53F46"/>
    <w:rsid w:val="00A54818"/>
    <w:rsid w:val="00A5665B"/>
    <w:rsid w:val="00A570AA"/>
    <w:rsid w:val="00A57DBC"/>
    <w:rsid w:val="00A60624"/>
    <w:rsid w:val="00A608C7"/>
    <w:rsid w:val="00A608E0"/>
    <w:rsid w:val="00A6144F"/>
    <w:rsid w:val="00A625A6"/>
    <w:rsid w:val="00A62BCE"/>
    <w:rsid w:val="00A63658"/>
    <w:rsid w:val="00A6637B"/>
    <w:rsid w:val="00A66785"/>
    <w:rsid w:val="00A66D43"/>
    <w:rsid w:val="00A678A7"/>
    <w:rsid w:val="00A67CD4"/>
    <w:rsid w:val="00A74788"/>
    <w:rsid w:val="00A75514"/>
    <w:rsid w:val="00A76541"/>
    <w:rsid w:val="00A76E78"/>
    <w:rsid w:val="00A77CBA"/>
    <w:rsid w:val="00A8055E"/>
    <w:rsid w:val="00A80872"/>
    <w:rsid w:val="00A819EF"/>
    <w:rsid w:val="00A825AD"/>
    <w:rsid w:val="00A82775"/>
    <w:rsid w:val="00A83838"/>
    <w:rsid w:val="00A83B5C"/>
    <w:rsid w:val="00A83EAE"/>
    <w:rsid w:val="00A85976"/>
    <w:rsid w:val="00A85D75"/>
    <w:rsid w:val="00A86EE2"/>
    <w:rsid w:val="00A87B3D"/>
    <w:rsid w:val="00A900E1"/>
    <w:rsid w:val="00A924DA"/>
    <w:rsid w:val="00A92997"/>
    <w:rsid w:val="00A92B4E"/>
    <w:rsid w:val="00A94355"/>
    <w:rsid w:val="00A94DD1"/>
    <w:rsid w:val="00A958FB"/>
    <w:rsid w:val="00A96133"/>
    <w:rsid w:val="00A97D67"/>
    <w:rsid w:val="00AA0B2F"/>
    <w:rsid w:val="00AA132B"/>
    <w:rsid w:val="00AA14B1"/>
    <w:rsid w:val="00AA23B0"/>
    <w:rsid w:val="00AA2614"/>
    <w:rsid w:val="00AA2921"/>
    <w:rsid w:val="00AA3C03"/>
    <w:rsid w:val="00AA5507"/>
    <w:rsid w:val="00AA5CB7"/>
    <w:rsid w:val="00AA77E5"/>
    <w:rsid w:val="00AB12EE"/>
    <w:rsid w:val="00AB2DA2"/>
    <w:rsid w:val="00AB3839"/>
    <w:rsid w:val="00AB44DA"/>
    <w:rsid w:val="00AB4EB4"/>
    <w:rsid w:val="00AB599A"/>
    <w:rsid w:val="00AB5CBB"/>
    <w:rsid w:val="00AB64F8"/>
    <w:rsid w:val="00AB733C"/>
    <w:rsid w:val="00AB77CF"/>
    <w:rsid w:val="00AB7C93"/>
    <w:rsid w:val="00AC05F5"/>
    <w:rsid w:val="00AC0D9A"/>
    <w:rsid w:val="00AC37E0"/>
    <w:rsid w:val="00AC3B76"/>
    <w:rsid w:val="00AC44B1"/>
    <w:rsid w:val="00AC50EA"/>
    <w:rsid w:val="00AC69FE"/>
    <w:rsid w:val="00AC6DB5"/>
    <w:rsid w:val="00AC7B3E"/>
    <w:rsid w:val="00AD0CD1"/>
    <w:rsid w:val="00AD0FB2"/>
    <w:rsid w:val="00AD1BF8"/>
    <w:rsid w:val="00AD222C"/>
    <w:rsid w:val="00AD351B"/>
    <w:rsid w:val="00AD3823"/>
    <w:rsid w:val="00AD4000"/>
    <w:rsid w:val="00AD514E"/>
    <w:rsid w:val="00AD5988"/>
    <w:rsid w:val="00AD680A"/>
    <w:rsid w:val="00AD74CB"/>
    <w:rsid w:val="00AD78A1"/>
    <w:rsid w:val="00AE050D"/>
    <w:rsid w:val="00AE24F4"/>
    <w:rsid w:val="00AE2A84"/>
    <w:rsid w:val="00AE2AB1"/>
    <w:rsid w:val="00AE2B76"/>
    <w:rsid w:val="00AE2E41"/>
    <w:rsid w:val="00AE349C"/>
    <w:rsid w:val="00AE3C05"/>
    <w:rsid w:val="00AE431A"/>
    <w:rsid w:val="00AE5E48"/>
    <w:rsid w:val="00AE6D22"/>
    <w:rsid w:val="00AE7315"/>
    <w:rsid w:val="00AE7565"/>
    <w:rsid w:val="00AF08C6"/>
    <w:rsid w:val="00AF1448"/>
    <w:rsid w:val="00AF1B04"/>
    <w:rsid w:val="00AF20BF"/>
    <w:rsid w:val="00AF2234"/>
    <w:rsid w:val="00AF3FE2"/>
    <w:rsid w:val="00AF412E"/>
    <w:rsid w:val="00AF4320"/>
    <w:rsid w:val="00AF4C91"/>
    <w:rsid w:val="00AF4F74"/>
    <w:rsid w:val="00AF5C44"/>
    <w:rsid w:val="00AF68C2"/>
    <w:rsid w:val="00AF6A70"/>
    <w:rsid w:val="00B00526"/>
    <w:rsid w:val="00B01119"/>
    <w:rsid w:val="00B01973"/>
    <w:rsid w:val="00B02A24"/>
    <w:rsid w:val="00B02CB8"/>
    <w:rsid w:val="00B02F4E"/>
    <w:rsid w:val="00B048A2"/>
    <w:rsid w:val="00B07F8F"/>
    <w:rsid w:val="00B10B57"/>
    <w:rsid w:val="00B1104B"/>
    <w:rsid w:val="00B1143C"/>
    <w:rsid w:val="00B118B9"/>
    <w:rsid w:val="00B11AE8"/>
    <w:rsid w:val="00B129F3"/>
    <w:rsid w:val="00B13B63"/>
    <w:rsid w:val="00B163EA"/>
    <w:rsid w:val="00B200DC"/>
    <w:rsid w:val="00B201C8"/>
    <w:rsid w:val="00B2027F"/>
    <w:rsid w:val="00B20401"/>
    <w:rsid w:val="00B2093C"/>
    <w:rsid w:val="00B209F4"/>
    <w:rsid w:val="00B21AC4"/>
    <w:rsid w:val="00B21EA4"/>
    <w:rsid w:val="00B225BD"/>
    <w:rsid w:val="00B2397C"/>
    <w:rsid w:val="00B23AE4"/>
    <w:rsid w:val="00B24668"/>
    <w:rsid w:val="00B25671"/>
    <w:rsid w:val="00B25A53"/>
    <w:rsid w:val="00B263B2"/>
    <w:rsid w:val="00B26FE9"/>
    <w:rsid w:val="00B30077"/>
    <w:rsid w:val="00B3057D"/>
    <w:rsid w:val="00B31781"/>
    <w:rsid w:val="00B31CBE"/>
    <w:rsid w:val="00B322E4"/>
    <w:rsid w:val="00B33258"/>
    <w:rsid w:val="00B34BC1"/>
    <w:rsid w:val="00B34FEA"/>
    <w:rsid w:val="00B365D6"/>
    <w:rsid w:val="00B3667D"/>
    <w:rsid w:val="00B36F7B"/>
    <w:rsid w:val="00B37362"/>
    <w:rsid w:val="00B37D80"/>
    <w:rsid w:val="00B42984"/>
    <w:rsid w:val="00B441C7"/>
    <w:rsid w:val="00B44533"/>
    <w:rsid w:val="00B44B08"/>
    <w:rsid w:val="00B44C80"/>
    <w:rsid w:val="00B4544A"/>
    <w:rsid w:val="00B45714"/>
    <w:rsid w:val="00B46795"/>
    <w:rsid w:val="00B46AF2"/>
    <w:rsid w:val="00B46E40"/>
    <w:rsid w:val="00B47FEF"/>
    <w:rsid w:val="00B50DD5"/>
    <w:rsid w:val="00B50E37"/>
    <w:rsid w:val="00B52D08"/>
    <w:rsid w:val="00B53E28"/>
    <w:rsid w:val="00B56386"/>
    <w:rsid w:val="00B5731D"/>
    <w:rsid w:val="00B57A0A"/>
    <w:rsid w:val="00B57F5B"/>
    <w:rsid w:val="00B618BF"/>
    <w:rsid w:val="00B619CB"/>
    <w:rsid w:val="00B62CE8"/>
    <w:rsid w:val="00B637DB"/>
    <w:rsid w:val="00B640DF"/>
    <w:rsid w:val="00B641DB"/>
    <w:rsid w:val="00B64A2F"/>
    <w:rsid w:val="00B659FC"/>
    <w:rsid w:val="00B6739E"/>
    <w:rsid w:val="00B67ABA"/>
    <w:rsid w:val="00B704C3"/>
    <w:rsid w:val="00B70CC8"/>
    <w:rsid w:val="00B712B4"/>
    <w:rsid w:val="00B726A5"/>
    <w:rsid w:val="00B73A04"/>
    <w:rsid w:val="00B73A90"/>
    <w:rsid w:val="00B743AC"/>
    <w:rsid w:val="00B744DB"/>
    <w:rsid w:val="00B74ECE"/>
    <w:rsid w:val="00B74FD9"/>
    <w:rsid w:val="00B76304"/>
    <w:rsid w:val="00B76863"/>
    <w:rsid w:val="00B771A7"/>
    <w:rsid w:val="00B771BA"/>
    <w:rsid w:val="00B77869"/>
    <w:rsid w:val="00B81F2B"/>
    <w:rsid w:val="00B81F4E"/>
    <w:rsid w:val="00B83923"/>
    <w:rsid w:val="00B83C52"/>
    <w:rsid w:val="00B84279"/>
    <w:rsid w:val="00B84744"/>
    <w:rsid w:val="00B86D68"/>
    <w:rsid w:val="00B87770"/>
    <w:rsid w:val="00B879CA"/>
    <w:rsid w:val="00B87A63"/>
    <w:rsid w:val="00B90F13"/>
    <w:rsid w:val="00B9136F"/>
    <w:rsid w:val="00B93547"/>
    <w:rsid w:val="00B93842"/>
    <w:rsid w:val="00B951F6"/>
    <w:rsid w:val="00B95447"/>
    <w:rsid w:val="00B95F31"/>
    <w:rsid w:val="00B968FF"/>
    <w:rsid w:val="00B96C68"/>
    <w:rsid w:val="00B975A8"/>
    <w:rsid w:val="00BA0C5D"/>
    <w:rsid w:val="00BA0D7B"/>
    <w:rsid w:val="00BA17BB"/>
    <w:rsid w:val="00BA1C07"/>
    <w:rsid w:val="00BA230A"/>
    <w:rsid w:val="00BA2436"/>
    <w:rsid w:val="00BA2477"/>
    <w:rsid w:val="00BA30A1"/>
    <w:rsid w:val="00BA3AC1"/>
    <w:rsid w:val="00BA4ED9"/>
    <w:rsid w:val="00BA53E5"/>
    <w:rsid w:val="00BA7D38"/>
    <w:rsid w:val="00BA7E7E"/>
    <w:rsid w:val="00BA7F8F"/>
    <w:rsid w:val="00BB088B"/>
    <w:rsid w:val="00BB0A5C"/>
    <w:rsid w:val="00BB15DC"/>
    <w:rsid w:val="00BB2344"/>
    <w:rsid w:val="00BB44D3"/>
    <w:rsid w:val="00BB46BE"/>
    <w:rsid w:val="00BB4E51"/>
    <w:rsid w:val="00BB5CEA"/>
    <w:rsid w:val="00BB6BA2"/>
    <w:rsid w:val="00BC02FA"/>
    <w:rsid w:val="00BC57ED"/>
    <w:rsid w:val="00BC6904"/>
    <w:rsid w:val="00BD125E"/>
    <w:rsid w:val="00BD1BD3"/>
    <w:rsid w:val="00BD24D9"/>
    <w:rsid w:val="00BD2965"/>
    <w:rsid w:val="00BD5086"/>
    <w:rsid w:val="00BD7D80"/>
    <w:rsid w:val="00BE122B"/>
    <w:rsid w:val="00BE12B7"/>
    <w:rsid w:val="00BE12D2"/>
    <w:rsid w:val="00BE27E0"/>
    <w:rsid w:val="00BE2FC3"/>
    <w:rsid w:val="00BE4843"/>
    <w:rsid w:val="00BE504E"/>
    <w:rsid w:val="00BE61E4"/>
    <w:rsid w:val="00BE6AF7"/>
    <w:rsid w:val="00BE6B3D"/>
    <w:rsid w:val="00BE6B44"/>
    <w:rsid w:val="00BE7DF4"/>
    <w:rsid w:val="00BF020A"/>
    <w:rsid w:val="00BF0B89"/>
    <w:rsid w:val="00BF0CC8"/>
    <w:rsid w:val="00BF0E19"/>
    <w:rsid w:val="00BF14F5"/>
    <w:rsid w:val="00BF1A7C"/>
    <w:rsid w:val="00BF348F"/>
    <w:rsid w:val="00BF4C24"/>
    <w:rsid w:val="00BF5D92"/>
    <w:rsid w:val="00BF6838"/>
    <w:rsid w:val="00C016B0"/>
    <w:rsid w:val="00C01D06"/>
    <w:rsid w:val="00C0244F"/>
    <w:rsid w:val="00C024CA"/>
    <w:rsid w:val="00C0266B"/>
    <w:rsid w:val="00C03FF2"/>
    <w:rsid w:val="00C0509D"/>
    <w:rsid w:val="00C058AA"/>
    <w:rsid w:val="00C05EB1"/>
    <w:rsid w:val="00C06CD7"/>
    <w:rsid w:val="00C07337"/>
    <w:rsid w:val="00C07F73"/>
    <w:rsid w:val="00C11DED"/>
    <w:rsid w:val="00C13E5A"/>
    <w:rsid w:val="00C14248"/>
    <w:rsid w:val="00C14EE0"/>
    <w:rsid w:val="00C16A3B"/>
    <w:rsid w:val="00C20AD8"/>
    <w:rsid w:val="00C20DC6"/>
    <w:rsid w:val="00C2129E"/>
    <w:rsid w:val="00C21631"/>
    <w:rsid w:val="00C21807"/>
    <w:rsid w:val="00C22537"/>
    <w:rsid w:val="00C22D8E"/>
    <w:rsid w:val="00C24824"/>
    <w:rsid w:val="00C2497E"/>
    <w:rsid w:val="00C2518A"/>
    <w:rsid w:val="00C26D26"/>
    <w:rsid w:val="00C270F8"/>
    <w:rsid w:val="00C2712B"/>
    <w:rsid w:val="00C3004B"/>
    <w:rsid w:val="00C31084"/>
    <w:rsid w:val="00C32060"/>
    <w:rsid w:val="00C3270F"/>
    <w:rsid w:val="00C32742"/>
    <w:rsid w:val="00C3427E"/>
    <w:rsid w:val="00C35681"/>
    <w:rsid w:val="00C371EF"/>
    <w:rsid w:val="00C40508"/>
    <w:rsid w:val="00C40879"/>
    <w:rsid w:val="00C41B70"/>
    <w:rsid w:val="00C420E1"/>
    <w:rsid w:val="00C4224A"/>
    <w:rsid w:val="00C44161"/>
    <w:rsid w:val="00C445F1"/>
    <w:rsid w:val="00C457F6"/>
    <w:rsid w:val="00C4597D"/>
    <w:rsid w:val="00C45A0F"/>
    <w:rsid w:val="00C45A30"/>
    <w:rsid w:val="00C46AF6"/>
    <w:rsid w:val="00C47462"/>
    <w:rsid w:val="00C51993"/>
    <w:rsid w:val="00C52075"/>
    <w:rsid w:val="00C5369F"/>
    <w:rsid w:val="00C53A94"/>
    <w:rsid w:val="00C53D77"/>
    <w:rsid w:val="00C5405E"/>
    <w:rsid w:val="00C5416A"/>
    <w:rsid w:val="00C54558"/>
    <w:rsid w:val="00C55A5F"/>
    <w:rsid w:val="00C55C46"/>
    <w:rsid w:val="00C55C9C"/>
    <w:rsid w:val="00C55F26"/>
    <w:rsid w:val="00C563B6"/>
    <w:rsid w:val="00C568EE"/>
    <w:rsid w:val="00C56C9C"/>
    <w:rsid w:val="00C6010A"/>
    <w:rsid w:val="00C611EF"/>
    <w:rsid w:val="00C61B19"/>
    <w:rsid w:val="00C622CB"/>
    <w:rsid w:val="00C63474"/>
    <w:rsid w:val="00C642DA"/>
    <w:rsid w:val="00C65870"/>
    <w:rsid w:val="00C66E56"/>
    <w:rsid w:val="00C67829"/>
    <w:rsid w:val="00C71C9B"/>
    <w:rsid w:val="00C72623"/>
    <w:rsid w:val="00C72A5F"/>
    <w:rsid w:val="00C72D44"/>
    <w:rsid w:val="00C7314D"/>
    <w:rsid w:val="00C74CEB"/>
    <w:rsid w:val="00C757CB"/>
    <w:rsid w:val="00C77345"/>
    <w:rsid w:val="00C80E52"/>
    <w:rsid w:val="00C84015"/>
    <w:rsid w:val="00C85B23"/>
    <w:rsid w:val="00C87497"/>
    <w:rsid w:val="00C902DC"/>
    <w:rsid w:val="00C907A5"/>
    <w:rsid w:val="00C90A32"/>
    <w:rsid w:val="00C90ABD"/>
    <w:rsid w:val="00C92044"/>
    <w:rsid w:val="00C92DD5"/>
    <w:rsid w:val="00C94EC4"/>
    <w:rsid w:val="00C951C1"/>
    <w:rsid w:val="00C95B13"/>
    <w:rsid w:val="00C96150"/>
    <w:rsid w:val="00C967CC"/>
    <w:rsid w:val="00CA00CB"/>
    <w:rsid w:val="00CA0A9C"/>
    <w:rsid w:val="00CA37BB"/>
    <w:rsid w:val="00CA3A82"/>
    <w:rsid w:val="00CA4506"/>
    <w:rsid w:val="00CA5156"/>
    <w:rsid w:val="00CA571E"/>
    <w:rsid w:val="00CA6340"/>
    <w:rsid w:val="00CA6413"/>
    <w:rsid w:val="00CA7F0C"/>
    <w:rsid w:val="00CA7FD6"/>
    <w:rsid w:val="00CB01BB"/>
    <w:rsid w:val="00CB0925"/>
    <w:rsid w:val="00CB0A50"/>
    <w:rsid w:val="00CB12E2"/>
    <w:rsid w:val="00CB1DD6"/>
    <w:rsid w:val="00CB1E98"/>
    <w:rsid w:val="00CB3735"/>
    <w:rsid w:val="00CB396E"/>
    <w:rsid w:val="00CB3DDB"/>
    <w:rsid w:val="00CB40F0"/>
    <w:rsid w:val="00CB44EB"/>
    <w:rsid w:val="00CB4EBD"/>
    <w:rsid w:val="00CB6E08"/>
    <w:rsid w:val="00CB73FD"/>
    <w:rsid w:val="00CB7816"/>
    <w:rsid w:val="00CC036C"/>
    <w:rsid w:val="00CC0F57"/>
    <w:rsid w:val="00CC146C"/>
    <w:rsid w:val="00CC2025"/>
    <w:rsid w:val="00CC2209"/>
    <w:rsid w:val="00CC227B"/>
    <w:rsid w:val="00CC2502"/>
    <w:rsid w:val="00CC2592"/>
    <w:rsid w:val="00CC3471"/>
    <w:rsid w:val="00CC3934"/>
    <w:rsid w:val="00CC7C48"/>
    <w:rsid w:val="00CD0C7A"/>
    <w:rsid w:val="00CD1441"/>
    <w:rsid w:val="00CD305B"/>
    <w:rsid w:val="00CD318E"/>
    <w:rsid w:val="00CD346F"/>
    <w:rsid w:val="00CD3E67"/>
    <w:rsid w:val="00CD61E9"/>
    <w:rsid w:val="00CD7B2E"/>
    <w:rsid w:val="00CD7B69"/>
    <w:rsid w:val="00CE1C57"/>
    <w:rsid w:val="00CE5837"/>
    <w:rsid w:val="00CE6200"/>
    <w:rsid w:val="00CE6F03"/>
    <w:rsid w:val="00CE6FCB"/>
    <w:rsid w:val="00CF0720"/>
    <w:rsid w:val="00CF4252"/>
    <w:rsid w:val="00CF455E"/>
    <w:rsid w:val="00CF462C"/>
    <w:rsid w:val="00CF5CE3"/>
    <w:rsid w:val="00CF74C1"/>
    <w:rsid w:val="00D01A80"/>
    <w:rsid w:val="00D01FB9"/>
    <w:rsid w:val="00D03DEE"/>
    <w:rsid w:val="00D04319"/>
    <w:rsid w:val="00D06ED0"/>
    <w:rsid w:val="00D07A71"/>
    <w:rsid w:val="00D1047D"/>
    <w:rsid w:val="00D109DA"/>
    <w:rsid w:val="00D10E36"/>
    <w:rsid w:val="00D12277"/>
    <w:rsid w:val="00D13CA4"/>
    <w:rsid w:val="00D1589E"/>
    <w:rsid w:val="00D16A96"/>
    <w:rsid w:val="00D16EAC"/>
    <w:rsid w:val="00D175FA"/>
    <w:rsid w:val="00D17A96"/>
    <w:rsid w:val="00D20879"/>
    <w:rsid w:val="00D20B08"/>
    <w:rsid w:val="00D23267"/>
    <w:rsid w:val="00D233CD"/>
    <w:rsid w:val="00D24949"/>
    <w:rsid w:val="00D255F7"/>
    <w:rsid w:val="00D25619"/>
    <w:rsid w:val="00D25695"/>
    <w:rsid w:val="00D26E8F"/>
    <w:rsid w:val="00D27696"/>
    <w:rsid w:val="00D3026C"/>
    <w:rsid w:val="00D312A6"/>
    <w:rsid w:val="00D31C35"/>
    <w:rsid w:val="00D323D5"/>
    <w:rsid w:val="00D335C4"/>
    <w:rsid w:val="00D33B71"/>
    <w:rsid w:val="00D3440C"/>
    <w:rsid w:val="00D34EF4"/>
    <w:rsid w:val="00D35588"/>
    <w:rsid w:val="00D360E0"/>
    <w:rsid w:val="00D36869"/>
    <w:rsid w:val="00D3706B"/>
    <w:rsid w:val="00D40287"/>
    <w:rsid w:val="00D43C32"/>
    <w:rsid w:val="00D4439E"/>
    <w:rsid w:val="00D50CD8"/>
    <w:rsid w:val="00D51999"/>
    <w:rsid w:val="00D52CC2"/>
    <w:rsid w:val="00D551FE"/>
    <w:rsid w:val="00D55780"/>
    <w:rsid w:val="00D558CC"/>
    <w:rsid w:val="00D5730D"/>
    <w:rsid w:val="00D57529"/>
    <w:rsid w:val="00D57D4E"/>
    <w:rsid w:val="00D601B3"/>
    <w:rsid w:val="00D605AD"/>
    <w:rsid w:val="00D611D6"/>
    <w:rsid w:val="00D614E0"/>
    <w:rsid w:val="00D619C5"/>
    <w:rsid w:val="00D61FBF"/>
    <w:rsid w:val="00D63D6A"/>
    <w:rsid w:val="00D64233"/>
    <w:rsid w:val="00D66FBD"/>
    <w:rsid w:val="00D67717"/>
    <w:rsid w:val="00D706BF"/>
    <w:rsid w:val="00D71727"/>
    <w:rsid w:val="00D71B45"/>
    <w:rsid w:val="00D724F8"/>
    <w:rsid w:val="00D74796"/>
    <w:rsid w:val="00D74A04"/>
    <w:rsid w:val="00D74B91"/>
    <w:rsid w:val="00D74CCD"/>
    <w:rsid w:val="00D75C14"/>
    <w:rsid w:val="00D75E2E"/>
    <w:rsid w:val="00D80E40"/>
    <w:rsid w:val="00D80E63"/>
    <w:rsid w:val="00D81CB8"/>
    <w:rsid w:val="00D83E02"/>
    <w:rsid w:val="00D86F98"/>
    <w:rsid w:val="00D91FDD"/>
    <w:rsid w:val="00D92C12"/>
    <w:rsid w:val="00D92E32"/>
    <w:rsid w:val="00D953C2"/>
    <w:rsid w:val="00D9627D"/>
    <w:rsid w:val="00D963F8"/>
    <w:rsid w:val="00D965D1"/>
    <w:rsid w:val="00D965EA"/>
    <w:rsid w:val="00D96BF5"/>
    <w:rsid w:val="00D97320"/>
    <w:rsid w:val="00D97333"/>
    <w:rsid w:val="00DA0095"/>
    <w:rsid w:val="00DA101F"/>
    <w:rsid w:val="00DA15BF"/>
    <w:rsid w:val="00DA1E5A"/>
    <w:rsid w:val="00DA1FB5"/>
    <w:rsid w:val="00DA3632"/>
    <w:rsid w:val="00DA3743"/>
    <w:rsid w:val="00DA3BF7"/>
    <w:rsid w:val="00DA3D16"/>
    <w:rsid w:val="00DA4C3D"/>
    <w:rsid w:val="00DA52FE"/>
    <w:rsid w:val="00DA6EDE"/>
    <w:rsid w:val="00DB0913"/>
    <w:rsid w:val="00DB120A"/>
    <w:rsid w:val="00DB3FDD"/>
    <w:rsid w:val="00DB6684"/>
    <w:rsid w:val="00DB6771"/>
    <w:rsid w:val="00DB6FEB"/>
    <w:rsid w:val="00DB7CB1"/>
    <w:rsid w:val="00DC0B1C"/>
    <w:rsid w:val="00DC1491"/>
    <w:rsid w:val="00DC1D32"/>
    <w:rsid w:val="00DC3D50"/>
    <w:rsid w:val="00DC4527"/>
    <w:rsid w:val="00DC4CC3"/>
    <w:rsid w:val="00DC54EE"/>
    <w:rsid w:val="00DC5C4E"/>
    <w:rsid w:val="00DC6725"/>
    <w:rsid w:val="00DC6CE1"/>
    <w:rsid w:val="00DD0B3F"/>
    <w:rsid w:val="00DD3B70"/>
    <w:rsid w:val="00DD569C"/>
    <w:rsid w:val="00DD715F"/>
    <w:rsid w:val="00DE0193"/>
    <w:rsid w:val="00DE02D7"/>
    <w:rsid w:val="00DE0B1F"/>
    <w:rsid w:val="00DE0F23"/>
    <w:rsid w:val="00DE2FAE"/>
    <w:rsid w:val="00DE2FE5"/>
    <w:rsid w:val="00DE2FFF"/>
    <w:rsid w:val="00DE309F"/>
    <w:rsid w:val="00DE32EB"/>
    <w:rsid w:val="00DE3A2F"/>
    <w:rsid w:val="00DE44A3"/>
    <w:rsid w:val="00DE5571"/>
    <w:rsid w:val="00DE70DC"/>
    <w:rsid w:val="00DF0A9D"/>
    <w:rsid w:val="00DF1472"/>
    <w:rsid w:val="00DF18FD"/>
    <w:rsid w:val="00DF2A33"/>
    <w:rsid w:val="00DF2EA4"/>
    <w:rsid w:val="00DF3E81"/>
    <w:rsid w:val="00DF6835"/>
    <w:rsid w:val="00DF6EE7"/>
    <w:rsid w:val="00DF7E7A"/>
    <w:rsid w:val="00E0022D"/>
    <w:rsid w:val="00E025D7"/>
    <w:rsid w:val="00E0291A"/>
    <w:rsid w:val="00E10104"/>
    <w:rsid w:val="00E12CCC"/>
    <w:rsid w:val="00E13B51"/>
    <w:rsid w:val="00E15211"/>
    <w:rsid w:val="00E17451"/>
    <w:rsid w:val="00E202AD"/>
    <w:rsid w:val="00E21FB2"/>
    <w:rsid w:val="00E22EA9"/>
    <w:rsid w:val="00E230BA"/>
    <w:rsid w:val="00E23817"/>
    <w:rsid w:val="00E25A74"/>
    <w:rsid w:val="00E25F0F"/>
    <w:rsid w:val="00E267F9"/>
    <w:rsid w:val="00E26DB3"/>
    <w:rsid w:val="00E27CF5"/>
    <w:rsid w:val="00E300AC"/>
    <w:rsid w:val="00E326F6"/>
    <w:rsid w:val="00E33142"/>
    <w:rsid w:val="00E340DF"/>
    <w:rsid w:val="00E37083"/>
    <w:rsid w:val="00E3756C"/>
    <w:rsid w:val="00E403A2"/>
    <w:rsid w:val="00E42745"/>
    <w:rsid w:val="00E42DD3"/>
    <w:rsid w:val="00E4359E"/>
    <w:rsid w:val="00E44CAA"/>
    <w:rsid w:val="00E46608"/>
    <w:rsid w:val="00E47F36"/>
    <w:rsid w:val="00E50FB7"/>
    <w:rsid w:val="00E515A0"/>
    <w:rsid w:val="00E524A0"/>
    <w:rsid w:val="00E5412A"/>
    <w:rsid w:val="00E5665A"/>
    <w:rsid w:val="00E5713B"/>
    <w:rsid w:val="00E61B34"/>
    <w:rsid w:val="00E61B79"/>
    <w:rsid w:val="00E62778"/>
    <w:rsid w:val="00E64752"/>
    <w:rsid w:val="00E65B9D"/>
    <w:rsid w:val="00E66E01"/>
    <w:rsid w:val="00E67F57"/>
    <w:rsid w:val="00E708D7"/>
    <w:rsid w:val="00E734ED"/>
    <w:rsid w:val="00E73F7F"/>
    <w:rsid w:val="00E73FB7"/>
    <w:rsid w:val="00E74460"/>
    <w:rsid w:val="00E74FE0"/>
    <w:rsid w:val="00E75534"/>
    <w:rsid w:val="00E82A06"/>
    <w:rsid w:val="00E82D93"/>
    <w:rsid w:val="00E82F24"/>
    <w:rsid w:val="00E83247"/>
    <w:rsid w:val="00E8381D"/>
    <w:rsid w:val="00E84797"/>
    <w:rsid w:val="00E855E2"/>
    <w:rsid w:val="00E85D73"/>
    <w:rsid w:val="00E87DED"/>
    <w:rsid w:val="00E9012F"/>
    <w:rsid w:val="00E907C7"/>
    <w:rsid w:val="00E920A9"/>
    <w:rsid w:val="00E92148"/>
    <w:rsid w:val="00E92C37"/>
    <w:rsid w:val="00E937D2"/>
    <w:rsid w:val="00E94AB7"/>
    <w:rsid w:val="00E961FE"/>
    <w:rsid w:val="00E965E9"/>
    <w:rsid w:val="00E96724"/>
    <w:rsid w:val="00E96F64"/>
    <w:rsid w:val="00E97D52"/>
    <w:rsid w:val="00EA32C4"/>
    <w:rsid w:val="00EA4DD8"/>
    <w:rsid w:val="00EA4E3A"/>
    <w:rsid w:val="00EA52B8"/>
    <w:rsid w:val="00EA59BB"/>
    <w:rsid w:val="00EA7379"/>
    <w:rsid w:val="00EA792A"/>
    <w:rsid w:val="00EB1D9A"/>
    <w:rsid w:val="00EB2692"/>
    <w:rsid w:val="00EB2791"/>
    <w:rsid w:val="00EB419F"/>
    <w:rsid w:val="00EB50D8"/>
    <w:rsid w:val="00EC0C6F"/>
    <w:rsid w:val="00EC28B8"/>
    <w:rsid w:val="00EC6D7F"/>
    <w:rsid w:val="00EC6E40"/>
    <w:rsid w:val="00EC7E02"/>
    <w:rsid w:val="00ED0000"/>
    <w:rsid w:val="00ED03EA"/>
    <w:rsid w:val="00ED0A3F"/>
    <w:rsid w:val="00ED2209"/>
    <w:rsid w:val="00ED23DA"/>
    <w:rsid w:val="00ED322E"/>
    <w:rsid w:val="00ED3F21"/>
    <w:rsid w:val="00ED40C3"/>
    <w:rsid w:val="00ED4220"/>
    <w:rsid w:val="00ED4C57"/>
    <w:rsid w:val="00ED6C21"/>
    <w:rsid w:val="00ED7651"/>
    <w:rsid w:val="00EE00D9"/>
    <w:rsid w:val="00EE3302"/>
    <w:rsid w:val="00EE41EF"/>
    <w:rsid w:val="00EE4B5C"/>
    <w:rsid w:val="00EE4F47"/>
    <w:rsid w:val="00EE636D"/>
    <w:rsid w:val="00EE6920"/>
    <w:rsid w:val="00EF19CF"/>
    <w:rsid w:val="00EF1D1A"/>
    <w:rsid w:val="00EF21DC"/>
    <w:rsid w:val="00EF30A1"/>
    <w:rsid w:val="00EF32E5"/>
    <w:rsid w:val="00EF52AD"/>
    <w:rsid w:val="00EF5341"/>
    <w:rsid w:val="00EF59FF"/>
    <w:rsid w:val="00EF6772"/>
    <w:rsid w:val="00EF6B81"/>
    <w:rsid w:val="00EF7BC5"/>
    <w:rsid w:val="00EF7D80"/>
    <w:rsid w:val="00EF7DBE"/>
    <w:rsid w:val="00F00247"/>
    <w:rsid w:val="00F02099"/>
    <w:rsid w:val="00F02606"/>
    <w:rsid w:val="00F02F7B"/>
    <w:rsid w:val="00F035E5"/>
    <w:rsid w:val="00F05E18"/>
    <w:rsid w:val="00F05E93"/>
    <w:rsid w:val="00F1022B"/>
    <w:rsid w:val="00F10464"/>
    <w:rsid w:val="00F104CB"/>
    <w:rsid w:val="00F11F88"/>
    <w:rsid w:val="00F126DD"/>
    <w:rsid w:val="00F14238"/>
    <w:rsid w:val="00F14428"/>
    <w:rsid w:val="00F1451B"/>
    <w:rsid w:val="00F14A7A"/>
    <w:rsid w:val="00F15BB3"/>
    <w:rsid w:val="00F15FD9"/>
    <w:rsid w:val="00F16829"/>
    <w:rsid w:val="00F21660"/>
    <w:rsid w:val="00F22972"/>
    <w:rsid w:val="00F23495"/>
    <w:rsid w:val="00F24624"/>
    <w:rsid w:val="00F2532A"/>
    <w:rsid w:val="00F25CD3"/>
    <w:rsid w:val="00F3056B"/>
    <w:rsid w:val="00F30814"/>
    <w:rsid w:val="00F322B5"/>
    <w:rsid w:val="00F34392"/>
    <w:rsid w:val="00F34F63"/>
    <w:rsid w:val="00F36215"/>
    <w:rsid w:val="00F36C57"/>
    <w:rsid w:val="00F40401"/>
    <w:rsid w:val="00F41E9B"/>
    <w:rsid w:val="00F42539"/>
    <w:rsid w:val="00F429E5"/>
    <w:rsid w:val="00F42ACD"/>
    <w:rsid w:val="00F42B70"/>
    <w:rsid w:val="00F42C32"/>
    <w:rsid w:val="00F42E11"/>
    <w:rsid w:val="00F42FEB"/>
    <w:rsid w:val="00F43328"/>
    <w:rsid w:val="00F4396F"/>
    <w:rsid w:val="00F45187"/>
    <w:rsid w:val="00F46A46"/>
    <w:rsid w:val="00F47207"/>
    <w:rsid w:val="00F4772F"/>
    <w:rsid w:val="00F5176D"/>
    <w:rsid w:val="00F51FC8"/>
    <w:rsid w:val="00F52B35"/>
    <w:rsid w:val="00F554BA"/>
    <w:rsid w:val="00F5594B"/>
    <w:rsid w:val="00F55FAE"/>
    <w:rsid w:val="00F560D4"/>
    <w:rsid w:val="00F571FC"/>
    <w:rsid w:val="00F57D16"/>
    <w:rsid w:val="00F601AD"/>
    <w:rsid w:val="00F60451"/>
    <w:rsid w:val="00F619E8"/>
    <w:rsid w:val="00F648FE"/>
    <w:rsid w:val="00F6765E"/>
    <w:rsid w:val="00F7083B"/>
    <w:rsid w:val="00F72DE9"/>
    <w:rsid w:val="00F731CE"/>
    <w:rsid w:val="00F747D1"/>
    <w:rsid w:val="00F74A9F"/>
    <w:rsid w:val="00F74B84"/>
    <w:rsid w:val="00F7609D"/>
    <w:rsid w:val="00F769F8"/>
    <w:rsid w:val="00F775D5"/>
    <w:rsid w:val="00F81A6B"/>
    <w:rsid w:val="00F820B0"/>
    <w:rsid w:val="00F82320"/>
    <w:rsid w:val="00F82834"/>
    <w:rsid w:val="00F82B78"/>
    <w:rsid w:val="00F82F13"/>
    <w:rsid w:val="00F83192"/>
    <w:rsid w:val="00F83969"/>
    <w:rsid w:val="00F83AEF"/>
    <w:rsid w:val="00F84538"/>
    <w:rsid w:val="00F85A6E"/>
    <w:rsid w:val="00F85CA3"/>
    <w:rsid w:val="00F863F0"/>
    <w:rsid w:val="00F87BE1"/>
    <w:rsid w:val="00F87FC9"/>
    <w:rsid w:val="00F9008C"/>
    <w:rsid w:val="00F9232A"/>
    <w:rsid w:val="00F949A9"/>
    <w:rsid w:val="00F96B78"/>
    <w:rsid w:val="00F973C9"/>
    <w:rsid w:val="00F974A6"/>
    <w:rsid w:val="00F97DEB"/>
    <w:rsid w:val="00FA2887"/>
    <w:rsid w:val="00FA2E6E"/>
    <w:rsid w:val="00FA3563"/>
    <w:rsid w:val="00FA4C93"/>
    <w:rsid w:val="00FA595F"/>
    <w:rsid w:val="00FA6C00"/>
    <w:rsid w:val="00FA7432"/>
    <w:rsid w:val="00FB0698"/>
    <w:rsid w:val="00FB09C3"/>
    <w:rsid w:val="00FB0CA4"/>
    <w:rsid w:val="00FB2CAD"/>
    <w:rsid w:val="00FB2DC3"/>
    <w:rsid w:val="00FB2DFA"/>
    <w:rsid w:val="00FB54D4"/>
    <w:rsid w:val="00FB5896"/>
    <w:rsid w:val="00FB675E"/>
    <w:rsid w:val="00FB6A42"/>
    <w:rsid w:val="00FB6AF9"/>
    <w:rsid w:val="00FC14E3"/>
    <w:rsid w:val="00FC1A69"/>
    <w:rsid w:val="00FC3BCE"/>
    <w:rsid w:val="00FC3D47"/>
    <w:rsid w:val="00FC425E"/>
    <w:rsid w:val="00FC42EE"/>
    <w:rsid w:val="00FC4AD2"/>
    <w:rsid w:val="00FC5141"/>
    <w:rsid w:val="00FC52EC"/>
    <w:rsid w:val="00FC60ED"/>
    <w:rsid w:val="00FC79EE"/>
    <w:rsid w:val="00FC7E06"/>
    <w:rsid w:val="00FC7E62"/>
    <w:rsid w:val="00FD0D3D"/>
    <w:rsid w:val="00FD10F4"/>
    <w:rsid w:val="00FD1993"/>
    <w:rsid w:val="00FD48C6"/>
    <w:rsid w:val="00FD5E1F"/>
    <w:rsid w:val="00FD7DA0"/>
    <w:rsid w:val="00FE025A"/>
    <w:rsid w:val="00FE03AA"/>
    <w:rsid w:val="00FE1153"/>
    <w:rsid w:val="00FE1F69"/>
    <w:rsid w:val="00FE208A"/>
    <w:rsid w:val="00FE3B80"/>
    <w:rsid w:val="00FE3DE1"/>
    <w:rsid w:val="00FE471C"/>
    <w:rsid w:val="00FE558A"/>
    <w:rsid w:val="00FE5BB9"/>
    <w:rsid w:val="00FE5F36"/>
    <w:rsid w:val="00FE67ED"/>
    <w:rsid w:val="00FF1185"/>
    <w:rsid w:val="00FF1409"/>
    <w:rsid w:val="00FF14AB"/>
    <w:rsid w:val="00FF1F8A"/>
    <w:rsid w:val="00FF648B"/>
    <w:rsid w:val="00FF65F8"/>
    <w:rsid w:val="00FF67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line="276" w:lineRule="auto"/>
        <w:ind w:left="425"/>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A76F7"/>
  </w:style>
  <w:style w:type="paragraph" w:styleId="1">
    <w:name w:val="heading 1"/>
    <w:basedOn w:val="a0"/>
    <w:next w:val="a0"/>
    <w:link w:val="10"/>
    <w:qFormat/>
    <w:rsid w:val="00320D33"/>
    <w:pPr>
      <w:keepNext/>
      <w:spacing w:before="240" w:after="60"/>
      <w:outlineLvl w:val="0"/>
    </w:pPr>
    <w:rPr>
      <w:rFonts w:ascii="Arial" w:eastAsia="MS Mincho" w:hAnsi="Arial"/>
      <w:b/>
      <w:bCs/>
      <w:kern w:val="32"/>
      <w:sz w:val="32"/>
      <w:szCs w:val="32"/>
      <w:lang w:eastAsia="ja-JP"/>
    </w:rPr>
  </w:style>
  <w:style w:type="paragraph" w:styleId="2">
    <w:name w:val="heading 2"/>
    <w:basedOn w:val="a0"/>
    <w:next w:val="a0"/>
    <w:link w:val="20"/>
    <w:qFormat/>
    <w:rsid w:val="00320D33"/>
    <w:pPr>
      <w:keepNext/>
      <w:outlineLvl w:val="1"/>
    </w:pPr>
    <w:rPr>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320D33"/>
    <w:rPr>
      <w:sz w:val="28"/>
    </w:rPr>
  </w:style>
  <w:style w:type="paragraph" w:styleId="a4">
    <w:name w:val="Balloon Text"/>
    <w:basedOn w:val="a0"/>
    <w:link w:val="a5"/>
    <w:rsid w:val="00320D33"/>
    <w:rPr>
      <w:rFonts w:ascii="Tahoma" w:hAnsi="Tahoma" w:cs="Tahoma"/>
      <w:sz w:val="16"/>
      <w:szCs w:val="16"/>
    </w:rPr>
  </w:style>
  <w:style w:type="character" w:customStyle="1" w:styleId="a5">
    <w:name w:val="Текст выноски Знак"/>
    <w:basedOn w:val="a1"/>
    <w:link w:val="a4"/>
    <w:rsid w:val="00320D33"/>
    <w:rPr>
      <w:rFonts w:ascii="Tahoma" w:hAnsi="Tahoma" w:cs="Tahoma"/>
      <w:sz w:val="16"/>
      <w:szCs w:val="16"/>
    </w:rPr>
  </w:style>
  <w:style w:type="character" w:customStyle="1" w:styleId="10">
    <w:name w:val="Заголовок 1 Знак"/>
    <w:basedOn w:val="a1"/>
    <w:link w:val="1"/>
    <w:rsid w:val="00320D33"/>
    <w:rPr>
      <w:rFonts w:ascii="Arial" w:eastAsia="MS Mincho" w:hAnsi="Arial"/>
      <w:b/>
      <w:bCs/>
      <w:kern w:val="32"/>
      <w:sz w:val="32"/>
      <w:szCs w:val="32"/>
      <w:lang w:eastAsia="ja-JP"/>
    </w:rPr>
  </w:style>
  <w:style w:type="paragraph" w:styleId="a6">
    <w:name w:val="header"/>
    <w:basedOn w:val="a0"/>
    <w:link w:val="a7"/>
    <w:unhideWhenUsed/>
    <w:rsid w:val="00320D33"/>
    <w:pPr>
      <w:tabs>
        <w:tab w:val="center" w:pos="4677"/>
        <w:tab w:val="right" w:pos="9355"/>
      </w:tabs>
    </w:pPr>
    <w:rPr>
      <w:rFonts w:eastAsia="Calibri"/>
      <w:sz w:val="28"/>
      <w:szCs w:val="24"/>
    </w:rPr>
  </w:style>
  <w:style w:type="character" w:customStyle="1" w:styleId="a7">
    <w:name w:val="Верхний колонтитул Знак"/>
    <w:basedOn w:val="a1"/>
    <w:link w:val="a6"/>
    <w:rsid w:val="00320D33"/>
    <w:rPr>
      <w:rFonts w:eastAsia="Calibri"/>
      <w:sz w:val="28"/>
      <w:szCs w:val="24"/>
    </w:rPr>
  </w:style>
  <w:style w:type="paragraph" w:styleId="a8">
    <w:name w:val="footer"/>
    <w:basedOn w:val="a0"/>
    <w:link w:val="a9"/>
    <w:unhideWhenUsed/>
    <w:rsid w:val="00320D33"/>
    <w:pPr>
      <w:tabs>
        <w:tab w:val="center" w:pos="4677"/>
        <w:tab w:val="right" w:pos="9355"/>
      </w:tabs>
    </w:pPr>
    <w:rPr>
      <w:rFonts w:eastAsia="Calibri"/>
      <w:sz w:val="28"/>
      <w:szCs w:val="24"/>
    </w:rPr>
  </w:style>
  <w:style w:type="character" w:customStyle="1" w:styleId="a9">
    <w:name w:val="Нижний колонтитул Знак"/>
    <w:basedOn w:val="a1"/>
    <w:link w:val="a8"/>
    <w:rsid w:val="00320D33"/>
    <w:rPr>
      <w:rFonts w:eastAsia="Calibri"/>
      <w:sz w:val="28"/>
      <w:szCs w:val="24"/>
    </w:rPr>
  </w:style>
  <w:style w:type="paragraph" w:styleId="aa">
    <w:name w:val="Title"/>
    <w:basedOn w:val="a0"/>
    <w:link w:val="ab"/>
    <w:uiPriority w:val="99"/>
    <w:qFormat/>
    <w:rsid w:val="00320D33"/>
    <w:pPr>
      <w:jc w:val="center"/>
    </w:pPr>
    <w:rPr>
      <w:sz w:val="28"/>
    </w:rPr>
  </w:style>
  <w:style w:type="character" w:customStyle="1" w:styleId="ab">
    <w:name w:val="Название Знак"/>
    <w:basedOn w:val="a1"/>
    <w:link w:val="aa"/>
    <w:uiPriority w:val="99"/>
    <w:rsid w:val="00320D33"/>
    <w:rPr>
      <w:sz w:val="28"/>
    </w:rPr>
  </w:style>
  <w:style w:type="paragraph" w:styleId="ac">
    <w:name w:val="Body Text"/>
    <w:basedOn w:val="a0"/>
    <w:link w:val="ad"/>
    <w:unhideWhenUsed/>
    <w:rsid w:val="00320D33"/>
    <w:rPr>
      <w:sz w:val="28"/>
    </w:rPr>
  </w:style>
  <w:style w:type="character" w:customStyle="1" w:styleId="ad">
    <w:name w:val="Основной текст Знак"/>
    <w:basedOn w:val="a1"/>
    <w:link w:val="ac"/>
    <w:rsid w:val="00320D33"/>
    <w:rPr>
      <w:sz w:val="28"/>
    </w:rPr>
  </w:style>
  <w:style w:type="paragraph" w:styleId="ae">
    <w:name w:val="Body Text Indent"/>
    <w:basedOn w:val="a0"/>
    <w:link w:val="af"/>
    <w:unhideWhenUsed/>
    <w:rsid w:val="00320D33"/>
    <w:pPr>
      <w:spacing w:after="120"/>
      <w:ind w:left="283"/>
    </w:pPr>
    <w:rPr>
      <w:rFonts w:eastAsia="Calibri"/>
      <w:sz w:val="28"/>
      <w:szCs w:val="24"/>
    </w:rPr>
  </w:style>
  <w:style w:type="character" w:customStyle="1" w:styleId="af">
    <w:name w:val="Основной текст с отступом Знак"/>
    <w:basedOn w:val="a1"/>
    <w:link w:val="ae"/>
    <w:rsid w:val="00320D33"/>
    <w:rPr>
      <w:rFonts w:eastAsia="Calibri"/>
      <w:sz w:val="28"/>
      <w:szCs w:val="24"/>
    </w:rPr>
  </w:style>
  <w:style w:type="paragraph" w:styleId="af0">
    <w:name w:val="No Spacing"/>
    <w:link w:val="af1"/>
    <w:uiPriority w:val="1"/>
    <w:qFormat/>
    <w:rsid w:val="00320D33"/>
    <w:rPr>
      <w:rFonts w:ascii="Calibri" w:eastAsia="Calibri" w:hAnsi="Calibri"/>
      <w:sz w:val="22"/>
      <w:szCs w:val="22"/>
      <w:lang w:eastAsia="en-US"/>
    </w:rPr>
  </w:style>
  <w:style w:type="character" w:customStyle="1" w:styleId="af2">
    <w:name w:val="Абзац списка Знак"/>
    <w:link w:val="af3"/>
    <w:uiPriority w:val="99"/>
    <w:locked/>
    <w:rsid w:val="00320D33"/>
    <w:rPr>
      <w:sz w:val="22"/>
      <w:szCs w:val="22"/>
      <w:lang w:eastAsia="en-US"/>
    </w:rPr>
  </w:style>
  <w:style w:type="paragraph" w:styleId="af3">
    <w:name w:val="List Paragraph"/>
    <w:basedOn w:val="a0"/>
    <w:link w:val="af2"/>
    <w:uiPriority w:val="34"/>
    <w:qFormat/>
    <w:rsid w:val="00320D33"/>
    <w:pPr>
      <w:spacing w:after="200"/>
      <w:ind w:left="720"/>
      <w:contextualSpacing/>
    </w:pPr>
    <w:rPr>
      <w:sz w:val="22"/>
      <w:szCs w:val="22"/>
      <w:lang w:eastAsia="en-US"/>
    </w:rPr>
  </w:style>
  <w:style w:type="paragraph" w:customStyle="1" w:styleId="s1">
    <w:name w:val="s_1"/>
    <w:basedOn w:val="a0"/>
    <w:rsid w:val="00320D33"/>
    <w:pPr>
      <w:spacing w:before="100" w:beforeAutospacing="1" w:after="100" w:afterAutospacing="1"/>
    </w:pPr>
    <w:rPr>
      <w:sz w:val="24"/>
      <w:szCs w:val="24"/>
    </w:rPr>
  </w:style>
  <w:style w:type="paragraph" w:customStyle="1" w:styleId="ConsPlusNormal">
    <w:name w:val="ConsPlusNormal"/>
    <w:rsid w:val="00320D33"/>
    <w:pPr>
      <w:autoSpaceDE w:val="0"/>
      <w:autoSpaceDN w:val="0"/>
      <w:adjustRightInd w:val="0"/>
    </w:pPr>
    <w:rPr>
      <w:rFonts w:ascii="Arial" w:eastAsia="Calibri" w:hAnsi="Arial" w:cs="Arial"/>
      <w:lang w:eastAsia="en-US"/>
    </w:rPr>
  </w:style>
  <w:style w:type="paragraph" w:customStyle="1" w:styleId="11">
    <w:name w:val="Без интервала1"/>
    <w:qFormat/>
    <w:rsid w:val="00320D33"/>
    <w:pPr>
      <w:suppressAutoHyphens/>
    </w:pPr>
    <w:rPr>
      <w:rFonts w:ascii="Calibri" w:eastAsia="Arial" w:hAnsi="Calibri"/>
      <w:sz w:val="22"/>
      <w:szCs w:val="22"/>
      <w:lang w:eastAsia="ar-SA"/>
    </w:rPr>
  </w:style>
  <w:style w:type="paragraph" w:customStyle="1" w:styleId="12">
    <w:name w:val="Абзац списка1"/>
    <w:basedOn w:val="a0"/>
    <w:uiPriority w:val="99"/>
    <w:rsid w:val="00320D33"/>
    <w:pPr>
      <w:ind w:left="720"/>
      <w:contextualSpacing/>
    </w:pPr>
    <w:rPr>
      <w:sz w:val="24"/>
      <w:szCs w:val="24"/>
    </w:rPr>
  </w:style>
  <w:style w:type="paragraph" w:customStyle="1" w:styleId="21">
    <w:name w:val="Абзац списка2"/>
    <w:basedOn w:val="a0"/>
    <w:rsid w:val="00320D33"/>
    <w:pPr>
      <w:ind w:left="720"/>
      <w:contextualSpacing/>
    </w:pPr>
    <w:rPr>
      <w:sz w:val="24"/>
      <w:szCs w:val="24"/>
    </w:rPr>
  </w:style>
  <w:style w:type="character" w:customStyle="1" w:styleId="af4">
    <w:name w:val="Основной текст_"/>
    <w:link w:val="5"/>
    <w:locked/>
    <w:rsid w:val="00320D33"/>
    <w:rPr>
      <w:sz w:val="27"/>
      <w:shd w:val="clear" w:color="auto" w:fill="FFFFFF"/>
    </w:rPr>
  </w:style>
  <w:style w:type="paragraph" w:customStyle="1" w:styleId="5">
    <w:name w:val="Основной текст5"/>
    <w:basedOn w:val="a0"/>
    <w:link w:val="af4"/>
    <w:rsid w:val="00320D33"/>
    <w:pPr>
      <w:shd w:val="clear" w:color="auto" w:fill="FFFFFF"/>
      <w:spacing w:before="240" w:after="600" w:line="240" w:lineRule="atLeast"/>
      <w:ind w:hanging="400"/>
    </w:pPr>
    <w:rPr>
      <w:sz w:val="27"/>
    </w:rPr>
  </w:style>
  <w:style w:type="character" w:customStyle="1" w:styleId="13">
    <w:name w:val="Основной текст1"/>
    <w:uiPriority w:val="99"/>
    <w:rsid w:val="00320D33"/>
    <w:rPr>
      <w:rFonts w:ascii="Batang" w:eastAsia="Batang" w:hAnsi="Batang" w:cs="Batang" w:hint="eastAsia"/>
      <w:b w:val="0"/>
      <w:bCs w:val="0"/>
      <w:i w:val="0"/>
      <w:iCs w:val="0"/>
      <w:smallCaps w:val="0"/>
      <w:spacing w:val="0"/>
      <w:sz w:val="20"/>
      <w:szCs w:val="20"/>
      <w:u w:val="single"/>
      <w:shd w:val="clear" w:color="auto" w:fill="FFFFFF"/>
    </w:rPr>
  </w:style>
  <w:style w:type="character" w:customStyle="1" w:styleId="apple-converted-space">
    <w:name w:val="apple-converted-space"/>
    <w:basedOn w:val="a1"/>
    <w:rsid w:val="00320D33"/>
  </w:style>
  <w:style w:type="character" w:customStyle="1" w:styleId="link">
    <w:name w:val="link"/>
    <w:basedOn w:val="a1"/>
    <w:rsid w:val="00320D33"/>
  </w:style>
  <w:style w:type="table" w:styleId="af5">
    <w:name w:val="Table Grid"/>
    <w:basedOn w:val="a2"/>
    <w:uiPriority w:val="59"/>
    <w:rsid w:val="00320D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1"/>
    <w:uiPriority w:val="99"/>
    <w:unhideWhenUsed/>
    <w:rsid w:val="00320D33"/>
    <w:rPr>
      <w:color w:val="0000FF"/>
      <w:u w:val="single"/>
    </w:rPr>
  </w:style>
  <w:style w:type="character" w:styleId="af7">
    <w:name w:val="FollowedHyperlink"/>
    <w:basedOn w:val="a1"/>
    <w:uiPriority w:val="99"/>
    <w:unhideWhenUsed/>
    <w:rsid w:val="00320D33"/>
    <w:rPr>
      <w:color w:val="800080"/>
      <w:u w:val="single"/>
    </w:rPr>
  </w:style>
  <w:style w:type="paragraph" w:customStyle="1" w:styleId="af8">
    <w:name w:val="Базовый"/>
    <w:uiPriority w:val="99"/>
    <w:qFormat/>
    <w:rsid w:val="00BF1A7C"/>
    <w:pPr>
      <w:tabs>
        <w:tab w:val="left" w:pos="708"/>
      </w:tabs>
      <w:suppressAutoHyphens/>
      <w:spacing w:after="200"/>
      <w:ind w:firstLine="567"/>
    </w:pPr>
    <w:rPr>
      <w:sz w:val="28"/>
    </w:rPr>
  </w:style>
  <w:style w:type="paragraph" w:customStyle="1" w:styleId="ConsPlusTitle">
    <w:name w:val="ConsPlusTitle"/>
    <w:rsid w:val="00206739"/>
    <w:pPr>
      <w:widowControl w:val="0"/>
      <w:autoSpaceDE w:val="0"/>
      <w:autoSpaceDN w:val="0"/>
      <w:adjustRightInd w:val="0"/>
    </w:pPr>
    <w:rPr>
      <w:rFonts w:ascii="Arial" w:hAnsi="Arial" w:cs="Arial"/>
      <w:b/>
      <w:bCs/>
    </w:rPr>
  </w:style>
  <w:style w:type="paragraph" w:customStyle="1" w:styleId="Default">
    <w:name w:val="Default"/>
    <w:rsid w:val="002F3973"/>
    <w:pPr>
      <w:autoSpaceDE w:val="0"/>
      <w:autoSpaceDN w:val="0"/>
      <w:adjustRightInd w:val="0"/>
    </w:pPr>
    <w:rPr>
      <w:color w:val="000000"/>
      <w:sz w:val="24"/>
      <w:szCs w:val="24"/>
    </w:rPr>
  </w:style>
  <w:style w:type="paragraph" w:styleId="af9">
    <w:name w:val="Normal (Web)"/>
    <w:basedOn w:val="a0"/>
    <w:uiPriority w:val="99"/>
    <w:rsid w:val="001A344E"/>
    <w:pPr>
      <w:spacing w:before="100" w:beforeAutospacing="1" w:after="100" w:afterAutospacing="1"/>
    </w:pPr>
    <w:rPr>
      <w:sz w:val="24"/>
      <w:szCs w:val="24"/>
    </w:rPr>
  </w:style>
  <w:style w:type="paragraph" w:customStyle="1" w:styleId="ConsPlusCell">
    <w:name w:val="ConsPlusCell"/>
    <w:rsid w:val="005C3F90"/>
    <w:pPr>
      <w:widowControl w:val="0"/>
      <w:autoSpaceDE w:val="0"/>
      <w:autoSpaceDN w:val="0"/>
      <w:adjustRightInd w:val="0"/>
    </w:pPr>
    <w:rPr>
      <w:rFonts w:ascii="Arial" w:hAnsi="Arial" w:cs="Arial"/>
    </w:rPr>
  </w:style>
  <w:style w:type="paragraph" w:customStyle="1" w:styleId="NoSpacing1">
    <w:name w:val="No Spacing1"/>
    <w:rsid w:val="005C3F90"/>
    <w:rPr>
      <w:rFonts w:ascii="Calibri" w:hAnsi="Calibri" w:cs="Calibri"/>
      <w:sz w:val="22"/>
      <w:szCs w:val="22"/>
      <w:lang w:eastAsia="en-US"/>
    </w:rPr>
  </w:style>
  <w:style w:type="paragraph" w:customStyle="1" w:styleId="22">
    <w:name w:val="Без интервала2"/>
    <w:rsid w:val="005C3F90"/>
    <w:rPr>
      <w:rFonts w:ascii="Calibri" w:hAnsi="Calibri" w:cs="Calibri"/>
      <w:sz w:val="22"/>
      <w:szCs w:val="22"/>
      <w:lang w:eastAsia="en-US"/>
    </w:rPr>
  </w:style>
  <w:style w:type="character" w:styleId="afa">
    <w:name w:val="Strong"/>
    <w:basedOn w:val="a1"/>
    <w:uiPriority w:val="22"/>
    <w:qFormat/>
    <w:rsid w:val="00B975A8"/>
    <w:rPr>
      <w:b/>
      <w:bCs/>
    </w:rPr>
  </w:style>
  <w:style w:type="paragraph" w:customStyle="1" w:styleId="3">
    <w:name w:val="Без интервала3"/>
    <w:rsid w:val="007A3D48"/>
    <w:pPr>
      <w:spacing w:line="240" w:lineRule="auto"/>
      <w:ind w:left="0"/>
      <w:jc w:val="left"/>
    </w:pPr>
    <w:rPr>
      <w:rFonts w:ascii="Calibri" w:hAnsi="Calibri" w:cs="Calibri"/>
      <w:sz w:val="22"/>
      <w:szCs w:val="22"/>
      <w:lang w:eastAsia="en-US"/>
    </w:rPr>
  </w:style>
  <w:style w:type="paragraph" w:customStyle="1" w:styleId="4">
    <w:name w:val="Без интервала4"/>
    <w:rsid w:val="0096576D"/>
    <w:pPr>
      <w:spacing w:line="240" w:lineRule="auto"/>
      <w:ind w:left="0"/>
      <w:jc w:val="left"/>
    </w:pPr>
    <w:rPr>
      <w:rFonts w:ascii="Calibri" w:hAnsi="Calibri" w:cs="Calibri"/>
      <w:sz w:val="22"/>
      <w:szCs w:val="22"/>
      <w:lang w:eastAsia="en-US"/>
    </w:rPr>
  </w:style>
  <w:style w:type="paragraph" w:customStyle="1" w:styleId="30">
    <w:name w:val="Абзац списка3"/>
    <w:basedOn w:val="a0"/>
    <w:rsid w:val="003202DE"/>
    <w:pPr>
      <w:spacing w:line="240" w:lineRule="auto"/>
      <w:ind w:left="720"/>
      <w:jc w:val="left"/>
    </w:pPr>
    <w:rPr>
      <w:rFonts w:eastAsia="Calibri"/>
      <w:sz w:val="24"/>
      <w:szCs w:val="24"/>
    </w:rPr>
  </w:style>
  <w:style w:type="character" w:styleId="afb">
    <w:name w:val="Emphasis"/>
    <w:uiPriority w:val="20"/>
    <w:qFormat/>
    <w:rsid w:val="0068603B"/>
    <w:rPr>
      <w:i/>
      <w:iCs/>
    </w:rPr>
  </w:style>
  <w:style w:type="character" w:customStyle="1" w:styleId="af1">
    <w:name w:val="Без интервала Знак"/>
    <w:basedOn w:val="a1"/>
    <w:link w:val="af0"/>
    <w:uiPriority w:val="1"/>
    <w:locked/>
    <w:rsid w:val="002C29FA"/>
    <w:rPr>
      <w:rFonts w:ascii="Calibri" w:eastAsia="Calibri" w:hAnsi="Calibri"/>
      <w:sz w:val="22"/>
      <w:szCs w:val="22"/>
      <w:lang w:eastAsia="en-US"/>
    </w:rPr>
  </w:style>
  <w:style w:type="character" w:customStyle="1" w:styleId="FontStyle36">
    <w:name w:val="Font Style36"/>
    <w:rsid w:val="002C29FA"/>
    <w:rPr>
      <w:rFonts w:ascii="Times New Roman" w:hAnsi="Times New Roman" w:cs="Times New Roman" w:hint="default"/>
      <w:sz w:val="20"/>
      <w:szCs w:val="20"/>
    </w:rPr>
  </w:style>
  <w:style w:type="paragraph" w:styleId="a">
    <w:name w:val="List Bullet"/>
    <w:basedOn w:val="a0"/>
    <w:rsid w:val="005237B9"/>
    <w:pPr>
      <w:numPr>
        <w:numId w:val="7"/>
      </w:numPr>
      <w:contextualSpacing/>
    </w:pPr>
  </w:style>
  <w:style w:type="table" w:customStyle="1" w:styleId="14">
    <w:name w:val="Сетка таблицы1"/>
    <w:basedOn w:val="a2"/>
    <w:next w:val="af5"/>
    <w:uiPriority w:val="59"/>
    <w:rsid w:val="00D74796"/>
    <w:pPr>
      <w:spacing w:line="240" w:lineRule="auto"/>
      <w:ind w:left="0"/>
      <w:jc w:val="left"/>
    </w:pPr>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0">
    <w:name w:val="Абзац списка4"/>
    <w:basedOn w:val="a0"/>
    <w:rsid w:val="00B11AE8"/>
    <w:pPr>
      <w:spacing w:line="240" w:lineRule="auto"/>
      <w:ind w:left="720"/>
      <w:jc w:val="left"/>
    </w:pPr>
    <w:rPr>
      <w:rFonts w:eastAsia="Calibri"/>
      <w:sz w:val="24"/>
      <w:szCs w:val="24"/>
    </w:rPr>
  </w:style>
  <w:style w:type="table" w:customStyle="1" w:styleId="23">
    <w:name w:val="Сетка таблицы2"/>
    <w:basedOn w:val="a2"/>
    <w:next w:val="af5"/>
    <w:uiPriority w:val="59"/>
    <w:rsid w:val="0054162A"/>
    <w:pPr>
      <w:spacing w:line="240" w:lineRule="auto"/>
      <w:ind w:left="0"/>
      <w:jc w:val="left"/>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50">
    <w:name w:val="Без интервала5"/>
    <w:rsid w:val="00864A15"/>
    <w:pPr>
      <w:spacing w:line="240" w:lineRule="auto"/>
      <w:ind w:left="0"/>
      <w:jc w:val="left"/>
    </w:pPr>
    <w:rPr>
      <w:rFonts w:ascii="Calibri" w:hAnsi="Calibri" w:cs="Calibri"/>
      <w:sz w:val="22"/>
      <w:szCs w:val="22"/>
      <w:lang w:eastAsia="en-US"/>
    </w:rPr>
  </w:style>
  <w:style w:type="paragraph" w:customStyle="1" w:styleId="6">
    <w:name w:val="Без интервала6"/>
    <w:rsid w:val="006B3CC9"/>
    <w:pPr>
      <w:spacing w:line="240" w:lineRule="auto"/>
      <w:ind w:left="0"/>
      <w:jc w:val="left"/>
    </w:pPr>
    <w:rPr>
      <w:rFonts w:ascii="Calibri" w:hAnsi="Calibri" w:cs="Calibri"/>
      <w:sz w:val="22"/>
      <w:szCs w:val="22"/>
      <w:lang w:eastAsia="en-US"/>
    </w:rPr>
  </w:style>
  <w:style w:type="paragraph" w:customStyle="1" w:styleId="51">
    <w:name w:val="Абзац списка5"/>
    <w:basedOn w:val="a0"/>
    <w:rsid w:val="00457FEF"/>
    <w:pPr>
      <w:spacing w:line="240" w:lineRule="auto"/>
      <w:ind w:left="720"/>
      <w:jc w:val="left"/>
    </w:pPr>
    <w:rPr>
      <w:rFonts w:eastAsia="Calibri"/>
      <w:sz w:val="24"/>
      <w:szCs w:val="24"/>
    </w:rPr>
  </w:style>
  <w:style w:type="table" w:customStyle="1" w:styleId="31">
    <w:name w:val="Сетка таблицы3"/>
    <w:basedOn w:val="a2"/>
    <w:next w:val="af5"/>
    <w:uiPriority w:val="59"/>
    <w:rsid w:val="00D706BF"/>
    <w:pPr>
      <w:spacing w:line="240" w:lineRule="auto"/>
      <w:ind w:left="0"/>
      <w:jc w:val="left"/>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
    <w:basedOn w:val="a2"/>
    <w:next w:val="af5"/>
    <w:uiPriority w:val="59"/>
    <w:rsid w:val="00166750"/>
    <w:pPr>
      <w:spacing w:line="240" w:lineRule="auto"/>
      <w:ind w:left="0"/>
      <w:jc w:val="left"/>
    </w:pPr>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7">
    <w:name w:val="Без интервала7"/>
    <w:rsid w:val="00A1591F"/>
    <w:pPr>
      <w:spacing w:line="240" w:lineRule="auto"/>
      <w:ind w:left="0"/>
      <w:jc w:val="left"/>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pacing w:line="276" w:lineRule="auto"/>
        <w:ind w:left="425"/>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A76F7"/>
  </w:style>
  <w:style w:type="paragraph" w:styleId="1">
    <w:name w:val="heading 1"/>
    <w:basedOn w:val="a0"/>
    <w:next w:val="a0"/>
    <w:link w:val="10"/>
    <w:qFormat/>
    <w:rsid w:val="00320D33"/>
    <w:pPr>
      <w:keepNext/>
      <w:spacing w:before="240" w:after="60"/>
      <w:outlineLvl w:val="0"/>
    </w:pPr>
    <w:rPr>
      <w:rFonts w:ascii="Arial" w:eastAsia="MS Mincho" w:hAnsi="Arial"/>
      <w:b/>
      <w:bCs/>
      <w:kern w:val="32"/>
      <w:sz w:val="32"/>
      <w:szCs w:val="32"/>
      <w:lang w:eastAsia="ja-JP"/>
    </w:rPr>
  </w:style>
  <w:style w:type="paragraph" w:styleId="2">
    <w:name w:val="heading 2"/>
    <w:basedOn w:val="a0"/>
    <w:next w:val="a0"/>
    <w:link w:val="20"/>
    <w:qFormat/>
    <w:rsid w:val="00320D33"/>
    <w:pPr>
      <w:keepNext/>
      <w:outlineLvl w:val="1"/>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320D33"/>
    <w:rPr>
      <w:sz w:val="28"/>
    </w:rPr>
  </w:style>
  <w:style w:type="paragraph" w:styleId="a4">
    <w:name w:val="Balloon Text"/>
    <w:basedOn w:val="a0"/>
    <w:link w:val="a5"/>
    <w:rsid w:val="00320D33"/>
    <w:rPr>
      <w:rFonts w:ascii="Tahoma" w:hAnsi="Tahoma" w:cs="Tahoma"/>
      <w:sz w:val="16"/>
      <w:szCs w:val="16"/>
    </w:rPr>
  </w:style>
  <w:style w:type="character" w:customStyle="1" w:styleId="a5">
    <w:name w:val="Текст выноски Знак"/>
    <w:basedOn w:val="a1"/>
    <w:link w:val="a4"/>
    <w:rsid w:val="00320D33"/>
    <w:rPr>
      <w:rFonts w:ascii="Tahoma" w:hAnsi="Tahoma" w:cs="Tahoma"/>
      <w:sz w:val="16"/>
      <w:szCs w:val="16"/>
    </w:rPr>
  </w:style>
  <w:style w:type="character" w:customStyle="1" w:styleId="10">
    <w:name w:val="Заголовок 1 Знак"/>
    <w:basedOn w:val="a1"/>
    <w:link w:val="1"/>
    <w:rsid w:val="00320D33"/>
    <w:rPr>
      <w:rFonts w:ascii="Arial" w:eastAsia="MS Mincho" w:hAnsi="Arial"/>
      <w:b/>
      <w:bCs/>
      <w:kern w:val="32"/>
      <w:sz w:val="32"/>
      <w:szCs w:val="32"/>
      <w:lang w:eastAsia="ja-JP"/>
    </w:rPr>
  </w:style>
  <w:style w:type="paragraph" w:styleId="a6">
    <w:name w:val="header"/>
    <w:basedOn w:val="a0"/>
    <w:link w:val="a7"/>
    <w:unhideWhenUsed/>
    <w:rsid w:val="00320D33"/>
    <w:pPr>
      <w:tabs>
        <w:tab w:val="center" w:pos="4677"/>
        <w:tab w:val="right" w:pos="9355"/>
      </w:tabs>
    </w:pPr>
    <w:rPr>
      <w:rFonts w:eastAsia="Calibri"/>
      <w:sz w:val="28"/>
      <w:szCs w:val="24"/>
    </w:rPr>
  </w:style>
  <w:style w:type="character" w:customStyle="1" w:styleId="a7">
    <w:name w:val="Верхний колонтитул Знак"/>
    <w:basedOn w:val="a1"/>
    <w:link w:val="a6"/>
    <w:rsid w:val="00320D33"/>
    <w:rPr>
      <w:rFonts w:eastAsia="Calibri"/>
      <w:sz w:val="28"/>
      <w:szCs w:val="24"/>
    </w:rPr>
  </w:style>
  <w:style w:type="paragraph" w:styleId="a8">
    <w:name w:val="footer"/>
    <w:basedOn w:val="a0"/>
    <w:link w:val="a9"/>
    <w:unhideWhenUsed/>
    <w:rsid w:val="00320D33"/>
    <w:pPr>
      <w:tabs>
        <w:tab w:val="center" w:pos="4677"/>
        <w:tab w:val="right" w:pos="9355"/>
      </w:tabs>
    </w:pPr>
    <w:rPr>
      <w:rFonts w:eastAsia="Calibri"/>
      <w:sz w:val="28"/>
      <w:szCs w:val="24"/>
    </w:rPr>
  </w:style>
  <w:style w:type="character" w:customStyle="1" w:styleId="a9">
    <w:name w:val="Нижний колонтитул Знак"/>
    <w:basedOn w:val="a1"/>
    <w:link w:val="a8"/>
    <w:rsid w:val="00320D33"/>
    <w:rPr>
      <w:rFonts w:eastAsia="Calibri"/>
      <w:sz w:val="28"/>
      <w:szCs w:val="24"/>
    </w:rPr>
  </w:style>
  <w:style w:type="paragraph" w:styleId="aa">
    <w:name w:val="Title"/>
    <w:basedOn w:val="a0"/>
    <w:link w:val="ab"/>
    <w:uiPriority w:val="99"/>
    <w:qFormat/>
    <w:rsid w:val="00320D33"/>
    <w:pPr>
      <w:jc w:val="center"/>
    </w:pPr>
    <w:rPr>
      <w:sz w:val="28"/>
    </w:rPr>
  </w:style>
  <w:style w:type="character" w:customStyle="1" w:styleId="ab">
    <w:name w:val="Название Знак"/>
    <w:basedOn w:val="a1"/>
    <w:link w:val="aa"/>
    <w:uiPriority w:val="99"/>
    <w:rsid w:val="00320D33"/>
    <w:rPr>
      <w:sz w:val="28"/>
    </w:rPr>
  </w:style>
  <w:style w:type="paragraph" w:styleId="ac">
    <w:name w:val="Body Text"/>
    <w:basedOn w:val="a0"/>
    <w:link w:val="ad"/>
    <w:unhideWhenUsed/>
    <w:rsid w:val="00320D33"/>
    <w:rPr>
      <w:sz w:val="28"/>
    </w:rPr>
  </w:style>
  <w:style w:type="character" w:customStyle="1" w:styleId="ad">
    <w:name w:val="Основной текст Знак"/>
    <w:basedOn w:val="a1"/>
    <w:link w:val="ac"/>
    <w:rsid w:val="00320D33"/>
    <w:rPr>
      <w:sz w:val="28"/>
    </w:rPr>
  </w:style>
  <w:style w:type="paragraph" w:styleId="ae">
    <w:name w:val="Body Text Indent"/>
    <w:basedOn w:val="a0"/>
    <w:link w:val="af"/>
    <w:unhideWhenUsed/>
    <w:rsid w:val="00320D33"/>
    <w:pPr>
      <w:spacing w:after="120"/>
      <w:ind w:left="283"/>
    </w:pPr>
    <w:rPr>
      <w:rFonts w:eastAsia="Calibri"/>
      <w:sz w:val="28"/>
      <w:szCs w:val="24"/>
    </w:rPr>
  </w:style>
  <w:style w:type="character" w:customStyle="1" w:styleId="af">
    <w:name w:val="Основной текст с отступом Знак"/>
    <w:basedOn w:val="a1"/>
    <w:link w:val="ae"/>
    <w:rsid w:val="00320D33"/>
    <w:rPr>
      <w:rFonts w:eastAsia="Calibri"/>
      <w:sz w:val="28"/>
      <w:szCs w:val="24"/>
    </w:rPr>
  </w:style>
  <w:style w:type="paragraph" w:styleId="af0">
    <w:name w:val="No Spacing"/>
    <w:link w:val="af1"/>
    <w:uiPriority w:val="1"/>
    <w:qFormat/>
    <w:rsid w:val="00320D33"/>
    <w:rPr>
      <w:rFonts w:ascii="Calibri" w:eastAsia="Calibri" w:hAnsi="Calibri"/>
      <w:sz w:val="22"/>
      <w:szCs w:val="22"/>
      <w:lang w:eastAsia="en-US"/>
    </w:rPr>
  </w:style>
  <w:style w:type="character" w:customStyle="1" w:styleId="af2">
    <w:name w:val="Абзац списка Знак"/>
    <w:link w:val="af3"/>
    <w:uiPriority w:val="99"/>
    <w:locked/>
    <w:rsid w:val="00320D33"/>
    <w:rPr>
      <w:sz w:val="22"/>
      <w:szCs w:val="22"/>
      <w:lang w:eastAsia="en-US"/>
    </w:rPr>
  </w:style>
  <w:style w:type="paragraph" w:styleId="af3">
    <w:name w:val="List Paragraph"/>
    <w:basedOn w:val="a0"/>
    <w:link w:val="af2"/>
    <w:uiPriority w:val="34"/>
    <w:qFormat/>
    <w:rsid w:val="00320D33"/>
    <w:pPr>
      <w:spacing w:after="200"/>
      <w:ind w:left="720"/>
      <w:contextualSpacing/>
    </w:pPr>
    <w:rPr>
      <w:sz w:val="22"/>
      <w:szCs w:val="22"/>
      <w:lang w:eastAsia="en-US"/>
    </w:rPr>
  </w:style>
  <w:style w:type="paragraph" w:customStyle="1" w:styleId="s1">
    <w:name w:val="s_1"/>
    <w:basedOn w:val="a0"/>
    <w:rsid w:val="00320D33"/>
    <w:pPr>
      <w:spacing w:before="100" w:beforeAutospacing="1" w:after="100" w:afterAutospacing="1"/>
    </w:pPr>
    <w:rPr>
      <w:sz w:val="24"/>
      <w:szCs w:val="24"/>
    </w:rPr>
  </w:style>
  <w:style w:type="paragraph" w:customStyle="1" w:styleId="ConsPlusNormal">
    <w:name w:val="ConsPlusNormal"/>
    <w:rsid w:val="00320D33"/>
    <w:pPr>
      <w:autoSpaceDE w:val="0"/>
      <w:autoSpaceDN w:val="0"/>
      <w:adjustRightInd w:val="0"/>
    </w:pPr>
    <w:rPr>
      <w:rFonts w:ascii="Arial" w:eastAsia="Calibri" w:hAnsi="Arial" w:cs="Arial"/>
      <w:lang w:eastAsia="en-US"/>
    </w:rPr>
  </w:style>
  <w:style w:type="paragraph" w:customStyle="1" w:styleId="11">
    <w:name w:val="Без интервала1"/>
    <w:qFormat/>
    <w:rsid w:val="00320D33"/>
    <w:pPr>
      <w:suppressAutoHyphens/>
    </w:pPr>
    <w:rPr>
      <w:rFonts w:ascii="Calibri" w:eastAsia="Arial" w:hAnsi="Calibri"/>
      <w:sz w:val="22"/>
      <w:szCs w:val="22"/>
      <w:lang w:eastAsia="ar-SA"/>
    </w:rPr>
  </w:style>
  <w:style w:type="paragraph" w:customStyle="1" w:styleId="12">
    <w:name w:val="Абзац списка1"/>
    <w:basedOn w:val="a0"/>
    <w:uiPriority w:val="99"/>
    <w:rsid w:val="00320D33"/>
    <w:pPr>
      <w:ind w:left="720"/>
      <w:contextualSpacing/>
    </w:pPr>
    <w:rPr>
      <w:sz w:val="24"/>
      <w:szCs w:val="24"/>
    </w:rPr>
  </w:style>
  <w:style w:type="paragraph" w:customStyle="1" w:styleId="21">
    <w:name w:val="Абзац списка2"/>
    <w:basedOn w:val="a0"/>
    <w:rsid w:val="00320D33"/>
    <w:pPr>
      <w:ind w:left="720"/>
      <w:contextualSpacing/>
    </w:pPr>
    <w:rPr>
      <w:sz w:val="24"/>
      <w:szCs w:val="24"/>
    </w:rPr>
  </w:style>
  <w:style w:type="character" w:customStyle="1" w:styleId="af4">
    <w:name w:val="Основной текст_"/>
    <w:link w:val="5"/>
    <w:locked/>
    <w:rsid w:val="00320D33"/>
    <w:rPr>
      <w:sz w:val="27"/>
      <w:shd w:val="clear" w:color="auto" w:fill="FFFFFF"/>
    </w:rPr>
  </w:style>
  <w:style w:type="paragraph" w:customStyle="1" w:styleId="5">
    <w:name w:val="Основной текст5"/>
    <w:basedOn w:val="a0"/>
    <w:link w:val="af4"/>
    <w:rsid w:val="00320D33"/>
    <w:pPr>
      <w:shd w:val="clear" w:color="auto" w:fill="FFFFFF"/>
      <w:spacing w:before="240" w:after="600" w:line="240" w:lineRule="atLeast"/>
      <w:ind w:hanging="400"/>
    </w:pPr>
    <w:rPr>
      <w:sz w:val="27"/>
    </w:rPr>
  </w:style>
  <w:style w:type="character" w:customStyle="1" w:styleId="13">
    <w:name w:val="Основной текст1"/>
    <w:uiPriority w:val="99"/>
    <w:rsid w:val="00320D33"/>
    <w:rPr>
      <w:rFonts w:ascii="Batang" w:eastAsia="Batang" w:hAnsi="Batang" w:cs="Batang" w:hint="eastAsia"/>
      <w:b w:val="0"/>
      <w:bCs w:val="0"/>
      <w:i w:val="0"/>
      <w:iCs w:val="0"/>
      <w:smallCaps w:val="0"/>
      <w:spacing w:val="0"/>
      <w:sz w:val="20"/>
      <w:szCs w:val="20"/>
      <w:u w:val="single"/>
      <w:shd w:val="clear" w:color="auto" w:fill="FFFFFF"/>
    </w:rPr>
  </w:style>
  <w:style w:type="character" w:customStyle="1" w:styleId="apple-converted-space">
    <w:name w:val="apple-converted-space"/>
    <w:basedOn w:val="a1"/>
    <w:rsid w:val="00320D33"/>
  </w:style>
  <w:style w:type="character" w:customStyle="1" w:styleId="link">
    <w:name w:val="link"/>
    <w:basedOn w:val="a1"/>
    <w:rsid w:val="00320D33"/>
  </w:style>
  <w:style w:type="table" w:styleId="af5">
    <w:name w:val="Table Grid"/>
    <w:basedOn w:val="a2"/>
    <w:uiPriority w:val="59"/>
    <w:rsid w:val="00320D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1"/>
    <w:uiPriority w:val="99"/>
    <w:unhideWhenUsed/>
    <w:rsid w:val="00320D33"/>
    <w:rPr>
      <w:color w:val="0000FF"/>
      <w:u w:val="single"/>
    </w:rPr>
  </w:style>
  <w:style w:type="character" w:styleId="af7">
    <w:name w:val="FollowedHyperlink"/>
    <w:basedOn w:val="a1"/>
    <w:uiPriority w:val="99"/>
    <w:unhideWhenUsed/>
    <w:rsid w:val="00320D33"/>
    <w:rPr>
      <w:color w:val="800080"/>
      <w:u w:val="single"/>
    </w:rPr>
  </w:style>
  <w:style w:type="paragraph" w:customStyle="1" w:styleId="af8">
    <w:name w:val="Базовый"/>
    <w:uiPriority w:val="99"/>
    <w:qFormat/>
    <w:rsid w:val="00BF1A7C"/>
    <w:pPr>
      <w:tabs>
        <w:tab w:val="left" w:pos="708"/>
      </w:tabs>
      <w:suppressAutoHyphens/>
      <w:spacing w:after="200"/>
      <w:ind w:firstLine="567"/>
    </w:pPr>
    <w:rPr>
      <w:sz w:val="28"/>
    </w:rPr>
  </w:style>
  <w:style w:type="paragraph" w:customStyle="1" w:styleId="ConsPlusTitle">
    <w:name w:val="ConsPlusTitle"/>
    <w:rsid w:val="00206739"/>
    <w:pPr>
      <w:widowControl w:val="0"/>
      <w:autoSpaceDE w:val="0"/>
      <w:autoSpaceDN w:val="0"/>
      <w:adjustRightInd w:val="0"/>
    </w:pPr>
    <w:rPr>
      <w:rFonts w:ascii="Arial" w:hAnsi="Arial" w:cs="Arial"/>
      <w:b/>
      <w:bCs/>
    </w:rPr>
  </w:style>
  <w:style w:type="paragraph" w:customStyle="1" w:styleId="Default">
    <w:name w:val="Default"/>
    <w:rsid w:val="002F3973"/>
    <w:pPr>
      <w:autoSpaceDE w:val="0"/>
      <w:autoSpaceDN w:val="0"/>
      <w:adjustRightInd w:val="0"/>
    </w:pPr>
    <w:rPr>
      <w:color w:val="000000"/>
      <w:sz w:val="24"/>
      <w:szCs w:val="24"/>
    </w:rPr>
  </w:style>
  <w:style w:type="paragraph" w:styleId="af9">
    <w:name w:val="Normal (Web)"/>
    <w:basedOn w:val="a0"/>
    <w:uiPriority w:val="99"/>
    <w:rsid w:val="001A344E"/>
    <w:pPr>
      <w:spacing w:before="100" w:beforeAutospacing="1" w:after="100" w:afterAutospacing="1"/>
    </w:pPr>
    <w:rPr>
      <w:sz w:val="24"/>
      <w:szCs w:val="24"/>
    </w:rPr>
  </w:style>
  <w:style w:type="paragraph" w:customStyle="1" w:styleId="ConsPlusCell">
    <w:name w:val="ConsPlusCell"/>
    <w:rsid w:val="005C3F90"/>
    <w:pPr>
      <w:widowControl w:val="0"/>
      <w:autoSpaceDE w:val="0"/>
      <w:autoSpaceDN w:val="0"/>
      <w:adjustRightInd w:val="0"/>
    </w:pPr>
    <w:rPr>
      <w:rFonts w:ascii="Arial" w:hAnsi="Arial" w:cs="Arial"/>
    </w:rPr>
  </w:style>
  <w:style w:type="paragraph" w:customStyle="1" w:styleId="NoSpacing1">
    <w:name w:val="No Spacing1"/>
    <w:rsid w:val="005C3F90"/>
    <w:rPr>
      <w:rFonts w:ascii="Calibri" w:hAnsi="Calibri" w:cs="Calibri"/>
      <w:sz w:val="22"/>
      <w:szCs w:val="22"/>
      <w:lang w:eastAsia="en-US"/>
    </w:rPr>
  </w:style>
  <w:style w:type="paragraph" w:customStyle="1" w:styleId="22">
    <w:name w:val="Без интервала2"/>
    <w:rsid w:val="005C3F90"/>
    <w:rPr>
      <w:rFonts w:ascii="Calibri" w:hAnsi="Calibri" w:cs="Calibri"/>
      <w:sz w:val="22"/>
      <w:szCs w:val="22"/>
      <w:lang w:eastAsia="en-US"/>
    </w:rPr>
  </w:style>
  <w:style w:type="character" w:styleId="afa">
    <w:name w:val="Strong"/>
    <w:basedOn w:val="a1"/>
    <w:uiPriority w:val="22"/>
    <w:qFormat/>
    <w:rsid w:val="00B975A8"/>
    <w:rPr>
      <w:b/>
      <w:bCs/>
    </w:rPr>
  </w:style>
  <w:style w:type="paragraph" w:customStyle="1" w:styleId="3">
    <w:name w:val="Без интервала3"/>
    <w:rsid w:val="007A3D48"/>
    <w:pPr>
      <w:spacing w:line="240" w:lineRule="auto"/>
      <w:ind w:left="0"/>
      <w:jc w:val="left"/>
    </w:pPr>
    <w:rPr>
      <w:rFonts w:ascii="Calibri" w:hAnsi="Calibri" w:cs="Calibri"/>
      <w:sz w:val="22"/>
      <w:szCs w:val="22"/>
      <w:lang w:eastAsia="en-US"/>
    </w:rPr>
  </w:style>
  <w:style w:type="paragraph" w:customStyle="1" w:styleId="4">
    <w:name w:val="Без интервала4"/>
    <w:rsid w:val="0096576D"/>
    <w:pPr>
      <w:spacing w:line="240" w:lineRule="auto"/>
      <w:ind w:left="0"/>
      <w:jc w:val="left"/>
    </w:pPr>
    <w:rPr>
      <w:rFonts w:ascii="Calibri" w:hAnsi="Calibri" w:cs="Calibri"/>
      <w:sz w:val="22"/>
      <w:szCs w:val="22"/>
      <w:lang w:eastAsia="en-US"/>
    </w:rPr>
  </w:style>
  <w:style w:type="paragraph" w:customStyle="1" w:styleId="30">
    <w:name w:val="Абзац списка3"/>
    <w:basedOn w:val="a0"/>
    <w:rsid w:val="003202DE"/>
    <w:pPr>
      <w:spacing w:line="240" w:lineRule="auto"/>
      <w:ind w:left="720"/>
      <w:jc w:val="left"/>
    </w:pPr>
    <w:rPr>
      <w:rFonts w:eastAsia="Calibri"/>
      <w:sz w:val="24"/>
      <w:szCs w:val="24"/>
    </w:rPr>
  </w:style>
  <w:style w:type="character" w:styleId="afb">
    <w:name w:val="Emphasis"/>
    <w:uiPriority w:val="20"/>
    <w:qFormat/>
    <w:rsid w:val="0068603B"/>
    <w:rPr>
      <w:i/>
      <w:iCs/>
    </w:rPr>
  </w:style>
  <w:style w:type="character" w:customStyle="1" w:styleId="af1">
    <w:name w:val="Без интервала Знак"/>
    <w:basedOn w:val="a1"/>
    <w:link w:val="af0"/>
    <w:uiPriority w:val="1"/>
    <w:locked/>
    <w:rsid w:val="002C29FA"/>
    <w:rPr>
      <w:rFonts w:ascii="Calibri" w:eastAsia="Calibri" w:hAnsi="Calibri"/>
      <w:sz w:val="22"/>
      <w:szCs w:val="22"/>
      <w:lang w:eastAsia="en-US"/>
    </w:rPr>
  </w:style>
  <w:style w:type="character" w:customStyle="1" w:styleId="FontStyle36">
    <w:name w:val="Font Style36"/>
    <w:rsid w:val="002C29FA"/>
    <w:rPr>
      <w:rFonts w:ascii="Times New Roman" w:hAnsi="Times New Roman" w:cs="Times New Roman" w:hint="default"/>
      <w:sz w:val="20"/>
      <w:szCs w:val="20"/>
    </w:rPr>
  </w:style>
  <w:style w:type="paragraph" w:styleId="a">
    <w:name w:val="List Bullet"/>
    <w:basedOn w:val="a0"/>
    <w:rsid w:val="005237B9"/>
    <w:pPr>
      <w:numPr>
        <w:numId w:val="7"/>
      </w:numPr>
      <w:contextualSpacing/>
    </w:pPr>
  </w:style>
  <w:style w:type="table" w:customStyle="1" w:styleId="14">
    <w:name w:val="Сетка таблицы1"/>
    <w:basedOn w:val="a2"/>
    <w:next w:val="af5"/>
    <w:uiPriority w:val="59"/>
    <w:rsid w:val="00D74796"/>
    <w:pPr>
      <w:spacing w:line="240" w:lineRule="auto"/>
      <w:ind w:left="0"/>
      <w:jc w:val="left"/>
    </w:pPr>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0">
    <w:name w:val="Абзац списка4"/>
    <w:basedOn w:val="a0"/>
    <w:rsid w:val="00B11AE8"/>
    <w:pPr>
      <w:spacing w:line="240" w:lineRule="auto"/>
      <w:ind w:left="720"/>
      <w:jc w:val="left"/>
    </w:pPr>
    <w:rPr>
      <w:rFonts w:eastAsia="Calibri"/>
      <w:sz w:val="24"/>
      <w:szCs w:val="24"/>
    </w:rPr>
  </w:style>
  <w:style w:type="table" w:customStyle="1" w:styleId="23">
    <w:name w:val="Сетка таблицы2"/>
    <w:basedOn w:val="a2"/>
    <w:next w:val="af5"/>
    <w:uiPriority w:val="59"/>
    <w:rsid w:val="0054162A"/>
    <w:pPr>
      <w:spacing w:line="240" w:lineRule="auto"/>
      <w:ind w:left="0"/>
      <w:jc w:val="left"/>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50">
    <w:name w:val="Без интервала5"/>
    <w:rsid w:val="00864A15"/>
    <w:pPr>
      <w:spacing w:line="240" w:lineRule="auto"/>
      <w:ind w:left="0"/>
      <w:jc w:val="left"/>
    </w:pPr>
    <w:rPr>
      <w:rFonts w:ascii="Calibri" w:hAnsi="Calibri" w:cs="Calibri"/>
      <w:sz w:val="22"/>
      <w:szCs w:val="22"/>
      <w:lang w:eastAsia="en-US"/>
    </w:rPr>
  </w:style>
  <w:style w:type="paragraph" w:customStyle="1" w:styleId="6">
    <w:name w:val="Без интервала6"/>
    <w:rsid w:val="006B3CC9"/>
    <w:pPr>
      <w:spacing w:line="240" w:lineRule="auto"/>
      <w:ind w:left="0"/>
      <w:jc w:val="left"/>
    </w:pPr>
    <w:rPr>
      <w:rFonts w:ascii="Calibri" w:hAnsi="Calibri" w:cs="Calibri"/>
      <w:sz w:val="22"/>
      <w:szCs w:val="22"/>
      <w:lang w:eastAsia="en-US"/>
    </w:rPr>
  </w:style>
  <w:style w:type="paragraph" w:customStyle="1" w:styleId="51">
    <w:name w:val="Абзац списка5"/>
    <w:basedOn w:val="a0"/>
    <w:rsid w:val="00457FEF"/>
    <w:pPr>
      <w:spacing w:line="240" w:lineRule="auto"/>
      <w:ind w:left="720"/>
      <w:jc w:val="left"/>
    </w:pPr>
    <w:rPr>
      <w:rFonts w:eastAsia="Calibri"/>
      <w:sz w:val="24"/>
      <w:szCs w:val="24"/>
    </w:rPr>
  </w:style>
  <w:style w:type="table" w:customStyle="1" w:styleId="31">
    <w:name w:val="Сетка таблицы3"/>
    <w:basedOn w:val="a2"/>
    <w:next w:val="af5"/>
    <w:uiPriority w:val="59"/>
    <w:rsid w:val="00D706BF"/>
    <w:pPr>
      <w:spacing w:line="240" w:lineRule="auto"/>
      <w:ind w:left="0"/>
      <w:jc w:val="left"/>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
    <w:basedOn w:val="a2"/>
    <w:next w:val="af5"/>
    <w:uiPriority w:val="59"/>
    <w:rsid w:val="00166750"/>
    <w:pPr>
      <w:spacing w:line="240" w:lineRule="auto"/>
      <w:ind w:left="0"/>
      <w:jc w:val="left"/>
    </w:pPr>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50123">
      <w:bodyDiv w:val="1"/>
      <w:marLeft w:val="0"/>
      <w:marRight w:val="0"/>
      <w:marTop w:val="0"/>
      <w:marBottom w:val="0"/>
      <w:divBdr>
        <w:top w:val="none" w:sz="0" w:space="0" w:color="auto"/>
        <w:left w:val="none" w:sz="0" w:space="0" w:color="auto"/>
        <w:bottom w:val="none" w:sz="0" w:space="0" w:color="auto"/>
        <w:right w:val="none" w:sz="0" w:space="0" w:color="auto"/>
      </w:divBdr>
    </w:div>
    <w:div w:id="103042967">
      <w:bodyDiv w:val="1"/>
      <w:marLeft w:val="0"/>
      <w:marRight w:val="0"/>
      <w:marTop w:val="0"/>
      <w:marBottom w:val="0"/>
      <w:divBdr>
        <w:top w:val="none" w:sz="0" w:space="0" w:color="auto"/>
        <w:left w:val="none" w:sz="0" w:space="0" w:color="auto"/>
        <w:bottom w:val="none" w:sz="0" w:space="0" w:color="auto"/>
        <w:right w:val="none" w:sz="0" w:space="0" w:color="auto"/>
      </w:divBdr>
    </w:div>
    <w:div w:id="160704574">
      <w:bodyDiv w:val="1"/>
      <w:marLeft w:val="0"/>
      <w:marRight w:val="0"/>
      <w:marTop w:val="0"/>
      <w:marBottom w:val="0"/>
      <w:divBdr>
        <w:top w:val="none" w:sz="0" w:space="0" w:color="auto"/>
        <w:left w:val="none" w:sz="0" w:space="0" w:color="auto"/>
        <w:bottom w:val="none" w:sz="0" w:space="0" w:color="auto"/>
        <w:right w:val="none" w:sz="0" w:space="0" w:color="auto"/>
      </w:divBdr>
    </w:div>
    <w:div w:id="185368136">
      <w:bodyDiv w:val="1"/>
      <w:marLeft w:val="0"/>
      <w:marRight w:val="0"/>
      <w:marTop w:val="0"/>
      <w:marBottom w:val="0"/>
      <w:divBdr>
        <w:top w:val="none" w:sz="0" w:space="0" w:color="auto"/>
        <w:left w:val="none" w:sz="0" w:space="0" w:color="auto"/>
        <w:bottom w:val="none" w:sz="0" w:space="0" w:color="auto"/>
        <w:right w:val="none" w:sz="0" w:space="0" w:color="auto"/>
      </w:divBdr>
    </w:div>
    <w:div w:id="204871746">
      <w:bodyDiv w:val="1"/>
      <w:marLeft w:val="0"/>
      <w:marRight w:val="0"/>
      <w:marTop w:val="0"/>
      <w:marBottom w:val="0"/>
      <w:divBdr>
        <w:top w:val="none" w:sz="0" w:space="0" w:color="auto"/>
        <w:left w:val="none" w:sz="0" w:space="0" w:color="auto"/>
        <w:bottom w:val="none" w:sz="0" w:space="0" w:color="auto"/>
        <w:right w:val="none" w:sz="0" w:space="0" w:color="auto"/>
      </w:divBdr>
    </w:div>
    <w:div w:id="335111698">
      <w:bodyDiv w:val="1"/>
      <w:marLeft w:val="0"/>
      <w:marRight w:val="0"/>
      <w:marTop w:val="0"/>
      <w:marBottom w:val="0"/>
      <w:divBdr>
        <w:top w:val="none" w:sz="0" w:space="0" w:color="auto"/>
        <w:left w:val="none" w:sz="0" w:space="0" w:color="auto"/>
        <w:bottom w:val="none" w:sz="0" w:space="0" w:color="auto"/>
        <w:right w:val="none" w:sz="0" w:space="0" w:color="auto"/>
      </w:divBdr>
    </w:div>
    <w:div w:id="363483266">
      <w:bodyDiv w:val="1"/>
      <w:marLeft w:val="0"/>
      <w:marRight w:val="0"/>
      <w:marTop w:val="0"/>
      <w:marBottom w:val="0"/>
      <w:divBdr>
        <w:top w:val="none" w:sz="0" w:space="0" w:color="auto"/>
        <w:left w:val="none" w:sz="0" w:space="0" w:color="auto"/>
        <w:bottom w:val="none" w:sz="0" w:space="0" w:color="auto"/>
        <w:right w:val="none" w:sz="0" w:space="0" w:color="auto"/>
      </w:divBdr>
    </w:div>
    <w:div w:id="730885297">
      <w:bodyDiv w:val="1"/>
      <w:marLeft w:val="0"/>
      <w:marRight w:val="0"/>
      <w:marTop w:val="0"/>
      <w:marBottom w:val="0"/>
      <w:divBdr>
        <w:top w:val="none" w:sz="0" w:space="0" w:color="auto"/>
        <w:left w:val="none" w:sz="0" w:space="0" w:color="auto"/>
        <w:bottom w:val="none" w:sz="0" w:space="0" w:color="auto"/>
        <w:right w:val="none" w:sz="0" w:space="0" w:color="auto"/>
      </w:divBdr>
    </w:div>
    <w:div w:id="732235494">
      <w:bodyDiv w:val="1"/>
      <w:marLeft w:val="0"/>
      <w:marRight w:val="0"/>
      <w:marTop w:val="0"/>
      <w:marBottom w:val="0"/>
      <w:divBdr>
        <w:top w:val="none" w:sz="0" w:space="0" w:color="auto"/>
        <w:left w:val="none" w:sz="0" w:space="0" w:color="auto"/>
        <w:bottom w:val="none" w:sz="0" w:space="0" w:color="auto"/>
        <w:right w:val="none" w:sz="0" w:space="0" w:color="auto"/>
      </w:divBdr>
    </w:div>
    <w:div w:id="809439824">
      <w:bodyDiv w:val="1"/>
      <w:marLeft w:val="0"/>
      <w:marRight w:val="0"/>
      <w:marTop w:val="0"/>
      <w:marBottom w:val="0"/>
      <w:divBdr>
        <w:top w:val="none" w:sz="0" w:space="0" w:color="auto"/>
        <w:left w:val="none" w:sz="0" w:space="0" w:color="auto"/>
        <w:bottom w:val="none" w:sz="0" w:space="0" w:color="auto"/>
        <w:right w:val="none" w:sz="0" w:space="0" w:color="auto"/>
      </w:divBdr>
    </w:div>
    <w:div w:id="880555159">
      <w:bodyDiv w:val="1"/>
      <w:marLeft w:val="0"/>
      <w:marRight w:val="0"/>
      <w:marTop w:val="0"/>
      <w:marBottom w:val="0"/>
      <w:divBdr>
        <w:top w:val="none" w:sz="0" w:space="0" w:color="auto"/>
        <w:left w:val="none" w:sz="0" w:space="0" w:color="auto"/>
        <w:bottom w:val="none" w:sz="0" w:space="0" w:color="auto"/>
        <w:right w:val="none" w:sz="0" w:space="0" w:color="auto"/>
      </w:divBdr>
    </w:div>
    <w:div w:id="913976715">
      <w:bodyDiv w:val="1"/>
      <w:marLeft w:val="0"/>
      <w:marRight w:val="0"/>
      <w:marTop w:val="0"/>
      <w:marBottom w:val="0"/>
      <w:divBdr>
        <w:top w:val="none" w:sz="0" w:space="0" w:color="auto"/>
        <w:left w:val="none" w:sz="0" w:space="0" w:color="auto"/>
        <w:bottom w:val="none" w:sz="0" w:space="0" w:color="auto"/>
        <w:right w:val="none" w:sz="0" w:space="0" w:color="auto"/>
      </w:divBdr>
    </w:div>
    <w:div w:id="1005398289">
      <w:bodyDiv w:val="1"/>
      <w:marLeft w:val="0"/>
      <w:marRight w:val="0"/>
      <w:marTop w:val="0"/>
      <w:marBottom w:val="0"/>
      <w:divBdr>
        <w:top w:val="none" w:sz="0" w:space="0" w:color="auto"/>
        <w:left w:val="none" w:sz="0" w:space="0" w:color="auto"/>
        <w:bottom w:val="none" w:sz="0" w:space="0" w:color="auto"/>
        <w:right w:val="none" w:sz="0" w:space="0" w:color="auto"/>
      </w:divBdr>
    </w:div>
    <w:div w:id="1031880678">
      <w:bodyDiv w:val="1"/>
      <w:marLeft w:val="0"/>
      <w:marRight w:val="0"/>
      <w:marTop w:val="0"/>
      <w:marBottom w:val="0"/>
      <w:divBdr>
        <w:top w:val="none" w:sz="0" w:space="0" w:color="auto"/>
        <w:left w:val="none" w:sz="0" w:space="0" w:color="auto"/>
        <w:bottom w:val="none" w:sz="0" w:space="0" w:color="auto"/>
        <w:right w:val="none" w:sz="0" w:space="0" w:color="auto"/>
      </w:divBdr>
    </w:div>
    <w:div w:id="1076439571">
      <w:bodyDiv w:val="1"/>
      <w:marLeft w:val="0"/>
      <w:marRight w:val="0"/>
      <w:marTop w:val="0"/>
      <w:marBottom w:val="0"/>
      <w:divBdr>
        <w:top w:val="none" w:sz="0" w:space="0" w:color="auto"/>
        <w:left w:val="none" w:sz="0" w:space="0" w:color="auto"/>
        <w:bottom w:val="none" w:sz="0" w:space="0" w:color="auto"/>
        <w:right w:val="none" w:sz="0" w:space="0" w:color="auto"/>
      </w:divBdr>
    </w:div>
    <w:div w:id="1120342618">
      <w:bodyDiv w:val="1"/>
      <w:marLeft w:val="0"/>
      <w:marRight w:val="0"/>
      <w:marTop w:val="0"/>
      <w:marBottom w:val="0"/>
      <w:divBdr>
        <w:top w:val="none" w:sz="0" w:space="0" w:color="auto"/>
        <w:left w:val="none" w:sz="0" w:space="0" w:color="auto"/>
        <w:bottom w:val="none" w:sz="0" w:space="0" w:color="auto"/>
        <w:right w:val="none" w:sz="0" w:space="0" w:color="auto"/>
      </w:divBdr>
    </w:div>
    <w:div w:id="1126390843">
      <w:bodyDiv w:val="1"/>
      <w:marLeft w:val="0"/>
      <w:marRight w:val="0"/>
      <w:marTop w:val="0"/>
      <w:marBottom w:val="0"/>
      <w:divBdr>
        <w:top w:val="none" w:sz="0" w:space="0" w:color="auto"/>
        <w:left w:val="none" w:sz="0" w:space="0" w:color="auto"/>
        <w:bottom w:val="none" w:sz="0" w:space="0" w:color="auto"/>
        <w:right w:val="none" w:sz="0" w:space="0" w:color="auto"/>
      </w:divBdr>
    </w:div>
    <w:div w:id="1414861726">
      <w:bodyDiv w:val="1"/>
      <w:marLeft w:val="0"/>
      <w:marRight w:val="0"/>
      <w:marTop w:val="0"/>
      <w:marBottom w:val="0"/>
      <w:divBdr>
        <w:top w:val="none" w:sz="0" w:space="0" w:color="auto"/>
        <w:left w:val="none" w:sz="0" w:space="0" w:color="auto"/>
        <w:bottom w:val="none" w:sz="0" w:space="0" w:color="auto"/>
        <w:right w:val="none" w:sz="0" w:space="0" w:color="auto"/>
      </w:divBdr>
    </w:div>
    <w:div w:id="1465462724">
      <w:bodyDiv w:val="1"/>
      <w:marLeft w:val="0"/>
      <w:marRight w:val="0"/>
      <w:marTop w:val="0"/>
      <w:marBottom w:val="0"/>
      <w:divBdr>
        <w:top w:val="none" w:sz="0" w:space="0" w:color="auto"/>
        <w:left w:val="none" w:sz="0" w:space="0" w:color="auto"/>
        <w:bottom w:val="none" w:sz="0" w:space="0" w:color="auto"/>
        <w:right w:val="none" w:sz="0" w:space="0" w:color="auto"/>
      </w:divBdr>
    </w:div>
    <w:div w:id="1618172200">
      <w:bodyDiv w:val="1"/>
      <w:marLeft w:val="0"/>
      <w:marRight w:val="0"/>
      <w:marTop w:val="0"/>
      <w:marBottom w:val="0"/>
      <w:divBdr>
        <w:top w:val="none" w:sz="0" w:space="0" w:color="auto"/>
        <w:left w:val="none" w:sz="0" w:space="0" w:color="auto"/>
        <w:bottom w:val="none" w:sz="0" w:space="0" w:color="auto"/>
        <w:right w:val="none" w:sz="0" w:space="0" w:color="auto"/>
      </w:divBdr>
    </w:div>
    <w:div w:id="1626503803">
      <w:bodyDiv w:val="1"/>
      <w:marLeft w:val="0"/>
      <w:marRight w:val="0"/>
      <w:marTop w:val="0"/>
      <w:marBottom w:val="0"/>
      <w:divBdr>
        <w:top w:val="none" w:sz="0" w:space="0" w:color="auto"/>
        <w:left w:val="none" w:sz="0" w:space="0" w:color="auto"/>
        <w:bottom w:val="none" w:sz="0" w:space="0" w:color="auto"/>
        <w:right w:val="none" w:sz="0" w:space="0" w:color="auto"/>
      </w:divBdr>
    </w:div>
    <w:div w:id="1658879564">
      <w:bodyDiv w:val="1"/>
      <w:marLeft w:val="0"/>
      <w:marRight w:val="0"/>
      <w:marTop w:val="0"/>
      <w:marBottom w:val="0"/>
      <w:divBdr>
        <w:top w:val="none" w:sz="0" w:space="0" w:color="auto"/>
        <w:left w:val="none" w:sz="0" w:space="0" w:color="auto"/>
        <w:bottom w:val="none" w:sz="0" w:space="0" w:color="auto"/>
        <w:right w:val="none" w:sz="0" w:space="0" w:color="auto"/>
      </w:divBdr>
    </w:div>
    <w:div w:id="1737514675">
      <w:bodyDiv w:val="1"/>
      <w:marLeft w:val="0"/>
      <w:marRight w:val="0"/>
      <w:marTop w:val="0"/>
      <w:marBottom w:val="0"/>
      <w:divBdr>
        <w:top w:val="none" w:sz="0" w:space="0" w:color="auto"/>
        <w:left w:val="none" w:sz="0" w:space="0" w:color="auto"/>
        <w:bottom w:val="none" w:sz="0" w:space="0" w:color="auto"/>
        <w:right w:val="none" w:sz="0" w:space="0" w:color="auto"/>
      </w:divBdr>
    </w:div>
    <w:div w:id="1802337179">
      <w:bodyDiv w:val="1"/>
      <w:marLeft w:val="0"/>
      <w:marRight w:val="0"/>
      <w:marTop w:val="0"/>
      <w:marBottom w:val="0"/>
      <w:divBdr>
        <w:top w:val="none" w:sz="0" w:space="0" w:color="auto"/>
        <w:left w:val="none" w:sz="0" w:space="0" w:color="auto"/>
        <w:bottom w:val="none" w:sz="0" w:space="0" w:color="auto"/>
        <w:right w:val="none" w:sz="0" w:space="0" w:color="auto"/>
      </w:divBdr>
    </w:div>
    <w:div w:id="1854294427">
      <w:bodyDiv w:val="1"/>
      <w:marLeft w:val="0"/>
      <w:marRight w:val="0"/>
      <w:marTop w:val="0"/>
      <w:marBottom w:val="0"/>
      <w:divBdr>
        <w:top w:val="none" w:sz="0" w:space="0" w:color="auto"/>
        <w:left w:val="none" w:sz="0" w:space="0" w:color="auto"/>
        <w:bottom w:val="none" w:sz="0" w:space="0" w:color="auto"/>
        <w:right w:val="none" w:sz="0" w:space="0" w:color="auto"/>
      </w:divBdr>
    </w:div>
    <w:div w:id="1865089502">
      <w:bodyDiv w:val="1"/>
      <w:marLeft w:val="0"/>
      <w:marRight w:val="0"/>
      <w:marTop w:val="0"/>
      <w:marBottom w:val="0"/>
      <w:divBdr>
        <w:top w:val="none" w:sz="0" w:space="0" w:color="auto"/>
        <w:left w:val="none" w:sz="0" w:space="0" w:color="auto"/>
        <w:bottom w:val="none" w:sz="0" w:space="0" w:color="auto"/>
        <w:right w:val="none" w:sz="0" w:space="0" w:color="auto"/>
      </w:divBdr>
    </w:div>
    <w:div w:id="1872379570">
      <w:bodyDiv w:val="1"/>
      <w:marLeft w:val="0"/>
      <w:marRight w:val="0"/>
      <w:marTop w:val="0"/>
      <w:marBottom w:val="0"/>
      <w:divBdr>
        <w:top w:val="none" w:sz="0" w:space="0" w:color="auto"/>
        <w:left w:val="none" w:sz="0" w:space="0" w:color="auto"/>
        <w:bottom w:val="none" w:sz="0" w:space="0" w:color="auto"/>
        <w:right w:val="none" w:sz="0" w:space="0" w:color="auto"/>
      </w:divBdr>
    </w:div>
    <w:div w:id="2013793189">
      <w:bodyDiv w:val="1"/>
      <w:marLeft w:val="0"/>
      <w:marRight w:val="0"/>
      <w:marTop w:val="0"/>
      <w:marBottom w:val="0"/>
      <w:divBdr>
        <w:top w:val="none" w:sz="0" w:space="0" w:color="auto"/>
        <w:left w:val="none" w:sz="0" w:space="0" w:color="auto"/>
        <w:bottom w:val="none" w:sz="0" w:space="0" w:color="auto"/>
        <w:right w:val="none" w:sz="0" w:space="0" w:color="auto"/>
      </w:divBdr>
    </w:div>
    <w:div w:id="205064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83FBA-0E95-4987-ACF2-437F6C49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98</Pages>
  <Words>30009</Words>
  <Characters>171057</Characters>
  <Application>Microsoft Office Word</Application>
  <DocSecurity>0</DocSecurity>
  <Lines>1425</Lines>
  <Paragraphs>401</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    </vt:lpstr>
      <vt:lpstr>    В результате деятельности администратора муниципальной программы  – Отдела образ</vt:lpstr>
      <vt:lpstr>    С целью эффективного управления реализацией муниципальной программы разработан и</vt:lpstr>
      <vt:lpstr>    В течение 2023 года администратором муниципальной программы своевременно, по ме</vt:lpstr>
      <vt:lpstr>    Задачи отдела образования администрации Западнодвинского муниципального округа Т</vt:lpstr>
      <vt:lpstr>    -тщательное планирование затрат на выполнение задач по созданию условий для полу</vt:lpstr>
      <vt:lpstr>    -продолжение работы по оптимизации расходов;</vt:lpstr>
      <vt:lpstr>    </vt:lpstr>
      <vt:lpstr>    В результате деятельности администратора муниципальной программы  – Отдела культ</vt:lpstr>
      <vt:lpstr>    С целью эффективного управления реализацией муниципальной программы разработан и</vt:lpstr>
      <vt:lpstr>    </vt:lpstr>
      <vt:lpstr>    </vt:lpstr>
      <vt:lpstr>    </vt:lpstr>
      <vt:lpstr>    </vt:lpstr>
      <vt:lpstr>    Объем освоенных бюджетных средств в рамках муниципальной программы в 2023 году с</vt:lpstr>
      <vt:lpstr>    По результатам реализации подпрограммы 1 муниципальной программы за 2023 год все</vt:lpstr>
      <vt:lpstr>    </vt:lpstr>
      <vt:lpstr>    </vt:lpstr>
      <vt:lpstr>    В результате деятельности администратора муниципальной программы – Отдела культу</vt:lpstr>
      <vt:lpstr>    С целью эффективного управления реализацией муниципальной программы разработан и</vt:lpstr>
      <vt:lpstr>    В течение 2023 года администратором муниципальной программы своевременно, по мер</vt:lpstr>
      <vt:lpstr>    1.Оценка достижения цели муниципальной программы и результата реализации муницип</vt:lpstr>
      <vt:lpstr>    </vt:lpstr>
      <vt:lpstr>    </vt:lpstr>
    </vt:vector>
  </TitlesOfParts>
  <Company/>
  <LinksUpToDate>false</LinksUpToDate>
  <CharactersWithSpaces>200665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cp:lastPrinted>2023-05-17T08:00:00Z</cp:lastPrinted>
  <dcterms:created xsi:type="dcterms:W3CDTF">2024-06-17T13:57:00Z</dcterms:created>
  <dcterms:modified xsi:type="dcterms:W3CDTF">2024-06-18T06:32:00Z</dcterms:modified>
</cp:coreProperties>
</file>